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C" w:rsidRDefault="00960ECD" w:rsidP="008F7946">
      <w:pPr>
        <w:jc w:val="both"/>
        <w:rPr>
          <w:rFonts w:ascii="Times New Roman" w:hAnsi="Times New Roman" w:cs="Times New Roman"/>
          <w:sz w:val="24"/>
          <w:szCs w:val="24"/>
        </w:rPr>
      </w:pPr>
      <w:r w:rsidRPr="00960ECD">
        <w:rPr>
          <w:rFonts w:ascii="Times New Roman" w:hAnsi="Times New Roman" w:cs="Times New Roman"/>
          <w:sz w:val="24"/>
          <w:szCs w:val="24"/>
        </w:rPr>
        <w:t xml:space="preserve">Звіт про результати розгляду запитів на отримання публічної інформації </w:t>
      </w:r>
      <w:r>
        <w:rPr>
          <w:rFonts w:ascii="Times New Roman" w:hAnsi="Times New Roman" w:cs="Times New Roman"/>
          <w:sz w:val="24"/>
          <w:szCs w:val="24"/>
        </w:rPr>
        <w:t>Одеським окружним адміністративним судом</w:t>
      </w:r>
      <w:r w:rsidR="002507CF">
        <w:rPr>
          <w:rFonts w:ascii="Times New Roman" w:hAnsi="Times New Roman" w:cs="Times New Roman"/>
          <w:sz w:val="24"/>
          <w:szCs w:val="24"/>
        </w:rPr>
        <w:t xml:space="preserve"> за 2014 рік: Протягом 2014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 розгляд до </w:t>
      </w:r>
      <w:r>
        <w:rPr>
          <w:rFonts w:ascii="Times New Roman" w:hAnsi="Times New Roman" w:cs="Times New Roman"/>
          <w:sz w:val="24"/>
          <w:szCs w:val="24"/>
        </w:rPr>
        <w:t>Одеського окружного адміністративного суду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надійшло </w:t>
      </w:r>
      <w:r w:rsidR="002507CF">
        <w:rPr>
          <w:rFonts w:ascii="Times New Roman" w:hAnsi="Times New Roman" w:cs="Times New Roman"/>
          <w:sz w:val="24"/>
          <w:szCs w:val="24"/>
        </w:rPr>
        <w:t>44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 на отримання публічної інформації. Більшість запитів надіслано за допомогою електронної пошти – </w:t>
      </w:r>
      <w:r w:rsidR="009206ED">
        <w:rPr>
          <w:rFonts w:ascii="Times New Roman" w:hAnsi="Times New Roman" w:cs="Times New Roman"/>
          <w:sz w:val="24"/>
          <w:szCs w:val="24"/>
        </w:rPr>
        <w:t>25</w:t>
      </w:r>
      <w:r w:rsidRPr="00960ECD">
        <w:rPr>
          <w:rFonts w:ascii="Times New Roman" w:hAnsi="Times New Roman" w:cs="Times New Roman"/>
          <w:sz w:val="24"/>
          <w:szCs w:val="24"/>
        </w:rPr>
        <w:t xml:space="preserve">, </w:t>
      </w:r>
      <w:r w:rsidR="008F7946">
        <w:rPr>
          <w:rFonts w:ascii="Times New Roman" w:hAnsi="Times New Roman" w:cs="Times New Roman"/>
          <w:sz w:val="24"/>
          <w:szCs w:val="24"/>
        </w:rPr>
        <w:t>1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9206ED">
        <w:rPr>
          <w:rFonts w:ascii="Times New Roman" w:hAnsi="Times New Roman" w:cs="Times New Roman"/>
          <w:sz w:val="24"/>
          <w:szCs w:val="24"/>
        </w:rPr>
        <w:t>а</w:t>
      </w:r>
      <w:r w:rsidRPr="00960ECD">
        <w:rPr>
          <w:rFonts w:ascii="Times New Roman" w:hAnsi="Times New Roman" w:cs="Times New Roman"/>
          <w:sz w:val="24"/>
          <w:szCs w:val="24"/>
        </w:rPr>
        <w:t xml:space="preserve"> отримано канцелярією суду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наручно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. На </w:t>
      </w:r>
      <w:r w:rsidR="004204AC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Pr="00960ECD">
        <w:rPr>
          <w:rFonts w:ascii="Times New Roman" w:hAnsi="Times New Roman" w:cs="Times New Roman"/>
          <w:sz w:val="24"/>
          <w:szCs w:val="24"/>
        </w:rPr>
        <w:t xml:space="preserve"> запитів, оперативно в установлені Законами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інформацію”,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судових рішень” строки надано відповіді</w:t>
      </w:r>
      <w:r w:rsidR="009206ED">
        <w:rPr>
          <w:rFonts w:ascii="Times New Roman" w:hAnsi="Times New Roman" w:cs="Times New Roman"/>
          <w:sz w:val="24"/>
          <w:szCs w:val="24"/>
        </w:rPr>
        <w:t>.</w:t>
      </w:r>
      <w:r w:rsidRPr="00960ECD">
        <w:rPr>
          <w:rFonts w:ascii="Times New Roman" w:hAnsi="Times New Roman" w:cs="Times New Roman"/>
          <w:sz w:val="24"/>
          <w:szCs w:val="24"/>
        </w:rPr>
        <w:t xml:space="preserve"> </w:t>
      </w:r>
      <w:r w:rsidR="008F7946" w:rsidRPr="008F7946">
        <w:rPr>
          <w:rFonts w:ascii="Times New Roman" w:hAnsi="Times New Roman" w:cs="Times New Roman"/>
          <w:sz w:val="24"/>
          <w:szCs w:val="24"/>
        </w:rPr>
        <w:t xml:space="preserve">На 6 запитів було надано роз’яснення, що суд не є розпорядником  інформації у розумінні ст. 13 </w:t>
      </w:r>
      <w:proofErr w:type="spellStart"/>
      <w:r w:rsidR="008F7946" w:rsidRPr="008F7946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8F7946" w:rsidRPr="008F7946">
        <w:rPr>
          <w:rFonts w:ascii="Times New Roman" w:hAnsi="Times New Roman" w:cs="Times New Roman"/>
          <w:sz w:val="24"/>
          <w:szCs w:val="24"/>
        </w:rPr>
        <w:t xml:space="preserve"> «Про доступ до публічної інформації» у зв’язку з чим відмовлено у задоволенні видати відповідні  документи. </w:t>
      </w:r>
      <w:r w:rsidRPr="00960ECD">
        <w:rPr>
          <w:rFonts w:ascii="Times New Roman" w:hAnsi="Times New Roman" w:cs="Times New Roman"/>
          <w:sz w:val="24"/>
          <w:szCs w:val="24"/>
        </w:rPr>
        <w:t xml:space="preserve">Запитувачі зверталися до суду із запитами </w:t>
      </w:r>
      <w:r w:rsidR="009206ED">
        <w:rPr>
          <w:rFonts w:ascii="Times New Roman" w:hAnsi="Times New Roman" w:cs="Times New Roman"/>
          <w:sz w:val="24"/>
          <w:szCs w:val="24"/>
        </w:rPr>
        <w:t>про:</w:t>
      </w:r>
      <w:r w:rsidR="008F7946" w:rsidRPr="008F7946">
        <w:t xml:space="preserve"> </w:t>
      </w:r>
      <w:r w:rsidR="008F7946">
        <w:rPr>
          <w:rFonts w:ascii="Times New Roman" w:hAnsi="Times New Roman" w:cs="Times New Roman"/>
          <w:sz w:val="24"/>
          <w:szCs w:val="24"/>
        </w:rPr>
        <w:t>-</w:t>
      </w:r>
      <w:r w:rsidR="008F7946" w:rsidRPr="008F7946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8F7946" w:rsidRPr="008F7946">
        <w:rPr>
          <w:rFonts w:ascii="Times New Roman" w:hAnsi="Times New Roman" w:cs="Times New Roman"/>
          <w:sz w:val="24"/>
          <w:szCs w:val="24"/>
        </w:rPr>
        <w:t xml:space="preserve"> відомост</w:t>
      </w:r>
      <w:r w:rsidR="008F7946">
        <w:rPr>
          <w:rFonts w:ascii="Times New Roman" w:hAnsi="Times New Roman" w:cs="Times New Roman"/>
          <w:sz w:val="24"/>
          <w:szCs w:val="24"/>
        </w:rPr>
        <w:t>ей по окремих категоріям справ; -</w:t>
      </w:r>
      <w:r w:rsidR="008F7946" w:rsidRPr="008F7946">
        <w:rPr>
          <w:rFonts w:ascii="Times New Roman" w:hAnsi="Times New Roman" w:cs="Times New Roman"/>
          <w:sz w:val="24"/>
          <w:szCs w:val="24"/>
        </w:rPr>
        <w:t xml:space="preserve"> нада</w:t>
      </w:r>
      <w:r w:rsidR="008F7946">
        <w:rPr>
          <w:rFonts w:ascii="Times New Roman" w:hAnsi="Times New Roman" w:cs="Times New Roman"/>
          <w:sz w:val="24"/>
          <w:szCs w:val="24"/>
        </w:rPr>
        <w:t xml:space="preserve">ння біографічних довідок суддів; - отримання документів по справі; </w:t>
      </w:r>
      <w:r w:rsidR="008F7946" w:rsidRPr="008F7946">
        <w:rPr>
          <w:rFonts w:ascii="Times New Roman" w:hAnsi="Times New Roman" w:cs="Times New Roman"/>
          <w:sz w:val="24"/>
          <w:szCs w:val="24"/>
        </w:rPr>
        <w:t>-</w:t>
      </w:r>
      <w:r w:rsidR="008F7946" w:rsidRPr="008F7946">
        <w:rPr>
          <w:rFonts w:ascii="Times New Roman" w:hAnsi="Times New Roman" w:cs="Times New Roman"/>
          <w:sz w:val="24"/>
          <w:szCs w:val="24"/>
        </w:rPr>
        <w:tab/>
      </w:r>
      <w:r w:rsidR="008F7946">
        <w:rPr>
          <w:rFonts w:ascii="Times New Roman" w:hAnsi="Times New Roman" w:cs="Times New Roman"/>
          <w:sz w:val="24"/>
          <w:szCs w:val="24"/>
        </w:rPr>
        <w:t xml:space="preserve"> </w:t>
      </w:r>
      <w:r w:rsidR="008F7946" w:rsidRPr="008F7946">
        <w:rPr>
          <w:rFonts w:ascii="Times New Roman" w:hAnsi="Times New Roman" w:cs="Times New Roman"/>
          <w:sz w:val="24"/>
          <w:szCs w:val="24"/>
        </w:rPr>
        <w:t>отримання відомостей по штатному розпису та декла</w:t>
      </w:r>
      <w:r w:rsidR="008F7946">
        <w:rPr>
          <w:rFonts w:ascii="Times New Roman" w:hAnsi="Times New Roman" w:cs="Times New Roman"/>
          <w:sz w:val="24"/>
          <w:szCs w:val="24"/>
        </w:rPr>
        <w:t>ра</w:t>
      </w:r>
      <w:r w:rsidR="008F7946" w:rsidRPr="008F7946">
        <w:rPr>
          <w:rFonts w:ascii="Times New Roman" w:hAnsi="Times New Roman" w:cs="Times New Roman"/>
          <w:sz w:val="24"/>
          <w:szCs w:val="24"/>
        </w:rPr>
        <w:t>ціям судді та працівників апарату</w:t>
      </w:r>
    </w:p>
    <w:p w:rsidR="009206E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6ED" w:rsidTr="009206ED"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Надійшло</w:t>
            </w:r>
          </w:p>
        </w:tc>
        <w:tc>
          <w:tcPr>
            <w:tcW w:w="3191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Надано відповідей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2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9206ED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3190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06ED" w:rsidRDefault="002507C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06ED" w:rsidRPr="00960EC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6ED" w:rsidRPr="009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D"/>
    <w:rsid w:val="002507CF"/>
    <w:rsid w:val="002D4F3F"/>
    <w:rsid w:val="004204AC"/>
    <w:rsid w:val="007068EC"/>
    <w:rsid w:val="008F7946"/>
    <w:rsid w:val="009206ED"/>
    <w:rsid w:val="00960ECD"/>
    <w:rsid w:val="00B34D8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2</cp:revision>
  <dcterms:created xsi:type="dcterms:W3CDTF">2018-03-22T12:24:00Z</dcterms:created>
  <dcterms:modified xsi:type="dcterms:W3CDTF">2018-03-22T12:24:00Z</dcterms:modified>
</cp:coreProperties>
</file>