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>у вересні</w:t>
      </w:r>
      <w:r>
        <w:rPr>
          <w:rFonts w:ascii="Arial Black" w:hAnsi="Arial Black"/>
          <w:lang w:val="uk-UA"/>
        </w:rPr>
        <w:t xml:space="preserve">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вересні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20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</w:t>
      </w:r>
      <w:r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  <w:lang w:val="uk-UA"/>
        </w:rPr>
        <w:t>, через приймальню громадян -</w:t>
      </w:r>
      <w:r>
        <w:rPr>
          <w:color w:val="000000"/>
          <w:sz w:val="27"/>
          <w:szCs w:val="27"/>
          <w:lang w:val="uk-UA"/>
        </w:rPr>
        <w:t>6</w:t>
      </w:r>
      <w:r>
        <w:rPr>
          <w:color w:val="000000"/>
          <w:sz w:val="27"/>
          <w:szCs w:val="27"/>
          <w:lang w:val="uk-UA"/>
        </w:rPr>
        <w:t xml:space="preserve">, поштою - </w:t>
      </w:r>
      <w:r>
        <w:rPr>
          <w:color w:val="000000"/>
          <w:sz w:val="27"/>
          <w:szCs w:val="27"/>
          <w:lang w:val="uk-UA"/>
        </w:rPr>
        <w:t>5</w:t>
      </w:r>
      <w:r>
        <w:rPr>
          <w:color w:val="000000"/>
          <w:sz w:val="27"/>
          <w:szCs w:val="27"/>
          <w:lang w:val="uk-UA"/>
        </w:rPr>
        <w:t>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7</w:t>
      </w:r>
      <w:r>
        <w:rPr>
          <w:color w:val="000000"/>
          <w:sz w:val="27"/>
          <w:szCs w:val="27"/>
          <w:lang w:val="uk-UA"/>
        </w:rPr>
        <w:t xml:space="preserve"> запитів розглянуто своєчасно та розглянуто 2 запити за серпень 2019 року.  В межах компетенції Апеляційного суду надано ґрунтовні відповіді по суті  запитувачам інформації.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Належн</w:t>
      </w:r>
      <w:r>
        <w:rPr>
          <w:color w:val="000000"/>
          <w:sz w:val="27"/>
          <w:szCs w:val="27"/>
          <w:lang w:val="uk-UA"/>
        </w:rPr>
        <w:t>им</w:t>
      </w:r>
      <w:r>
        <w:rPr>
          <w:color w:val="000000"/>
          <w:sz w:val="27"/>
          <w:szCs w:val="27"/>
          <w:lang w:val="uk-UA"/>
        </w:rPr>
        <w:t xml:space="preserve"> розпорядник</w:t>
      </w:r>
      <w:r>
        <w:rPr>
          <w:color w:val="000000"/>
          <w:sz w:val="27"/>
          <w:szCs w:val="27"/>
          <w:lang w:val="uk-UA"/>
        </w:rPr>
        <w:t>ам</w:t>
      </w:r>
      <w:r>
        <w:rPr>
          <w:color w:val="000000"/>
          <w:sz w:val="27"/>
          <w:szCs w:val="27"/>
          <w:lang w:val="uk-UA"/>
        </w:rPr>
        <w:t xml:space="preserve"> інформації </w:t>
      </w:r>
      <w:r>
        <w:rPr>
          <w:color w:val="000000"/>
          <w:sz w:val="27"/>
          <w:szCs w:val="27"/>
          <w:lang w:val="uk-UA"/>
        </w:rPr>
        <w:t xml:space="preserve">надіслано  для розгляду </w:t>
      </w:r>
      <w:r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 xml:space="preserve"> запит</w:t>
      </w:r>
      <w:r>
        <w:rPr>
          <w:color w:val="000000"/>
          <w:sz w:val="27"/>
          <w:szCs w:val="27"/>
          <w:lang w:val="uk-UA"/>
        </w:rPr>
        <w:t>а</w:t>
      </w:r>
      <w:r>
        <w:rPr>
          <w:color w:val="000000"/>
          <w:sz w:val="27"/>
          <w:szCs w:val="27"/>
          <w:lang w:val="uk-UA"/>
        </w:rPr>
        <w:t>.</w:t>
      </w:r>
    </w:p>
    <w:p>
      <w:pPr>
        <w:pStyle w:val="NormalWeb"/>
        <w:ind w:hanging="0"/>
        <w:jc w:val="both"/>
        <w:rPr/>
      </w:pPr>
      <w:r>
        <w:rPr>
          <w:color w:val="000000"/>
          <w:sz w:val="27"/>
          <w:szCs w:val="27"/>
          <w:lang w:val="uk-UA"/>
        </w:rPr>
        <w:tab/>
        <w:t xml:space="preserve"> 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та розгляд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</w:t>
      </w:r>
      <w:r>
        <w:rPr>
          <w:color w:val="000000"/>
          <w:sz w:val="27"/>
          <w:szCs w:val="27"/>
          <w:lang w:val="uk-UA"/>
        </w:rPr>
        <w:t>щодо надання засвідчених належним чином фотокопій суддівських посвідчень;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щодо надання завірених належним чином відомостей заповненої Декларації про доходи </w:t>
      </w:r>
      <w:r>
        <w:rPr>
          <w:color w:val="000000"/>
          <w:sz w:val="27"/>
          <w:szCs w:val="27"/>
          <w:lang w:val="uk-UA"/>
        </w:rPr>
        <w:t>суддів</w:t>
      </w:r>
      <w:r>
        <w:rPr>
          <w:color w:val="000000"/>
          <w:sz w:val="27"/>
          <w:szCs w:val="27"/>
          <w:lang w:val="uk-UA"/>
        </w:rPr>
        <w:t>;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>Крім того, відділом (канцелярією) діловодства, прийому та обліку звернень громадян задоволено 721</w:t>
      </w:r>
      <w:r>
        <w:rPr>
          <w:b/>
          <w:bCs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 xml:space="preserve">усний </w:t>
      </w:r>
      <w:r>
        <w:rPr>
          <w:sz w:val="27"/>
          <w:szCs w:val="27"/>
          <w:lang w:val="uk-UA"/>
        </w:rPr>
        <w:t xml:space="preserve">запит 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>
          <w:sz w:val="27"/>
          <w:szCs w:val="27"/>
          <w:lang w:val="uk-UA"/>
        </w:rPr>
        <w:t>0</w:t>
      </w:r>
      <w:r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>.10.2019 р.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Application>LibreOffice/5.4.2.2$Windows_X86_64 LibreOffice_project/22b09f6418e8c2d508a9eaf86b2399209b0990f4</Application>
  <Pages>1</Pages>
  <Words>147</Words>
  <Characters>941</Characters>
  <CharactersWithSpaces>1087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2019-10-02T11:14:57Z</dcterms:modified>
  <cp:revision>27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