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6F6D" w14:textId="77777777"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Обґрунтування процедури закупівлі </w:t>
      </w:r>
    </w:p>
    <w:p w14:paraId="359EAE6C" w14:textId="77777777" w:rsidR="00C36BEB" w:rsidRPr="00BC3233" w:rsidRDefault="00C36BEB" w:rsidP="00C36BEB">
      <w:pPr>
        <w:jc w:val="center"/>
        <w:rPr>
          <w:rFonts w:ascii="Times New Roman" w:hAnsi="Times New Roman" w:cs="Times New Roman"/>
          <w:lang w:val="uk-UA"/>
        </w:rPr>
      </w:pPr>
      <w:r w:rsidRPr="00BC3233">
        <w:rPr>
          <w:rFonts w:ascii="Times New Roman" w:hAnsi="Times New Roman" w:cs="Times New Roman"/>
          <w:lang w:val="uk-UA"/>
        </w:rPr>
        <w:t>(на виконання вимог пункту 4-¹ постанови Кабінету Міністрів України від 11.10.2016 № 710 "Про ефективне використання державних коштів" (зі змінами)</w:t>
      </w:r>
    </w:p>
    <w:p w14:paraId="23962899" w14:textId="0D75DE7E" w:rsidR="00C36BEB" w:rsidRPr="00BC3233" w:rsidRDefault="00C36BEB" w:rsidP="00C36BE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lang w:val="uk-UA"/>
        </w:rPr>
        <w:t xml:space="preserve">Індикатор закупівлі: </w:t>
      </w:r>
      <w:r w:rsidR="00723A1D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UA-2023-12-07-019742-a</w:t>
      </w:r>
    </w:p>
    <w:p w14:paraId="52A0345F" w14:textId="77777777" w:rsidR="00BB5C4D" w:rsidRPr="00BC3233" w:rsidRDefault="00087C86" w:rsidP="00BB5C4D">
      <w:p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технічних та якісних характеристик предмета закупівлі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647"/>
        <w:gridCol w:w="3982"/>
      </w:tblGrid>
      <w:tr w:rsidR="00085883" w:rsidRPr="00BC3233" w14:paraId="654F52A2" w14:textId="77777777" w:rsidTr="00177867">
        <w:trPr>
          <w:trHeight w:val="430"/>
        </w:trPr>
        <w:tc>
          <w:tcPr>
            <w:tcW w:w="5647" w:type="dxa"/>
          </w:tcPr>
          <w:p w14:paraId="67060297" w14:textId="77777777" w:rsidR="00085883" w:rsidRPr="00BC3233" w:rsidRDefault="00085883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3982" w:type="dxa"/>
          </w:tcPr>
          <w:p w14:paraId="6C9E5224" w14:textId="77777777" w:rsidR="00085883" w:rsidRPr="00BC3233" w:rsidRDefault="00085883" w:rsidP="00087C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C3233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Процедура закупівлі</w:t>
            </w:r>
          </w:p>
        </w:tc>
      </w:tr>
      <w:tr w:rsidR="00085883" w:rsidRPr="00BC3233" w14:paraId="4D8EE58D" w14:textId="77777777" w:rsidTr="00177867">
        <w:trPr>
          <w:trHeight w:val="908"/>
        </w:trPr>
        <w:tc>
          <w:tcPr>
            <w:tcW w:w="5647" w:type="dxa"/>
          </w:tcPr>
          <w:p w14:paraId="2F21FC13" w14:textId="09AB3974" w:rsidR="00085883" w:rsidRPr="00950122" w:rsidRDefault="00085883" w:rsidP="005A6D37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B01FB9"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комп’ютерне обладнання, </w:t>
            </w:r>
            <w:r w:rsidRPr="00B01FB9">
              <w:rPr>
                <w:rFonts w:ascii="Times New Roman" w:hAnsi="Times New Roman"/>
                <w:sz w:val="24"/>
                <w:szCs w:val="24"/>
                <w:lang w:val="uk-UA"/>
              </w:rPr>
              <w:t>код за Єдиним закупівельним словником,</w:t>
            </w:r>
            <w:r w:rsidRPr="00B01F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ДК 021:2015  </w:t>
            </w:r>
            <w:r w:rsidRPr="00B01FB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30210000-4 </w:t>
            </w:r>
            <w:r w:rsidRPr="00B01FB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  <w:t> «</w:t>
            </w:r>
            <w:proofErr w:type="spellStart"/>
            <w:r w:rsidRPr="00B01FB9">
              <w:rPr>
                <w:rFonts w:ascii="Times New Roman" w:hAnsi="Times New Roman"/>
                <w:iCs/>
                <w:sz w:val="24"/>
                <w:szCs w:val="24"/>
              </w:rPr>
              <w:t>Машини</w:t>
            </w:r>
            <w:proofErr w:type="spellEnd"/>
            <w:r w:rsidRPr="00B01FB9">
              <w:rPr>
                <w:rFonts w:ascii="Times New Roman" w:hAnsi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B01FB9">
              <w:rPr>
                <w:rFonts w:ascii="Times New Roman" w:hAnsi="Times New Roman"/>
                <w:iCs/>
                <w:sz w:val="24"/>
                <w:szCs w:val="24"/>
              </w:rPr>
              <w:t>обробки</w:t>
            </w:r>
            <w:proofErr w:type="spellEnd"/>
            <w:r w:rsidRPr="00B01FB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01FB9">
              <w:rPr>
                <w:rFonts w:ascii="Times New Roman" w:hAnsi="Times New Roman"/>
                <w:iCs/>
                <w:sz w:val="24"/>
                <w:szCs w:val="24"/>
              </w:rPr>
              <w:t>даних</w:t>
            </w:r>
            <w:proofErr w:type="spellEnd"/>
            <w:r w:rsidRPr="00B01FB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B01FB9">
              <w:rPr>
                <w:rFonts w:ascii="Times New Roman" w:hAnsi="Times New Roman"/>
                <w:iCs/>
                <w:sz w:val="24"/>
                <w:szCs w:val="24"/>
              </w:rPr>
              <w:t>апаратна</w:t>
            </w:r>
            <w:proofErr w:type="spellEnd"/>
            <w:r w:rsidRPr="00B01FB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01FB9">
              <w:rPr>
                <w:rFonts w:ascii="Times New Roman" w:hAnsi="Times New Roman"/>
                <w:iCs/>
                <w:sz w:val="24"/>
                <w:szCs w:val="24"/>
              </w:rPr>
              <w:t>частина</w:t>
            </w:r>
            <w:proofErr w:type="spellEnd"/>
            <w:r w:rsidRPr="00B01FB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B01FB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</w:tc>
        <w:tc>
          <w:tcPr>
            <w:tcW w:w="3982" w:type="dxa"/>
          </w:tcPr>
          <w:p w14:paraId="45D03BF8" w14:textId="77777777" w:rsidR="00085883" w:rsidRPr="00BC3233" w:rsidRDefault="00085883" w:rsidP="00BB5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відкриті торги</w:t>
            </w:r>
          </w:p>
        </w:tc>
      </w:tr>
    </w:tbl>
    <w:p w14:paraId="7E093653" w14:textId="77777777" w:rsidR="00087C86" w:rsidRDefault="00087C86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2143F7F0" w14:textId="77777777" w:rsidR="00085883" w:rsidRDefault="00085883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95"/>
        <w:gridCol w:w="6277"/>
        <w:gridCol w:w="1134"/>
      </w:tblGrid>
      <w:tr w:rsidR="00085883" w:rsidRPr="00950CC3" w14:paraId="38BBF63A" w14:textId="77777777" w:rsidTr="00085883">
        <w:tc>
          <w:tcPr>
            <w:tcW w:w="2195" w:type="dxa"/>
          </w:tcPr>
          <w:p w14:paraId="4C359F73" w14:textId="77777777" w:rsidR="00085883" w:rsidRPr="00950CC3" w:rsidRDefault="00085883" w:rsidP="00423B85">
            <w:pPr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950CC3">
              <w:rPr>
                <w:rFonts w:ascii="Times New Roman" w:eastAsia="Andale Sans UI" w:hAnsi="Times New Roman"/>
                <w:color w:val="00000A"/>
                <w:kern w:val="2"/>
                <w:sz w:val="20"/>
                <w:szCs w:val="20"/>
                <w:lang w:val="uk-UA" w:eastAsia="ru-RU"/>
              </w:rPr>
              <w:t>К</w:t>
            </w:r>
            <w:r w:rsidRPr="00950CC3">
              <w:rPr>
                <w:rFonts w:ascii="Times New Roman" w:eastAsia="Andale Sans UI" w:hAnsi="Times New Roman"/>
                <w:kern w:val="2"/>
                <w:sz w:val="20"/>
                <w:szCs w:val="20"/>
                <w:lang w:val="uk-UA"/>
              </w:rPr>
              <w:t>од згідно з Єдиним закупівельним словником</w:t>
            </w:r>
          </w:p>
        </w:tc>
        <w:tc>
          <w:tcPr>
            <w:tcW w:w="6277" w:type="dxa"/>
          </w:tcPr>
          <w:p w14:paraId="4032D864" w14:textId="77777777" w:rsidR="00085883" w:rsidRDefault="00085883" w:rsidP="00423B85">
            <w:pPr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950CC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Характеристики товару.*</w:t>
            </w:r>
          </w:p>
          <w:p w14:paraId="79A45774" w14:textId="77777777" w:rsidR="00085883" w:rsidRPr="00950CC3" w:rsidRDefault="00085883" w:rsidP="00423B85">
            <w:pPr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</w:tcPr>
          <w:p w14:paraId="30BC0942" w14:textId="77777777" w:rsidR="00085883" w:rsidRPr="00950CC3" w:rsidRDefault="00085883" w:rsidP="00423B85">
            <w:pPr>
              <w:jc w:val="both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950CC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  <w:t>Кількість одиниць, шт.</w:t>
            </w:r>
          </w:p>
        </w:tc>
      </w:tr>
      <w:tr w:rsidR="00085883" w14:paraId="6383BCC6" w14:textId="77777777" w:rsidTr="00085883">
        <w:tc>
          <w:tcPr>
            <w:tcW w:w="2195" w:type="dxa"/>
          </w:tcPr>
          <w:p w14:paraId="1DE1F354" w14:textId="77777777" w:rsidR="00085883" w:rsidRPr="000859E5" w:rsidRDefault="00085883" w:rsidP="00423B85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0859E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ДК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021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: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30210000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> «</w:t>
            </w:r>
            <w:proofErr w:type="spellStart"/>
            <w:r w:rsidRPr="000859E5">
              <w:rPr>
                <w:rFonts w:ascii="Times New Roman" w:hAnsi="Times New Roman"/>
                <w:i/>
                <w:sz w:val="20"/>
                <w:szCs w:val="20"/>
              </w:rPr>
              <w:t>Машини</w:t>
            </w:r>
            <w:proofErr w:type="spellEnd"/>
            <w:r w:rsidRPr="000859E5">
              <w:rPr>
                <w:rFonts w:ascii="Times New Roman" w:hAnsi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0859E5">
              <w:rPr>
                <w:rFonts w:ascii="Times New Roman" w:hAnsi="Times New Roman"/>
                <w:i/>
                <w:sz w:val="20"/>
                <w:szCs w:val="20"/>
              </w:rPr>
              <w:t>обробки</w:t>
            </w:r>
            <w:proofErr w:type="spellEnd"/>
            <w:r w:rsidRPr="000859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59E5">
              <w:rPr>
                <w:rFonts w:ascii="Times New Roman" w:hAnsi="Times New Roman"/>
                <w:i/>
                <w:sz w:val="20"/>
                <w:szCs w:val="20"/>
              </w:rPr>
              <w:t>даних</w:t>
            </w:r>
            <w:proofErr w:type="spellEnd"/>
            <w:r w:rsidRPr="000859E5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0859E5">
              <w:rPr>
                <w:rFonts w:ascii="Times New Roman" w:hAnsi="Times New Roman"/>
                <w:i/>
                <w:sz w:val="20"/>
                <w:szCs w:val="20"/>
              </w:rPr>
              <w:t>апаратна</w:t>
            </w:r>
            <w:proofErr w:type="spellEnd"/>
            <w:r w:rsidRPr="000859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859E5">
              <w:rPr>
                <w:rFonts w:ascii="Times New Roman" w:hAnsi="Times New Roman"/>
                <w:i/>
                <w:sz w:val="20"/>
                <w:szCs w:val="20"/>
              </w:rPr>
              <w:t>частина</w:t>
            </w:r>
            <w:proofErr w:type="spellEnd"/>
            <w:r w:rsidRPr="000859E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Pr="000859E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r w:rsidRPr="000859E5">
              <w:rPr>
                <w:rFonts w:ascii="Times New Roman" w:eastAsia="Andale Sans UI" w:hAnsi="Times New Roman"/>
                <w:i/>
                <w:kern w:val="2"/>
                <w:sz w:val="20"/>
                <w:szCs w:val="20"/>
                <w:lang w:val="uk-UA"/>
              </w:rPr>
              <w:t>код товару, що найбільше відповідає назві номенклатурної позиції предмета закупівлі – ДК021:2015 –30213000-5 Персональні комп’ютери)</w:t>
            </w:r>
          </w:p>
        </w:tc>
        <w:tc>
          <w:tcPr>
            <w:tcW w:w="6277" w:type="dxa"/>
          </w:tcPr>
          <w:p w14:paraId="7E1EC92A" w14:textId="292367B7" w:rsidR="004D549F" w:rsidRPr="001C5168" w:rsidRDefault="004D549F" w:rsidP="004D549F">
            <w:pPr>
              <w:pStyle w:val="a7"/>
              <w:shd w:val="clear" w:color="auto" w:fill="auto"/>
              <w:tabs>
                <w:tab w:val="left" w:pos="337"/>
              </w:tabs>
              <w:spacing w:line="0" w:lineRule="atLeast"/>
              <w:ind w:firstLine="0"/>
              <w:rPr>
                <w:lang w:val="uk-UA"/>
              </w:rPr>
            </w:pPr>
            <w:r w:rsidRPr="003C0F57">
              <w:rPr>
                <w:bCs/>
                <w:sz w:val="24"/>
                <w:szCs w:val="24"/>
                <w:lang w:val="uk-UA"/>
              </w:rPr>
              <w:t xml:space="preserve">Ноутбук </w:t>
            </w:r>
            <w:r w:rsidRPr="003C0F57">
              <w:rPr>
                <w:bCs/>
                <w:sz w:val="24"/>
                <w:szCs w:val="24"/>
                <w:shd w:val="clear" w:color="auto" w:fill="FFFFFF"/>
                <w:lang w:val="en-US"/>
              </w:rPr>
              <w:t>HP 15s-eq2000</w:t>
            </w:r>
            <w:r w:rsidRPr="00FB4F03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B4F03">
              <w:rPr>
                <w:rStyle w:val="item-conf-name"/>
                <w:sz w:val="24"/>
                <w:szCs w:val="24"/>
                <w:lang w:val="en-US"/>
              </w:rPr>
              <w:t>[15S-EQ2704NW 4H388EA]</w:t>
            </w:r>
            <w:r>
              <w:rPr>
                <w:rStyle w:val="item-conf-name"/>
                <w:sz w:val="24"/>
                <w:szCs w:val="24"/>
                <w:lang w:val="uk-UA"/>
              </w:rPr>
              <w:t xml:space="preserve"> </w:t>
            </w:r>
            <w:r w:rsidRPr="00F2540C">
              <w:rPr>
                <w:bdr w:val="none" w:sz="0" w:space="0" w:color="auto" w:frame="1"/>
                <w:lang w:val="uk-UA"/>
              </w:rPr>
              <w:t>або еквівалент</w:t>
            </w:r>
            <w:r>
              <w:rPr>
                <w:bdr w:val="none" w:sz="0" w:space="0" w:color="auto" w:frame="1"/>
                <w:lang w:val="uk-UA"/>
              </w:rPr>
              <w:t xml:space="preserve"> за</w:t>
            </w:r>
            <w:r>
              <w:rPr>
                <w:lang w:val="uk-UA"/>
              </w:rPr>
              <w:t xml:space="preserve"> наступними показниками/критеріями/вимогами:</w:t>
            </w:r>
          </w:p>
          <w:p w14:paraId="7E184F2F" w14:textId="77777777" w:rsidR="004D549F" w:rsidRDefault="004D549F" w:rsidP="004D549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Процесор - з інтегрованим графічним адаптером, не менше 4 </w:t>
            </w:r>
            <w:proofErr w:type="spellStart"/>
            <w:r>
              <w:rPr>
                <w:color w:val="000000"/>
                <w:lang w:val="uk-UA" w:eastAsia="uk-UA" w:bidi="uk-UA"/>
              </w:rPr>
              <w:t>ядер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, тип - не гірше </w:t>
            </w:r>
            <w:r>
              <w:rPr>
                <w:color w:val="000000"/>
                <w:lang w:val="en-US" w:bidi="en-US"/>
              </w:rPr>
              <w:t xml:space="preserve">Intel Core </w:t>
            </w:r>
            <w:r>
              <w:rPr>
                <w:color w:val="000000"/>
                <w:lang w:val="uk-UA" w:eastAsia="uk-UA" w:bidi="uk-UA"/>
              </w:rPr>
              <w:t xml:space="preserve">і5 або </w:t>
            </w:r>
            <w:r>
              <w:rPr>
                <w:color w:val="000000"/>
                <w:lang w:val="en-US" w:bidi="en-US"/>
              </w:rPr>
              <w:t xml:space="preserve">AMD Ryzen </w:t>
            </w:r>
            <w:r>
              <w:rPr>
                <w:color w:val="000000"/>
                <w:lang w:val="uk-UA" w:eastAsia="uk-UA" w:bidi="uk-UA"/>
              </w:rPr>
              <w:t>5, сучасної серії (не більше двох років з дати виходу).</w:t>
            </w:r>
          </w:p>
          <w:p w14:paraId="05A2B2E4" w14:textId="77777777" w:rsidR="004D549F" w:rsidRDefault="004D549F" w:rsidP="004D549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148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>Об’єм оперативної пам’яті - не менше 16 ГБ.</w:t>
            </w:r>
          </w:p>
          <w:p w14:paraId="4DB58F32" w14:textId="77777777" w:rsidR="004D549F" w:rsidRDefault="004D549F" w:rsidP="004D549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Дисплей - відношення сторін 16:9. Максимальна роздільна здатність екрана не менше </w:t>
            </w:r>
            <w:proofErr w:type="spellStart"/>
            <w:r>
              <w:rPr>
                <w:color w:val="000000"/>
                <w:lang w:val="en-US" w:bidi="en-US"/>
              </w:rPr>
              <w:t>FullHD</w:t>
            </w:r>
            <w:proofErr w:type="spellEnd"/>
            <w:r>
              <w:rPr>
                <w:color w:val="000000"/>
                <w:lang w:val="en-US" w:bidi="en-US"/>
              </w:rPr>
              <w:t xml:space="preserve"> (1920x1080 </w:t>
            </w:r>
            <w:r>
              <w:rPr>
                <w:color w:val="000000"/>
                <w:lang w:val="uk-UA" w:eastAsia="uk-UA" w:bidi="uk-UA"/>
              </w:rPr>
              <w:t>точок).</w:t>
            </w:r>
          </w:p>
          <w:p w14:paraId="49435E1C" w14:textId="77777777" w:rsidR="004D549F" w:rsidRDefault="004D549F" w:rsidP="004D549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128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Жорсткий диск - </w:t>
            </w:r>
            <w:r>
              <w:rPr>
                <w:color w:val="000000"/>
                <w:lang w:val="en-US" w:bidi="en-US"/>
              </w:rPr>
              <w:t xml:space="preserve">SSD, </w:t>
            </w:r>
            <w:r>
              <w:rPr>
                <w:color w:val="000000"/>
                <w:lang w:val="uk-UA" w:eastAsia="uk-UA" w:bidi="uk-UA"/>
              </w:rPr>
              <w:t>обсягом не менше 512 ГБ.</w:t>
            </w:r>
          </w:p>
          <w:p w14:paraId="387E360F" w14:textId="77777777" w:rsidR="004D549F" w:rsidRDefault="004D549F" w:rsidP="004D549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Зовнішні інтерфейси - не менше 2 інтерфейсів </w:t>
            </w:r>
            <w:r>
              <w:rPr>
                <w:color w:val="000000"/>
                <w:lang w:val="en-US" w:bidi="en-US"/>
              </w:rPr>
              <w:t xml:space="preserve">USB </w:t>
            </w:r>
            <w:r>
              <w:rPr>
                <w:color w:val="000000"/>
                <w:lang w:val="uk-UA" w:eastAsia="uk-UA" w:bidi="uk-UA"/>
              </w:rPr>
              <w:t xml:space="preserve">версії 3.0 або вище, </w:t>
            </w:r>
            <w:r>
              <w:rPr>
                <w:color w:val="000000"/>
                <w:lang w:val="en-US" w:bidi="en-US"/>
              </w:rPr>
              <w:t xml:space="preserve">Display Port </w:t>
            </w:r>
            <w:r>
              <w:rPr>
                <w:color w:val="000000"/>
                <w:lang w:val="uk-UA" w:eastAsia="uk-UA" w:bidi="uk-UA"/>
              </w:rPr>
              <w:t xml:space="preserve">або </w:t>
            </w:r>
            <w:r>
              <w:rPr>
                <w:color w:val="000000"/>
                <w:lang w:val="en-US" w:bidi="en-US"/>
              </w:rPr>
              <w:t>HDMI</w:t>
            </w:r>
            <w:r>
              <w:rPr>
                <w:color w:val="000000"/>
                <w:lang w:val="uk-UA" w:eastAsia="uk-UA" w:bidi="uk-UA"/>
              </w:rPr>
              <w:t>.</w:t>
            </w:r>
          </w:p>
          <w:p w14:paraId="5CECA7C7" w14:textId="77777777" w:rsidR="004D549F" w:rsidRDefault="004D549F" w:rsidP="004D549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Наявність </w:t>
            </w:r>
            <w:r>
              <w:rPr>
                <w:color w:val="000000"/>
                <w:lang w:val="en-US" w:bidi="en-US"/>
              </w:rPr>
              <w:t>Wi-Fi</w:t>
            </w:r>
            <w:r>
              <w:rPr>
                <w:color w:val="000000"/>
                <w:lang w:bidi="ru-RU"/>
              </w:rPr>
              <w:t xml:space="preserve">-адаптера </w:t>
            </w:r>
            <w:r>
              <w:rPr>
                <w:color w:val="000000"/>
                <w:lang w:val="uk-UA" w:eastAsia="uk-UA" w:bidi="uk-UA"/>
              </w:rPr>
              <w:t>стандарту не нижче 802.11 ас</w:t>
            </w:r>
            <w:r>
              <w:rPr>
                <w:color w:val="000000"/>
                <w:lang w:val="en-US" w:bidi="en-US"/>
              </w:rPr>
              <w:t>.</w:t>
            </w:r>
          </w:p>
          <w:p w14:paraId="7DED5E52" w14:textId="77777777" w:rsidR="004D549F" w:rsidRDefault="004D549F" w:rsidP="004D549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 xml:space="preserve">Інтегрована веб-камера (роздільна здатність не менше 720р), мікрофон, </w:t>
            </w:r>
            <w:proofErr w:type="spellStart"/>
            <w:r>
              <w:rPr>
                <w:color w:val="000000"/>
                <w:lang w:val="uk-UA" w:eastAsia="uk-UA" w:bidi="uk-UA"/>
              </w:rPr>
              <w:t>аудіодинаміки</w:t>
            </w:r>
            <w:proofErr w:type="spellEnd"/>
            <w:r>
              <w:rPr>
                <w:color w:val="000000"/>
                <w:lang w:val="uk-UA" w:eastAsia="uk-UA" w:bidi="uk-UA"/>
              </w:rPr>
              <w:t>.</w:t>
            </w:r>
          </w:p>
          <w:p w14:paraId="1648789C" w14:textId="77777777" w:rsidR="004D549F" w:rsidRDefault="004D549F" w:rsidP="004D549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</w:pPr>
            <w:r>
              <w:rPr>
                <w:color w:val="000000"/>
                <w:lang w:val="uk-UA" w:eastAsia="uk-UA" w:bidi="uk-UA"/>
              </w:rPr>
              <w:t>Діагональ дисплея не менше 15,6</w:t>
            </w:r>
            <w:r>
              <w:rPr>
                <w:color w:val="000000"/>
                <w:lang w:val="en-US" w:eastAsia="uk-UA" w:bidi="uk-UA"/>
              </w:rPr>
              <w:t>”</w:t>
            </w:r>
            <w:r>
              <w:rPr>
                <w:color w:val="000000"/>
                <w:lang w:val="uk-UA" w:eastAsia="uk-UA" w:bidi="uk-UA"/>
              </w:rPr>
              <w:t>.</w:t>
            </w:r>
          </w:p>
          <w:p w14:paraId="7547C638" w14:textId="77777777" w:rsidR="004D549F" w:rsidRPr="00A10B35" w:rsidRDefault="004D549F" w:rsidP="004D549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  <w:rPr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>Термін гарантії - не менше 12 місяців від виробника.</w:t>
            </w:r>
          </w:p>
          <w:p w14:paraId="3F42E628" w14:textId="5D8C5278" w:rsidR="00085883" w:rsidRPr="00A10B35" w:rsidRDefault="004D549F" w:rsidP="004D549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37"/>
                <w:tab w:val="left" w:pos="1449"/>
              </w:tabs>
              <w:spacing w:line="0" w:lineRule="atLeast"/>
              <w:ind w:firstLine="0"/>
              <w:rPr>
                <w:bdr w:val="none" w:sz="0" w:space="0" w:color="auto" w:frame="1"/>
                <w:lang w:val="uk-UA"/>
              </w:rPr>
            </w:pPr>
            <w:r w:rsidRPr="00A10B35">
              <w:rPr>
                <w:color w:val="000000"/>
                <w:bdr w:val="none" w:sz="0" w:space="0" w:color="auto" w:frame="1"/>
                <w:lang w:val="uk-UA" w:eastAsia="uk-UA" w:bidi="uk-UA"/>
              </w:rPr>
              <w:t>Комплектація</w:t>
            </w:r>
            <w:r>
              <w:rPr>
                <w:color w:val="000000"/>
                <w:bdr w:val="none" w:sz="0" w:space="0" w:color="auto" w:frame="1"/>
                <w:lang w:val="uk-UA" w:eastAsia="uk-UA" w:bidi="uk-UA"/>
              </w:rPr>
              <w:t>: ноутбук, адаптер живлення, гарантійний талон, інструкція тощо</w:t>
            </w:r>
          </w:p>
        </w:tc>
        <w:tc>
          <w:tcPr>
            <w:tcW w:w="1134" w:type="dxa"/>
          </w:tcPr>
          <w:p w14:paraId="0484537E" w14:textId="13A7697A" w:rsidR="00085883" w:rsidRDefault="00723A1D" w:rsidP="00423B85">
            <w:pPr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</w:tr>
    </w:tbl>
    <w:p w14:paraId="4CFB3792" w14:textId="77777777" w:rsidR="00085883" w:rsidRDefault="00085883" w:rsidP="00087C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1C776E30" w14:textId="6A973B98" w:rsidR="00E92F71" w:rsidRPr="004D549F" w:rsidRDefault="00087C86" w:rsidP="004D549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О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бґрунтування його очікуваної вартості та/або розміру бюджетного призначення</w:t>
      </w:r>
      <w:r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>:</w:t>
      </w:r>
      <w:r w:rsidR="00BB5C4D" w:rsidRPr="00BC3233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4D549F">
        <w:rPr>
          <w:rFonts w:ascii="Times New Roman" w:hAnsi="Times New Roman" w:cs="Times New Roman"/>
          <w:color w:val="333333"/>
          <w:sz w:val="24"/>
          <w:szCs w:val="24"/>
          <w:lang w:val="uk-UA"/>
        </w:rPr>
        <w:t>за рахунок економії бюджетних коштів виникла можливість у забезпеченні. Так переглянувши інтернет ресурси та враховуючи технічні характеристики, загальна вартість закупівлі складає орієнтовно 19900,00 грн</w:t>
      </w:r>
      <w:r w:rsidR="00E92F71">
        <w:rPr>
          <w:rFonts w:ascii="Times New Roman" w:eastAsia="Andale Sans UI" w:hAnsi="Times New Roman" w:cs="Times New Roman"/>
          <w:kern w:val="2"/>
          <w:lang w:val="uk-UA"/>
        </w:rPr>
        <w:t>.</w:t>
      </w:r>
    </w:p>
    <w:p w14:paraId="7A61FEC3" w14:textId="77777777" w:rsidR="00E92F71" w:rsidRPr="00BC3233" w:rsidRDefault="00E92F71" w:rsidP="00087C86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sectPr w:rsidR="00E92F71" w:rsidRPr="00BC3233" w:rsidSect="00087C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CD4"/>
    <w:multiLevelType w:val="multilevel"/>
    <w:tmpl w:val="4738A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00B05"/>
    <w:multiLevelType w:val="multilevel"/>
    <w:tmpl w:val="4FB09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200479"/>
    <w:multiLevelType w:val="multilevel"/>
    <w:tmpl w:val="A3765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7388178">
    <w:abstractNumId w:val="1"/>
  </w:num>
  <w:num w:numId="2" w16cid:durableId="264928588">
    <w:abstractNumId w:val="0"/>
  </w:num>
  <w:num w:numId="3" w16cid:durableId="298388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4D"/>
    <w:rsid w:val="00032E8C"/>
    <w:rsid w:val="00085883"/>
    <w:rsid w:val="00087C86"/>
    <w:rsid w:val="00177867"/>
    <w:rsid w:val="001A050D"/>
    <w:rsid w:val="001B743F"/>
    <w:rsid w:val="002A1FBA"/>
    <w:rsid w:val="00340677"/>
    <w:rsid w:val="004324CB"/>
    <w:rsid w:val="004D549F"/>
    <w:rsid w:val="00502478"/>
    <w:rsid w:val="00516C63"/>
    <w:rsid w:val="005343AB"/>
    <w:rsid w:val="005A6D37"/>
    <w:rsid w:val="00681B1C"/>
    <w:rsid w:val="006963AE"/>
    <w:rsid w:val="00723A1D"/>
    <w:rsid w:val="00835F06"/>
    <w:rsid w:val="00853708"/>
    <w:rsid w:val="0086581B"/>
    <w:rsid w:val="00950122"/>
    <w:rsid w:val="00A66974"/>
    <w:rsid w:val="00A67D3B"/>
    <w:rsid w:val="00B22F3D"/>
    <w:rsid w:val="00B53EC1"/>
    <w:rsid w:val="00B609C1"/>
    <w:rsid w:val="00B60BBC"/>
    <w:rsid w:val="00BB5C4D"/>
    <w:rsid w:val="00BC3233"/>
    <w:rsid w:val="00C36BEB"/>
    <w:rsid w:val="00C6652F"/>
    <w:rsid w:val="00D5074E"/>
    <w:rsid w:val="00E03A12"/>
    <w:rsid w:val="00E92F71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2284"/>
  <w15:docId w15:val="{D7588CCF-0F74-49D0-8C67-4D29D7FF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-hidden">
    <w:name w:val="h-hidden"/>
    <w:basedOn w:val="a0"/>
    <w:rsid w:val="00087C86"/>
  </w:style>
  <w:style w:type="character" w:customStyle="1" w:styleId="rvts9">
    <w:name w:val="rvts9"/>
    <w:basedOn w:val="a0"/>
    <w:rsid w:val="00B53EC1"/>
  </w:style>
  <w:style w:type="character" w:styleId="a4">
    <w:name w:val="Emphasis"/>
    <w:basedOn w:val="a0"/>
    <w:uiPriority w:val="20"/>
    <w:qFormat/>
    <w:rsid w:val="00BC3233"/>
    <w:rPr>
      <w:i/>
      <w:iCs/>
    </w:rPr>
  </w:style>
  <w:style w:type="character" w:styleId="a5">
    <w:name w:val="Hyperlink"/>
    <w:basedOn w:val="a0"/>
    <w:uiPriority w:val="99"/>
    <w:semiHidden/>
    <w:unhideWhenUsed/>
    <w:rsid w:val="00085883"/>
    <w:rPr>
      <w:color w:val="0000FF"/>
      <w:u w:val="single"/>
    </w:rPr>
  </w:style>
  <w:style w:type="character" w:customStyle="1" w:styleId="a6">
    <w:name w:val="Основной текст_"/>
    <w:basedOn w:val="a0"/>
    <w:link w:val="a7"/>
    <w:rsid w:val="00085883"/>
    <w:rPr>
      <w:rFonts w:ascii="Times New Roman" w:eastAsia="Times New Roman" w:hAnsi="Times New Roman"/>
      <w:shd w:val="clear" w:color="auto" w:fill="FFFFFF"/>
    </w:rPr>
  </w:style>
  <w:style w:type="paragraph" w:customStyle="1" w:styleId="a7">
    <w:name w:val="Основной текст"/>
    <w:basedOn w:val="a"/>
    <w:link w:val="a6"/>
    <w:rsid w:val="00085883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/>
    </w:rPr>
  </w:style>
  <w:style w:type="character" w:customStyle="1" w:styleId="a8">
    <w:name w:val="Другое_"/>
    <w:basedOn w:val="a0"/>
    <w:link w:val="a9"/>
    <w:rsid w:val="00085883"/>
    <w:rPr>
      <w:rFonts w:ascii="Times New Roman" w:eastAsia="Times New Roman" w:hAnsi="Times New Roman"/>
      <w:shd w:val="clear" w:color="auto" w:fill="FFFFFF"/>
    </w:rPr>
  </w:style>
  <w:style w:type="paragraph" w:customStyle="1" w:styleId="a9">
    <w:name w:val="Другое"/>
    <w:basedOn w:val="a"/>
    <w:link w:val="a8"/>
    <w:rsid w:val="0008588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Standard">
    <w:name w:val="Standard"/>
    <w:rsid w:val="00E92F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item-conf-name">
    <w:name w:val="item-conf-name"/>
    <w:basedOn w:val="a0"/>
    <w:rsid w:val="004D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руженко</cp:lastModifiedBy>
  <cp:revision>2</cp:revision>
  <cp:lastPrinted>2021-02-26T11:46:00Z</cp:lastPrinted>
  <dcterms:created xsi:type="dcterms:W3CDTF">2023-12-12T08:07:00Z</dcterms:created>
  <dcterms:modified xsi:type="dcterms:W3CDTF">2023-12-12T08:07:00Z</dcterms:modified>
</cp:coreProperties>
</file>