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1300"/>
      </w:tblGrid>
      <w:tr w:rsidR="008669C4" w:rsidRPr="008669C4" w:rsidTr="008669C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bookmarkStart w:id="0" w:name="RANGE!A1:J30"/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492309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492309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val="uk-UA"/>
              </w:rPr>
              <w:t>8093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669C4" w:rsidRPr="008669C4" w:rsidTr="008669C4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Базові показники роботи</w:t>
            </w:r>
          </w:p>
        </w:tc>
      </w:tr>
      <w:tr w:rsidR="008669C4" w:rsidRPr="008669C4" w:rsidTr="008669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Третій апеляційний адміністративний суд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669C4" w:rsidRPr="008669C4" w:rsidTr="008669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(назва суду)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669C4" w:rsidRPr="008669C4" w:rsidTr="008669C4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2020 рік</w:t>
            </w:r>
          </w:p>
        </w:tc>
      </w:tr>
      <w:tr w:rsidR="008669C4" w:rsidRPr="008669C4" w:rsidTr="008669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669C4" w:rsidRPr="008669C4" w:rsidTr="008669C4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8669C4" w:rsidRPr="008669C4" w:rsidTr="008669C4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згідно рішення Ради суддів України №28 від 02 квітня 2015 року</w:t>
            </w:r>
          </w:p>
        </w:tc>
      </w:tr>
      <w:tr w:rsidR="008669C4" w:rsidRPr="008669C4" w:rsidTr="008669C4">
        <w:trPr>
          <w:trHeight w:val="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Дані за звітний </w:t>
            </w: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br/>
              <w:t>період</w:t>
            </w:r>
          </w:p>
        </w:tc>
      </w:tr>
      <w:tr w:rsidR="008669C4" w:rsidRPr="008669C4" w:rsidTr="008669C4">
        <w:trPr>
          <w:trHeight w:val="54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 xml:space="preserve"> I.Вихідні дані автоматизованої системи діловодства</w:t>
            </w:r>
          </w:p>
        </w:tc>
      </w:tr>
      <w:tr w:rsidR="008669C4" w:rsidRPr="008669C4" w:rsidTr="008669C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2031</w:t>
            </w:r>
          </w:p>
        </w:tc>
      </w:tr>
      <w:tr w:rsidR="008669C4" w:rsidRPr="008669C4" w:rsidTr="008669C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15500</w:t>
            </w:r>
          </w:p>
        </w:tc>
      </w:tr>
      <w:tr w:rsidR="008669C4" w:rsidRPr="008669C4" w:rsidTr="008669C4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14418</w:t>
            </w:r>
          </w:p>
        </w:tc>
      </w:tr>
      <w:tr w:rsidR="008669C4" w:rsidRPr="008669C4" w:rsidTr="008669C4">
        <w:trPr>
          <w:trHeight w:val="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3078</w:t>
            </w:r>
          </w:p>
        </w:tc>
      </w:tr>
      <w:tr w:rsidR="008669C4" w:rsidRPr="008669C4" w:rsidTr="008669C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8669C4" w:rsidRPr="008669C4" w:rsidTr="008669C4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Фактична кількість суддів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8669C4" w:rsidRPr="008669C4" w:rsidTr="008669C4">
        <w:trPr>
          <w:trHeight w:val="60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/>
              </w:rPr>
              <w:t xml:space="preserve"> II.Базові показники</w:t>
            </w:r>
          </w:p>
        </w:tc>
      </w:tr>
      <w:tr w:rsidR="008669C4" w:rsidRPr="008669C4" w:rsidTr="008669C4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2,1%</w:t>
            </w:r>
          </w:p>
        </w:tc>
      </w:tr>
      <w:tr w:rsidR="008669C4" w:rsidRPr="008669C4" w:rsidTr="008669C4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Відсоток розгляду справ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93,0%</w:t>
            </w:r>
          </w:p>
        </w:tc>
      </w:tr>
      <w:tr w:rsidR="008669C4" w:rsidRPr="008669C4" w:rsidTr="008669C4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515</w:t>
            </w:r>
          </w:p>
        </w:tc>
      </w:tr>
      <w:tr w:rsidR="008669C4" w:rsidRPr="008669C4" w:rsidTr="008669C4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626</w:t>
            </w:r>
            <w:bookmarkStart w:id="1" w:name="_GoBack"/>
            <w:bookmarkEnd w:id="1"/>
          </w:p>
        </w:tc>
      </w:tr>
      <w:tr w:rsidR="008669C4" w:rsidRPr="008669C4" w:rsidTr="008669C4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Середня тривалість розгляду справи (днів)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61</w:t>
            </w:r>
          </w:p>
        </w:tc>
      </w:tr>
      <w:tr w:rsidR="008669C4" w:rsidRPr="008669C4" w:rsidTr="008669C4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669C4" w:rsidRPr="008669C4" w:rsidTr="008669C4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669C4" w:rsidRPr="008669C4" w:rsidTr="008669C4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669C4" w:rsidRPr="008669C4" w:rsidTr="008669C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8669C4" w:rsidRPr="008669C4" w:rsidTr="008669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C4" w:rsidRPr="008669C4" w:rsidRDefault="008669C4" w:rsidP="0086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8669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 січня 2021 року</w:t>
            </w:r>
          </w:p>
        </w:tc>
      </w:tr>
    </w:tbl>
    <w:p w:rsidR="007D60B6" w:rsidRPr="008669C4" w:rsidRDefault="007D60B6">
      <w:pPr>
        <w:rPr>
          <w:rFonts w:ascii="Times New Roman" w:hAnsi="Times New Roman" w:cs="Times New Roman"/>
          <w:noProof/>
          <w:lang w:val="uk-UA"/>
        </w:rPr>
      </w:pPr>
    </w:p>
    <w:sectPr w:rsidR="007D60B6" w:rsidRPr="008669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C4"/>
    <w:rsid w:val="007D60B6"/>
    <w:rsid w:val="008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3DD6-2D06-4397-9866-37042B4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2021-02-03T12:07:00Z</dcterms:created>
  <dcterms:modified xsi:type="dcterms:W3CDTF">2021-02-03T12:11:00Z</dcterms:modified>
</cp:coreProperties>
</file>