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жовтні 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жовтні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електронною поштою </w:t>
      </w:r>
      <w:r>
        <w:rPr>
          <w:rStyle w:val="Strong"/>
          <w:b/>
          <w:bCs/>
          <w:color w:val="333333"/>
          <w:sz w:val="28"/>
          <w:szCs w:val="28"/>
          <w:lang w:val="uk-UA"/>
        </w:rPr>
        <w:t>3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запита на інформацію.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щодо співробітників апарату суду, яким присвоєно звання “Заслужений юрист України”;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 про розмір бюджетних коштів, витрачених на забезпечення функціонування  у 2020 році апеляційних судів, що перебувають у стані припинення;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 щодо особливого режиму роботи судів  у період 14.03.2020р.-20.10.2020р.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 </w:t>
      </w:r>
      <w:r>
        <w:rPr>
          <w:b/>
          <w:bCs/>
          <w:color w:val="000000"/>
          <w:sz w:val="28"/>
          <w:szCs w:val="28"/>
          <w:lang w:val="uk-UA"/>
        </w:rPr>
        <w:t>802</w:t>
      </w:r>
      <w:r>
        <w:rPr>
          <w:color w:val="000000"/>
          <w:sz w:val="28"/>
          <w:szCs w:val="28"/>
          <w:lang w:val="uk-UA"/>
        </w:rPr>
        <w:t xml:space="preserve"> 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Application>LibreOffice/5.4.2.2$Windows_X86_64 LibreOffice_project/22b09f6418e8c2d508a9eaf86b2399209b0990f4</Application>
  <Pages>1</Pages>
  <Words>129</Words>
  <Characters>871</Characters>
  <CharactersWithSpaces>1013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2020-11-02T17:02:09Z</dcterms:modified>
  <cp:revision>60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