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44" w:rsidRDefault="008C7344" w:rsidP="008C7344">
      <w:pPr>
        <w:pStyle w:val="a9"/>
        <w:spacing w:after="0" w:line="240" w:lineRule="auto"/>
        <w:ind w:left="0"/>
        <w:jc w:val="both"/>
        <w:rPr>
          <w:sz w:val="28"/>
          <w:szCs w:val="28"/>
        </w:rPr>
      </w:pPr>
    </w:p>
    <w:p w:rsidR="008C7344" w:rsidRDefault="008C7344" w:rsidP="008C7344">
      <w:pPr>
        <w:pStyle w:val="a9"/>
        <w:spacing w:line="240" w:lineRule="auto"/>
        <w:ind w:left="0"/>
        <w:jc w:val="both"/>
        <w:rPr>
          <w:sz w:val="28"/>
          <w:szCs w:val="28"/>
        </w:rPr>
      </w:pPr>
    </w:p>
    <w:p w:rsidR="008C7344" w:rsidRPr="0091248D" w:rsidRDefault="008C7344" w:rsidP="008C7344">
      <w:pPr>
        <w:pStyle w:val="af"/>
        <w:jc w:val="center"/>
        <w:rPr>
          <w:rFonts w:ascii="AcademyC" w:hAnsi="AcademyC"/>
        </w:rPr>
      </w:pPr>
      <w:r w:rsidRPr="0091248D">
        <w:rPr>
          <w:rFonts w:ascii="Calibri" w:hAnsi="Calibri"/>
          <w:noProof/>
          <w:lang w:eastAsia="uk-UA"/>
        </w:rPr>
        <w:drawing>
          <wp:anchor distT="0" distB="0" distL="114300" distR="114300" simplePos="0" relativeHeight="251659264" behindDoc="0" locked="0" layoutInCell="1" allowOverlap="1">
            <wp:simplePos x="0" y="0"/>
            <wp:positionH relativeFrom="column">
              <wp:posOffset>2805931</wp:posOffset>
            </wp:positionH>
            <wp:positionV relativeFrom="paragraph">
              <wp:posOffset>-697731</wp:posOffset>
            </wp:positionV>
            <wp:extent cx="504190" cy="647065"/>
            <wp:effectExtent l="0" t="0" r="0" b="635"/>
            <wp:wrapNone/>
            <wp:docPr id="22" name="Рисунок 22" descr="Зображення, що містить символ, логотип, емблема, текс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descr="Зображення, що містить символ, логотип, емблема, текст&#10;&#10;Автоматично згенерований опис"/>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90" cy="647065"/>
                    </a:xfrm>
                    <a:prstGeom prst="rect">
                      <a:avLst/>
                    </a:prstGeom>
                    <a:noFill/>
                  </pic:spPr>
                </pic:pic>
              </a:graphicData>
            </a:graphic>
          </wp:anchor>
        </w:drawing>
      </w:r>
      <w:r w:rsidRPr="0091248D">
        <w:rPr>
          <w:rFonts w:ascii="AcademyC" w:hAnsi="AcademyC"/>
        </w:rPr>
        <w:t>УКРАЇНА</w:t>
      </w:r>
    </w:p>
    <w:p w:rsidR="008C7344" w:rsidRPr="0091248D" w:rsidRDefault="008C7344" w:rsidP="008C7344">
      <w:pPr>
        <w:pStyle w:val="af"/>
        <w:jc w:val="center"/>
        <w:rPr>
          <w:rFonts w:ascii="AcademyC" w:hAnsi="AcademyC"/>
          <w:szCs w:val="28"/>
        </w:rPr>
      </w:pPr>
      <w:r w:rsidRPr="0091248D">
        <w:rPr>
          <w:rFonts w:ascii="AcademyC" w:hAnsi="AcademyC"/>
          <w:szCs w:val="28"/>
        </w:rPr>
        <w:t>ВИЩА  РАДА  ПРАВОСУДДЯ</w:t>
      </w:r>
    </w:p>
    <w:p w:rsidR="008C7344" w:rsidRPr="0091248D" w:rsidRDefault="008C7344" w:rsidP="008C7344">
      <w:pPr>
        <w:pStyle w:val="af"/>
        <w:jc w:val="center"/>
        <w:rPr>
          <w:rFonts w:ascii="AcademyC" w:hAnsi="AcademyC"/>
          <w:szCs w:val="28"/>
          <w:lang w:val="ru-RU"/>
        </w:rPr>
      </w:pPr>
      <w:r>
        <w:rPr>
          <w:rFonts w:ascii="AcademyC" w:hAnsi="AcademyC"/>
          <w:szCs w:val="28"/>
        </w:rPr>
        <w:t>ДРУГА</w:t>
      </w:r>
      <w:r w:rsidRPr="0091248D">
        <w:rPr>
          <w:rFonts w:ascii="AcademyC" w:hAnsi="AcademyC"/>
          <w:szCs w:val="28"/>
        </w:rPr>
        <w:t xml:space="preserve"> ДИСЦИПЛІНАРНА ПАЛАТА</w:t>
      </w:r>
    </w:p>
    <w:p w:rsidR="008C7344" w:rsidRPr="0091248D" w:rsidRDefault="008C7344" w:rsidP="008C7344">
      <w:pPr>
        <w:pStyle w:val="af"/>
        <w:jc w:val="center"/>
        <w:rPr>
          <w:rFonts w:ascii="AcademyC" w:hAnsi="AcademyC"/>
          <w:szCs w:val="28"/>
        </w:rPr>
      </w:pPr>
      <w:r w:rsidRPr="0091248D">
        <w:rPr>
          <w:rFonts w:ascii="AcademyC" w:hAnsi="AcademyC"/>
          <w:szCs w:val="28"/>
        </w:rPr>
        <w:t>РІШЕННЯ</w:t>
      </w:r>
    </w:p>
    <w:tbl>
      <w:tblPr>
        <w:tblW w:w="10031" w:type="dxa"/>
        <w:tblLook w:val="04A0"/>
      </w:tblPr>
      <w:tblGrid>
        <w:gridCol w:w="3098"/>
        <w:gridCol w:w="3309"/>
        <w:gridCol w:w="3624"/>
      </w:tblGrid>
      <w:tr w:rsidR="008C7344" w:rsidRPr="00635BF0" w:rsidTr="00A756C0">
        <w:trPr>
          <w:trHeight w:val="188"/>
        </w:trPr>
        <w:tc>
          <w:tcPr>
            <w:tcW w:w="3098" w:type="dxa"/>
          </w:tcPr>
          <w:p w:rsidR="008C7344" w:rsidRPr="00635BF0" w:rsidRDefault="00786AA4" w:rsidP="00A756C0">
            <w:pPr>
              <w:spacing w:line="240" w:lineRule="auto"/>
              <w:ind w:right="-2"/>
              <w:rPr>
                <w:noProof/>
                <w:sz w:val="28"/>
                <w:szCs w:val="28"/>
                <w:lang w:val="en-US"/>
              </w:rPr>
            </w:pPr>
            <w:r>
              <w:rPr>
                <w:noProof/>
                <w:sz w:val="28"/>
                <w:szCs w:val="28"/>
                <w:lang w:val="ru-RU"/>
              </w:rPr>
              <w:t xml:space="preserve">    </w:t>
            </w:r>
            <w:r w:rsidR="008C7344">
              <w:rPr>
                <w:noProof/>
                <w:sz w:val="28"/>
                <w:szCs w:val="28"/>
                <w:lang w:val="ru-RU"/>
              </w:rPr>
              <w:t>7 лютого 2024 року</w:t>
            </w:r>
          </w:p>
        </w:tc>
        <w:tc>
          <w:tcPr>
            <w:tcW w:w="3309" w:type="dxa"/>
          </w:tcPr>
          <w:p w:rsidR="008C7344" w:rsidRPr="00D91211" w:rsidRDefault="008C7344" w:rsidP="00A756C0">
            <w:pPr>
              <w:spacing w:line="240" w:lineRule="auto"/>
              <w:ind w:right="-2"/>
              <w:jc w:val="center"/>
              <w:rPr>
                <w:rFonts w:ascii="Bookman Old Style" w:hAnsi="Bookman Old Style"/>
                <w:sz w:val="20"/>
                <w:szCs w:val="20"/>
                <w:lang w:val="ru-RU"/>
              </w:rPr>
            </w:pPr>
            <w:r>
              <w:rPr>
                <w:rFonts w:ascii="Bookman Old Style" w:hAnsi="Bookman Old Style"/>
                <w:sz w:val="20"/>
                <w:szCs w:val="20"/>
                <w:lang w:val="ru-RU"/>
              </w:rPr>
              <w:t xml:space="preserve">   </w:t>
            </w:r>
            <w:r w:rsidRPr="00635BF0">
              <w:rPr>
                <w:rFonts w:ascii="Bookman Old Style" w:hAnsi="Bookman Old Style"/>
                <w:sz w:val="20"/>
                <w:szCs w:val="20"/>
                <w:lang w:val="ru-RU"/>
              </w:rPr>
              <w:t xml:space="preserve"> </w:t>
            </w:r>
            <w:r w:rsidRPr="00317A23">
              <w:rPr>
                <w:rFonts w:ascii="Book Antiqua" w:hAnsi="Book Antiqua"/>
              </w:rPr>
              <w:t>Київ</w:t>
            </w:r>
          </w:p>
        </w:tc>
        <w:tc>
          <w:tcPr>
            <w:tcW w:w="3624" w:type="dxa"/>
          </w:tcPr>
          <w:p w:rsidR="008C7344" w:rsidRPr="00635BF0" w:rsidRDefault="00456BC6" w:rsidP="00A756C0">
            <w:pPr>
              <w:spacing w:line="240" w:lineRule="auto"/>
              <w:ind w:right="-2"/>
              <w:jc w:val="center"/>
              <w:rPr>
                <w:noProof/>
                <w:sz w:val="28"/>
                <w:szCs w:val="28"/>
                <w:lang w:val="ru-RU"/>
              </w:rPr>
            </w:pPr>
            <w:r>
              <w:rPr>
                <w:noProof/>
                <w:sz w:val="28"/>
                <w:szCs w:val="28"/>
                <w:lang w:val="ru-RU"/>
              </w:rPr>
              <w:t>352</w:t>
            </w:r>
            <w:r w:rsidR="008C7344">
              <w:rPr>
                <w:noProof/>
                <w:sz w:val="28"/>
                <w:szCs w:val="28"/>
                <w:lang w:val="ru-RU"/>
              </w:rPr>
              <w:t>/2дп/15-24</w:t>
            </w:r>
          </w:p>
        </w:tc>
      </w:tr>
    </w:tb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8C7344" w:rsidTr="00A756C0">
        <w:tc>
          <w:tcPr>
            <w:tcW w:w="4814" w:type="dxa"/>
          </w:tcPr>
          <w:p w:rsidR="008C7344" w:rsidRDefault="008C7344" w:rsidP="00FF46CD">
            <w:pPr>
              <w:spacing w:after="0" w:line="240" w:lineRule="auto"/>
              <w:ind w:left="321" w:right="-142"/>
              <w:jc w:val="both"/>
              <w:rPr>
                <w:b/>
              </w:rPr>
            </w:pPr>
          </w:p>
          <w:p w:rsidR="008706A9" w:rsidRDefault="008706A9" w:rsidP="00FF46CD">
            <w:pPr>
              <w:spacing w:after="0" w:line="240" w:lineRule="auto"/>
              <w:ind w:left="321" w:right="-142"/>
              <w:jc w:val="both"/>
              <w:rPr>
                <w:b/>
              </w:rPr>
            </w:pPr>
          </w:p>
          <w:p w:rsidR="008706A9" w:rsidRDefault="008706A9" w:rsidP="00FF46CD">
            <w:pPr>
              <w:spacing w:after="0" w:line="240" w:lineRule="auto"/>
              <w:ind w:left="321" w:right="-142"/>
              <w:jc w:val="both"/>
              <w:rPr>
                <w:b/>
              </w:rPr>
            </w:pPr>
          </w:p>
          <w:p w:rsidR="008706A9" w:rsidRDefault="008706A9" w:rsidP="00FF46CD">
            <w:pPr>
              <w:spacing w:after="0" w:line="240" w:lineRule="auto"/>
              <w:ind w:left="321" w:right="-142"/>
              <w:jc w:val="both"/>
              <w:rPr>
                <w:b/>
              </w:rPr>
            </w:pPr>
          </w:p>
          <w:p w:rsidR="008C7344" w:rsidRDefault="008C7344" w:rsidP="00FF46CD">
            <w:pPr>
              <w:spacing w:after="0" w:line="240" w:lineRule="auto"/>
              <w:ind w:left="321"/>
              <w:jc w:val="both"/>
              <w:rPr>
                <w:b/>
              </w:rPr>
            </w:pPr>
            <w:r w:rsidRPr="00E21114">
              <w:rPr>
                <w:b/>
              </w:rPr>
              <w:t xml:space="preserve">Про </w:t>
            </w:r>
            <w:r>
              <w:rPr>
                <w:b/>
              </w:rPr>
              <w:t xml:space="preserve">притягнення до дисциплінарної відповідальності судді </w:t>
            </w:r>
            <w:proofErr w:type="spellStart"/>
            <w:r>
              <w:rPr>
                <w:b/>
              </w:rPr>
              <w:t>Ратнівського</w:t>
            </w:r>
            <w:proofErr w:type="spellEnd"/>
            <w:r>
              <w:rPr>
                <w:b/>
              </w:rPr>
              <w:t xml:space="preserve"> районного суду Волинської області Ляха В.І.</w:t>
            </w:r>
          </w:p>
          <w:p w:rsidR="008C7344" w:rsidRDefault="008C7344" w:rsidP="00FF46CD">
            <w:pPr>
              <w:spacing w:after="0" w:line="240" w:lineRule="auto"/>
              <w:ind w:left="321" w:right="448"/>
              <w:jc w:val="both"/>
              <w:rPr>
                <w:b/>
              </w:rPr>
            </w:pPr>
          </w:p>
          <w:p w:rsidR="008706A9" w:rsidRDefault="008706A9" w:rsidP="008C7344">
            <w:pPr>
              <w:spacing w:after="0" w:line="240" w:lineRule="auto"/>
              <w:ind w:left="426" w:right="448"/>
              <w:jc w:val="both"/>
              <w:rPr>
                <w:b/>
              </w:rPr>
            </w:pPr>
          </w:p>
          <w:p w:rsidR="008706A9" w:rsidRDefault="008706A9" w:rsidP="008C7344">
            <w:pPr>
              <w:spacing w:after="0" w:line="240" w:lineRule="auto"/>
              <w:ind w:left="426" w:right="448"/>
              <w:jc w:val="both"/>
              <w:rPr>
                <w:b/>
              </w:rPr>
            </w:pPr>
          </w:p>
          <w:p w:rsidR="008706A9" w:rsidRDefault="008706A9" w:rsidP="008C7344">
            <w:pPr>
              <w:spacing w:after="0" w:line="240" w:lineRule="auto"/>
              <w:ind w:left="426" w:right="448"/>
              <w:jc w:val="both"/>
              <w:rPr>
                <w:b/>
              </w:rPr>
            </w:pPr>
          </w:p>
          <w:p w:rsidR="008C7344" w:rsidRPr="00E21114" w:rsidRDefault="008C7344" w:rsidP="00A756C0">
            <w:pPr>
              <w:spacing w:after="0" w:line="240" w:lineRule="auto"/>
              <w:ind w:left="426" w:right="-142"/>
              <w:jc w:val="both"/>
              <w:rPr>
                <w:b/>
              </w:rPr>
            </w:pPr>
          </w:p>
        </w:tc>
        <w:tc>
          <w:tcPr>
            <w:tcW w:w="4815" w:type="dxa"/>
          </w:tcPr>
          <w:p w:rsidR="008C7344" w:rsidRDefault="008C7344" w:rsidP="00A756C0">
            <w:pPr>
              <w:spacing w:after="0" w:line="240" w:lineRule="auto"/>
              <w:ind w:left="426" w:right="-142"/>
            </w:pPr>
          </w:p>
        </w:tc>
      </w:tr>
    </w:tbl>
    <w:p w:rsidR="008C7344" w:rsidRPr="009623C8" w:rsidRDefault="008C7344" w:rsidP="00F20CB6">
      <w:pPr>
        <w:spacing w:after="0"/>
        <w:ind w:left="426" w:right="-142" w:firstLine="567"/>
        <w:contextualSpacing/>
        <w:jc w:val="both"/>
        <w:rPr>
          <w:sz w:val="28"/>
          <w:szCs w:val="28"/>
        </w:rPr>
      </w:pPr>
      <w:r w:rsidRPr="009623C8">
        <w:rPr>
          <w:sz w:val="28"/>
          <w:szCs w:val="28"/>
        </w:rPr>
        <w:t xml:space="preserve">Друга Дисциплінарна палата Вищої ради правосуддя у складі           головуючого – </w:t>
      </w:r>
      <w:proofErr w:type="spellStart"/>
      <w:r w:rsidR="008E29C3">
        <w:rPr>
          <w:sz w:val="28"/>
          <w:szCs w:val="28"/>
        </w:rPr>
        <w:t>Котелевець</w:t>
      </w:r>
      <w:proofErr w:type="spellEnd"/>
      <w:r w:rsidR="008E29C3">
        <w:rPr>
          <w:sz w:val="28"/>
          <w:szCs w:val="28"/>
        </w:rPr>
        <w:t xml:space="preserve"> </w:t>
      </w:r>
      <w:r w:rsidR="002E0F18">
        <w:rPr>
          <w:sz w:val="28"/>
          <w:szCs w:val="28"/>
        </w:rPr>
        <w:t xml:space="preserve">А.В. </w:t>
      </w:r>
      <w:r w:rsidRPr="009623C8">
        <w:rPr>
          <w:sz w:val="28"/>
          <w:szCs w:val="28"/>
        </w:rPr>
        <w:t xml:space="preserve">членів Другої Дисциплінарної палати Вищої ради правосуддя </w:t>
      </w:r>
      <w:proofErr w:type="spellStart"/>
      <w:r w:rsidRPr="009623C8">
        <w:rPr>
          <w:sz w:val="28"/>
          <w:szCs w:val="28"/>
        </w:rPr>
        <w:t>Бурлакова</w:t>
      </w:r>
      <w:proofErr w:type="spellEnd"/>
      <w:r w:rsidRPr="009623C8">
        <w:rPr>
          <w:sz w:val="28"/>
          <w:szCs w:val="28"/>
        </w:rPr>
        <w:t xml:space="preserve"> С.Ю., </w:t>
      </w:r>
      <w:proofErr w:type="spellStart"/>
      <w:r w:rsidR="00122D2B" w:rsidRPr="009623C8">
        <w:rPr>
          <w:sz w:val="28"/>
          <w:szCs w:val="28"/>
        </w:rPr>
        <w:t>Ковбій</w:t>
      </w:r>
      <w:proofErr w:type="spellEnd"/>
      <w:r w:rsidR="00122D2B" w:rsidRPr="009623C8">
        <w:rPr>
          <w:sz w:val="28"/>
          <w:szCs w:val="28"/>
        </w:rPr>
        <w:t xml:space="preserve"> О.В.,</w:t>
      </w:r>
      <w:r w:rsidR="00122D2B" w:rsidRPr="00C87490">
        <w:rPr>
          <w:sz w:val="28"/>
          <w:szCs w:val="28"/>
        </w:rPr>
        <w:t xml:space="preserve"> </w:t>
      </w:r>
      <w:r w:rsidRPr="009623C8">
        <w:rPr>
          <w:sz w:val="28"/>
          <w:szCs w:val="28"/>
        </w:rPr>
        <w:t xml:space="preserve">Мельника О.П., заслухавши доповідача – члена Другої Дисциплінарної палати Вищої ради правосуддя </w:t>
      </w:r>
      <w:proofErr w:type="spellStart"/>
      <w:r w:rsidRPr="009623C8">
        <w:rPr>
          <w:sz w:val="28"/>
          <w:szCs w:val="28"/>
        </w:rPr>
        <w:t>Маселка</w:t>
      </w:r>
      <w:proofErr w:type="spellEnd"/>
      <w:r w:rsidRPr="009623C8">
        <w:rPr>
          <w:sz w:val="28"/>
          <w:szCs w:val="28"/>
        </w:rPr>
        <w:t xml:space="preserve"> Р.А., розглянувши дисциплінарну справу щодо судді </w:t>
      </w:r>
      <w:proofErr w:type="spellStart"/>
      <w:r w:rsidRPr="009623C8">
        <w:rPr>
          <w:sz w:val="28"/>
          <w:szCs w:val="28"/>
        </w:rPr>
        <w:t>Ратнівського</w:t>
      </w:r>
      <w:proofErr w:type="spellEnd"/>
      <w:r w:rsidRPr="009623C8">
        <w:rPr>
          <w:sz w:val="28"/>
          <w:szCs w:val="28"/>
        </w:rPr>
        <w:t xml:space="preserve"> районного суду Волинської області Ляха Василя Івановича, відкриту за дисциплінарною скаргою керівника Волинської обласної прокуратури </w:t>
      </w:r>
      <w:proofErr w:type="spellStart"/>
      <w:r w:rsidRPr="009623C8">
        <w:rPr>
          <w:sz w:val="28"/>
          <w:szCs w:val="28"/>
        </w:rPr>
        <w:t>Тимчука</w:t>
      </w:r>
      <w:proofErr w:type="spellEnd"/>
      <w:r w:rsidRPr="009623C8">
        <w:rPr>
          <w:sz w:val="28"/>
          <w:szCs w:val="28"/>
        </w:rPr>
        <w:t xml:space="preserve"> Віктора Володимировича</w:t>
      </w:r>
      <w:r w:rsidR="002241B1">
        <w:rPr>
          <w:sz w:val="28"/>
          <w:szCs w:val="28"/>
        </w:rPr>
        <w:t>,</w:t>
      </w:r>
    </w:p>
    <w:p w:rsidR="008C7344" w:rsidRPr="009623C8" w:rsidRDefault="008C7344" w:rsidP="00F20CB6">
      <w:pPr>
        <w:spacing w:after="0"/>
        <w:ind w:left="426" w:right="-142" w:firstLine="567"/>
        <w:contextualSpacing/>
        <w:jc w:val="both"/>
        <w:rPr>
          <w:sz w:val="28"/>
          <w:szCs w:val="28"/>
        </w:rPr>
      </w:pPr>
    </w:p>
    <w:p w:rsidR="008C7344" w:rsidRPr="009623C8" w:rsidRDefault="008C7344" w:rsidP="00F20CB6">
      <w:pPr>
        <w:pStyle w:val="af"/>
        <w:spacing w:line="276" w:lineRule="auto"/>
        <w:ind w:left="426" w:right="-142" w:firstLine="567"/>
        <w:jc w:val="center"/>
        <w:rPr>
          <w:b/>
          <w:szCs w:val="28"/>
        </w:rPr>
      </w:pPr>
      <w:r w:rsidRPr="009623C8">
        <w:rPr>
          <w:b/>
          <w:szCs w:val="28"/>
        </w:rPr>
        <w:t>встановила:</w:t>
      </w:r>
    </w:p>
    <w:p w:rsidR="000908FD" w:rsidRPr="009623C8" w:rsidRDefault="000908FD" w:rsidP="00F20CB6">
      <w:pPr>
        <w:pStyle w:val="af"/>
        <w:spacing w:line="276" w:lineRule="auto"/>
        <w:ind w:left="426" w:right="-142" w:firstLine="567"/>
        <w:jc w:val="both"/>
        <w:rPr>
          <w:b/>
          <w:szCs w:val="28"/>
        </w:rPr>
      </w:pPr>
    </w:p>
    <w:p w:rsidR="00950ED8" w:rsidRPr="009623C8" w:rsidRDefault="000908FD" w:rsidP="00F20CB6">
      <w:pPr>
        <w:spacing w:after="0"/>
        <w:ind w:left="426" w:right="-142"/>
        <w:jc w:val="both"/>
        <w:rPr>
          <w:sz w:val="28"/>
          <w:szCs w:val="28"/>
        </w:rPr>
      </w:pPr>
      <w:r w:rsidRPr="009623C8">
        <w:rPr>
          <w:sz w:val="28"/>
          <w:szCs w:val="28"/>
        </w:rPr>
        <w:t xml:space="preserve">до Вищої ради правосуддя 25 жовтня 2021 року </w:t>
      </w:r>
      <w:r w:rsidR="00374BF4">
        <w:rPr>
          <w:sz w:val="28"/>
          <w:szCs w:val="28"/>
        </w:rPr>
        <w:t>(</w:t>
      </w:r>
      <w:r w:rsidRPr="009623C8">
        <w:rPr>
          <w:sz w:val="28"/>
          <w:szCs w:val="28"/>
        </w:rPr>
        <w:t>вх. № 703/1/13-21</w:t>
      </w:r>
      <w:r w:rsidR="00374BF4">
        <w:rPr>
          <w:sz w:val="28"/>
          <w:szCs w:val="28"/>
        </w:rPr>
        <w:t>)</w:t>
      </w:r>
      <w:r w:rsidRPr="009623C8">
        <w:rPr>
          <w:sz w:val="28"/>
          <w:szCs w:val="28"/>
        </w:rPr>
        <w:t xml:space="preserve"> надійшла скарга </w:t>
      </w:r>
      <w:r w:rsidRPr="009623C8">
        <w:rPr>
          <w:bCs/>
          <w:sz w:val="28"/>
          <w:szCs w:val="28"/>
        </w:rPr>
        <w:t xml:space="preserve">керівника Волинської обласної прокуратури </w:t>
      </w:r>
      <w:proofErr w:type="spellStart"/>
      <w:r w:rsidRPr="009623C8">
        <w:rPr>
          <w:bCs/>
          <w:sz w:val="28"/>
          <w:szCs w:val="28"/>
        </w:rPr>
        <w:t>Тимчука</w:t>
      </w:r>
      <w:proofErr w:type="spellEnd"/>
      <w:r w:rsidRPr="009623C8">
        <w:rPr>
          <w:bCs/>
          <w:sz w:val="28"/>
          <w:szCs w:val="28"/>
        </w:rPr>
        <w:t xml:space="preserve"> В.В.</w:t>
      </w:r>
      <w:r w:rsidRPr="009623C8">
        <w:rPr>
          <w:sz w:val="28"/>
          <w:szCs w:val="28"/>
        </w:rPr>
        <w:t xml:space="preserve"> на дії </w:t>
      </w:r>
      <w:bookmarkStart w:id="0" w:name="_Hlk152671268"/>
      <w:r w:rsidRPr="009623C8">
        <w:rPr>
          <w:sz w:val="28"/>
          <w:szCs w:val="28"/>
        </w:rPr>
        <w:t xml:space="preserve">судді </w:t>
      </w:r>
      <w:proofErr w:type="spellStart"/>
      <w:r w:rsidRPr="009623C8">
        <w:rPr>
          <w:sz w:val="28"/>
          <w:szCs w:val="28"/>
        </w:rPr>
        <w:t>Ратнівського</w:t>
      </w:r>
      <w:proofErr w:type="spellEnd"/>
      <w:r w:rsidRPr="009623C8">
        <w:rPr>
          <w:sz w:val="28"/>
          <w:szCs w:val="28"/>
        </w:rPr>
        <w:t xml:space="preserve"> районного суду Волинської області Ляха В.І. під час розгляду справ </w:t>
      </w:r>
      <w:bookmarkStart w:id="1" w:name="_Hlk152669900"/>
      <w:r w:rsidRPr="009623C8">
        <w:rPr>
          <w:sz w:val="28"/>
          <w:szCs w:val="28"/>
        </w:rPr>
        <w:t>про адміністративні правопорушення № 166/</w:t>
      </w:r>
      <w:bookmarkEnd w:id="0"/>
      <w:bookmarkEnd w:id="1"/>
      <w:r w:rsidRPr="009623C8">
        <w:rPr>
          <w:sz w:val="28"/>
          <w:szCs w:val="28"/>
        </w:rPr>
        <w:t>1003/21</w:t>
      </w:r>
      <w:r w:rsidR="00F20CB6">
        <w:rPr>
          <w:sz w:val="28"/>
          <w:szCs w:val="28"/>
        </w:rPr>
        <w:t>,</w:t>
      </w:r>
      <w:r w:rsidRPr="009623C8">
        <w:rPr>
          <w:sz w:val="28"/>
          <w:szCs w:val="28"/>
        </w:rPr>
        <w:t xml:space="preserve"> № 166/1004/21.</w:t>
      </w:r>
    </w:p>
    <w:p w:rsidR="00950ED8" w:rsidRPr="009623C8" w:rsidRDefault="000908FD" w:rsidP="00F20CB6">
      <w:pPr>
        <w:spacing w:after="0"/>
        <w:ind w:left="426" w:right="-142" w:firstLine="567"/>
        <w:jc w:val="both"/>
        <w:rPr>
          <w:color w:val="000000"/>
          <w:sz w:val="28"/>
          <w:szCs w:val="28"/>
          <w:lang w:eastAsia="uk-UA" w:bidi="uk-UA"/>
        </w:rPr>
      </w:pPr>
      <w:r w:rsidRPr="009623C8">
        <w:rPr>
          <w:sz w:val="28"/>
          <w:szCs w:val="28"/>
        </w:rPr>
        <w:t xml:space="preserve">Скаржник зазначає, що суддя Лях В.І. під час розгляду справ про адміністративні правопорушення № 166/1003/21 про притягнення </w:t>
      </w:r>
      <w:r w:rsidR="00950ED8" w:rsidRPr="009623C8">
        <w:rPr>
          <w:sz w:val="28"/>
          <w:szCs w:val="28"/>
        </w:rPr>
        <w:br/>
      </w:r>
      <w:r w:rsidR="00C87490">
        <w:rPr>
          <w:sz w:val="28"/>
          <w:szCs w:val="28"/>
        </w:rPr>
        <w:t>ОСОБА_1</w:t>
      </w:r>
      <w:r w:rsidRPr="009623C8">
        <w:rPr>
          <w:color w:val="000000"/>
          <w:sz w:val="28"/>
          <w:szCs w:val="28"/>
          <w:lang w:eastAsia="uk-UA" w:bidi="uk-UA"/>
        </w:rPr>
        <w:t xml:space="preserve"> до адміністративної відповідальності, що встановлена частиною першою статті 172</w:t>
      </w:r>
      <w:r w:rsidR="008173D1">
        <w:rPr>
          <w:color w:val="000000"/>
          <w:sz w:val="28"/>
          <w:szCs w:val="28"/>
          <w:vertAlign w:val="superscript"/>
          <w:lang w:eastAsia="uk-UA" w:bidi="uk-UA"/>
        </w:rPr>
        <w:t>6</w:t>
      </w:r>
      <w:r w:rsidRPr="009623C8">
        <w:rPr>
          <w:color w:val="000000"/>
          <w:sz w:val="28"/>
          <w:szCs w:val="28"/>
          <w:lang w:eastAsia="uk-UA" w:bidi="uk-UA"/>
        </w:rPr>
        <w:t xml:space="preserve"> Кодексу України про адміністративні правопорушення (далі – КУпАП), № 166/1004/21 про притягнення </w:t>
      </w:r>
      <w:r w:rsidR="00C87490">
        <w:rPr>
          <w:sz w:val="28"/>
          <w:szCs w:val="28"/>
        </w:rPr>
        <w:t>ОСОБА_1</w:t>
      </w:r>
      <w:r w:rsidRPr="009623C8">
        <w:rPr>
          <w:color w:val="000000"/>
          <w:sz w:val="28"/>
          <w:szCs w:val="28"/>
          <w:lang w:eastAsia="uk-UA" w:bidi="uk-UA"/>
        </w:rPr>
        <w:t xml:space="preserve"> до адміністративної відповідальності, що встановлена частиною першою </w:t>
      </w:r>
      <w:r w:rsidR="008173D1">
        <w:rPr>
          <w:color w:val="000000"/>
          <w:sz w:val="28"/>
          <w:szCs w:val="28"/>
          <w:lang w:eastAsia="uk-UA" w:bidi="uk-UA"/>
        </w:rPr>
        <w:br/>
      </w:r>
      <w:r w:rsidRPr="009623C8">
        <w:rPr>
          <w:color w:val="000000"/>
          <w:sz w:val="28"/>
          <w:szCs w:val="28"/>
          <w:lang w:eastAsia="uk-UA" w:bidi="uk-UA"/>
        </w:rPr>
        <w:t>статті 172</w:t>
      </w:r>
      <w:r w:rsidRPr="009623C8">
        <w:rPr>
          <w:color w:val="000000"/>
          <w:sz w:val="28"/>
          <w:szCs w:val="28"/>
          <w:vertAlign w:val="superscript"/>
          <w:lang w:eastAsia="uk-UA" w:bidi="uk-UA"/>
        </w:rPr>
        <w:t>6</w:t>
      </w:r>
      <w:r w:rsidRPr="009623C8">
        <w:rPr>
          <w:color w:val="000000"/>
          <w:sz w:val="28"/>
          <w:szCs w:val="28"/>
          <w:lang w:eastAsia="uk-UA" w:bidi="uk-UA"/>
        </w:rPr>
        <w:t xml:space="preserve"> КУпАП, незаконно відмовив прокуророві в доступі до правосуддя, порушив засади гласності й відкритості судового процесу, рівності всіх учасників судового процесу перед законом і судом, змагальності </w:t>
      </w:r>
      <w:r w:rsidRPr="009623C8">
        <w:rPr>
          <w:color w:val="000000"/>
          <w:sz w:val="28"/>
          <w:szCs w:val="28"/>
          <w:lang w:eastAsia="uk-UA" w:bidi="uk-UA"/>
        </w:rPr>
        <w:lastRenderedPageBreak/>
        <w:t>сторін та свободи в наданні суду своїх доказів і в доведенні перед судом їх переконливості, а також порушив правила щодо відводу (самовідводу).</w:t>
      </w:r>
    </w:p>
    <w:p w:rsidR="00950ED8" w:rsidRPr="009623C8" w:rsidRDefault="000908FD" w:rsidP="00F20CB6">
      <w:pPr>
        <w:spacing w:after="0"/>
        <w:ind w:left="426" w:right="-142" w:firstLine="567"/>
        <w:jc w:val="both"/>
        <w:rPr>
          <w:color w:val="000000"/>
          <w:sz w:val="28"/>
          <w:szCs w:val="28"/>
          <w:lang w:eastAsia="uk-UA" w:bidi="uk-UA"/>
        </w:rPr>
      </w:pPr>
      <w:r w:rsidRPr="009623C8">
        <w:rPr>
          <w:sz w:val="28"/>
          <w:szCs w:val="28"/>
        </w:rPr>
        <w:t xml:space="preserve">У скарзі зазначено, що </w:t>
      </w:r>
      <w:r w:rsidRPr="009623C8">
        <w:rPr>
          <w:color w:val="000000"/>
          <w:sz w:val="28"/>
          <w:szCs w:val="28"/>
          <w:lang w:eastAsia="uk-UA" w:bidi="uk-UA"/>
        </w:rPr>
        <w:t>14 вересня 2021 року</w:t>
      </w:r>
      <w:r w:rsidRPr="009623C8">
        <w:rPr>
          <w:sz w:val="28"/>
          <w:szCs w:val="28"/>
        </w:rPr>
        <w:t xml:space="preserve"> за </w:t>
      </w:r>
      <w:r w:rsidRPr="009623C8">
        <w:rPr>
          <w:color w:val="000000"/>
          <w:sz w:val="28"/>
          <w:szCs w:val="28"/>
          <w:lang w:eastAsia="uk-UA" w:bidi="uk-UA"/>
        </w:rPr>
        <w:t xml:space="preserve">результатами розгляду вказаних адміністративних справ суддя Лях В.І. прийняв постанови про закриття проваджень: за фактом несвоєчасного подання без поважних причин декларації перед звільненням – про закриття провадження у справі щодо </w:t>
      </w:r>
      <w:r w:rsidR="00C87490">
        <w:rPr>
          <w:sz w:val="28"/>
          <w:szCs w:val="28"/>
        </w:rPr>
        <w:t>ОСОБА_1</w:t>
      </w:r>
      <w:r w:rsidRPr="009623C8">
        <w:rPr>
          <w:color w:val="000000"/>
          <w:sz w:val="28"/>
          <w:szCs w:val="28"/>
          <w:lang w:eastAsia="uk-UA" w:bidi="uk-UA"/>
        </w:rPr>
        <w:t xml:space="preserve"> на підставі пункту 1 статті 247 КУпАП, у зв’язку з відсутністю події і складу вказаного адміністративного правопорушення (справа № 166/1003/21); за фактом несвоєчасного подання без поважних при</w:t>
      </w:r>
      <w:r w:rsidRPr="009623C8">
        <w:rPr>
          <w:sz w:val="28"/>
          <w:szCs w:val="28"/>
        </w:rPr>
        <w:t>чин</w:t>
      </w:r>
      <w:r w:rsidRPr="009623C8">
        <w:rPr>
          <w:color w:val="000000"/>
          <w:sz w:val="28"/>
          <w:szCs w:val="28"/>
          <w:lang w:eastAsia="uk-UA" w:bidi="uk-UA"/>
        </w:rPr>
        <w:t xml:space="preserve"> </w:t>
      </w:r>
      <w:r w:rsidR="00E41424">
        <w:rPr>
          <w:sz w:val="28"/>
          <w:szCs w:val="28"/>
        </w:rPr>
        <w:t>ОСОБА_1</w:t>
      </w:r>
      <w:r w:rsidRPr="009623C8">
        <w:rPr>
          <w:color w:val="000000"/>
          <w:sz w:val="28"/>
          <w:szCs w:val="28"/>
          <w:lang w:eastAsia="uk-UA" w:bidi="uk-UA"/>
        </w:rPr>
        <w:t xml:space="preserve"> декларації за 2020 рік </w:t>
      </w:r>
      <w:r w:rsidRPr="009623C8">
        <w:rPr>
          <w:sz w:val="28"/>
          <w:szCs w:val="28"/>
        </w:rPr>
        <w:t>п</w:t>
      </w:r>
      <w:r w:rsidRPr="009623C8">
        <w:rPr>
          <w:color w:val="000000"/>
          <w:sz w:val="28"/>
          <w:szCs w:val="28"/>
          <w:lang w:eastAsia="uk-UA" w:bidi="uk-UA"/>
        </w:rPr>
        <w:t xml:space="preserve">ісля звільнення – </w:t>
      </w:r>
      <w:r w:rsidR="00116A61">
        <w:rPr>
          <w:color w:val="000000"/>
          <w:sz w:val="28"/>
          <w:szCs w:val="28"/>
          <w:lang w:eastAsia="uk-UA" w:bidi="uk-UA"/>
        </w:rPr>
        <w:t xml:space="preserve">про </w:t>
      </w:r>
      <w:r w:rsidRPr="009623C8">
        <w:rPr>
          <w:color w:val="000000"/>
          <w:sz w:val="28"/>
          <w:szCs w:val="28"/>
          <w:lang w:eastAsia="uk-UA" w:bidi="uk-UA"/>
        </w:rPr>
        <w:t>звільнен</w:t>
      </w:r>
      <w:r w:rsidR="000E1009">
        <w:rPr>
          <w:color w:val="000000"/>
          <w:sz w:val="28"/>
          <w:szCs w:val="28"/>
          <w:lang w:eastAsia="uk-UA" w:bidi="uk-UA"/>
        </w:rPr>
        <w:t>ня</w:t>
      </w:r>
      <w:r w:rsidRPr="009623C8">
        <w:rPr>
          <w:color w:val="000000"/>
          <w:sz w:val="28"/>
          <w:szCs w:val="28"/>
          <w:lang w:eastAsia="uk-UA" w:bidi="uk-UA"/>
        </w:rPr>
        <w:t xml:space="preserve"> від адміністративної відповідальності на підставі статті 22 КУпАП та оголошен</w:t>
      </w:r>
      <w:r w:rsidR="00CA51BF">
        <w:rPr>
          <w:color w:val="000000"/>
          <w:sz w:val="28"/>
          <w:szCs w:val="28"/>
          <w:lang w:eastAsia="uk-UA" w:bidi="uk-UA"/>
        </w:rPr>
        <w:t>ня</w:t>
      </w:r>
      <w:r w:rsidRPr="009623C8">
        <w:rPr>
          <w:color w:val="000000"/>
          <w:sz w:val="28"/>
          <w:szCs w:val="28"/>
          <w:lang w:eastAsia="uk-UA" w:bidi="uk-UA"/>
        </w:rPr>
        <w:t xml:space="preserve"> усн</w:t>
      </w:r>
      <w:r w:rsidR="00CA51BF">
        <w:rPr>
          <w:color w:val="000000"/>
          <w:sz w:val="28"/>
          <w:szCs w:val="28"/>
          <w:lang w:eastAsia="uk-UA" w:bidi="uk-UA"/>
        </w:rPr>
        <w:t>ого</w:t>
      </w:r>
      <w:r w:rsidRPr="009623C8">
        <w:rPr>
          <w:color w:val="000000"/>
          <w:sz w:val="28"/>
          <w:szCs w:val="28"/>
          <w:lang w:eastAsia="uk-UA" w:bidi="uk-UA"/>
        </w:rPr>
        <w:t xml:space="preserve"> зауваження (</w:t>
      </w:r>
      <w:bookmarkStart w:id="2" w:name="_Hlk158316633"/>
      <w:r w:rsidRPr="009623C8">
        <w:rPr>
          <w:color w:val="000000"/>
          <w:sz w:val="28"/>
          <w:szCs w:val="28"/>
          <w:lang w:eastAsia="uk-UA" w:bidi="uk-UA"/>
        </w:rPr>
        <w:t>справа № 166/1004/21</w:t>
      </w:r>
      <w:bookmarkEnd w:id="2"/>
      <w:r w:rsidRPr="009623C8">
        <w:rPr>
          <w:color w:val="000000"/>
          <w:sz w:val="28"/>
          <w:szCs w:val="28"/>
          <w:lang w:eastAsia="uk-UA" w:bidi="uk-UA"/>
        </w:rPr>
        <w:t xml:space="preserve">). </w:t>
      </w:r>
    </w:p>
    <w:p w:rsidR="00950ED8" w:rsidRPr="009623C8" w:rsidRDefault="000908FD" w:rsidP="00F20CB6">
      <w:pPr>
        <w:spacing w:after="0"/>
        <w:ind w:left="426" w:right="-142" w:firstLine="567"/>
        <w:jc w:val="both"/>
        <w:rPr>
          <w:color w:val="000000"/>
          <w:sz w:val="28"/>
          <w:szCs w:val="28"/>
          <w:lang w:eastAsia="uk-UA" w:bidi="uk-UA"/>
        </w:rPr>
      </w:pPr>
      <w:r w:rsidRPr="009623C8">
        <w:rPr>
          <w:color w:val="000000"/>
          <w:sz w:val="28"/>
          <w:szCs w:val="28"/>
          <w:lang w:eastAsia="uk-UA" w:bidi="uk-UA"/>
        </w:rPr>
        <w:t xml:space="preserve">Скаржник також зауважує, що суддя Лях В.І. грубо порушив вимоги КУпАП та основні принципи судочинства, оскільки про розгляд зазначених справ прокурора не було повідомлено справи розглянуто без його участі. </w:t>
      </w:r>
    </w:p>
    <w:p w:rsidR="00950ED8" w:rsidRPr="009623C8" w:rsidRDefault="000908FD" w:rsidP="00F20CB6">
      <w:pPr>
        <w:spacing w:after="0"/>
        <w:ind w:left="426" w:right="-142" w:firstLine="567"/>
        <w:jc w:val="both"/>
        <w:rPr>
          <w:color w:val="000000"/>
          <w:sz w:val="28"/>
          <w:szCs w:val="28"/>
          <w:lang w:eastAsia="uk-UA" w:bidi="uk-UA"/>
        </w:rPr>
      </w:pPr>
      <w:r w:rsidRPr="009623C8">
        <w:rPr>
          <w:color w:val="000000"/>
          <w:sz w:val="28"/>
          <w:szCs w:val="28"/>
          <w:lang w:eastAsia="uk-UA" w:bidi="uk-UA"/>
        </w:rPr>
        <w:t xml:space="preserve">Розглянувши ці справи без участі прокурора, суддя Лях В.І. фактично позбавив сторону у справі (прокурора) </w:t>
      </w:r>
      <w:r w:rsidR="000D0D66">
        <w:rPr>
          <w:color w:val="000000"/>
          <w:sz w:val="28"/>
          <w:szCs w:val="28"/>
          <w:lang w:eastAsia="uk-UA" w:bidi="uk-UA"/>
        </w:rPr>
        <w:t xml:space="preserve">можливості </w:t>
      </w:r>
      <w:r w:rsidRPr="009623C8">
        <w:rPr>
          <w:color w:val="000000"/>
          <w:sz w:val="28"/>
          <w:szCs w:val="28"/>
          <w:lang w:eastAsia="uk-UA" w:bidi="uk-UA"/>
        </w:rPr>
        <w:t>реалізувати свої процесуальні права, установлені та гарантовані не лише національним законодавством, а й нормами міжнародного права.</w:t>
      </w:r>
    </w:p>
    <w:p w:rsidR="00950ED8" w:rsidRPr="009623C8" w:rsidRDefault="000908FD" w:rsidP="00F20CB6">
      <w:pPr>
        <w:spacing w:after="0"/>
        <w:ind w:left="426" w:right="-142" w:firstLine="567"/>
        <w:jc w:val="both"/>
        <w:rPr>
          <w:color w:val="000000"/>
          <w:sz w:val="28"/>
          <w:szCs w:val="28"/>
          <w:lang w:eastAsia="uk-UA" w:bidi="uk-UA"/>
        </w:rPr>
      </w:pPr>
      <w:r w:rsidRPr="009623C8">
        <w:rPr>
          <w:color w:val="000000"/>
          <w:sz w:val="28"/>
          <w:szCs w:val="28"/>
          <w:lang w:eastAsia="uk-UA" w:bidi="uk-UA"/>
        </w:rPr>
        <w:t xml:space="preserve">Скаржник вважає, що суддя Лях В.І. </w:t>
      </w:r>
      <w:r w:rsidR="00F32052">
        <w:rPr>
          <w:color w:val="000000"/>
          <w:sz w:val="28"/>
          <w:szCs w:val="28"/>
          <w:lang w:eastAsia="uk-UA" w:bidi="uk-UA"/>
        </w:rPr>
        <w:t>під час розгляду</w:t>
      </w:r>
      <w:r w:rsidRPr="009623C8">
        <w:rPr>
          <w:color w:val="000000"/>
          <w:sz w:val="28"/>
          <w:szCs w:val="28"/>
          <w:lang w:eastAsia="uk-UA" w:bidi="uk-UA"/>
        </w:rPr>
        <w:t xml:space="preserve"> зазначених справ зобов’язаний </w:t>
      </w:r>
      <w:r w:rsidR="00F717ED">
        <w:rPr>
          <w:color w:val="000000"/>
          <w:sz w:val="28"/>
          <w:szCs w:val="28"/>
          <w:lang w:eastAsia="uk-UA" w:bidi="uk-UA"/>
        </w:rPr>
        <w:t xml:space="preserve">був </w:t>
      </w:r>
      <w:r w:rsidRPr="009623C8">
        <w:rPr>
          <w:color w:val="000000"/>
          <w:sz w:val="28"/>
          <w:szCs w:val="28"/>
          <w:lang w:eastAsia="uk-UA" w:bidi="uk-UA"/>
        </w:rPr>
        <w:t xml:space="preserve">заявити самовідвід, оскільки перебуває із </w:t>
      </w:r>
      <w:r w:rsidR="00E41424">
        <w:rPr>
          <w:sz w:val="28"/>
          <w:szCs w:val="28"/>
        </w:rPr>
        <w:t>ОСОБА_1</w:t>
      </w:r>
      <w:r w:rsidRPr="009623C8">
        <w:rPr>
          <w:color w:val="000000"/>
          <w:sz w:val="28"/>
          <w:szCs w:val="28"/>
          <w:lang w:eastAsia="uk-UA" w:bidi="uk-UA"/>
        </w:rPr>
        <w:t xml:space="preserve"> у товариських стосунках.</w:t>
      </w:r>
    </w:p>
    <w:p w:rsidR="00820008" w:rsidRDefault="000908FD" w:rsidP="00F20CB6">
      <w:pPr>
        <w:spacing w:after="0"/>
        <w:ind w:left="426" w:right="-142" w:firstLine="567"/>
        <w:jc w:val="both"/>
        <w:rPr>
          <w:sz w:val="28"/>
          <w:szCs w:val="28"/>
        </w:rPr>
      </w:pPr>
      <w:r w:rsidRPr="009623C8">
        <w:rPr>
          <w:sz w:val="28"/>
          <w:szCs w:val="28"/>
        </w:rPr>
        <w:t>З огляду на викладені обставини скаржник проси</w:t>
      </w:r>
      <w:r w:rsidR="00FC2D8A">
        <w:rPr>
          <w:sz w:val="28"/>
          <w:szCs w:val="28"/>
        </w:rPr>
        <w:t>в</w:t>
      </w:r>
      <w:r w:rsidRPr="009623C8">
        <w:rPr>
          <w:sz w:val="28"/>
          <w:szCs w:val="28"/>
        </w:rPr>
        <w:t xml:space="preserve"> притягнути суддю </w:t>
      </w:r>
      <w:proofErr w:type="spellStart"/>
      <w:r w:rsidRPr="009623C8">
        <w:rPr>
          <w:sz w:val="28"/>
          <w:szCs w:val="28"/>
        </w:rPr>
        <w:t>Ратнівського</w:t>
      </w:r>
      <w:proofErr w:type="spellEnd"/>
      <w:r w:rsidRPr="009623C8">
        <w:rPr>
          <w:sz w:val="28"/>
          <w:szCs w:val="28"/>
        </w:rPr>
        <w:t xml:space="preserve"> районного суду Волинської області Ляха В.І. до дисциплінарної відповідальності з підстав, передбачених підпунктами «а», «в», </w:t>
      </w:r>
      <w:r w:rsidR="00950ED8" w:rsidRPr="009623C8">
        <w:rPr>
          <w:sz w:val="28"/>
          <w:szCs w:val="28"/>
        </w:rPr>
        <w:t>«г», «д» пункту1 частини першої статті 106 Закону України «Про судоустрій і статус суддів».</w:t>
      </w:r>
    </w:p>
    <w:p w:rsidR="006E1FC6" w:rsidRPr="009623C8" w:rsidRDefault="006E1FC6" w:rsidP="00F20CB6">
      <w:pPr>
        <w:spacing w:after="0"/>
        <w:ind w:left="426" w:right="-142" w:firstLine="567"/>
        <w:jc w:val="both"/>
        <w:rPr>
          <w:sz w:val="28"/>
          <w:szCs w:val="28"/>
        </w:rPr>
      </w:pPr>
      <w:r w:rsidRPr="00AC1713">
        <w:rPr>
          <w:sz w:val="28"/>
          <w:szCs w:val="28"/>
        </w:rPr>
        <w:t xml:space="preserve">На підставі протоколу автоматизованого розподілу справи між членами Вищої ради правосуддя від </w:t>
      </w:r>
      <w:r>
        <w:rPr>
          <w:sz w:val="28"/>
          <w:szCs w:val="28"/>
        </w:rPr>
        <w:t>9</w:t>
      </w:r>
      <w:r w:rsidRPr="00AC1713">
        <w:rPr>
          <w:sz w:val="28"/>
          <w:szCs w:val="28"/>
        </w:rPr>
        <w:t xml:space="preserve"> листопада 2023 року скаргу </w:t>
      </w:r>
      <w:r w:rsidR="008C0C05" w:rsidRPr="009623C8">
        <w:rPr>
          <w:bCs/>
          <w:sz w:val="28"/>
          <w:szCs w:val="28"/>
        </w:rPr>
        <w:t xml:space="preserve">керівника Волинської обласної прокуратури </w:t>
      </w:r>
      <w:proofErr w:type="spellStart"/>
      <w:r w:rsidR="008C0C05" w:rsidRPr="009623C8">
        <w:rPr>
          <w:bCs/>
          <w:sz w:val="28"/>
          <w:szCs w:val="28"/>
        </w:rPr>
        <w:t>Тимчука</w:t>
      </w:r>
      <w:proofErr w:type="spellEnd"/>
      <w:r w:rsidR="008C0C05" w:rsidRPr="009623C8">
        <w:rPr>
          <w:bCs/>
          <w:sz w:val="28"/>
          <w:szCs w:val="28"/>
        </w:rPr>
        <w:t xml:space="preserve"> В.В.</w:t>
      </w:r>
      <w:r w:rsidR="008C0C05">
        <w:rPr>
          <w:bCs/>
          <w:sz w:val="28"/>
          <w:szCs w:val="28"/>
        </w:rPr>
        <w:t xml:space="preserve"> </w:t>
      </w:r>
      <w:r w:rsidRPr="00AC1713">
        <w:rPr>
          <w:sz w:val="28"/>
          <w:szCs w:val="28"/>
        </w:rPr>
        <w:t xml:space="preserve">передано для </w:t>
      </w:r>
      <w:r w:rsidR="00BA2AD4">
        <w:rPr>
          <w:sz w:val="28"/>
          <w:szCs w:val="28"/>
        </w:rPr>
        <w:t xml:space="preserve">здійснення </w:t>
      </w:r>
      <w:r w:rsidRPr="00AC1713">
        <w:rPr>
          <w:sz w:val="28"/>
          <w:szCs w:val="28"/>
        </w:rPr>
        <w:t xml:space="preserve">попередньої перевірки члену Другої Дисциплінарної палати Вищої ради правосуддя </w:t>
      </w:r>
      <w:proofErr w:type="spellStart"/>
      <w:r w:rsidRPr="00AC1713">
        <w:rPr>
          <w:sz w:val="28"/>
          <w:szCs w:val="28"/>
        </w:rPr>
        <w:t>Маселку</w:t>
      </w:r>
      <w:proofErr w:type="spellEnd"/>
      <w:r w:rsidRPr="00AC1713">
        <w:rPr>
          <w:sz w:val="28"/>
          <w:szCs w:val="28"/>
        </w:rPr>
        <w:t xml:space="preserve"> Р.А.</w:t>
      </w:r>
    </w:p>
    <w:p w:rsidR="007B7B99" w:rsidRPr="009623C8" w:rsidRDefault="00950ED8" w:rsidP="00F20CB6">
      <w:pPr>
        <w:spacing w:after="0"/>
        <w:ind w:left="426" w:right="-142" w:firstLine="567"/>
        <w:jc w:val="both"/>
        <w:rPr>
          <w:color w:val="000000"/>
          <w:sz w:val="28"/>
          <w:szCs w:val="28"/>
          <w:lang w:eastAsia="uk-UA" w:bidi="uk-UA"/>
        </w:rPr>
      </w:pPr>
      <w:r w:rsidRPr="009623C8">
        <w:rPr>
          <w:sz w:val="28"/>
          <w:szCs w:val="28"/>
        </w:rPr>
        <w:t xml:space="preserve">Ухвалою Другої Дисциплінарної палати Вищої ради правосуддя від </w:t>
      </w:r>
      <w:r w:rsidR="00EE0947">
        <w:rPr>
          <w:sz w:val="28"/>
          <w:szCs w:val="28"/>
        </w:rPr>
        <w:br/>
      </w:r>
      <w:r w:rsidRPr="009623C8">
        <w:rPr>
          <w:sz w:val="28"/>
          <w:szCs w:val="28"/>
        </w:rPr>
        <w:t xml:space="preserve">10 січня 2024 року № 48/2дп/15-24 відкрито дисциплінарну справу щодо судді Ляха В.І., оскільки встановлені обставини могли свідчити про наявність у </w:t>
      </w:r>
      <w:r w:rsidR="0036727D">
        <w:rPr>
          <w:sz w:val="28"/>
          <w:szCs w:val="28"/>
        </w:rPr>
        <w:t xml:space="preserve">його </w:t>
      </w:r>
      <w:r w:rsidRPr="009623C8">
        <w:rPr>
          <w:sz w:val="28"/>
          <w:szCs w:val="28"/>
        </w:rPr>
        <w:t xml:space="preserve">діях складів дисциплінарних проступків, передбачених </w:t>
      </w:r>
      <w:r w:rsidRPr="009623C8">
        <w:rPr>
          <w:sz w:val="28"/>
          <w:szCs w:val="28"/>
          <w:lang w:bidi="uk-UA"/>
        </w:rPr>
        <w:t>підпункт</w:t>
      </w:r>
      <w:r w:rsidR="0036727D">
        <w:rPr>
          <w:sz w:val="28"/>
          <w:szCs w:val="28"/>
          <w:lang w:bidi="uk-UA"/>
        </w:rPr>
        <w:t>а</w:t>
      </w:r>
      <w:r w:rsidRPr="009623C8">
        <w:rPr>
          <w:sz w:val="28"/>
          <w:szCs w:val="28"/>
          <w:lang w:bidi="uk-UA"/>
        </w:rPr>
        <w:t>м</w:t>
      </w:r>
      <w:r w:rsidR="0036727D">
        <w:rPr>
          <w:sz w:val="28"/>
          <w:szCs w:val="28"/>
          <w:lang w:bidi="uk-UA"/>
        </w:rPr>
        <w:t>и</w:t>
      </w:r>
      <w:r w:rsidRPr="009623C8">
        <w:rPr>
          <w:sz w:val="28"/>
          <w:szCs w:val="28"/>
          <w:lang w:bidi="uk-UA"/>
        </w:rPr>
        <w:t xml:space="preserve"> «а», «б», «г» пункту 1 </w:t>
      </w:r>
      <w:r w:rsidRPr="009623C8">
        <w:rPr>
          <w:sz w:val="28"/>
          <w:szCs w:val="28"/>
        </w:rPr>
        <w:t>частини першої статті 106 Закону України «Про судоустрій і статус суддів»</w:t>
      </w:r>
      <w:r w:rsidRPr="009623C8">
        <w:rPr>
          <w:sz w:val="28"/>
          <w:szCs w:val="28"/>
          <w:lang w:bidi="uk-UA"/>
        </w:rPr>
        <w:t xml:space="preserve"> </w:t>
      </w:r>
      <w:r w:rsidR="007B7B99" w:rsidRPr="009623C8">
        <w:rPr>
          <w:color w:val="000000"/>
          <w:sz w:val="28"/>
          <w:szCs w:val="28"/>
          <w:lang w:eastAsia="uk-UA" w:bidi="uk-UA"/>
        </w:rPr>
        <w:t xml:space="preserve">(умисне або внаслідок недбалості незаконна відмова в доступі до правосуддя (у тому числі незаконна відмова в розгляді </w:t>
      </w:r>
      <w:r w:rsidR="007B7B99" w:rsidRPr="009623C8">
        <w:rPr>
          <w:color w:val="000000"/>
          <w:sz w:val="28"/>
          <w:szCs w:val="28"/>
          <w:lang w:eastAsia="uk-UA" w:bidi="uk-UA"/>
        </w:rPr>
        <w:lastRenderedPageBreak/>
        <w:t xml:space="preserve">по суті позовної заяви, апеляційної, касаційної скарги тощо) або інше істотне порушення норм процесуального права під час здійснення правосуддя, що унеможливило реалізацію учасниками судового процесу наданих їм процесуальних прав та виконання процесуальних обов’язків; </w:t>
      </w:r>
      <w:proofErr w:type="spellStart"/>
      <w:r w:rsidR="007B7B99" w:rsidRPr="009623C8">
        <w:rPr>
          <w:color w:val="000000"/>
          <w:sz w:val="28"/>
          <w:szCs w:val="28"/>
          <w:lang w:eastAsia="uk-UA" w:bidi="uk-UA"/>
        </w:rPr>
        <w:t>незазначення</w:t>
      </w:r>
      <w:proofErr w:type="spellEnd"/>
      <w:r w:rsidR="007B7B99" w:rsidRPr="009623C8">
        <w:rPr>
          <w:color w:val="000000"/>
          <w:sz w:val="28"/>
          <w:szCs w:val="28"/>
          <w:lang w:eastAsia="uk-UA" w:bidi="uk-UA"/>
        </w:rPr>
        <w:t xml:space="preserve"> в судовому рішенні мотивів прийняття або відхилення аргументів сторін щодо суті спору; порушення засад рівності всіх учасників судового процесу перед законом і судом, змагальності сторін та свободи в наданні ними суду своїх доказів і у доведенні перед судом їх переконливості).</w:t>
      </w:r>
    </w:p>
    <w:p w:rsidR="002D5E9E" w:rsidRPr="009623C8" w:rsidRDefault="007B7B99" w:rsidP="00F20CB6">
      <w:pPr>
        <w:spacing w:after="0"/>
        <w:ind w:left="426" w:right="-142" w:firstLine="567"/>
        <w:jc w:val="both"/>
        <w:rPr>
          <w:sz w:val="28"/>
          <w:szCs w:val="28"/>
          <w:lang w:eastAsia="uk-UA" w:bidi="uk-UA"/>
        </w:rPr>
      </w:pPr>
      <w:r w:rsidRPr="009623C8">
        <w:rPr>
          <w:color w:val="000000" w:themeColor="text1"/>
          <w:sz w:val="28"/>
          <w:szCs w:val="28"/>
          <w:shd w:val="clear" w:color="auto" w:fill="FFFFFF"/>
        </w:rPr>
        <w:t>25 січня 2024 року на електронну адресу Вищої ради правосуддя надійшли електронні копії матеріалів справ № 166/1003/21</w:t>
      </w:r>
      <w:r w:rsidR="00FC2D8A">
        <w:rPr>
          <w:color w:val="000000" w:themeColor="text1"/>
          <w:sz w:val="28"/>
          <w:szCs w:val="28"/>
          <w:shd w:val="clear" w:color="auto" w:fill="FFFFFF"/>
        </w:rPr>
        <w:t>,</w:t>
      </w:r>
      <w:r w:rsidRPr="009623C8">
        <w:rPr>
          <w:color w:val="000000" w:themeColor="text1"/>
          <w:sz w:val="28"/>
          <w:szCs w:val="28"/>
          <w:shd w:val="clear" w:color="auto" w:fill="FFFFFF"/>
        </w:rPr>
        <w:t xml:space="preserve"> № 166/1004/21 </w:t>
      </w:r>
      <w:r w:rsidR="00FF7567">
        <w:rPr>
          <w:color w:val="000000" w:themeColor="text1"/>
          <w:sz w:val="28"/>
          <w:szCs w:val="28"/>
          <w:shd w:val="clear" w:color="auto" w:fill="FFFFFF"/>
        </w:rPr>
        <w:t>стосовно</w:t>
      </w:r>
      <w:r w:rsidRPr="009623C8">
        <w:rPr>
          <w:color w:val="000000" w:themeColor="text1"/>
          <w:sz w:val="28"/>
          <w:szCs w:val="28"/>
          <w:shd w:val="clear" w:color="auto" w:fill="FFFFFF"/>
        </w:rPr>
        <w:t xml:space="preserve"> </w:t>
      </w:r>
      <w:r w:rsidR="00E41424">
        <w:rPr>
          <w:sz w:val="28"/>
          <w:szCs w:val="28"/>
        </w:rPr>
        <w:t>ОСОБА_1</w:t>
      </w:r>
      <w:r w:rsidRPr="009623C8">
        <w:rPr>
          <w:color w:val="000000" w:themeColor="text1"/>
          <w:sz w:val="28"/>
          <w:szCs w:val="28"/>
          <w:shd w:val="clear" w:color="auto" w:fill="FFFFFF"/>
        </w:rPr>
        <w:t xml:space="preserve"> за частиною першою статті 172</w:t>
      </w:r>
      <w:r w:rsidRPr="009623C8">
        <w:rPr>
          <w:color w:val="000000" w:themeColor="text1"/>
          <w:sz w:val="28"/>
          <w:szCs w:val="28"/>
          <w:shd w:val="clear" w:color="auto" w:fill="FFFFFF"/>
          <w:vertAlign w:val="superscript"/>
        </w:rPr>
        <w:t>6</w:t>
      </w:r>
      <w:r w:rsidRPr="009623C8">
        <w:rPr>
          <w:color w:val="000000" w:themeColor="text1"/>
          <w:sz w:val="28"/>
          <w:szCs w:val="28"/>
          <w:shd w:val="clear" w:color="auto" w:fill="FFFFFF"/>
        </w:rPr>
        <w:t xml:space="preserve"> </w:t>
      </w:r>
      <w:r w:rsidRPr="009623C8">
        <w:rPr>
          <w:sz w:val="28"/>
          <w:szCs w:val="28"/>
          <w:lang w:eastAsia="uk-UA" w:bidi="uk-UA"/>
        </w:rPr>
        <w:t>КУпАП та характеристика судді Ляха В.І.</w:t>
      </w:r>
    </w:p>
    <w:p w:rsidR="00950ED8" w:rsidRPr="009623C8" w:rsidRDefault="00950ED8" w:rsidP="00F20CB6">
      <w:pPr>
        <w:spacing w:after="0"/>
        <w:ind w:left="426" w:right="-142" w:firstLine="567"/>
        <w:jc w:val="both"/>
        <w:rPr>
          <w:sz w:val="28"/>
          <w:szCs w:val="28"/>
        </w:rPr>
      </w:pPr>
      <w:r w:rsidRPr="009623C8">
        <w:rPr>
          <w:sz w:val="28"/>
          <w:szCs w:val="28"/>
        </w:rPr>
        <w:t xml:space="preserve">Про засідання Другої Дисциплінарної палати Вищої ради правосуддя </w:t>
      </w:r>
      <w:r w:rsidR="002D5E9E" w:rsidRPr="009623C8">
        <w:rPr>
          <w:sz w:val="28"/>
          <w:szCs w:val="28"/>
        </w:rPr>
        <w:br/>
      </w:r>
      <w:r w:rsidRPr="009623C8">
        <w:rPr>
          <w:sz w:val="28"/>
          <w:szCs w:val="28"/>
        </w:rPr>
        <w:t xml:space="preserve">7 лютого 2024 року, до проєкту порядку денного якого включено питання про розгляд дисциплінарної справи щодо </w:t>
      </w:r>
      <w:r w:rsidR="001827C6">
        <w:rPr>
          <w:sz w:val="28"/>
          <w:szCs w:val="28"/>
        </w:rPr>
        <w:t>су</w:t>
      </w:r>
      <w:r w:rsidR="00E967C6">
        <w:rPr>
          <w:sz w:val="28"/>
          <w:szCs w:val="28"/>
        </w:rPr>
        <w:t xml:space="preserve">дді </w:t>
      </w:r>
      <w:proofErr w:type="spellStart"/>
      <w:r w:rsidR="007B7B99" w:rsidRPr="009623C8">
        <w:rPr>
          <w:sz w:val="28"/>
          <w:szCs w:val="28"/>
        </w:rPr>
        <w:t>Ратнівського</w:t>
      </w:r>
      <w:proofErr w:type="spellEnd"/>
      <w:r w:rsidR="007B7B99" w:rsidRPr="009623C8">
        <w:rPr>
          <w:sz w:val="28"/>
          <w:szCs w:val="28"/>
        </w:rPr>
        <w:t xml:space="preserve"> районного суду Волинської області Ляха В</w:t>
      </w:r>
      <w:r w:rsidR="002D5E9E" w:rsidRPr="009623C8">
        <w:rPr>
          <w:sz w:val="28"/>
          <w:szCs w:val="28"/>
        </w:rPr>
        <w:t>.</w:t>
      </w:r>
      <w:r w:rsidR="007B7B99" w:rsidRPr="009623C8">
        <w:rPr>
          <w:sz w:val="28"/>
          <w:szCs w:val="28"/>
        </w:rPr>
        <w:t>І</w:t>
      </w:r>
      <w:r w:rsidR="002D5E9E" w:rsidRPr="009623C8">
        <w:rPr>
          <w:sz w:val="28"/>
          <w:szCs w:val="28"/>
        </w:rPr>
        <w:t>.</w:t>
      </w:r>
      <w:r w:rsidR="007B7B99" w:rsidRPr="009623C8">
        <w:rPr>
          <w:sz w:val="28"/>
          <w:szCs w:val="28"/>
        </w:rPr>
        <w:t>, відкрит</w:t>
      </w:r>
      <w:r w:rsidR="002D5E9E" w:rsidRPr="009623C8">
        <w:rPr>
          <w:sz w:val="28"/>
          <w:szCs w:val="28"/>
        </w:rPr>
        <w:t>ої</w:t>
      </w:r>
      <w:r w:rsidR="007B7B99" w:rsidRPr="009623C8">
        <w:rPr>
          <w:sz w:val="28"/>
          <w:szCs w:val="28"/>
        </w:rPr>
        <w:t xml:space="preserve"> за дисциплінарною скаргою керівника Волинської обласної прокуратури </w:t>
      </w:r>
      <w:proofErr w:type="spellStart"/>
      <w:r w:rsidR="007B7B99" w:rsidRPr="009623C8">
        <w:rPr>
          <w:sz w:val="28"/>
          <w:szCs w:val="28"/>
        </w:rPr>
        <w:t>Тимчука</w:t>
      </w:r>
      <w:proofErr w:type="spellEnd"/>
      <w:r w:rsidR="007B7B99" w:rsidRPr="009623C8">
        <w:rPr>
          <w:sz w:val="28"/>
          <w:szCs w:val="28"/>
        </w:rPr>
        <w:t xml:space="preserve"> В</w:t>
      </w:r>
      <w:r w:rsidR="002D5E9E" w:rsidRPr="009623C8">
        <w:rPr>
          <w:sz w:val="28"/>
          <w:szCs w:val="28"/>
        </w:rPr>
        <w:t>.</w:t>
      </w:r>
      <w:r w:rsidR="007B7B99" w:rsidRPr="009623C8">
        <w:rPr>
          <w:sz w:val="28"/>
          <w:szCs w:val="28"/>
        </w:rPr>
        <w:t>В</w:t>
      </w:r>
      <w:r w:rsidR="002D5E9E" w:rsidRPr="009623C8">
        <w:rPr>
          <w:sz w:val="28"/>
          <w:szCs w:val="28"/>
        </w:rPr>
        <w:t>.,</w:t>
      </w:r>
      <w:r w:rsidRPr="009623C8">
        <w:rPr>
          <w:sz w:val="28"/>
          <w:szCs w:val="28"/>
        </w:rPr>
        <w:t xml:space="preserve"> суддя та скаржник повідомлені своєчасно і належним чином, у порядку та строки, що встановлені Законом України «Про Вищу раду правосуддя». Крім того, повідомлення про засідання дисциплінарного органу розміщено на офіційному вебсайті Вищої ради правосуддя.</w:t>
      </w:r>
    </w:p>
    <w:p w:rsidR="00166B41" w:rsidRDefault="00CF123B" w:rsidP="00F20CB6">
      <w:pPr>
        <w:spacing w:after="0"/>
        <w:ind w:left="426" w:right="-142" w:firstLine="567"/>
        <w:contextualSpacing/>
        <w:jc w:val="both"/>
        <w:rPr>
          <w:bCs/>
          <w:sz w:val="28"/>
          <w:szCs w:val="28"/>
        </w:rPr>
      </w:pPr>
      <w:r>
        <w:rPr>
          <w:color w:val="000000" w:themeColor="text1"/>
          <w:sz w:val="28"/>
          <w:szCs w:val="28"/>
        </w:rPr>
        <w:t xml:space="preserve">Суддя Лях В.І. </w:t>
      </w:r>
      <w:r w:rsidR="0050444B">
        <w:rPr>
          <w:color w:val="000000" w:themeColor="text1"/>
          <w:sz w:val="28"/>
          <w:szCs w:val="28"/>
        </w:rPr>
        <w:t>взяв</w:t>
      </w:r>
      <w:r>
        <w:rPr>
          <w:color w:val="000000" w:themeColor="text1"/>
          <w:sz w:val="28"/>
          <w:szCs w:val="28"/>
        </w:rPr>
        <w:t xml:space="preserve"> участь у засідан</w:t>
      </w:r>
      <w:r w:rsidR="00E13B4C">
        <w:rPr>
          <w:color w:val="000000" w:themeColor="text1"/>
          <w:sz w:val="28"/>
          <w:szCs w:val="28"/>
        </w:rPr>
        <w:t xml:space="preserve">ні Другої Дисциплінарної палати Вищої ради правосуддя в режимі </w:t>
      </w:r>
      <w:proofErr w:type="spellStart"/>
      <w:r w:rsidR="00E13B4C">
        <w:rPr>
          <w:color w:val="000000" w:themeColor="text1"/>
          <w:sz w:val="28"/>
          <w:szCs w:val="28"/>
        </w:rPr>
        <w:t>відеоконференції</w:t>
      </w:r>
      <w:proofErr w:type="spellEnd"/>
      <w:r w:rsidR="00E13B4C">
        <w:rPr>
          <w:color w:val="000000" w:themeColor="text1"/>
          <w:sz w:val="28"/>
          <w:szCs w:val="28"/>
        </w:rPr>
        <w:t xml:space="preserve">. </w:t>
      </w:r>
      <w:r w:rsidR="00E113AB">
        <w:rPr>
          <w:color w:val="000000" w:themeColor="text1"/>
          <w:sz w:val="28"/>
          <w:szCs w:val="28"/>
        </w:rPr>
        <w:t>Скаржник</w:t>
      </w:r>
      <w:r w:rsidR="003D4CB9">
        <w:rPr>
          <w:color w:val="000000" w:themeColor="text1"/>
          <w:sz w:val="28"/>
          <w:szCs w:val="28"/>
        </w:rPr>
        <w:t xml:space="preserve"> –</w:t>
      </w:r>
      <w:r w:rsidR="00E113AB" w:rsidRPr="00E113AB">
        <w:rPr>
          <w:bCs/>
          <w:sz w:val="28"/>
          <w:szCs w:val="28"/>
        </w:rPr>
        <w:t xml:space="preserve"> </w:t>
      </w:r>
      <w:r w:rsidR="00E113AB" w:rsidRPr="009623C8">
        <w:rPr>
          <w:bCs/>
          <w:sz w:val="28"/>
          <w:szCs w:val="28"/>
        </w:rPr>
        <w:t xml:space="preserve">керівник Волинської обласної прокуратури </w:t>
      </w:r>
      <w:proofErr w:type="spellStart"/>
      <w:r w:rsidR="00E113AB" w:rsidRPr="009623C8">
        <w:rPr>
          <w:bCs/>
          <w:sz w:val="28"/>
          <w:szCs w:val="28"/>
        </w:rPr>
        <w:t>Тимчук</w:t>
      </w:r>
      <w:proofErr w:type="spellEnd"/>
      <w:r w:rsidR="00E113AB" w:rsidRPr="009623C8">
        <w:rPr>
          <w:bCs/>
          <w:sz w:val="28"/>
          <w:szCs w:val="28"/>
        </w:rPr>
        <w:t xml:space="preserve"> В.В.</w:t>
      </w:r>
      <w:r w:rsidR="000107E6">
        <w:rPr>
          <w:bCs/>
          <w:sz w:val="28"/>
          <w:szCs w:val="28"/>
        </w:rPr>
        <w:t xml:space="preserve"> на </w:t>
      </w:r>
      <w:r w:rsidR="003764C5">
        <w:rPr>
          <w:bCs/>
          <w:sz w:val="28"/>
          <w:szCs w:val="28"/>
        </w:rPr>
        <w:t>засідання</w:t>
      </w:r>
      <w:r w:rsidR="00E113AB">
        <w:rPr>
          <w:bCs/>
          <w:sz w:val="28"/>
          <w:szCs w:val="28"/>
        </w:rPr>
        <w:t xml:space="preserve"> не з’явився, про час та місце розгляду справи повідомлений.</w:t>
      </w:r>
    </w:p>
    <w:p w:rsidR="00B20CFE" w:rsidRDefault="00166B41" w:rsidP="00F20CB6">
      <w:pPr>
        <w:spacing w:after="0"/>
        <w:ind w:left="426" w:right="-142" w:firstLine="567"/>
        <w:contextualSpacing/>
        <w:jc w:val="both"/>
        <w:rPr>
          <w:sz w:val="28"/>
          <w:szCs w:val="28"/>
          <w:lang w:eastAsia="ru-RU"/>
        </w:rPr>
      </w:pPr>
      <w:r>
        <w:rPr>
          <w:sz w:val="28"/>
          <w:szCs w:val="28"/>
          <w:lang w:eastAsia="ru-RU"/>
        </w:rPr>
        <w:t>Відповідно до статті 49 Закону України «Про Вищу раду правосуддя» неявка скаржник</w:t>
      </w:r>
      <w:r w:rsidR="000073B2">
        <w:rPr>
          <w:sz w:val="28"/>
          <w:szCs w:val="28"/>
          <w:lang w:val="ru-RU" w:eastAsia="ru-RU"/>
        </w:rPr>
        <w:t>а</w:t>
      </w:r>
      <w:r>
        <w:rPr>
          <w:sz w:val="28"/>
          <w:szCs w:val="28"/>
          <w:lang w:eastAsia="ru-RU"/>
        </w:rPr>
        <w:t xml:space="preserve"> не перешкоджає розгляду дисциплінарної справи.</w:t>
      </w:r>
    </w:p>
    <w:p w:rsidR="002D0B46" w:rsidRDefault="003D3F21" w:rsidP="00F20CB6">
      <w:pPr>
        <w:spacing w:after="0"/>
        <w:ind w:left="426" w:right="-142" w:firstLine="567"/>
        <w:contextualSpacing/>
        <w:jc w:val="both"/>
        <w:rPr>
          <w:color w:val="000000" w:themeColor="text1"/>
          <w:sz w:val="28"/>
          <w:szCs w:val="28"/>
        </w:rPr>
      </w:pPr>
      <w:r>
        <w:rPr>
          <w:sz w:val="28"/>
          <w:szCs w:val="28"/>
          <w:lang w:eastAsia="ru-RU"/>
        </w:rPr>
        <w:t xml:space="preserve">Суддя Лях В.І. </w:t>
      </w:r>
      <w:r w:rsidR="00797A01">
        <w:rPr>
          <w:sz w:val="28"/>
          <w:szCs w:val="28"/>
          <w:lang w:eastAsia="ru-RU"/>
        </w:rPr>
        <w:t xml:space="preserve">у засіданні </w:t>
      </w:r>
      <w:r w:rsidR="00797A01">
        <w:rPr>
          <w:color w:val="000000" w:themeColor="text1"/>
          <w:sz w:val="28"/>
          <w:szCs w:val="28"/>
        </w:rPr>
        <w:t xml:space="preserve">Другої Дисциплінарної палати Вищої ради правосуддя підтримав </w:t>
      </w:r>
      <w:r w:rsidR="00D96AAE">
        <w:rPr>
          <w:color w:val="000000" w:themeColor="text1"/>
          <w:sz w:val="28"/>
          <w:szCs w:val="28"/>
        </w:rPr>
        <w:t xml:space="preserve">письмові пояснення та </w:t>
      </w:r>
      <w:r w:rsidR="00547923">
        <w:rPr>
          <w:color w:val="000000" w:themeColor="text1"/>
          <w:sz w:val="28"/>
          <w:szCs w:val="28"/>
        </w:rPr>
        <w:t xml:space="preserve">на запитання членів Дисциплінарної палати </w:t>
      </w:r>
      <w:r w:rsidR="00A2080E">
        <w:rPr>
          <w:color w:val="000000" w:themeColor="text1"/>
          <w:sz w:val="28"/>
          <w:szCs w:val="28"/>
        </w:rPr>
        <w:t>зазначив, що</w:t>
      </w:r>
      <w:r w:rsidR="005C5E80">
        <w:rPr>
          <w:color w:val="000000" w:themeColor="text1"/>
          <w:sz w:val="28"/>
          <w:szCs w:val="28"/>
        </w:rPr>
        <w:t xml:space="preserve"> вважає свої рішення належно вмотивованими</w:t>
      </w:r>
      <w:r w:rsidR="00BE1649">
        <w:rPr>
          <w:color w:val="000000" w:themeColor="text1"/>
          <w:sz w:val="28"/>
          <w:szCs w:val="28"/>
        </w:rPr>
        <w:t xml:space="preserve"> і наявність підстав для </w:t>
      </w:r>
      <w:r w:rsidR="00801C3B">
        <w:rPr>
          <w:color w:val="000000" w:themeColor="text1"/>
          <w:sz w:val="28"/>
          <w:szCs w:val="28"/>
        </w:rPr>
        <w:t xml:space="preserve">визнання правопорушення у </w:t>
      </w:r>
      <w:r w:rsidR="00801C3B" w:rsidRPr="00801C3B">
        <w:rPr>
          <w:color w:val="000000" w:themeColor="text1"/>
          <w:sz w:val="28"/>
          <w:szCs w:val="28"/>
        </w:rPr>
        <w:t>справ</w:t>
      </w:r>
      <w:r w:rsidR="00801C3B">
        <w:rPr>
          <w:color w:val="000000" w:themeColor="text1"/>
          <w:sz w:val="28"/>
          <w:szCs w:val="28"/>
        </w:rPr>
        <w:t>і</w:t>
      </w:r>
      <w:r w:rsidR="00801C3B" w:rsidRPr="00801C3B">
        <w:rPr>
          <w:color w:val="000000" w:themeColor="text1"/>
          <w:sz w:val="28"/>
          <w:szCs w:val="28"/>
        </w:rPr>
        <w:t xml:space="preserve"> </w:t>
      </w:r>
      <w:r w:rsidR="00F07CD4">
        <w:rPr>
          <w:color w:val="000000" w:themeColor="text1"/>
          <w:sz w:val="28"/>
          <w:szCs w:val="28"/>
        </w:rPr>
        <w:br/>
      </w:r>
      <w:r w:rsidR="00801C3B" w:rsidRPr="00801C3B">
        <w:rPr>
          <w:color w:val="000000" w:themeColor="text1"/>
          <w:sz w:val="28"/>
          <w:szCs w:val="28"/>
        </w:rPr>
        <w:t>№ 166/1004/21</w:t>
      </w:r>
      <w:r w:rsidR="00801C3B">
        <w:rPr>
          <w:color w:val="000000" w:themeColor="text1"/>
          <w:sz w:val="28"/>
          <w:szCs w:val="28"/>
        </w:rPr>
        <w:t xml:space="preserve"> малозначним</w:t>
      </w:r>
      <w:r w:rsidR="00BE1649">
        <w:rPr>
          <w:color w:val="000000" w:themeColor="text1"/>
          <w:sz w:val="28"/>
          <w:szCs w:val="28"/>
        </w:rPr>
        <w:t xml:space="preserve">. </w:t>
      </w:r>
      <w:r w:rsidR="006D0706">
        <w:rPr>
          <w:color w:val="000000" w:themeColor="text1"/>
          <w:sz w:val="28"/>
          <w:szCs w:val="28"/>
        </w:rPr>
        <w:t>Він також з</w:t>
      </w:r>
      <w:r w:rsidR="00BE1649">
        <w:rPr>
          <w:color w:val="000000" w:themeColor="text1"/>
          <w:sz w:val="28"/>
          <w:szCs w:val="28"/>
        </w:rPr>
        <w:t>азначив, що</w:t>
      </w:r>
      <w:r w:rsidR="00840E60">
        <w:rPr>
          <w:color w:val="000000" w:themeColor="text1"/>
          <w:sz w:val="28"/>
          <w:szCs w:val="28"/>
        </w:rPr>
        <w:t xml:space="preserve"> особисто </w:t>
      </w:r>
      <w:r w:rsidR="006822F8">
        <w:rPr>
          <w:color w:val="000000" w:themeColor="text1"/>
          <w:sz w:val="28"/>
          <w:szCs w:val="28"/>
        </w:rPr>
        <w:t xml:space="preserve">повідомив телефонограмою </w:t>
      </w:r>
      <w:r w:rsidR="007933C0" w:rsidRPr="007933C0">
        <w:rPr>
          <w:color w:val="000000"/>
          <w:sz w:val="28"/>
          <w:szCs w:val="28"/>
          <w:lang w:eastAsia="uk-UA" w:bidi="uk-UA"/>
        </w:rPr>
        <w:t xml:space="preserve">керівника </w:t>
      </w:r>
      <w:proofErr w:type="spellStart"/>
      <w:r w:rsidR="007933C0" w:rsidRPr="007933C0">
        <w:rPr>
          <w:color w:val="000000"/>
          <w:sz w:val="28"/>
          <w:szCs w:val="28"/>
          <w:lang w:eastAsia="uk-UA" w:bidi="uk-UA"/>
        </w:rPr>
        <w:t>Ратнівського</w:t>
      </w:r>
      <w:proofErr w:type="spellEnd"/>
      <w:r w:rsidR="007933C0" w:rsidRPr="007933C0">
        <w:rPr>
          <w:color w:val="000000"/>
          <w:sz w:val="28"/>
          <w:szCs w:val="28"/>
          <w:lang w:eastAsia="uk-UA" w:bidi="uk-UA"/>
        </w:rPr>
        <w:t xml:space="preserve"> відділу Ковельської окружної прокуратури Нечая О.П.</w:t>
      </w:r>
      <w:r w:rsidR="00840E60">
        <w:rPr>
          <w:color w:val="000000" w:themeColor="text1"/>
          <w:sz w:val="28"/>
          <w:szCs w:val="28"/>
        </w:rPr>
        <w:t xml:space="preserve"> </w:t>
      </w:r>
      <w:r w:rsidR="00E10F42">
        <w:rPr>
          <w:color w:val="000000" w:themeColor="text1"/>
          <w:sz w:val="28"/>
          <w:szCs w:val="28"/>
        </w:rPr>
        <w:t xml:space="preserve">про час і дату </w:t>
      </w:r>
      <w:r w:rsidR="000A0BA5">
        <w:rPr>
          <w:color w:val="000000" w:themeColor="text1"/>
          <w:sz w:val="28"/>
          <w:szCs w:val="28"/>
        </w:rPr>
        <w:t>судового розгляду адміністрат</w:t>
      </w:r>
      <w:r w:rsidR="00252499">
        <w:rPr>
          <w:color w:val="000000" w:themeColor="text1"/>
          <w:sz w:val="28"/>
          <w:szCs w:val="28"/>
        </w:rPr>
        <w:t>и</w:t>
      </w:r>
      <w:r w:rsidR="000A0BA5">
        <w:rPr>
          <w:color w:val="000000" w:themeColor="text1"/>
          <w:sz w:val="28"/>
          <w:szCs w:val="28"/>
        </w:rPr>
        <w:t xml:space="preserve">вних справ </w:t>
      </w:r>
      <w:r w:rsidR="00F82B2B">
        <w:rPr>
          <w:color w:val="000000" w:themeColor="text1"/>
          <w:sz w:val="28"/>
          <w:szCs w:val="28"/>
        </w:rPr>
        <w:t xml:space="preserve">про притягнення </w:t>
      </w:r>
      <w:r w:rsidR="002C0B51">
        <w:rPr>
          <w:sz w:val="28"/>
          <w:szCs w:val="28"/>
        </w:rPr>
        <w:t>ОСОБА_1</w:t>
      </w:r>
      <w:r w:rsidR="00F82B2B">
        <w:rPr>
          <w:color w:val="000000" w:themeColor="text1"/>
          <w:sz w:val="28"/>
          <w:szCs w:val="28"/>
        </w:rPr>
        <w:t xml:space="preserve"> до адміністративної відповідальності</w:t>
      </w:r>
      <w:r w:rsidR="00CB4C2E">
        <w:rPr>
          <w:color w:val="000000" w:themeColor="text1"/>
          <w:sz w:val="28"/>
          <w:szCs w:val="28"/>
        </w:rPr>
        <w:t xml:space="preserve">. Крім цього, суддя зазначив, що </w:t>
      </w:r>
      <w:r w:rsidR="00542655">
        <w:rPr>
          <w:color w:val="000000" w:themeColor="text1"/>
          <w:sz w:val="28"/>
          <w:szCs w:val="28"/>
        </w:rPr>
        <w:t xml:space="preserve">адміністративні справи </w:t>
      </w:r>
      <w:r w:rsidR="009E2B86">
        <w:rPr>
          <w:color w:val="000000" w:themeColor="text1"/>
          <w:sz w:val="28"/>
          <w:szCs w:val="28"/>
        </w:rPr>
        <w:t xml:space="preserve">щодо </w:t>
      </w:r>
      <w:r w:rsidR="002C0B51">
        <w:rPr>
          <w:sz w:val="28"/>
          <w:szCs w:val="28"/>
        </w:rPr>
        <w:t>ОСОБА_1</w:t>
      </w:r>
      <w:r w:rsidR="009E2B86">
        <w:rPr>
          <w:color w:val="000000" w:themeColor="text1"/>
          <w:sz w:val="28"/>
          <w:szCs w:val="28"/>
        </w:rPr>
        <w:t xml:space="preserve"> були розглянуті </w:t>
      </w:r>
      <w:r w:rsidR="003C575F">
        <w:rPr>
          <w:color w:val="000000" w:themeColor="text1"/>
          <w:sz w:val="28"/>
          <w:szCs w:val="28"/>
        </w:rPr>
        <w:t xml:space="preserve">в одному судовому засіданні, </w:t>
      </w:r>
      <w:r w:rsidR="0080610B">
        <w:rPr>
          <w:color w:val="000000" w:themeColor="text1"/>
          <w:sz w:val="28"/>
          <w:szCs w:val="28"/>
        </w:rPr>
        <w:t>без відкладення розгляду</w:t>
      </w:r>
      <w:r w:rsidR="00D76555">
        <w:rPr>
          <w:color w:val="000000" w:themeColor="text1"/>
          <w:sz w:val="28"/>
          <w:szCs w:val="28"/>
        </w:rPr>
        <w:t xml:space="preserve"> через відсутність </w:t>
      </w:r>
      <w:r w:rsidR="00DE5BA0">
        <w:rPr>
          <w:color w:val="000000" w:themeColor="text1"/>
          <w:sz w:val="28"/>
          <w:szCs w:val="28"/>
        </w:rPr>
        <w:t>у</w:t>
      </w:r>
      <w:r w:rsidR="00D76555">
        <w:rPr>
          <w:color w:val="000000" w:themeColor="text1"/>
          <w:sz w:val="28"/>
          <w:szCs w:val="28"/>
        </w:rPr>
        <w:t xml:space="preserve"> судов</w:t>
      </w:r>
      <w:r w:rsidR="0075660B">
        <w:rPr>
          <w:color w:val="000000" w:themeColor="text1"/>
          <w:sz w:val="28"/>
          <w:szCs w:val="28"/>
        </w:rPr>
        <w:t>их засіданнях прокурора.</w:t>
      </w:r>
      <w:r w:rsidR="0078637D">
        <w:rPr>
          <w:color w:val="000000" w:themeColor="text1"/>
          <w:sz w:val="28"/>
          <w:szCs w:val="28"/>
        </w:rPr>
        <w:t xml:space="preserve"> </w:t>
      </w:r>
      <w:r w:rsidR="007C6410">
        <w:rPr>
          <w:color w:val="000000" w:themeColor="text1"/>
          <w:sz w:val="28"/>
          <w:szCs w:val="28"/>
        </w:rPr>
        <w:t xml:space="preserve">Будь-яких </w:t>
      </w:r>
      <w:r w:rsidR="00B82A33">
        <w:rPr>
          <w:color w:val="000000" w:themeColor="text1"/>
          <w:sz w:val="28"/>
          <w:szCs w:val="28"/>
        </w:rPr>
        <w:t>«</w:t>
      </w:r>
      <w:r w:rsidR="007C6410">
        <w:rPr>
          <w:color w:val="000000" w:themeColor="text1"/>
          <w:sz w:val="28"/>
          <w:szCs w:val="28"/>
        </w:rPr>
        <w:t>труднощів</w:t>
      </w:r>
      <w:r w:rsidR="00B82A33">
        <w:rPr>
          <w:color w:val="000000" w:themeColor="text1"/>
          <w:sz w:val="28"/>
          <w:szCs w:val="28"/>
        </w:rPr>
        <w:t>»</w:t>
      </w:r>
      <w:r w:rsidR="007C6410">
        <w:rPr>
          <w:color w:val="000000" w:themeColor="text1"/>
          <w:sz w:val="28"/>
          <w:szCs w:val="28"/>
        </w:rPr>
        <w:t xml:space="preserve"> із надсиланням </w:t>
      </w:r>
      <w:r w:rsidR="002D3B65">
        <w:rPr>
          <w:color w:val="000000" w:themeColor="text1"/>
          <w:sz w:val="28"/>
          <w:szCs w:val="28"/>
        </w:rPr>
        <w:t>по</w:t>
      </w:r>
      <w:r w:rsidR="006E6D59">
        <w:rPr>
          <w:color w:val="000000" w:themeColor="text1"/>
          <w:sz w:val="28"/>
          <w:szCs w:val="28"/>
        </w:rPr>
        <w:t>ш</w:t>
      </w:r>
      <w:r w:rsidR="002D3B65">
        <w:rPr>
          <w:color w:val="000000" w:themeColor="text1"/>
          <w:sz w:val="28"/>
          <w:szCs w:val="28"/>
        </w:rPr>
        <w:t xml:space="preserve">тою повідомлень </w:t>
      </w:r>
      <w:r w:rsidR="0035530D">
        <w:rPr>
          <w:color w:val="000000" w:themeColor="text1"/>
          <w:sz w:val="28"/>
          <w:szCs w:val="28"/>
        </w:rPr>
        <w:t>особам</w:t>
      </w:r>
      <w:r w:rsidR="00C2196B">
        <w:rPr>
          <w:color w:val="000000" w:themeColor="text1"/>
          <w:sz w:val="28"/>
          <w:szCs w:val="28"/>
        </w:rPr>
        <w:t xml:space="preserve">, які беруть участь у </w:t>
      </w:r>
      <w:r w:rsidR="0026398C">
        <w:rPr>
          <w:color w:val="000000" w:themeColor="text1"/>
          <w:sz w:val="28"/>
          <w:szCs w:val="28"/>
        </w:rPr>
        <w:t xml:space="preserve">розгляді </w:t>
      </w:r>
      <w:r w:rsidR="002C7007">
        <w:rPr>
          <w:color w:val="000000" w:themeColor="text1"/>
          <w:sz w:val="28"/>
          <w:szCs w:val="28"/>
        </w:rPr>
        <w:lastRenderedPageBreak/>
        <w:t xml:space="preserve">зазначених </w:t>
      </w:r>
      <w:r w:rsidR="0026398C">
        <w:rPr>
          <w:color w:val="000000" w:themeColor="text1"/>
          <w:sz w:val="28"/>
          <w:szCs w:val="28"/>
        </w:rPr>
        <w:t>адміністративн</w:t>
      </w:r>
      <w:r w:rsidR="002C7007">
        <w:rPr>
          <w:color w:val="000000" w:themeColor="text1"/>
          <w:sz w:val="28"/>
          <w:szCs w:val="28"/>
        </w:rPr>
        <w:t>их</w:t>
      </w:r>
      <w:r w:rsidR="0026398C">
        <w:rPr>
          <w:color w:val="000000" w:themeColor="text1"/>
          <w:sz w:val="28"/>
          <w:szCs w:val="28"/>
        </w:rPr>
        <w:t xml:space="preserve"> справ</w:t>
      </w:r>
      <w:r w:rsidR="0057779F">
        <w:rPr>
          <w:color w:val="000000" w:themeColor="text1"/>
          <w:sz w:val="28"/>
          <w:szCs w:val="28"/>
        </w:rPr>
        <w:t xml:space="preserve">, як повідомив суддя Лях В.І., </w:t>
      </w:r>
      <w:r w:rsidR="00304598">
        <w:rPr>
          <w:color w:val="000000" w:themeColor="text1"/>
          <w:sz w:val="28"/>
          <w:szCs w:val="28"/>
        </w:rPr>
        <w:t xml:space="preserve">у </w:t>
      </w:r>
      <w:proofErr w:type="spellStart"/>
      <w:r w:rsidR="00304598">
        <w:rPr>
          <w:color w:val="000000" w:themeColor="text1"/>
          <w:sz w:val="28"/>
          <w:szCs w:val="28"/>
        </w:rPr>
        <w:t>Ратні</w:t>
      </w:r>
      <w:r w:rsidR="00C20D09">
        <w:rPr>
          <w:color w:val="000000" w:themeColor="text1"/>
          <w:sz w:val="28"/>
          <w:szCs w:val="28"/>
        </w:rPr>
        <w:t>в</w:t>
      </w:r>
      <w:r w:rsidR="00304598">
        <w:rPr>
          <w:color w:val="000000" w:themeColor="text1"/>
          <w:sz w:val="28"/>
          <w:szCs w:val="28"/>
        </w:rPr>
        <w:t>ському</w:t>
      </w:r>
      <w:proofErr w:type="spellEnd"/>
      <w:r w:rsidR="00304598">
        <w:rPr>
          <w:color w:val="000000" w:themeColor="text1"/>
          <w:sz w:val="28"/>
          <w:szCs w:val="28"/>
        </w:rPr>
        <w:t xml:space="preserve"> </w:t>
      </w:r>
      <w:r w:rsidR="00C20D09">
        <w:rPr>
          <w:color w:val="000000" w:themeColor="text1"/>
          <w:sz w:val="28"/>
          <w:szCs w:val="28"/>
        </w:rPr>
        <w:t>районному суді Волинської області не було.</w:t>
      </w:r>
    </w:p>
    <w:p w:rsidR="00DE6638" w:rsidRPr="009623C8" w:rsidRDefault="00DE6638" w:rsidP="00F20CB6">
      <w:pPr>
        <w:spacing w:after="0"/>
        <w:ind w:left="426" w:right="-142" w:firstLine="567"/>
        <w:contextualSpacing/>
        <w:jc w:val="both"/>
        <w:rPr>
          <w:sz w:val="28"/>
          <w:szCs w:val="28"/>
        </w:rPr>
      </w:pPr>
      <w:r w:rsidRPr="009623C8">
        <w:rPr>
          <w:color w:val="000000" w:themeColor="text1"/>
          <w:sz w:val="28"/>
          <w:szCs w:val="28"/>
        </w:rPr>
        <w:t xml:space="preserve">Друга Дисциплінарна палата Вищої ради правосуддя, заслухавши доповідача – члена Другої Дисциплінарної палати Вищої ради правосуддя </w:t>
      </w:r>
      <w:proofErr w:type="spellStart"/>
      <w:r w:rsidRPr="009623C8">
        <w:rPr>
          <w:color w:val="000000" w:themeColor="text1"/>
          <w:sz w:val="28"/>
          <w:szCs w:val="28"/>
        </w:rPr>
        <w:t>Маселка</w:t>
      </w:r>
      <w:proofErr w:type="spellEnd"/>
      <w:r w:rsidRPr="009623C8">
        <w:rPr>
          <w:color w:val="000000" w:themeColor="text1"/>
          <w:sz w:val="28"/>
          <w:szCs w:val="28"/>
        </w:rPr>
        <w:t xml:space="preserve"> Р.А., дослідивши матеріали дисциплінарної справи, із застосуванням стандарту доказування, визначеного положеннями частини шістнадцятої статті 49 Закону України «Про Вищу раду правосуддя», дійшла висновку про </w:t>
      </w:r>
      <w:r w:rsidRPr="009623C8">
        <w:rPr>
          <w:bCs/>
          <w:color w:val="000000" w:themeColor="text1"/>
          <w:sz w:val="28"/>
          <w:szCs w:val="28"/>
          <w:shd w:val="clear" w:color="auto" w:fill="FFFFFF"/>
        </w:rPr>
        <w:t>наявність підстав для притягнення вказаного судді</w:t>
      </w:r>
      <w:r w:rsidRPr="009623C8">
        <w:rPr>
          <w:color w:val="000000" w:themeColor="text1"/>
          <w:sz w:val="28"/>
          <w:szCs w:val="28"/>
        </w:rPr>
        <w:t xml:space="preserve"> </w:t>
      </w:r>
      <w:r w:rsidRPr="009623C8">
        <w:rPr>
          <w:bCs/>
          <w:color w:val="000000" w:themeColor="text1"/>
          <w:sz w:val="28"/>
          <w:szCs w:val="28"/>
          <w:shd w:val="clear" w:color="auto" w:fill="FFFFFF"/>
        </w:rPr>
        <w:t xml:space="preserve">до дисциплінарної </w:t>
      </w:r>
      <w:r w:rsidRPr="009623C8">
        <w:rPr>
          <w:bCs/>
          <w:color w:val="1D1D1B"/>
          <w:sz w:val="28"/>
          <w:szCs w:val="28"/>
          <w:shd w:val="clear" w:color="auto" w:fill="FFFFFF"/>
        </w:rPr>
        <w:t xml:space="preserve">відповідальності </w:t>
      </w:r>
      <w:r w:rsidRPr="009623C8">
        <w:rPr>
          <w:sz w:val="28"/>
          <w:szCs w:val="28"/>
        </w:rPr>
        <w:t>з огляду на такі обставини, встановлені під час розгляду дисциплінарної справи.</w:t>
      </w:r>
    </w:p>
    <w:p w:rsidR="00DE6638" w:rsidRPr="009623C8" w:rsidRDefault="00DE6638" w:rsidP="00F20CB6">
      <w:pPr>
        <w:spacing w:after="0"/>
        <w:ind w:left="426" w:right="-142" w:firstLine="567"/>
        <w:contextualSpacing/>
        <w:jc w:val="both"/>
        <w:rPr>
          <w:color w:val="000000" w:themeColor="text1"/>
          <w:sz w:val="28"/>
          <w:szCs w:val="28"/>
        </w:rPr>
      </w:pPr>
      <w:r w:rsidRPr="009623C8">
        <w:rPr>
          <w:color w:val="000000" w:themeColor="text1"/>
          <w:sz w:val="28"/>
          <w:szCs w:val="28"/>
        </w:rPr>
        <w:t xml:space="preserve">31 серпня 2021 року до провадження судді </w:t>
      </w:r>
      <w:proofErr w:type="spellStart"/>
      <w:r w:rsidRPr="009623C8">
        <w:rPr>
          <w:sz w:val="28"/>
          <w:szCs w:val="28"/>
        </w:rPr>
        <w:t>Ратнівського</w:t>
      </w:r>
      <w:proofErr w:type="spellEnd"/>
      <w:r w:rsidRPr="009623C8">
        <w:rPr>
          <w:sz w:val="28"/>
          <w:szCs w:val="28"/>
        </w:rPr>
        <w:t xml:space="preserve"> районного суду Волинської області Ляха В.І.</w:t>
      </w:r>
      <w:r w:rsidRPr="009623C8">
        <w:rPr>
          <w:color w:val="000000"/>
          <w:sz w:val="28"/>
          <w:szCs w:val="28"/>
        </w:rPr>
        <w:t xml:space="preserve"> </w:t>
      </w:r>
      <w:r w:rsidRPr="009623C8">
        <w:rPr>
          <w:color w:val="000000" w:themeColor="text1"/>
          <w:sz w:val="28"/>
          <w:szCs w:val="28"/>
        </w:rPr>
        <w:t xml:space="preserve">надійшли матеріали про притягнення до адміністративної відповідальності </w:t>
      </w:r>
      <w:r w:rsidR="002C0B51">
        <w:rPr>
          <w:sz w:val="28"/>
          <w:szCs w:val="28"/>
        </w:rPr>
        <w:t>ОСОБА_1</w:t>
      </w:r>
      <w:r w:rsidRPr="009623C8">
        <w:rPr>
          <w:color w:val="000000" w:themeColor="text1"/>
          <w:sz w:val="28"/>
          <w:szCs w:val="28"/>
        </w:rPr>
        <w:t xml:space="preserve"> за вчинення адміністративного правопорушення, установленого частиною першою статті 172</w:t>
      </w:r>
      <w:r w:rsidRPr="009623C8">
        <w:rPr>
          <w:color w:val="000000" w:themeColor="text1"/>
          <w:sz w:val="28"/>
          <w:szCs w:val="28"/>
          <w:vertAlign w:val="superscript"/>
        </w:rPr>
        <w:t>6</w:t>
      </w:r>
      <w:r w:rsidRPr="009623C8">
        <w:rPr>
          <w:color w:val="000000" w:themeColor="text1"/>
          <w:sz w:val="28"/>
          <w:szCs w:val="28"/>
        </w:rPr>
        <w:t xml:space="preserve"> КУпАП (справа № 166/1003/21), та матеріали про притягнення до адміністративної відповідальності </w:t>
      </w:r>
      <w:r w:rsidR="002C0B51">
        <w:rPr>
          <w:sz w:val="28"/>
          <w:szCs w:val="28"/>
        </w:rPr>
        <w:t>ОСОБА_1</w:t>
      </w:r>
      <w:r w:rsidRPr="009623C8">
        <w:rPr>
          <w:color w:val="000000" w:themeColor="text1"/>
          <w:sz w:val="28"/>
          <w:szCs w:val="28"/>
        </w:rPr>
        <w:t xml:space="preserve"> за вчинення адміністративного правопорушення, визначеного частиною першою статті 172</w:t>
      </w:r>
      <w:r w:rsidRPr="009623C8">
        <w:rPr>
          <w:color w:val="000000" w:themeColor="text1"/>
          <w:sz w:val="28"/>
          <w:szCs w:val="28"/>
          <w:vertAlign w:val="superscript"/>
        </w:rPr>
        <w:t>6</w:t>
      </w:r>
      <w:r w:rsidRPr="009623C8">
        <w:rPr>
          <w:color w:val="000000" w:themeColor="text1"/>
          <w:sz w:val="28"/>
          <w:szCs w:val="28"/>
        </w:rPr>
        <w:t xml:space="preserve"> </w:t>
      </w:r>
      <w:bookmarkStart w:id="3" w:name="_Hlk153361652"/>
      <w:r w:rsidRPr="009623C8">
        <w:rPr>
          <w:color w:val="000000" w:themeColor="text1"/>
          <w:sz w:val="28"/>
          <w:szCs w:val="28"/>
        </w:rPr>
        <w:t>КУпАП</w:t>
      </w:r>
      <w:bookmarkEnd w:id="3"/>
      <w:r w:rsidRPr="009623C8">
        <w:rPr>
          <w:color w:val="000000" w:themeColor="text1"/>
          <w:sz w:val="28"/>
          <w:szCs w:val="28"/>
        </w:rPr>
        <w:t xml:space="preserve"> (справа № 166/1004/21).</w:t>
      </w:r>
      <w:bookmarkStart w:id="4" w:name="_Hlk153364261"/>
    </w:p>
    <w:p w:rsidR="00DE6638" w:rsidRPr="009623C8" w:rsidRDefault="00DE6638" w:rsidP="00F20CB6">
      <w:pPr>
        <w:spacing w:after="0"/>
        <w:ind w:left="426" w:right="-142" w:firstLine="567"/>
        <w:contextualSpacing/>
        <w:jc w:val="both"/>
        <w:rPr>
          <w:color w:val="000000"/>
          <w:sz w:val="28"/>
          <w:szCs w:val="28"/>
        </w:rPr>
      </w:pPr>
      <w:r w:rsidRPr="009623C8">
        <w:rPr>
          <w:color w:val="000000" w:themeColor="text1"/>
          <w:sz w:val="28"/>
          <w:szCs w:val="28"/>
        </w:rPr>
        <w:t>Із протоколу від 26 серпня 2021 року № 252 про адміністративне правопорушення, пов’язане з корупцією, складеного оперуповноваженим стратегічних розслідувань у Волинській області Департаменту стратегічних розслідувань Національної поліції України</w:t>
      </w:r>
      <w:r w:rsidR="00F43C68">
        <w:rPr>
          <w:color w:val="000000" w:themeColor="text1"/>
          <w:sz w:val="28"/>
          <w:szCs w:val="28"/>
        </w:rPr>
        <w:t>,</w:t>
      </w:r>
      <w:r w:rsidRPr="009623C8">
        <w:rPr>
          <w:color w:val="000000" w:themeColor="text1"/>
          <w:sz w:val="28"/>
          <w:szCs w:val="28"/>
        </w:rPr>
        <w:t xml:space="preserve"> вбачається</w:t>
      </w:r>
      <w:r w:rsidRPr="009623C8">
        <w:rPr>
          <w:color w:val="000000"/>
          <w:sz w:val="28"/>
          <w:szCs w:val="28"/>
        </w:rPr>
        <w:t xml:space="preserve">, що </w:t>
      </w:r>
      <w:r w:rsidR="002C0B51">
        <w:rPr>
          <w:sz w:val="28"/>
          <w:szCs w:val="28"/>
        </w:rPr>
        <w:t>ОСОБА_1</w:t>
      </w:r>
      <w:r w:rsidRPr="009623C8">
        <w:rPr>
          <w:color w:val="000000"/>
          <w:sz w:val="28"/>
          <w:szCs w:val="28"/>
        </w:rPr>
        <w:t xml:space="preserve"> </w:t>
      </w:r>
      <w:r w:rsidRPr="009623C8">
        <w:rPr>
          <w:color w:val="000000"/>
          <w:sz w:val="28"/>
          <w:szCs w:val="28"/>
        </w:rPr>
        <w:br/>
        <w:t xml:space="preserve">4 листопада 2015 року був обраний депутатом </w:t>
      </w:r>
      <w:proofErr w:type="spellStart"/>
      <w:r w:rsidRPr="009623C8">
        <w:rPr>
          <w:color w:val="000000"/>
          <w:sz w:val="28"/>
          <w:szCs w:val="28"/>
        </w:rPr>
        <w:t>Ратнівської</w:t>
      </w:r>
      <w:proofErr w:type="spellEnd"/>
      <w:r w:rsidRPr="009623C8">
        <w:rPr>
          <w:color w:val="000000"/>
          <w:sz w:val="28"/>
          <w:szCs w:val="28"/>
        </w:rPr>
        <w:t xml:space="preserve"> селищної ради </w:t>
      </w:r>
      <w:proofErr w:type="spellStart"/>
      <w:r w:rsidRPr="009623C8">
        <w:rPr>
          <w:color w:val="000000"/>
          <w:sz w:val="28"/>
          <w:szCs w:val="28"/>
        </w:rPr>
        <w:t>Ратнівського</w:t>
      </w:r>
      <w:proofErr w:type="spellEnd"/>
      <w:r w:rsidRPr="009623C8">
        <w:rPr>
          <w:color w:val="000000"/>
          <w:sz w:val="28"/>
          <w:szCs w:val="28"/>
        </w:rPr>
        <w:t xml:space="preserve"> району Волинської області сьомого скликання.</w:t>
      </w:r>
    </w:p>
    <w:p w:rsidR="00DE6638" w:rsidRPr="009623C8" w:rsidRDefault="00DE6638" w:rsidP="00F20CB6">
      <w:pPr>
        <w:spacing w:after="0"/>
        <w:ind w:left="426" w:right="-142" w:firstLine="567"/>
        <w:contextualSpacing/>
        <w:jc w:val="both"/>
        <w:rPr>
          <w:color w:val="000000"/>
          <w:sz w:val="28"/>
          <w:szCs w:val="28"/>
        </w:rPr>
      </w:pPr>
      <w:r w:rsidRPr="009623C8">
        <w:rPr>
          <w:color w:val="000000"/>
          <w:sz w:val="28"/>
          <w:szCs w:val="28"/>
        </w:rPr>
        <w:t xml:space="preserve">Рішенням </w:t>
      </w:r>
      <w:proofErr w:type="spellStart"/>
      <w:r w:rsidRPr="009623C8">
        <w:rPr>
          <w:color w:val="000000"/>
          <w:sz w:val="28"/>
          <w:szCs w:val="28"/>
        </w:rPr>
        <w:t>Ратнівської</w:t>
      </w:r>
      <w:proofErr w:type="spellEnd"/>
      <w:r w:rsidRPr="009623C8">
        <w:rPr>
          <w:color w:val="000000"/>
          <w:sz w:val="28"/>
          <w:szCs w:val="28"/>
        </w:rPr>
        <w:t xml:space="preserve"> селищної ради </w:t>
      </w:r>
      <w:proofErr w:type="spellStart"/>
      <w:r w:rsidRPr="009623C8">
        <w:rPr>
          <w:color w:val="000000"/>
          <w:sz w:val="28"/>
          <w:szCs w:val="28"/>
        </w:rPr>
        <w:t>Ратнівського</w:t>
      </w:r>
      <w:proofErr w:type="spellEnd"/>
      <w:r w:rsidRPr="009623C8">
        <w:rPr>
          <w:color w:val="000000"/>
          <w:sz w:val="28"/>
          <w:szCs w:val="28"/>
        </w:rPr>
        <w:t xml:space="preserve"> району Волинської області від 27 листопада 2020 року № 1/1 «Про результати голосування, підсумки виборів та визнання повноважень депутатів </w:t>
      </w:r>
      <w:proofErr w:type="spellStart"/>
      <w:r w:rsidRPr="009623C8">
        <w:rPr>
          <w:color w:val="000000"/>
          <w:sz w:val="28"/>
          <w:szCs w:val="28"/>
        </w:rPr>
        <w:t>Ратнівської</w:t>
      </w:r>
      <w:proofErr w:type="spellEnd"/>
      <w:r w:rsidRPr="009623C8">
        <w:rPr>
          <w:color w:val="000000"/>
          <w:sz w:val="28"/>
          <w:szCs w:val="28"/>
        </w:rPr>
        <w:t xml:space="preserve"> селищної ради </w:t>
      </w:r>
      <w:proofErr w:type="spellStart"/>
      <w:r w:rsidRPr="009623C8">
        <w:rPr>
          <w:color w:val="000000"/>
          <w:sz w:val="28"/>
          <w:szCs w:val="28"/>
        </w:rPr>
        <w:t>Ратнівського</w:t>
      </w:r>
      <w:proofErr w:type="spellEnd"/>
      <w:r w:rsidRPr="009623C8">
        <w:rPr>
          <w:color w:val="000000"/>
          <w:sz w:val="28"/>
          <w:szCs w:val="28"/>
        </w:rPr>
        <w:t xml:space="preserve"> району Волинської області» було обрано новий склад </w:t>
      </w:r>
      <w:proofErr w:type="spellStart"/>
      <w:r w:rsidRPr="009623C8">
        <w:rPr>
          <w:color w:val="000000"/>
          <w:sz w:val="28"/>
          <w:szCs w:val="28"/>
        </w:rPr>
        <w:t>Ратнівської</w:t>
      </w:r>
      <w:proofErr w:type="spellEnd"/>
      <w:r w:rsidRPr="009623C8">
        <w:rPr>
          <w:color w:val="000000"/>
          <w:sz w:val="28"/>
          <w:szCs w:val="28"/>
        </w:rPr>
        <w:t xml:space="preserve"> селищної ради восьмого скликання і </w:t>
      </w:r>
      <w:r w:rsidR="002C0B51">
        <w:rPr>
          <w:sz w:val="28"/>
          <w:szCs w:val="28"/>
        </w:rPr>
        <w:t>ОСОБА_1</w:t>
      </w:r>
      <w:r w:rsidRPr="009623C8">
        <w:rPr>
          <w:color w:val="000000"/>
          <w:sz w:val="28"/>
          <w:szCs w:val="28"/>
        </w:rPr>
        <w:t xml:space="preserve"> припинив свої повноваження.</w:t>
      </w:r>
    </w:p>
    <w:p w:rsidR="00DE6638" w:rsidRPr="009623C8" w:rsidRDefault="002C0B51" w:rsidP="00F20CB6">
      <w:pPr>
        <w:spacing w:after="0"/>
        <w:ind w:left="426" w:right="-142" w:firstLine="567"/>
        <w:contextualSpacing/>
        <w:jc w:val="both"/>
        <w:rPr>
          <w:color w:val="000000"/>
          <w:sz w:val="28"/>
          <w:szCs w:val="28"/>
        </w:rPr>
      </w:pPr>
      <w:r>
        <w:rPr>
          <w:sz w:val="28"/>
          <w:szCs w:val="28"/>
        </w:rPr>
        <w:t>ОСОБА_1</w:t>
      </w:r>
      <w:r w:rsidR="00DE6638" w:rsidRPr="009623C8">
        <w:rPr>
          <w:color w:val="000000"/>
          <w:sz w:val="28"/>
          <w:szCs w:val="28"/>
        </w:rPr>
        <w:t xml:space="preserve"> як депутат </w:t>
      </w:r>
      <w:proofErr w:type="spellStart"/>
      <w:r w:rsidR="00DE6638" w:rsidRPr="009623C8">
        <w:rPr>
          <w:color w:val="000000"/>
          <w:sz w:val="28"/>
          <w:szCs w:val="28"/>
        </w:rPr>
        <w:t>Ратнівської</w:t>
      </w:r>
      <w:proofErr w:type="spellEnd"/>
      <w:r w:rsidR="00DE6638" w:rsidRPr="009623C8">
        <w:rPr>
          <w:color w:val="000000"/>
          <w:sz w:val="28"/>
          <w:szCs w:val="28"/>
        </w:rPr>
        <w:t xml:space="preserve"> селищної ради сьомого скликання, припиняючи виконання повноважень депутата селищної ради </w:t>
      </w:r>
      <w:r w:rsidR="00DE6638" w:rsidRPr="009623C8">
        <w:rPr>
          <w:color w:val="000000"/>
          <w:sz w:val="28"/>
          <w:szCs w:val="28"/>
        </w:rPr>
        <w:br/>
        <w:t xml:space="preserve">27 листопада 2020 року, був зобов’язаний подати декларацію особи, уповноваженої на виконання функцій держави або місцевого самоврядування, «перед звільненням» не пізніше двадцяти робочих днів </w:t>
      </w:r>
      <w:r w:rsidR="00CD1766">
        <w:rPr>
          <w:color w:val="000000"/>
          <w:sz w:val="28"/>
          <w:szCs w:val="28"/>
        </w:rPr>
        <w:t>і</w:t>
      </w:r>
      <w:r w:rsidR="00DE6638" w:rsidRPr="009623C8">
        <w:rPr>
          <w:color w:val="000000"/>
          <w:sz w:val="28"/>
          <w:szCs w:val="28"/>
        </w:rPr>
        <w:t>з дня закінчення діяльності, а саме не пізніше 24 грудня 2020 року.</w:t>
      </w:r>
    </w:p>
    <w:p w:rsidR="00DE6638" w:rsidRPr="009623C8" w:rsidRDefault="00DE6638" w:rsidP="00F20CB6">
      <w:pPr>
        <w:spacing w:after="0"/>
        <w:ind w:left="426" w:right="-142" w:firstLine="567"/>
        <w:contextualSpacing/>
        <w:jc w:val="both"/>
        <w:rPr>
          <w:color w:val="000000"/>
          <w:sz w:val="28"/>
          <w:szCs w:val="28"/>
        </w:rPr>
      </w:pPr>
      <w:r w:rsidRPr="009623C8">
        <w:rPr>
          <w:color w:val="000000"/>
          <w:sz w:val="28"/>
          <w:szCs w:val="28"/>
        </w:rPr>
        <w:t>П</w:t>
      </w:r>
      <w:r w:rsidR="00E47AA3">
        <w:rPr>
          <w:color w:val="000000"/>
          <w:sz w:val="28"/>
          <w:szCs w:val="28"/>
        </w:rPr>
        <w:t>ід час</w:t>
      </w:r>
      <w:r w:rsidRPr="009623C8">
        <w:rPr>
          <w:color w:val="000000"/>
          <w:sz w:val="28"/>
          <w:szCs w:val="28"/>
        </w:rPr>
        <w:t xml:space="preserve"> перевірк</w:t>
      </w:r>
      <w:r w:rsidR="00E47AA3">
        <w:rPr>
          <w:color w:val="000000"/>
          <w:sz w:val="28"/>
          <w:szCs w:val="28"/>
        </w:rPr>
        <w:t>и</w:t>
      </w:r>
      <w:r w:rsidRPr="009623C8">
        <w:rPr>
          <w:color w:val="000000"/>
          <w:sz w:val="28"/>
          <w:szCs w:val="28"/>
        </w:rPr>
        <w:t xml:space="preserve"> працівни</w:t>
      </w:r>
      <w:r w:rsidR="006530CF">
        <w:rPr>
          <w:color w:val="000000"/>
          <w:sz w:val="28"/>
          <w:szCs w:val="28"/>
        </w:rPr>
        <w:t>к</w:t>
      </w:r>
      <w:r w:rsidRPr="009623C8">
        <w:rPr>
          <w:color w:val="000000"/>
          <w:sz w:val="28"/>
          <w:szCs w:val="28"/>
        </w:rPr>
        <w:t>и управління стратегічних розслідувань у Волинській області Департаменту стратегічних розслідувань Національної поліції встанов</w:t>
      </w:r>
      <w:r w:rsidR="006530CF">
        <w:rPr>
          <w:color w:val="000000"/>
          <w:sz w:val="28"/>
          <w:szCs w:val="28"/>
        </w:rPr>
        <w:t>или</w:t>
      </w:r>
      <w:r w:rsidRPr="009623C8">
        <w:rPr>
          <w:color w:val="000000"/>
          <w:sz w:val="28"/>
          <w:szCs w:val="28"/>
        </w:rPr>
        <w:t xml:space="preserve">, що </w:t>
      </w:r>
      <w:r w:rsidR="00111071">
        <w:rPr>
          <w:sz w:val="28"/>
          <w:szCs w:val="28"/>
        </w:rPr>
        <w:t>ОСОБА_1</w:t>
      </w:r>
      <w:r w:rsidRPr="009623C8">
        <w:rPr>
          <w:color w:val="000000"/>
          <w:sz w:val="28"/>
          <w:szCs w:val="28"/>
        </w:rPr>
        <w:t xml:space="preserve"> подав декларацію особи, уповноваженої на </w:t>
      </w:r>
      <w:r w:rsidRPr="009623C8">
        <w:rPr>
          <w:color w:val="000000"/>
          <w:sz w:val="28"/>
          <w:szCs w:val="28"/>
        </w:rPr>
        <w:lastRenderedPageBreak/>
        <w:t>виконання функцій держави або місцевого самоврядування</w:t>
      </w:r>
      <w:r w:rsidR="00EA1A58">
        <w:rPr>
          <w:color w:val="000000"/>
          <w:sz w:val="28"/>
          <w:szCs w:val="28"/>
        </w:rPr>
        <w:t>,</w:t>
      </w:r>
      <w:r w:rsidRPr="009623C8">
        <w:rPr>
          <w:color w:val="000000"/>
          <w:sz w:val="28"/>
          <w:szCs w:val="28"/>
        </w:rPr>
        <w:t xml:space="preserve"> «перед звільненням» несвоєчасно, а саме 11 серпня 2021 року о 09:24.</w:t>
      </w:r>
    </w:p>
    <w:p w:rsidR="00DE6638" w:rsidRPr="009623C8" w:rsidRDefault="00111071" w:rsidP="00F20CB6">
      <w:pPr>
        <w:spacing w:after="0"/>
        <w:ind w:left="426" w:right="-142" w:firstLine="567"/>
        <w:contextualSpacing/>
        <w:jc w:val="both"/>
        <w:rPr>
          <w:color w:val="000000"/>
          <w:sz w:val="28"/>
          <w:szCs w:val="28"/>
          <w:lang w:eastAsia="uk-UA" w:bidi="uk-UA"/>
        </w:rPr>
      </w:pPr>
      <w:r>
        <w:rPr>
          <w:sz w:val="28"/>
          <w:szCs w:val="28"/>
        </w:rPr>
        <w:t>ОСОБА_1</w:t>
      </w:r>
      <w:r w:rsidR="00DE6638" w:rsidRPr="009623C8">
        <w:rPr>
          <w:color w:val="000000"/>
          <w:sz w:val="28"/>
          <w:szCs w:val="28"/>
        </w:rPr>
        <w:t xml:space="preserve">, як зазначено </w:t>
      </w:r>
      <w:r w:rsidR="00EA1A58">
        <w:rPr>
          <w:color w:val="000000"/>
          <w:sz w:val="28"/>
          <w:szCs w:val="28"/>
        </w:rPr>
        <w:t>у</w:t>
      </w:r>
      <w:r w:rsidR="00DE6638" w:rsidRPr="009623C8">
        <w:rPr>
          <w:color w:val="000000"/>
          <w:sz w:val="28"/>
          <w:szCs w:val="28"/>
        </w:rPr>
        <w:t xml:space="preserve"> протоколі, </w:t>
      </w:r>
      <w:r w:rsidR="00DE6638" w:rsidRPr="009623C8">
        <w:rPr>
          <w:color w:val="000000"/>
          <w:sz w:val="28"/>
          <w:szCs w:val="28"/>
          <w:lang w:eastAsia="uk-UA" w:bidi="uk-UA"/>
        </w:rPr>
        <w:t>мав реальну можливість своєчасно подати декларацію особи, уповноваженої на виконання функцій держави або місцевого самоврядування</w:t>
      </w:r>
      <w:r w:rsidR="00EA1A58">
        <w:rPr>
          <w:color w:val="000000"/>
          <w:sz w:val="28"/>
          <w:szCs w:val="28"/>
          <w:lang w:eastAsia="uk-UA" w:bidi="uk-UA"/>
        </w:rPr>
        <w:t>,</w:t>
      </w:r>
      <w:r w:rsidR="00DE6638" w:rsidRPr="009623C8">
        <w:rPr>
          <w:color w:val="000000"/>
          <w:sz w:val="28"/>
          <w:szCs w:val="28"/>
          <w:lang w:eastAsia="uk-UA" w:bidi="uk-UA"/>
        </w:rPr>
        <w:t xml:space="preserve"> «перед звільненням», оскільки будь-яких поважних причин для неподання такої декларації не мав.</w:t>
      </w:r>
    </w:p>
    <w:p w:rsidR="00DE6638" w:rsidRPr="009623C8" w:rsidRDefault="00E33261" w:rsidP="00F20CB6">
      <w:pPr>
        <w:spacing w:after="0"/>
        <w:ind w:left="426" w:right="-142" w:firstLine="567"/>
        <w:contextualSpacing/>
        <w:jc w:val="both"/>
        <w:rPr>
          <w:color w:val="000000"/>
          <w:sz w:val="28"/>
          <w:szCs w:val="28"/>
          <w:lang w:eastAsia="uk-UA" w:bidi="uk-UA"/>
        </w:rPr>
      </w:pPr>
      <w:r>
        <w:rPr>
          <w:color w:val="000000"/>
          <w:sz w:val="28"/>
          <w:szCs w:val="28"/>
          <w:lang w:eastAsia="uk-UA" w:bidi="uk-UA"/>
        </w:rPr>
        <w:t>Надати</w:t>
      </w:r>
      <w:r w:rsidR="00DE6638" w:rsidRPr="009623C8">
        <w:rPr>
          <w:color w:val="000000"/>
          <w:sz w:val="28"/>
          <w:szCs w:val="28"/>
          <w:lang w:eastAsia="uk-UA" w:bidi="uk-UA"/>
        </w:rPr>
        <w:t xml:space="preserve"> пояснення причин несвоєчасного подання декларації </w:t>
      </w:r>
      <w:r w:rsidR="00111071">
        <w:rPr>
          <w:sz w:val="28"/>
          <w:szCs w:val="28"/>
        </w:rPr>
        <w:t>ОСОБА_1</w:t>
      </w:r>
      <w:r w:rsidR="00DE6638" w:rsidRPr="009623C8">
        <w:rPr>
          <w:color w:val="000000"/>
          <w:sz w:val="28"/>
          <w:szCs w:val="28"/>
          <w:lang w:eastAsia="uk-UA" w:bidi="uk-UA"/>
        </w:rPr>
        <w:t xml:space="preserve"> відмовився, посилаючись на статтю 63 Конституції України.</w:t>
      </w:r>
      <w:bookmarkEnd w:id="4"/>
    </w:p>
    <w:p w:rsidR="00DE6638" w:rsidRPr="009623C8" w:rsidRDefault="00DE6638" w:rsidP="00F20CB6">
      <w:pPr>
        <w:spacing w:after="0"/>
        <w:ind w:left="426" w:right="-142" w:firstLine="567"/>
        <w:contextualSpacing/>
        <w:jc w:val="both"/>
        <w:rPr>
          <w:color w:val="000000" w:themeColor="text1"/>
          <w:sz w:val="28"/>
          <w:szCs w:val="28"/>
        </w:rPr>
      </w:pPr>
      <w:r w:rsidRPr="009623C8">
        <w:rPr>
          <w:color w:val="000000"/>
          <w:sz w:val="28"/>
          <w:szCs w:val="28"/>
          <w:lang w:eastAsia="ru-RU" w:bidi="ru-RU"/>
        </w:rPr>
        <w:t xml:space="preserve">У протоколі констатовано </w:t>
      </w:r>
      <w:r w:rsidRPr="009623C8">
        <w:rPr>
          <w:color w:val="000000"/>
          <w:sz w:val="28"/>
          <w:szCs w:val="28"/>
          <w:lang w:eastAsia="uk-UA" w:bidi="uk-UA"/>
        </w:rPr>
        <w:t xml:space="preserve">вчинення </w:t>
      </w:r>
      <w:r w:rsidR="00111071">
        <w:rPr>
          <w:sz w:val="28"/>
          <w:szCs w:val="28"/>
        </w:rPr>
        <w:t>ОСОБА_1</w:t>
      </w:r>
      <w:r w:rsidRPr="009623C8">
        <w:rPr>
          <w:color w:val="000000"/>
          <w:sz w:val="28"/>
          <w:szCs w:val="28"/>
          <w:lang w:eastAsia="uk-UA" w:bidi="uk-UA"/>
        </w:rPr>
        <w:t xml:space="preserve"> адміністративного правопорушення, пов’язаного з корупцією, відповідальність за яке встановлена частиною першою статті 172</w:t>
      </w:r>
      <w:r w:rsidRPr="009623C8">
        <w:rPr>
          <w:color w:val="000000"/>
          <w:sz w:val="28"/>
          <w:szCs w:val="28"/>
          <w:vertAlign w:val="superscript"/>
          <w:lang w:eastAsia="uk-UA" w:bidi="uk-UA"/>
        </w:rPr>
        <w:t>6</w:t>
      </w:r>
      <w:r w:rsidRPr="009623C8">
        <w:rPr>
          <w:color w:val="000000"/>
          <w:sz w:val="28"/>
          <w:szCs w:val="28"/>
          <w:lang w:eastAsia="uk-UA" w:bidi="uk-UA"/>
        </w:rPr>
        <w:t xml:space="preserve"> </w:t>
      </w:r>
      <w:r w:rsidRPr="009623C8">
        <w:rPr>
          <w:color w:val="000000" w:themeColor="text1"/>
          <w:sz w:val="28"/>
          <w:szCs w:val="28"/>
        </w:rPr>
        <w:t>КУпАП.</w:t>
      </w:r>
    </w:p>
    <w:p w:rsidR="00DE6638" w:rsidRPr="009623C8" w:rsidRDefault="00DE6638" w:rsidP="00F20CB6">
      <w:pPr>
        <w:spacing w:after="0"/>
        <w:ind w:left="426" w:right="-142" w:firstLine="567"/>
        <w:contextualSpacing/>
        <w:jc w:val="both"/>
        <w:rPr>
          <w:color w:val="000000"/>
          <w:sz w:val="28"/>
          <w:szCs w:val="28"/>
          <w:lang w:eastAsia="uk-UA" w:bidi="uk-UA"/>
        </w:rPr>
      </w:pPr>
      <w:r w:rsidRPr="009623C8">
        <w:rPr>
          <w:sz w:val="28"/>
          <w:szCs w:val="28"/>
        </w:rPr>
        <w:t xml:space="preserve">Крім того, </w:t>
      </w:r>
      <w:r w:rsidRPr="009623C8">
        <w:rPr>
          <w:color w:val="000000" w:themeColor="text1"/>
          <w:sz w:val="28"/>
          <w:szCs w:val="28"/>
        </w:rPr>
        <w:t xml:space="preserve">із протоколу від 26 серпня 2021 року № 253 </w:t>
      </w:r>
      <w:bookmarkStart w:id="5" w:name="_Hlk157788763"/>
      <w:r w:rsidR="002E7272" w:rsidRPr="009623C8">
        <w:rPr>
          <w:color w:val="000000" w:themeColor="text1"/>
          <w:sz w:val="28"/>
          <w:szCs w:val="28"/>
        </w:rPr>
        <w:t>про адміністративне правопорушення, пов’язане з корупцією, складеного оперуповноваженим стратегічних розслідувань у Волинській області Департаменту стратегічних розслідувань Національної поліції України</w:t>
      </w:r>
      <w:r w:rsidR="002E7272">
        <w:rPr>
          <w:color w:val="000000" w:themeColor="text1"/>
          <w:sz w:val="28"/>
          <w:szCs w:val="28"/>
        </w:rPr>
        <w:t>,</w:t>
      </w:r>
      <w:r w:rsidR="002D422A">
        <w:rPr>
          <w:color w:val="000000" w:themeColor="text1"/>
          <w:sz w:val="28"/>
          <w:szCs w:val="28"/>
        </w:rPr>
        <w:t xml:space="preserve"> </w:t>
      </w:r>
      <w:r w:rsidRPr="009623C8">
        <w:rPr>
          <w:color w:val="000000" w:themeColor="text1"/>
          <w:sz w:val="28"/>
          <w:szCs w:val="28"/>
        </w:rPr>
        <w:t>убачається</w:t>
      </w:r>
      <w:r w:rsidRPr="009623C8">
        <w:rPr>
          <w:color w:val="000000"/>
          <w:sz w:val="28"/>
          <w:szCs w:val="28"/>
        </w:rPr>
        <w:t xml:space="preserve">, що </w:t>
      </w:r>
      <w:bookmarkEnd w:id="5"/>
      <w:r w:rsidR="00111071">
        <w:rPr>
          <w:sz w:val="28"/>
          <w:szCs w:val="28"/>
        </w:rPr>
        <w:t>ОСОБА_1</w:t>
      </w:r>
      <w:r w:rsidRPr="009623C8">
        <w:rPr>
          <w:color w:val="000000"/>
          <w:sz w:val="28"/>
          <w:szCs w:val="28"/>
        </w:rPr>
        <w:t xml:space="preserve">, </w:t>
      </w:r>
      <w:r w:rsidRPr="009623C8">
        <w:rPr>
          <w:color w:val="000000"/>
          <w:sz w:val="28"/>
          <w:szCs w:val="28"/>
          <w:lang w:eastAsia="uk-UA" w:bidi="uk-UA"/>
        </w:rPr>
        <w:t xml:space="preserve">припинивши виконання повноважень </w:t>
      </w:r>
      <w:r w:rsidR="000B7C5F">
        <w:rPr>
          <w:color w:val="000000"/>
          <w:sz w:val="28"/>
          <w:szCs w:val="28"/>
          <w:lang w:eastAsia="uk-UA" w:bidi="uk-UA"/>
        </w:rPr>
        <w:br/>
      </w:r>
      <w:r w:rsidRPr="009623C8">
        <w:rPr>
          <w:color w:val="000000"/>
          <w:sz w:val="28"/>
          <w:szCs w:val="28"/>
          <w:lang w:eastAsia="uk-UA" w:bidi="uk-UA"/>
        </w:rPr>
        <w:t>27 листопада 2020 року, був зобов’язаний подати декларацію особи, уповноваженої на виконання функцій держави або місцевого самоврядування</w:t>
      </w:r>
      <w:r w:rsidR="00AF1A60">
        <w:rPr>
          <w:color w:val="000000"/>
          <w:sz w:val="28"/>
          <w:szCs w:val="28"/>
          <w:lang w:eastAsia="uk-UA" w:bidi="uk-UA"/>
        </w:rPr>
        <w:t>,</w:t>
      </w:r>
      <w:r w:rsidRPr="009623C8">
        <w:rPr>
          <w:color w:val="000000"/>
          <w:sz w:val="28"/>
          <w:szCs w:val="28"/>
          <w:lang w:eastAsia="uk-UA" w:bidi="uk-UA"/>
        </w:rPr>
        <w:t xml:space="preserve"> за 2020 рік «після звільнення» до 00 </w:t>
      </w:r>
      <w:proofErr w:type="spellStart"/>
      <w:r w:rsidRPr="009623C8">
        <w:rPr>
          <w:color w:val="000000"/>
          <w:sz w:val="28"/>
          <w:szCs w:val="28"/>
          <w:lang w:eastAsia="uk-UA" w:bidi="uk-UA"/>
        </w:rPr>
        <w:t>год</w:t>
      </w:r>
      <w:proofErr w:type="spellEnd"/>
      <w:r w:rsidRPr="009623C8">
        <w:rPr>
          <w:color w:val="000000"/>
          <w:sz w:val="28"/>
          <w:szCs w:val="28"/>
          <w:lang w:eastAsia="uk-UA" w:bidi="uk-UA"/>
        </w:rPr>
        <w:t xml:space="preserve"> 00 </w:t>
      </w:r>
      <w:proofErr w:type="spellStart"/>
      <w:r w:rsidRPr="009623C8">
        <w:rPr>
          <w:color w:val="000000"/>
          <w:sz w:val="28"/>
          <w:szCs w:val="28"/>
          <w:lang w:eastAsia="uk-UA" w:bidi="uk-UA"/>
        </w:rPr>
        <w:t>хв</w:t>
      </w:r>
      <w:proofErr w:type="spellEnd"/>
      <w:r w:rsidRPr="009623C8">
        <w:rPr>
          <w:color w:val="000000"/>
          <w:sz w:val="28"/>
          <w:szCs w:val="28"/>
          <w:lang w:eastAsia="uk-UA" w:bidi="uk-UA"/>
        </w:rPr>
        <w:t xml:space="preserve"> 1 квітня року, наступного за звітним роком, у якому було припинено таку діяльність, а саме до 1 квітня 2021 року.</w:t>
      </w:r>
    </w:p>
    <w:p w:rsidR="00DE6638" w:rsidRPr="009623C8" w:rsidRDefault="00DE6638" w:rsidP="00F20CB6">
      <w:pPr>
        <w:spacing w:after="0"/>
        <w:ind w:left="426" w:right="-142" w:firstLine="567"/>
        <w:contextualSpacing/>
        <w:jc w:val="both"/>
        <w:rPr>
          <w:color w:val="000000"/>
          <w:sz w:val="28"/>
          <w:szCs w:val="28"/>
        </w:rPr>
      </w:pPr>
      <w:r w:rsidRPr="009623C8">
        <w:rPr>
          <w:color w:val="000000"/>
          <w:sz w:val="28"/>
          <w:szCs w:val="28"/>
        </w:rPr>
        <w:t>П</w:t>
      </w:r>
      <w:r w:rsidR="00AF1A60">
        <w:rPr>
          <w:color w:val="000000"/>
          <w:sz w:val="28"/>
          <w:szCs w:val="28"/>
        </w:rPr>
        <w:t>ід час</w:t>
      </w:r>
      <w:r w:rsidRPr="009623C8">
        <w:rPr>
          <w:color w:val="000000"/>
          <w:sz w:val="28"/>
          <w:szCs w:val="28"/>
        </w:rPr>
        <w:t xml:space="preserve"> перевірк</w:t>
      </w:r>
      <w:r w:rsidR="00AF1A60">
        <w:rPr>
          <w:color w:val="000000"/>
          <w:sz w:val="28"/>
          <w:szCs w:val="28"/>
        </w:rPr>
        <w:t>и</w:t>
      </w:r>
      <w:r w:rsidRPr="009623C8">
        <w:rPr>
          <w:color w:val="000000"/>
          <w:sz w:val="28"/>
          <w:szCs w:val="28"/>
        </w:rPr>
        <w:t xml:space="preserve"> працівники управління стратегічних розслідувань у Волинській області Департаменту стратегічних розслідувань Національної поліції встанов</w:t>
      </w:r>
      <w:r w:rsidR="004E1044">
        <w:rPr>
          <w:color w:val="000000"/>
          <w:sz w:val="28"/>
          <w:szCs w:val="28"/>
        </w:rPr>
        <w:t>или</w:t>
      </w:r>
      <w:r w:rsidRPr="009623C8">
        <w:rPr>
          <w:color w:val="000000"/>
          <w:sz w:val="28"/>
          <w:szCs w:val="28"/>
        </w:rPr>
        <w:t xml:space="preserve">, що </w:t>
      </w:r>
      <w:r w:rsidR="00111071">
        <w:rPr>
          <w:sz w:val="28"/>
          <w:szCs w:val="28"/>
        </w:rPr>
        <w:t>ОСОБА_1</w:t>
      </w:r>
      <w:r w:rsidRPr="009623C8">
        <w:rPr>
          <w:color w:val="000000"/>
          <w:sz w:val="28"/>
          <w:szCs w:val="28"/>
        </w:rPr>
        <w:t xml:space="preserve"> подав декларацію особи, уповноваженої на виконання функцій держави або місцевого самоврядування</w:t>
      </w:r>
      <w:r w:rsidR="004E1044">
        <w:rPr>
          <w:color w:val="000000"/>
          <w:sz w:val="28"/>
          <w:szCs w:val="28"/>
        </w:rPr>
        <w:t>,</w:t>
      </w:r>
      <w:r w:rsidRPr="009623C8">
        <w:rPr>
          <w:color w:val="000000"/>
          <w:sz w:val="28"/>
          <w:szCs w:val="28"/>
        </w:rPr>
        <w:t xml:space="preserve"> за 2020 рік «після звільнення» несвоєчасно, а саме 11 серпня 2021 року о 09:27.</w:t>
      </w:r>
    </w:p>
    <w:p w:rsidR="00D17410" w:rsidRDefault="00111071" w:rsidP="00F20CB6">
      <w:pPr>
        <w:spacing w:after="0"/>
        <w:ind w:left="426" w:right="-142" w:firstLine="567"/>
        <w:contextualSpacing/>
        <w:jc w:val="both"/>
        <w:rPr>
          <w:color w:val="000000"/>
          <w:sz w:val="28"/>
          <w:szCs w:val="28"/>
          <w:lang w:eastAsia="uk-UA" w:bidi="uk-UA"/>
        </w:rPr>
      </w:pPr>
      <w:r>
        <w:rPr>
          <w:sz w:val="28"/>
          <w:szCs w:val="28"/>
        </w:rPr>
        <w:t>ОСОБА_1</w:t>
      </w:r>
      <w:r w:rsidR="00DE6638" w:rsidRPr="009623C8">
        <w:rPr>
          <w:color w:val="000000"/>
          <w:sz w:val="28"/>
          <w:szCs w:val="28"/>
        </w:rPr>
        <w:t>, як зазначено в указаному протоколі,</w:t>
      </w:r>
      <w:r w:rsidR="00DE6638" w:rsidRPr="009623C8">
        <w:rPr>
          <w:color w:val="000000"/>
          <w:sz w:val="28"/>
          <w:szCs w:val="28"/>
          <w:lang w:eastAsia="uk-UA" w:bidi="uk-UA"/>
        </w:rPr>
        <w:t xml:space="preserve"> мав реальну можливість своєчасно подати декларацію особи, уповноваженої на виконання функцій держави або місцевого самоврядування «після звільнення», оскільки будь-яких поважних причин для неподання такої декларації не мав.</w:t>
      </w:r>
    </w:p>
    <w:p w:rsidR="00DE6638" w:rsidRPr="009623C8" w:rsidRDefault="00A94C14" w:rsidP="00F20CB6">
      <w:pPr>
        <w:spacing w:after="0"/>
        <w:ind w:left="426" w:right="-142" w:firstLine="567"/>
        <w:contextualSpacing/>
        <w:jc w:val="both"/>
        <w:rPr>
          <w:color w:val="000000"/>
          <w:sz w:val="28"/>
          <w:szCs w:val="28"/>
          <w:lang w:eastAsia="uk-UA" w:bidi="uk-UA"/>
        </w:rPr>
      </w:pPr>
      <w:r>
        <w:rPr>
          <w:color w:val="000000"/>
          <w:sz w:val="28"/>
          <w:szCs w:val="28"/>
          <w:lang w:eastAsia="uk-UA" w:bidi="uk-UA"/>
        </w:rPr>
        <w:t>Надання</w:t>
      </w:r>
      <w:r w:rsidR="00DE6638" w:rsidRPr="009623C8">
        <w:rPr>
          <w:color w:val="000000"/>
          <w:sz w:val="28"/>
          <w:szCs w:val="28"/>
          <w:lang w:eastAsia="uk-UA" w:bidi="uk-UA"/>
        </w:rPr>
        <w:t xml:space="preserve"> пояснення причин несвоєчасного подання декларації </w:t>
      </w:r>
      <w:r w:rsidR="00D17410">
        <w:rPr>
          <w:color w:val="000000"/>
          <w:sz w:val="28"/>
          <w:szCs w:val="28"/>
          <w:lang w:eastAsia="uk-UA" w:bidi="uk-UA"/>
        </w:rPr>
        <w:br/>
      </w:r>
      <w:r w:rsidR="00111071">
        <w:rPr>
          <w:sz w:val="28"/>
          <w:szCs w:val="28"/>
        </w:rPr>
        <w:t>ОСОБА_1</w:t>
      </w:r>
      <w:r w:rsidR="00DE6638" w:rsidRPr="009623C8">
        <w:rPr>
          <w:color w:val="000000"/>
          <w:sz w:val="28"/>
          <w:szCs w:val="28"/>
          <w:lang w:eastAsia="uk-UA" w:bidi="uk-UA"/>
        </w:rPr>
        <w:t xml:space="preserve"> відмовився, посилаючись на статтю 63 Конституції України.</w:t>
      </w:r>
    </w:p>
    <w:p w:rsidR="00DE6638" w:rsidRPr="009623C8" w:rsidRDefault="00A94C14" w:rsidP="00F20CB6">
      <w:pPr>
        <w:spacing w:after="0"/>
        <w:ind w:left="426" w:right="-142" w:firstLine="567"/>
        <w:contextualSpacing/>
        <w:jc w:val="both"/>
        <w:rPr>
          <w:color w:val="000000"/>
          <w:sz w:val="28"/>
          <w:szCs w:val="28"/>
          <w:lang w:eastAsia="ru-RU" w:bidi="ru-RU"/>
        </w:rPr>
      </w:pPr>
      <w:r w:rsidRPr="00D17410">
        <w:rPr>
          <w:color w:val="000000"/>
          <w:sz w:val="28"/>
          <w:szCs w:val="28"/>
          <w:lang w:eastAsia="ru-RU" w:bidi="ru-RU"/>
        </w:rPr>
        <w:t>Отже</w:t>
      </w:r>
      <w:r w:rsidR="00DE6638" w:rsidRPr="00D17410">
        <w:rPr>
          <w:color w:val="000000"/>
          <w:sz w:val="28"/>
          <w:szCs w:val="28"/>
          <w:lang w:eastAsia="ru-RU" w:bidi="ru-RU"/>
        </w:rPr>
        <w:t>,</w:t>
      </w:r>
      <w:r w:rsidR="00DE6638" w:rsidRPr="009623C8">
        <w:rPr>
          <w:color w:val="000000"/>
          <w:sz w:val="28"/>
          <w:szCs w:val="28"/>
          <w:lang w:val="ru-RU" w:eastAsia="ru-RU" w:bidi="ru-RU"/>
        </w:rPr>
        <w:t xml:space="preserve"> у </w:t>
      </w:r>
      <w:r w:rsidR="00DE6638" w:rsidRPr="009623C8">
        <w:rPr>
          <w:color w:val="000000"/>
          <w:sz w:val="28"/>
          <w:szCs w:val="28"/>
          <w:lang w:eastAsia="ru-RU" w:bidi="ru-RU"/>
        </w:rPr>
        <w:t xml:space="preserve">двох протоколах констатовано вчинення </w:t>
      </w:r>
      <w:r w:rsidR="00084E41">
        <w:rPr>
          <w:sz w:val="28"/>
          <w:szCs w:val="28"/>
        </w:rPr>
        <w:t>ОСОБА_1</w:t>
      </w:r>
      <w:r w:rsidR="00DE6638" w:rsidRPr="009623C8">
        <w:rPr>
          <w:color w:val="000000"/>
          <w:sz w:val="28"/>
          <w:szCs w:val="28"/>
          <w:lang w:eastAsia="ru-RU" w:bidi="ru-RU"/>
        </w:rPr>
        <w:t xml:space="preserve"> адміністративних правопорушень, пов’язаних з корупцією, відповідальність за </w:t>
      </w:r>
      <w:r w:rsidR="00693228">
        <w:rPr>
          <w:color w:val="000000"/>
          <w:sz w:val="28"/>
          <w:szCs w:val="28"/>
          <w:lang w:eastAsia="ru-RU" w:bidi="ru-RU"/>
        </w:rPr>
        <w:t xml:space="preserve">вчинення </w:t>
      </w:r>
      <w:r w:rsidR="00DE6638" w:rsidRPr="009623C8">
        <w:rPr>
          <w:color w:val="000000"/>
          <w:sz w:val="28"/>
          <w:szCs w:val="28"/>
          <w:lang w:eastAsia="ru-RU" w:bidi="ru-RU"/>
        </w:rPr>
        <w:t>як</w:t>
      </w:r>
      <w:r w:rsidR="00693228">
        <w:rPr>
          <w:color w:val="000000"/>
          <w:sz w:val="28"/>
          <w:szCs w:val="28"/>
          <w:lang w:eastAsia="ru-RU" w:bidi="ru-RU"/>
        </w:rPr>
        <w:t>их</w:t>
      </w:r>
      <w:r w:rsidR="00DE6638" w:rsidRPr="009623C8">
        <w:rPr>
          <w:color w:val="000000"/>
          <w:sz w:val="28"/>
          <w:szCs w:val="28"/>
          <w:lang w:eastAsia="ru-RU" w:bidi="ru-RU"/>
        </w:rPr>
        <w:t xml:space="preserve"> встановлена частиною першою статті 172</w:t>
      </w:r>
      <w:r w:rsidR="00DE6638" w:rsidRPr="009623C8">
        <w:rPr>
          <w:color w:val="000000"/>
          <w:sz w:val="28"/>
          <w:szCs w:val="28"/>
          <w:vertAlign w:val="superscript"/>
          <w:lang w:eastAsia="ru-RU" w:bidi="ru-RU"/>
        </w:rPr>
        <w:t>6</w:t>
      </w:r>
      <w:r w:rsidR="00DE6638" w:rsidRPr="009623C8">
        <w:rPr>
          <w:color w:val="000000"/>
          <w:sz w:val="28"/>
          <w:szCs w:val="28"/>
          <w:lang w:eastAsia="ru-RU" w:bidi="ru-RU"/>
        </w:rPr>
        <w:t xml:space="preserve"> КУпАП.</w:t>
      </w:r>
    </w:p>
    <w:p w:rsidR="008D77F6" w:rsidRPr="009623C8" w:rsidRDefault="00DE6638" w:rsidP="00F20CB6">
      <w:pPr>
        <w:spacing w:after="0"/>
        <w:ind w:left="426" w:right="-142" w:firstLine="567"/>
        <w:contextualSpacing/>
        <w:jc w:val="both"/>
        <w:rPr>
          <w:color w:val="000000" w:themeColor="text1"/>
          <w:sz w:val="28"/>
          <w:szCs w:val="28"/>
        </w:rPr>
      </w:pPr>
      <w:r w:rsidRPr="009623C8">
        <w:rPr>
          <w:sz w:val="28"/>
          <w:szCs w:val="28"/>
        </w:rPr>
        <w:t xml:space="preserve">Постановою судді </w:t>
      </w:r>
      <w:proofErr w:type="spellStart"/>
      <w:r w:rsidRPr="009623C8">
        <w:rPr>
          <w:sz w:val="28"/>
          <w:szCs w:val="28"/>
        </w:rPr>
        <w:t>Ратнівського</w:t>
      </w:r>
      <w:proofErr w:type="spellEnd"/>
      <w:r w:rsidRPr="009623C8">
        <w:rPr>
          <w:sz w:val="28"/>
          <w:szCs w:val="28"/>
        </w:rPr>
        <w:t xml:space="preserve"> районного суду Волинської області </w:t>
      </w:r>
      <w:r w:rsidRPr="009623C8">
        <w:rPr>
          <w:sz w:val="28"/>
          <w:szCs w:val="28"/>
        </w:rPr>
        <w:br/>
        <w:t>Ляха В.І. від 14 вересня 2021 року</w:t>
      </w:r>
      <w:r w:rsidRPr="009623C8">
        <w:rPr>
          <w:color w:val="000000"/>
          <w:sz w:val="28"/>
          <w:szCs w:val="28"/>
          <w:lang w:eastAsia="uk-UA" w:bidi="uk-UA"/>
        </w:rPr>
        <w:t xml:space="preserve"> </w:t>
      </w:r>
      <w:r w:rsidR="00693228">
        <w:rPr>
          <w:color w:val="000000"/>
          <w:sz w:val="28"/>
          <w:szCs w:val="28"/>
          <w:lang w:eastAsia="uk-UA" w:bidi="uk-UA"/>
        </w:rPr>
        <w:t>у</w:t>
      </w:r>
      <w:r w:rsidRPr="009623C8">
        <w:rPr>
          <w:color w:val="000000"/>
          <w:sz w:val="28"/>
          <w:szCs w:val="28"/>
          <w:lang w:eastAsia="uk-UA" w:bidi="uk-UA"/>
        </w:rPr>
        <w:t xml:space="preserve"> притягненні </w:t>
      </w:r>
      <w:r w:rsidR="00084E41">
        <w:rPr>
          <w:sz w:val="28"/>
          <w:szCs w:val="28"/>
        </w:rPr>
        <w:t>ОСОБА_1</w:t>
      </w:r>
      <w:r w:rsidRPr="009623C8">
        <w:rPr>
          <w:color w:val="000000"/>
          <w:sz w:val="28"/>
          <w:szCs w:val="28"/>
          <w:lang w:eastAsia="uk-UA" w:bidi="uk-UA"/>
        </w:rPr>
        <w:t xml:space="preserve"> до адміністративної відповідальності, що встановлена частиною першою </w:t>
      </w:r>
      <w:r w:rsidR="00DF089A">
        <w:rPr>
          <w:color w:val="000000"/>
          <w:sz w:val="28"/>
          <w:szCs w:val="28"/>
          <w:lang w:eastAsia="uk-UA" w:bidi="uk-UA"/>
        </w:rPr>
        <w:br/>
      </w:r>
      <w:r w:rsidRPr="009623C8">
        <w:rPr>
          <w:color w:val="000000"/>
          <w:sz w:val="28"/>
          <w:szCs w:val="28"/>
          <w:lang w:eastAsia="uk-UA" w:bidi="uk-UA"/>
        </w:rPr>
        <w:t>статті 172</w:t>
      </w:r>
      <w:r w:rsidRPr="009623C8">
        <w:rPr>
          <w:color w:val="000000"/>
          <w:sz w:val="28"/>
          <w:szCs w:val="28"/>
          <w:vertAlign w:val="superscript"/>
          <w:lang w:eastAsia="uk-UA" w:bidi="uk-UA"/>
        </w:rPr>
        <w:t>6</w:t>
      </w:r>
      <w:r w:rsidRPr="009623C8">
        <w:rPr>
          <w:color w:val="000000"/>
          <w:sz w:val="28"/>
          <w:szCs w:val="28"/>
          <w:lang w:eastAsia="uk-UA" w:bidi="uk-UA"/>
        </w:rPr>
        <w:t xml:space="preserve"> </w:t>
      </w:r>
      <w:r w:rsidRPr="009623C8">
        <w:rPr>
          <w:color w:val="000000" w:themeColor="text1"/>
          <w:sz w:val="28"/>
          <w:szCs w:val="28"/>
        </w:rPr>
        <w:t>КУпАП</w:t>
      </w:r>
      <w:r w:rsidR="00F74E1E">
        <w:rPr>
          <w:color w:val="000000" w:themeColor="text1"/>
          <w:sz w:val="28"/>
          <w:szCs w:val="28"/>
        </w:rPr>
        <w:t>,</w:t>
      </w:r>
      <w:r w:rsidRPr="009623C8">
        <w:rPr>
          <w:color w:val="000000" w:themeColor="text1"/>
          <w:sz w:val="28"/>
          <w:szCs w:val="28"/>
        </w:rPr>
        <w:t xml:space="preserve"> відмовлено, справу щодо нього закрито </w:t>
      </w:r>
      <w:r w:rsidR="00CA076F">
        <w:rPr>
          <w:color w:val="000000" w:themeColor="text1"/>
          <w:sz w:val="28"/>
          <w:szCs w:val="28"/>
        </w:rPr>
        <w:t>у зв’язку з</w:t>
      </w:r>
      <w:r w:rsidRPr="009623C8">
        <w:rPr>
          <w:color w:val="000000" w:themeColor="text1"/>
          <w:sz w:val="28"/>
          <w:szCs w:val="28"/>
        </w:rPr>
        <w:t xml:space="preserve"> </w:t>
      </w:r>
      <w:r w:rsidRPr="009623C8">
        <w:rPr>
          <w:color w:val="000000" w:themeColor="text1"/>
          <w:sz w:val="28"/>
          <w:szCs w:val="28"/>
        </w:rPr>
        <w:lastRenderedPageBreak/>
        <w:t xml:space="preserve">відсутністю складу адміністративного правопорушення (справа </w:t>
      </w:r>
      <w:r w:rsidR="00306170">
        <w:rPr>
          <w:color w:val="000000" w:themeColor="text1"/>
          <w:sz w:val="28"/>
          <w:szCs w:val="28"/>
        </w:rPr>
        <w:br/>
      </w:r>
      <w:r w:rsidRPr="009623C8">
        <w:rPr>
          <w:color w:val="000000" w:themeColor="text1"/>
          <w:sz w:val="28"/>
          <w:szCs w:val="28"/>
        </w:rPr>
        <w:t>№ 166/1003/21).</w:t>
      </w:r>
    </w:p>
    <w:p w:rsidR="008D77F6" w:rsidRPr="009623C8" w:rsidRDefault="00DE6638" w:rsidP="00F20CB6">
      <w:pPr>
        <w:spacing w:after="0"/>
        <w:ind w:left="426" w:right="-142" w:firstLine="567"/>
        <w:contextualSpacing/>
        <w:jc w:val="both"/>
        <w:rPr>
          <w:color w:val="000000"/>
          <w:sz w:val="28"/>
          <w:szCs w:val="28"/>
          <w:lang w:eastAsia="uk-UA" w:bidi="uk-UA"/>
        </w:rPr>
      </w:pPr>
      <w:r w:rsidRPr="009623C8">
        <w:rPr>
          <w:color w:val="000000" w:themeColor="text1"/>
          <w:sz w:val="28"/>
          <w:szCs w:val="28"/>
        </w:rPr>
        <w:t xml:space="preserve">Із цієї постанови суду вбачається, що </w:t>
      </w:r>
      <w:r w:rsidR="00084E41">
        <w:rPr>
          <w:sz w:val="28"/>
          <w:szCs w:val="28"/>
        </w:rPr>
        <w:t>ОСОБА_1</w:t>
      </w:r>
      <w:r w:rsidRPr="009623C8">
        <w:rPr>
          <w:color w:val="000000"/>
          <w:sz w:val="28"/>
          <w:szCs w:val="28"/>
          <w:lang w:eastAsia="uk-UA" w:bidi="uk-UA"/>
        </w:rPr>
        <w:t xml:space="preserve"> в судовому засіданні </w:t>
      </w:r>
      <w:r w:rsidRPr="009623C8">
        <w:rPr>
          <w:color w:val="000000"/>
          <w:sz w:val="28"/>
          <w:szCs w:val="28"/>
        </w:rPr>
        <w:t xml:space="preserve">причину несвоєчасного подання декларації перед закінченням своїх повноважень пояснив тим, що хворів на </w:t>
      </w:r>
      <w:proofErr w:type="spellStart"/>
      <w:r w:rsidRPr="009623C8">
        <w:rPr>
          <w:color w:val="000000"/>
          <w:sz w:val="28"/>
          <w:szCs w:val="28"/>
        </w:rPr>
        <w:t>коронавірус</w:t>
      </w:r>
      <w:proofErr w:type="spellEnd"/>
      <w:r w:rsidRPr="009623C8">
        <w:rPr>
          <w:color w:val="000000"/>
          <w:sz w:val="28"/>
          <w:szCs w:val="28"/>
        </w:rPr>
        <w:t xml:space="preserve"> у тяжкій формі, перебував на стаціонарному лікуванні з 17 листопада 2020 року по 3 січня </w:t>
      </w:r>
      <w:r w:rsidR="0062169F">
        <w:rPr>
          <w:color w:val="000000"/>
          <w:sz w:val="28"/>
          <w:szCs w:val="28"/>
        </w:rPr>
        <w:br/>
      </w:r>
      <w:r w:rsidRPr="009623C8">
        <w:rPr>
          <w:color w:val="000000"/>
          <w:sz w:val="28"/>
          <w:szCs w:val="28"/>
        </w:rPr>
        <w:t>2021 року, що</w:t>
      </w:r>
      <w:r w:rsidRPr="009623C8">
        <w:rPr>
          <w:color w:val="000000"/>
          <w:sz w:val="28"/>
          <w:szCs w:val="28"/>
          <w:lang w:eastAsia="uk-UA" w:bidi="uk-UA"/>
        </w:rPr>
        <w:t xml:space="preserve"> підтверджується копіями листків непрацездатності.</w:t>
      </w:r>
    </w:p>
    <w:p w:rsidR="008D77F6" w:rsidRPr="009623C8" w:rsidRDefault="00DE6638" w:rsidP="00F20CB6">
      <w:pPr>
        <w:spacing w:after="0"/>
        <w:ind w:left="426" w:right="-142" w:firstLine="567"/>
        <w:contextualSpacing/>
        <w:jc w:val="both"/>
        <w:rPr>
          <w:color w:val="000000"/>
          <w:sz w:val="28"/>
          <w:szCs w:val="28"/>
          <w:lang w:eastAsia="uk-UA" w:bidi="uk-UA"/>
        </w:rPr>
      </w:pPr>
      <w:r w:rsidRPr="009623C8">
        <w:rPr>
          <w:color w:val="000000"/>
          <w:sz w:val="28"/>
          <w:szCs w:val="28"/>
          <w:lang w:eastAsia="uk-UA" w:bidi="uk-UA"/>
        </w:rPr>
        <w:t xml:space="preserve">Суддя Лях В.І. в указаній постанові зазначив, що з огляду на характер захворювання </w:t>
      </w:r>
      <w:r w:rsidR="00084E41">
        <w:rPr>
          <w:sz w:val="28"/>
          <w:szCs w:val="28"/>
        </w:rPr>
        <w:t>ОСОБА_1</w:t>
      </w:r>
      <w:r w:rsidRPr="009623C8">
        <w:rPr>
          <w:color w:val="000000"/>
          <w:sz w:val="28"/>
          <w:szCs w:val="28"/>
          <w:lang w:eastAsia="uk-UA" w:bidi="uk-UA"/>
        </w:rPr>
        <w:t xml:space="preserve"> на </w:t>
      </w:r>
      <w:proofErr w:type="spellStart"/>
      <w:r w:rsidRPr="009623C8">
        <w:rPr>
          <w:color w:val="000000"/>
          <w:sz w:val="28"/>
          <w:szCs w:val="28"/>
          <w:lang w:eastAsia="uk-UA" w:bidi="uk-UA"/>
        </w:rPr>
        <w:t>коронавірус</w:t>
      </w:r>
      <w:proofErr w:type="spellEnd"/>
      <w:r w:rsidRPr="009623C8">
        <w:rPr>
          <w:color w:val="000000"/>
          <w:sz w:val="28"/>
          <w:szCs w:val="28"/>
          <w:lang w:eastAsia="uk-UA" w:bidi="uk-UA"/>
        </w:rPr>
        <w:t>, який є інфекційною хворобою, що передбачає повну ізоляцію хворого</w:t>
      </w:r>
      <w:r w:rsidR="00DD192B">
        <w:rPr>
          <w:color w:val="000000"/>
          <w:sz w:val="28"/>
          <w:szCs w:val="28"/>
          <w:lang w:eastAsia="uk-UA" w:bidi="uk-UA"/>
        </w:rPr>
        <w:t>,</w:t>
      </w:r>
      <w:r w:rsidRPr="009623C8">
        <w:rPr>
          <w:color w:val="000000"/>
          <w:sz w:val="28"/>
          <w:szCs w:val="28"/>
          <w:lang w:eastAsia="uk-UA" w:bidi="uk-UA"/>
        </w:rPr>
        <w:t xml:space="preserve"> дійшов висновку, що </w:t>
      </w:r>
      <w:r w:rsidR="00DD192B">
        <w:rPr>
          <w:color w:val="000000"/>
          <w:sz w:val="28"/>
          <w:szCs w:val="28"/>
          <w:lang w:eastAsia="uk-UA" w:bidi="uk-UA"/>
        </w:rPr>
        <w:t>у</w:t>
      </w:r>
      <w:r w:rsidRPr="009623C8">
        <w:rPr>
          <w:color w:val="000000"/>
          <w:sz w:val="28"/>
          <w:szCs w:val="28"/>
          <w:lang w:eastAsia="uk-UA" w:bidi="uk-UA"/>
        </w:rPr>
        <w:t xml:space="preserve"> притягненні </w:t>
      </w:r>
      <w:r w:rsidR="00084E41">
        <w:rPr>
          <w:sz w:val="28"/>
          <w:szCs w:val="28"/>
        </w:rPr>
        <w:t>ОСОБА_1</w:t>
      </w:r>
      <w:r w:rsidRPr="009623C8">
        <w:rPr>
          <w:color w:val="000000"/>
          <w:sz w:val="28"/>
          <w:szCs w:val="28"/>
          <w:lang w:eastAsia="uk-UA" w:bidi="uk-UA"/>
        </w:rPr>
        <w:t xml:space="preserve"> до адміністративної відповідальності, що встановлена частиною першою статті 172</w:t>
      </w:r>
      <w:r w:rsidRPr="009623C8">
        <w:rPr>
          <w:color w:val="000000"/>
          <w:sz w:val="28"/>
          <w:szCs w:val="28"/>
          <w:vertAlign w:val="superscript"/>
          <w:lang w:eastAsia="uk-UA" w:bidi="uk-UA"/>
        </w:rPr>
        <w:t>6</w:t>
      </w:r>
      <w:r w:rsidRPr="009623C8">
        <w:rPr>
          <w:color w:val="000000"/>
          <w:sz w:val="28"/>
          <w:szCs w:val="28"/>
          <w:lang w:eastAsia="uk-UA" w:bidi="uk-UA"/>
        </w:rPr>
        <w:t xml:space="preserve"> КУпАП, слід відмовити відповідно до пункту 1 статті 247 КУпАП через відсутність складу адміністративного правопорушення. </w:t>
      </w:r>
    </w:p>
    <w:p w:rsidR="008D77F6" w:rsidRPr="009623C8" w:rsidRDefault="00DE6638" w:rsidP="00F20CB6">
      <w:pPr>
        <w:spacing w:after="0"/>
        <w:ind w:left="426" w:right="-142" w:firstLine="567"/>
        <w:contextualSpacing/>
        <w:jc w:val="both"/>
        <w:rPr>
          <w:color w:val="000000" w:themeColor="text1"/>
          <w:sz w:val="28"/>
          <w:szCs w:val="28"/>
        </w:rPr>
      </w:pPr>
      <w:r w:rsidRPr="009623C8">
        <w:rPr>
          <w:sz w:val="28"/>
          <w:szCs w:val="28"/>
        </w:rPr>
        <w:t xml:space="preserve">Постановою судді </w:t>
      </w:r>
      <w:proofErr w:type="spellStart"/>
      <w:r w:rsidRPr="009623C8">
        <w:rPr>
          <w:sz w:val="28"/>
          <w:szCs w:val="28"/>
        </w:rPr>
        <w:t>Ратнівського</w:t>
      </w:r>
      <w:proofErr w:type="spellEnd"/>
      <w:r w:rsidRPr="009623C8">
        <w:rPr>
          <w:sz w:val="28"/>
          <w:szCs w:val="28"/>
        </w:rPr>
        <w:t xml:space="preserve"> районного суду Волинської області </w:t>
      </w:r>
      <w:r w:rsidRPr="009623C8">
        <w:rPr>
          <w:sz w:val="28"/>
          <w:szCs w:val="28"/>
        </w:rPr>
        <w:br/>
        <w:t>Ляха В.І. від 14 вересня 2021 року</w:t>
      </w:r>
      <w:r w:rsidRPr="009623C8">
        <w:rPr>
          <w:color w:val="000000"/>
          <w:sz w:val="28"/>
          <w:szCs w:val="28"/>
          <w:lang w:eastAsia="uk-UA" w:bidi="uk-UA"/>
        </w:rPr>
        <w:t xml:space="preserve"> </w:t>
      </w:r>
      <w:r w:rsidR="00084E41">
        <w:rPr>
          <w:sz w:val="28"/>
          <w:szCs w:val="28"/>
        </w:rPr>
        <w:t>ОСОБА_1</w:t>
      </w:r>
      <w:r w:rsidRPr="009623C8">
        <w:rPr>
          <w:color w:val="000000"/>
          <w:sz w:val="28"/>
          <w:szCs w:val="28"/>
          <w:lang w:eastAsia="uk-UA" w:bidi="uk-UA"/>
        </w:rPr>
        <w:t xml:space="preserve"> на підставі статті 22 КУпАП звільнено від адміністративної відповідальності, що встановлена частиною першою статті 172</w:t>
      </w:r>
      <w:r w:rsidRPr="009623C8">
        <w:rPr>
          <w:color w:val="000000"/>
          <w:sz w:val="28"/>
          <w:szCs w:val="28"/>
          <w:vertAlign w:val="superscript"/>
          <w:lang w:eastAsia="uk-UA" w:bidi="uk-UA"/>
        </w:rPr>
        <w:t>6</w:t>
      </w:r>
      <w:r w:rsidRPr="009623C8">
        <w:rPr>
          <w:color w:val="000000"/>
          <w:sz w:val="28"/>
          <w:szCs w:val="28"/>
          <w:lang w:eastAsia="uk-UA" w:bidi="uk-UA"/>
        </w:rPr>
        <w:t xml:space="preserve"> </w:t>
      </w:r>
      <w:r w:rsidRPr="009623C8">
        <w:rPr>
          <w:color w:val="000000" w:themeColor="text1"/>
          <w:sz w:val="28"/>
          <w:szCs w:val="28"/>
        </w:rPr>
        <w:t>КУпАП</w:t>
      </w:r>
      <w:r w:rsidR="0053108D">
        <w:rPr>
          <w:color w:val="000000" w:themeColor="text1"/>
          <w:sz w:val="28"/>
          <w:szCs w:val="28"/>
        </w:rPr>
        <w:t>,</w:t>
      </w:r>
      <w:r w:rsidRPr="009623C8">
        <w:rPr>
          <w:color w:val="000000" w:themeColor="text1"/>
          <w:sz w:val="28"/>
          <w:szCs w:val="28"/>
        </w:rPr>
        <w:t xml:space="preserve"> та оголошено усне зауваження </w:t>
      </w:r>
      <w:bookmarkStart w:id="6" w:name="_Hlk153373982"/>
      <w:r w:rsidRPr="009623C8">
        <w:rPr>
          <w:color w:val="000000" w:themeColor="text1"/>
          <w:sz w:val="28"/>
          <w:szCs w:val="28"/>
        </w:rPr>
        <w:t xml:space="preserve">(справа </w:t>
      </w:r>
      <w:r w:rsidR="00BC6B11">
        <w:rPr>
          <w:color w:val="000000" w:themeColor="text1"/>
          <w:sz w:val="28"/>
          <w:szCs w:val="28"/>
        </w:rPr>
        <w:br/>
      </w:r>
      <w:r w:rsidRPr="009623C8">
        <w:rPr>
          <w:color w:val="000000" w:themeColor="text1"/>
          <w:sz w:val="28"/>
          <w:szCs w:val="28"/>
        </w:rPr>
        <w:t>№ 166/1004/21)</w:t>
      </w:r>
      <w:bookmarkEnd w:id="6"/>
      <w:r w:rsidRPr="009623C8">
        <w:rPr>
          <w:color w:val="000000" w:themeColor="text1"/>
          <w:sz w:val="28"/>
          <w:szCs w:val="28"/>
        </w:rPr>
        <w:t>.</w:t>
      </w:r>
    </w:p>
    <w:p w:rsidR="008D77F6" w:rsidRPr="009623C8" w:rsidRDefault="00DE6638" w:rsidP="00F20CB6">
      <w:pPr>
        <w:spacing w:after="0"/>
        <w:ind w:left="426" w:right="-142" w:firstLine="567"/>
        <w:contextualSpacing/>
        <w:jc w:val="both"/>
        <w:rPr>
          <w:color w:val="000000"/>
          <w:sz w:val="28"/>
          <w:szCs w:val="28"/>
          <w:lang w:eastAsia="uk-UA" w:bidi="uk-UA"/>
        </w:rPr>
      </w:pPr>
      <w:r w:rsidRPr="009623C8">
        <w:rPr>
          <w:color w:val="000000" w:themeColor="text1"/>
          <w:sz w:val="28"/>
          <w:szCs w:val="28"/>
        </w:rPr>
        <w:t xml:space="preserve">Із цієї постанови суду вбачається, що </w:t>
      </w:r>
      <w:r w:rsidR="00084E41">
        <w:rPr>
          <w:sz w:val="28"/>
          <w:szCs w:val="28"/>
        </w:rPr>
        <w:t>ОСОБА_1</w:t>
      </w:r>
      <w:r w:rsidRPr="009623C8">
        <w:rPr>
          <w:color w:val="000000"/>
          <w:sz w:val="28"/>
          <w:szCs w:val="28"/>
          <w:lang w:eastAsia="uk-UA" w:bidi="uk-UA"/>
        </w:rPr>
        <w:t xml:space="preserve"> в судовому засіданні </w:t>
      </w:r>
      <w:r w:rsidRPr="009623C8">
        <w:rPr>
          <w:color w:val="000000"/>
          <w:sz w:val="28"/>
          <w:szCs w:val="28"/>
        </w:rPr>
        <w:t xml:space="preserve">причину несвоєчасного подання декларації після закінчення своїх повноважень пояснив тим, що хворів на </w:t>
      </w:r>
      <w:proofErr w:type="spellStart"/>
      <w:r w:rsidRPr="009623C8">
        <w:rPr>
          <w:color w:val="000000"/>
          <w:sz w:val="28"/>
          <w:szCs w:val="28"/>
        </w:rPr>
        <w:t>коронавірус</w:t>
      </w:r>
      <w:proofErr w:type="spellEnd"/>
      <w:r w:rsidRPr="009623C8">
        <w:rPr>
          <w:color w:val="000000"/>
          <w:sz w:val="28"/>
          <w:szCs w:val="28"/>
        </w:rPr>
        <w:t xml:space="preserve"> у тяжкій формі, перебував на стаціонарному лікуванні з 17 листопада 2020 року по 3 січня </w:t>
      </w:r>
      <w:r w:rsidR="00BC6B11">
        <w:rPr>
          <w:color w:val="000000"/>
          <w:sz w:val="28"/>
          <w:szCs w:val="28"/>
        </w:rPr>
        <w:br/>
      </w:r>
      <w:r w:rsidRPr="009623C8">
        <w:rPr>
          <w:color w:val="000000"/>
          <w:sz w:val="28"/>
          <w:szCs w:val="28"/>
        </w:rPr>
        <w:t>2021 року, що п</w:t>
      </w:r>
      <w:r w:rsidRPr="009623C8">
        <w:rPr>
          <w:color w:val="000000"/>
          <w:sz w:val="28"/>
          <w:szCs w:val="28"/>
          <w:lang w:eastAsia="uk-UA" w:bidi="uk-UA"/>
        </w:rPr>
        <w:t>ідтверджується копіями листків непрацездатності.</w:t>
      </w:r>
    </w:p>
    <w:p w:rsidR="008D77F6" w:rsidRPr="009623C8" w:rsidRDefault="00DE6638" w:rsidP="00F20CB6">
      <w:pPr>
        <w:spacing w:after="0"/>
        <w:ind w:left="426" w:right="-142" w:firstLine="567"/>
        <w:contextualSpacing/>
        <w:jc w:val="both"/>
        <w:rPr>
          <w:color w:val="000000"/>
          <w:sz w:val="28"/>
          <w:szCs w:val="28"/>
          <w:lang w:eastAsia="uk-UA" w:bidi="uk-UA"/>
        </w:rPr>
      </w:pPr>
      <w:r w:rsidRPr="009623C8">
        <w:rPr>
          <w:color w:val="000000"/>
          <w:sz w:val="28"/>
          <w:szCs w:val="28"/>
          <w:lang w:eastAsia="uk-UA" w:bidi="uk-UA"/>
        </w:rPr>
        <w:t xml:space="preserve">У вказаній постанові суддя Лях В.І. </w:t>
      </w:r>
      <w:r w:rsidR="00B326B7">
        <w:rPr>
          <w:color w:val="000000"/>
          <w:sz w:val="28"/>
          <w:szCs w:val="28"/>
          <w:lang w:eastAsia="uk-UA" w:bidi="uk-UA"/>
        </w:rPr>
        <w:t xml:space="preserve">також </w:t>
      </w:r>
      <w:r w:rsidRPr="009623C8">
        <w:rPr>
          <w:color w:val="000000"/>
          <w:sz w:val="28"/>
          <w:szCs w:val="28"/>
          <w:lang w:eastAsia="uk-UA" w:bidi="uk-UA"/>
        </w:rPr>
        <w:t xml:space="preserve">зазначив, що з огляду на характер учиненого </w:t>
      </w:r>
      <w:r w:rsidR="005966D5">
        <w:rPr>
          <w:sz w:val="28"/>
          <w:szCs w:val="28"/>
        </w:rPr>
        <w:t>ОСОБА_1</w:t>
      </w:r>
      <w:r w:rsidRPr="009623C8">
        <w:rPr>
          <w:color w:val="000000"/>
          <w:sz w:val="28"/>
          <w:szCs w:val="28"/>
          <w:lang w:eastAsia="uk-UA" w:bidi="uk-UA"/>
        </w:rPr>
        <w:t xml:space="preserve"> адміністративного правопорушення, ступінь його винуватості, беручи до уваги те, що він до адміністративної відповідальності притягується вперше, є пенсіонером, займається благодійною діяльністю, бере активну участь у громадському житті селища, щиро розкаявся у вчиненому проступку, дійшов висновку на підставі статті 22 КУпАП звільнити </w:t>
      </w:r>
      <w:r w:rsidR="005966D5">
        <w:rPr>
          <w:sz w:val="28"/>
          <w:szCs w:val="28"/>
        </w:rPr>
        <w:t>ОСОБА_1</w:t>
      </w:r>
      <w:r w:rsidRPr="009623C8">
        <w:rPr>
          <w:color w:val="000000"/>
          <w:sz w:val="28"/>
          <w:szCs w:val="28"/>
          <w:lang w:eastAsia="uk-UA" w:bidi="uk-UA"/>
        </w:rPr>
        <w:t xml:space="preserve"> від адміністративної відповідальності, що встановлена частиною першою статті 172</w:t>
      </w:r>
      <w:r w:rsidRPr="009623C8">
        <w:rPr>
          <w:color w:val="000000"/>
          <w:sz w:val="28"/>
          <w:szCs w:val="28"/>
          <w:vertAlign w:val="superscript"/>
          <w:lang w:eastAsia="uk-UA" w:bidi="uk-UA"/>
        </w:rPr>
        <w:t>6</w:t>
      </w:r>
      <w:r w:rsidRPr="009623C8">
        <w:rPr>
          <w:color w:val="000000"/>
          <w:sz w:val="28"/>
          <w:szCs w:val="28"/>
          <w:lang w:eastAsia="uk-UA" w:bidi="uk-UA"/>
        </w:rPr>
        <w:t xml:space="preserve"> </w:t>
      </w:r>
      <w:r w:rsidRPr="009623C8">
        <w:rPr>
          <w:color w:val="000000" w:themeColor="text1"/>
          <w:sz w:val="28"/>
          <w:szCs w:val="28"/>
        </w:rPr>
        <w:t>КУпАП</w:t>
      </w:r>
      <w:r w:rsidRPr="009623C8">
        <w:rPr>
          <w:color w:val="000000"/>
          <w:sz w:val="28"/>
          <w:szCs w:val="28"/>
          <w:lang w:eastAsia="uk-UA" w:bidi="uk-UA"/>
        </w:rPr>
        <w:t>, за малозначністю вчиненого адміністративного правопорушення, обмежившись усним зауваженням.</w:t>
      </w:r>
    </w:p>
    <w:p w:rsidR="008D77F6" w:rsidRPr="009623C8" w:rsidRDefault="00DE6638" w:rsidP="00F20CB6">
      <w:pPr>
        <w:spacing w:after="0"/>
        <w:ind w:left="426" w:right="-142" w:firstLine="567"/>
        <w:contextualSpacing/>
        <w:jc w:val="both"/>
        <w:rPr>
          <w:color w:val="000000" w:themeColor="text1"/>
          <w:sz w:val="28"/>
          <w:szCs w:val="28"/>
        </w:rPr>
      </w:pPr>
      <w:r w:rsidRPr="009623C8">
        <w:rPr>
          <w:color w:val="000000"/>
          <w:sz w:val="28"/>
          <w:szCs w:val="28"/>
          <w:lang w:eastAsia="uk-UA" w:bidi="uk-UA"/>
        </w:rPr>
        <w:t>Про прийняті постанови</w:t>
      </w:r>
      <w:r w:rsidRPr="009623C8">
        <w:rPr>
          <w:sz w:val="28"/>
          <w:szCs w:val="28"/>
        </w:rPr>
        <w:t xml:space="preserve"> судді </w:t>
      </w:r>
      <w:proofErr w:type="spellStart"/>
      <w:r w:rsidRPr="009623C8">
        <w:rPr>
          <w:color w:val="000000"/>
          <w:sz w:val="28"/>
          <w:szCs w:val="28"/>
        </w:rPr>
        <w:t>Ратнівського</w:t>
      </w:r>
      <w:proofErr w:type="spellEnd"/>
      <w:r w:rsidRPr="009623C8">
        <w:rPr>
          <w:color w:val="000000"/>
          <w:sz w:val="28"/>
          <w:szCs w:val="28"/>
        </w:rPr>
        <w:t xml:space="preserve"> районного суду Волинської області</w:t>
      </w:r>
      <w:r w:rsidRPr="009623C8">
        <w:rPr>
          <w:sz w:val="28"/>
          <w:szCs w:val="28"/>
        </w:rPr>
        <w:t xml:space="preserve"> Ляха В.І. від 14 вересня 2021 року</w:t>
      </w:r>
      <w:r w:rsidRPr="009623C8">
        <w:rPr>
          <w:color w:val="000000"/>
          <w:sz w:val="28"/>
          <w:szCs w:val="28"/>
          <w:lang w:eastAsia="uk-UA" w:bidi="uk-UA"/>
        </w:rPr>
        <w:t xml:space="preserve"> стосовно </w:t>
      </w:r>
      <w:r w:rsidR="005966D5">
        <w:rPr>
          <w:sz w:val="28"/>
          <w:szCs w:val="28"/>
        </w:rPr>
        <w:t>ОСОБА_1</w:t>
      </w:r>
      <w:r w:rsidRPr="009623C8">
        <w:rPr>
          <w:color w:val="000000"/>
          <w:sz w:val="28"/>
          <w:szCs w:val="28"/>
          <w:lang w:eastAsia="uk-UA" w:bidi="uk-UA"/>
        </w:rPr>
        <w:t xml:space="preserve"> </w:t>
      </w:r>
      <w:r w:rsidRPr="009623C8">
        <w:rPr>
          <w:color w:val="000000" w:themeColor="text1"/>
          <w:sz w:val="28"/>
          <w:szCs w:val="28"/>
        </w:rPr>
        <w:t xml:space="preserve">(справи </w:t>
      </w:r>
      <w:r w:rsidRPr="009623C8">
        <w:rPr>
          <w:color w:val="000000" w:themeColor="text1"/>
          <w:sz w:val="28"/>
          <w:szCs w:val="28"/>
        </w:rPr>
        <w:br/>
        <w:t>№ 166/1003/21, № 166/1004/21) Волинській обласній прокуратурі стало відомо лише після оприлюднення їх у Єдиному державному реєстрі судових рішень (далі – ЄДРСР), оскільки ці справи суддя Лях В.І. розглядав за відсутності прокурора.</w:t>
      </w:r>
    </w:p>
    <w:p w:rsidR="008D77F6" w:rsidRPr="009623C8" w:rsidRDefault="00DE6638" w:rsidP="00F20CB6">
      <w:pPr>
        <w:spacing w:after="0"/>
        <w:ind w:left="426" w:right="-142" w:firstLine="567"/>
        <w:contextualSpacing/>
        <w:jc w:val="both"/>
        <w:rPr>
          <w:sz w:val="28"/>
          <w:szCs w:val="28"/>
        </w:rPr>
      </w:pPr>
      <w:r w:rsidRPr="009623C8">
        <w:rPr>
          <w:sz w:val="28"/>
          <w:szCs w:val="28"/>
        </w:rPr>
        <w:lastRenderedPageBreak/>
        <w:t xml:space="preserve">Не погоджуючись із постановами судді </w:t>
      </w:r>
      <w:proofErr w:type="spellStart"/>
      <w:r w:rsidRPr="009623C8">
        <w:rPr>
          <w:color w:val="000000"/>
          <w:sz w:val="28"/>
          <w:szCs w:val="28"/>
        </w:rPr>
        <w:t>Ратнівського</w:t>
      </w:r>
      <w:proofErr w:type="spellEnd"/>
      <w:r w:rsidRPr="009623C8">
        <w:rPr>
          <w:color w:val="000000"/>
          <w:sz w:val="28"/>
          <w:szCs w:val="28"/>
        </w:rPr>
        <w:t xml:space="preserve"> районного суду Волинської області</w:t>
      </w:r>
      <w:r w:rsidRPr="009623C8">
        <w:rPr>
          <w:sz w:val="28"/>
          <w:szCs w:val="28"/>
        </w:rPr>
        <w:t xml:space="preserve"> Ляха В.І. від 14 вересня 2021 року</w:t>
      </w:r>
      <w:r w:rsidRPr="009623C8">
        <w:rPr>
          <w:color w:val="000000"/>
          <w:sz w:val="28"/>
          <w:szCs w:val="28"/>
          <w:lang w:eastAsia="uk-UA" w:bidi="uk-UA"/>
        </w:rPr>
        <w:t xml:space="preserve"> стосовно </w:t>
      </w:r>
      <w:r w:rsidR="005966D5">
        <w:rPr>
          <w:sz w:val="28"/>
          <w:szCs w:val="28"/>
        </w:rPr>
        <w:t>ОСОБА_1</w:t>
      </w:r>
      <w:r w:rsidRPr="009623C8">
        <w:rPr>
          <w:color w:val="000000"/>
          <w:sz w:val="28"/>
          <w:szCs w:val="28"/>
          <w:lang w:eastAsia="uk-UA" w:bidi="uk-UA"/>
        </w:rPr>
        <w:t xml:space="preserve"> </w:t>
      </w:r>
      <w:r w:rsidRPr="009623C8">
        <w:rPr>
          <w:color w:val="000000" w:themeColor="text1"/>
          <w:sz w:val="28"/>
          <w:szCs w:val="28"/>
        </w:rPr>
        <w:t xml:space="preserve">(справи № 166/1003/21, № 166/1004/21), </w:t>
      </w:r>
      <w:r w:rsidRPr="009623C8">
        <w:rPr>
          <w:color w:val="000000"/>
          <w:sz w:val="28"/>
          <w:szCs w:val="28"/>
        </w:rPr>
        <w:t xml:space="preserve">прокурор відділу забезпечення діяльності у сфері запобігання та протидії корупції Волинської обласної прокуратури </w:t>
      </w:r>
      <w:proofErr w:type="spellStart"/>
      <w:r w:rsidRPr="009623C8">
        <w:rPr>
          <w:color w:val="000000"/>
          <w:sz w:val="28"/>
          <w:szCs w:val="28"/>
        </w:rPr>
        <w:t>Артиш</w:t>
      </w:r>
      <w:proofErr w:type="spellEnd"/>
      <w:r w:rsidRPr="009623C8">
        <w:rPr>
          <w:color w:val="000000"/>
          <w:sz w:val="28"/>
          <w:szCs w:val="28"/>
        </w:rPr>
        <w:t xml:space="preserve"> Н.В. </w:t>
      </w:r>
      <w:r w:rsidRPr="009623C8">
        <w:rPr>
          <w:sz w:val="28"/>
          <w:szCs w:val="28"/>
        </w:rPr>
        <w:t>звернувся до Волинського апеляційного суду з апеляційними скаргами.</w:t>
      </w:r>
    </w:p>
    <w:p w:rsidR="008D77F6" w:rsidRPr="009623C8" w:rsidRDefault="00DE6638" w:rsidP="00F20CB6">
      <w:pPr>
        <w:spacing w:after="0"/>
        <w:ind w:left="426" w:right="-142" w:firstLine="567"/>
        <w:contextualSpacing/>
        <w:jc w:val="both"/>
        <w:rPr>
          <w:color w:val="000000"/>
          <w:sz w:val="28"/>
          <w:szCs w:val="28"/>
        </w:rPr>
      </w:pPr>
      <w:r w:rsidRPr="009623C8">
        <w:rPr>
          <w:sz w:val="28"/>
          <w:szCs w:val="28"/>
        </w:rPr>
        <w:t xml:space="preserve">Постановою </w:t>
      </w:r>
      <w:bookmarkStart w:id="7" w:name="_Hlk153374308"/>
      <w:r w:rsidRPr="009623C8">
        <w:rPr>
          <w:sz w:val="28"/>
          <w:szCs w:val="28"/>
        </w:rPr>
        <w:t xml:space="preserve">Волинського апеляційного суду </w:t>
      </w:r>
      <w:bookmarkEnd w:id="7"/>
      <w:r w:rsidRPr="009623C8">
        <w:rPr>
          <w:sz w:val="28"/>
          <w:szCs w:val="28"/>
        </w:rPr>
        <w:t xml:space="preserve">від 6 жовтня 2021 року </w:t>
      </w:r>
      <w:r w:rsidRPr="009623C8">
        <w:rPr>
          <w:color w:val="000000" w:themeColor="text1"/>
          <w:sz w:val="28"/>
          <w:szCs w:val="28"/>
        </w:rPr>
        <w:t xml:space="preserve">(справа № 166/1003/21) та </w:t>
      </w:r>
      <w:r w:rsidRPr="009623C8">
        <w:rPr>
          <w:sz w:val="28"/>
          <w:szCs w:val="28"/>
        </w:rPr>
        <w:t xml:space="preserve">постановою Волинського апеляційного суду </w:t>
      </w:r>
      <w:r w:rsidR="008D77F6" w:rsidRPr="009623C8">
        <w:rPr>
          <w:sz w:val="28"/>
          <w:szCs w:val="28"/>
        </w:rPr>
        <w:br/>
      </w:r>
      <w:r w:rsidRPr="009623C8">
        <w:rPr>
          <w:sz w:val="28"/>
          <w:szCs w:val="28"/>
        </w:rPr>
        <w:t xml:space="preserve">від 6 жовтня 2021 року </w:t>
      </w:r>
      <w:r w:rsidRPr="009623C8">
        <w:rPr>
          <w:color w:val="000000" w:themeColor="text1"/>
          <w:sz w:val="28"/>
          <w:szCs w:val="28"/>
        </w:rPr>
        <w:t xml:space="preserve">(справа № 166/1004/21) </w:t>
      </w:r>
      <w:r w:rsidRPr="009623C8">
        <w:rPr>
          <w:sz w:val="28"/>
          <w:szCs w:val="28"/>
        </w:rPr>
        <w:t xml:space="preserve">зазначені скарги </w:t>
      </w:r>
      <w:r w:rsidRPr="009623C8">
        <w:rPr>
          <w:color w:val="000000"/>
          <w:sz w:val="28"/>
          <w:szCs w:val="28"/>
        </w:rPr>
        <w:t>поверн</w:t>
      </w:r>
      <w:r w:rsidR="000317F2">
        <w:rPr>
          <w:color w:val="000000"/>
          <w:sz w:val="28"/>
          <w:szCs w:val="28"/>
        </w:rPr>
        <w:t>ен</w:t>
      </w:r>
      <w:r w:rsidRPr="009623C8">
        <w:rPr>
          <w:color w:val="000000"/>
          <w:sz w:val="28"/>
          <w:szCs w:val="28"/>
        </w:rPr>
        <w:t xml:space="preserve">о особі, яка їх подала, оскільки суд дійшов до висновку, що прокурор не має повноважень оскаржувати судове рішення </w:t>
      </w:r>
      <w:r w:rsidR="000317F2">
        <w:rPr>
          <w:color w:val="000000"/>
          <w:sz w:val="28"/>
          <w:szCs w:val="28"/>
        </w:rPr>
        <w:t xml:space="preserve">в </w:t>
      </w:r>
      <w:r w:rsidRPr="009623C8">
        <w:rPr>
          <w:color w:val="000000"/>
          <w:sz w:val="28"/>
          <w:szCs w:val="28"/>
        </w:rPr>
        <w:t>ці</w:t>
      </w:r>
      <w:r w:rsidR="000317F2">
        <w:rPr>
          <w:color w:val="000000"/>
          <w:sz w:val="28"/>
          <w:szCs w:val="28"/>
        </w:rPr>
        <w:t>й</w:t>
      </w:r>
      <w:r w:rsidRPr="009623C8">
        <w:rPr>
          <w:color w:val="000000"/>
          <w:sz w:val="28"/>
          <w:szCs w:val="28"/>
        </w:rPr>
        <w:t xml:space="preserve"> категорії справ згідно зі </w:t>
      </w:r>
      <w:hyperlink r:id="rId7" w:anchor="3102" w:tgtFrame="_blank" w:tooltip="Кодекс України про адміністративні правопорушення; нормативно-правовий акт № 8073-X від 07.12.1984" w:history="1">
        <w:r w:rsidRPr="009623C8">
          <w:rPr>
            <w:color w:val="000000" w:themeColor="text1"/>
            <w:sz w:val="28"/>
            <w:szCs w:val="28"/>
          </w:rPr>
          <w:t xml:space="preserve">статтею 287, </w:t>
        </w:r>
      </w:hyperlink>
      <w:r w:rsidRPr="009623C8">
        <w:rPr>
          <w:color w:val="000000"/>
          <w:sz w:val="28"/>
          <w:szCs w:val="28"/>
        </w:rPr>
        <w:t xml:space="preserve">частиною другою </w:t>
      </w:r>
      <w:hyperlink r:id="rId8" w:anchor="983049" w:tgtFrame="_blank" w:tooltip="Кодекс України про адміністративні правопорушення; нормативно-правовий акт № 8073-X від 07.12.1984" w:history="1">
        <w:r w:rsidRPr="009623C8">
          <w:rPr>
            <w:color w:val="000000" w:themeColor="text1"/>
            <w:sz w:val="28"/>
            <w:szCs w:val="28"/>
          </w:rPr>
          <w:t>статті 294 КУпАП</w:t>
        </w:r>
      </w:hyperlink>
      <w:r w:rsidRPr="009623C8">
        <w:rPr>
          <w:color w:val="000000"/>
          <w:sz w:val="28"/>
          <w:szCs w:val="28"/>
        </w:rPr>
        <w:t>.</w:t>
      </w:r>
    </w:p>
    <w:p w:rsidR="008D77F6" w:rsidRPr="009623C8" w:rsidRDefault="00DE6638" w:rsidP="00F20CB6">
      <w:pPr>
        <w:spacing w:after="0"/>
        <w:ind w:left="426" w:right="-142" w:firstLine="567"/>
        <w:contextualSpacing/>
        <w:jc w:val="both"/>
        <w:rPr>
          <w:sz w:val="28"/>
          <w:szCs w:val="28"/>
        </w:rPr>
      </w:pPr>
      <w:r w:rsidRPr="009623C8">
        <w:rPr>
          <w:color w:val="000000"/>
          <w:sz w:val="28"/>
          <w:szCs w:val="28"/>
        </w:rPr>
        <w:t>Скаржник стверджує, що суд грубо порушив порядок підготовки справ до розгляду та не повідомив про час і дату судового розгляду цих справ обов’язкового учасника процесу – прокурора. Про</w:t>
      </w:r>
      <w:r w:rsidRPr="009623C8">
        <w:rPr>
          <w:color w:val="000000"/>
          <w:sz w:val="28"/>
          <w:szCs w:val="28"/>
          <w:lang w:eastAsia="uk-UA" w:bidi="uk-UA"/>
        </w:rPr>
        <w:t xml:space="preserve"> рішення, які ухвалив суд у</w:t>
      </w:r>
      <w:r w:rsidRPr="009623C8">
        <w:rPr>
          <w:color w:val="000000" w:themeColor="text1"/>
          <w:sz w:val="28"/>
          <w:szCs w:val="28"/>
        </w:rPr>
        <w:t xml:space="preserve"> справах № 166/1003/21, № 166/1004/21, В</w:t>
      </w:r>
      <w:r w:rsidRPr="009623C8">
        <w:rPr>
          <w:color w:val="000000"/>
          <w:sz w:val="28"/>
          <w:szCs w:val="28"/>
          <w:lang w:eastAsia="uk-UA" w:bidi="uk-UA"/>
        </w:rPr>
        <w:t xml:space="preserve">олинській обласній прокуратурі стало відомо лише після оприлюднення їх у ЄДРСР, </w:t>
      </w:r>
      <w:r w:rsidRPr="009623C8">
        <w:rPr>
          <w:sz w:val="28"/>
          <w:szCs w:val="28"/>
        </w:rPr>
        <w:t>оскільки</w:t>
      </w:r>
      <w:r w:rsidR="002941B2">
        <w:rPr>
          <w:sz w:val="28"/>
          <w:szCs w:val="28"/>
        </w:rPr>
        <w:t xml:space="preserve"> суддя</w:t>
      </w:r>
      <w:r w:rsidRPr="009623C8">
        <w:rPr>
          <w:sz w:val="28"/>
          <w:szCs w:val="28"/>
        </w:rPr>
        <w:t xml:space="preserve"> </w:t>
      </w:r>
      <w:r w:rsidR="0075616B" w:rsidRPr="009623C8">
        <w:rPr>
          <w:sz w:val="28"/>
          <w:szCs w:val="28"/>
        </w:rPr>
        <w:t xml:space="preserve">розглянув </w:t>
      </w:r>
      <w:r w:rsidRPr="009623C8">
        <w:rPr>
          <w:sz w:val="28"/>
          <w:szCs w:val="28"/>
        </w:rPr>
        <w:t>справу за відсутності прокурора.</w:t>
      </w:r>
    </w:p>
    <w:p w:rsidR="008D77F6" w:rsidRPr="009623C8" w:rsidRDefault="00DE6638" w:rsidP="00F20CB6">
      <w:pPr>
        <w:spacing w:after="0"/>
        <w:ind w:left="426" w:right="-142" w:firstLine="567"/>
        <w:contextualSpacing/>
        <w:jc w:val="both"/>
        <w:rPr>
          <w:color w:val="000000"/>
          <w:sz w:val="28"/>
          <w:szCs w:val="28"/>
          <w:lang w:eastAsia="uk-UA" w:bidi="uk-UA"/>
        </w:rPr>
      </w:pPr>
      <w:r w:rsidRPr="009623C8">
        <w:rPr>
          <w:sz w:val="28"/>
          <w:szCs w:val="28"/>
        </w:rPr>
        <w:t xml:space="preserve">На підтвердження того, що </w:t>
      </w:r>
      <w:proofErr w:type="spellStart"/>
      <w:r w:rsidRPr="009623C8">
        <w:rPr>
          <w:color w:val="000000"/>
          <w:sz w:val="28"/>
          <w:szCs w:val="28"/>
          <w:lang w:eastAsia="uk-UA" w:bidi="uk-UA"/>
        </w:rPr>
        <w:t>Ратнівський</w:t>
      </w:r>
      <w:proofErr w:type="spellEnd"/>
      <w:r w:rsidRPr="009623C8">
        <w:rPr>
          <w:color w:val="000000"/>
          <w:sz w:val="28"/>
          <w:szCs w:val="28"/>
          <w:lang w:eastAsia="uk-UA" w:bidi="uk-UA"/>
        </w:rPr>
        <w:t xml:space="preserve"> районний суд</w:t>
      </w:r>
      <w:r w:rsidRPr="009623C8">
        <w:rPr>
          <w:color w:val="000000"/>
          <w:sz w:val="28"/>
          <w:szCs w:val="28"/>
        </w:rPr>
        <w:t xml:space="preserve"> Волинської області</w:t>
      </w:r>
      <w:r w:rsidRPr="009623C8">
        <w:rPr>
          <w:color w:val="000000"/>
          <w:sz w:val="28"/>
          <w:szCs w:val="28"/>
          <w:lang w:eastAsia="uk-UA" w:bidi="uk-UA"/>
        </w:rPr>
        <w:t xml:space="preserve"> не надсилав повідомлень про призначення до розгляду справ стосовно </w:t>
      </w:r>
      <w:r w:rsidR="00C65CA3">
        <w:rPr>
          <w:sz w:val="28"/>
          <w:szCs w:val="28"/>
        </w:rPr>
        <w:t>ОСОБА_1</w:t>
      </w:r>
      <w:r w:rsidRPr="009623C8">
        <w:rPr>
          <w:color w:val="000000"/>
          <w:sz w:val="28"/>
          <w:szCs w:val="28"/>
          <w:lang w:eastAsia="uk-UA" w:bidi="uk-UA"/>
        </w:rPr>
        <w:t xml:space="preserve">, скаржник долучив рапорт прокурора </w:t>
      </w:r>
      <w:proofErr w:type="spellStart"/>
      <w:r w:rsidRPr="009623C8">
        <w:rPr>
          <w:color w:val="000000"/>
          <w:sz w:val="28"/>
          <w:szCs w:val="28"/>
          <w:lang w:eastAsia="uk-UA" w:bidi="uk-UA"/>
        </w:rPr>
        <w:t>Ратнівського</w:t>
      </w:r>
      <w:proofErr w:type="spellEnd"/>
      <w:r w:rsidRPr="009623C8">
        <w:rPr>
          <w:color w:val="000000"/>
          <w:sz w:val="28"/>
          <w:szCs w:val="28"/>
          <w:lang w:eastAsia="uk-UA" w:bidi="uk-UA"/>
        </w:rPr>
        <w:t xml:space="preserve"> відділу окружної прокуратури Антонюк</w:t>
      </w:r>
      <w:r w:rsidR="00A351AE">
        <w:rPr>
          <w:color w:val="000000"/>
          <w:sz w:val="28"/>
          <w:szCs w:val="28"/>
          <w:lang w:eastAsia="uk-UA" w:bidi="uk-UA"/>
        </w:rPr>
        <w:t xml:space="preserve"> Н.А.</w:t>
      </w:r>
      <w:r w:rsidRPr="009623C8">
        <w:rPr>
          <w:color w:val="000000"/>
          <w:sz w:val="28"/>
          <w:szCs w:val="28"/>
          <w:lang w:eastAsia="uk-UA" w:bidi="uk-UA"/>
        </w:rPr>
        <w:t xml:space="preserve"> від 23 вересня 2021 року № 114ВН-21, рапорт виконувача обов’язків начальника </w:t>
      </w:r>
      <w:proofErr w:type="spellStart"/>
      <w:r w:rsidRPr="009623C8">
        <w:rPr>
          <w:color w:val="000000"/>
          <w:sz w:val="28"/>
          <w:szCs w:val="28"/>
          <w:lang w:eastAsia="uk-UA" w:bidi="uk-UA"/>
        </w:rPr>
        <w:t>Ратнівського</w:t>
      </w:r>
      <w:proofErr w:type="spellEnd"/>
      <w:r w:rsidRPr="009623C8">
        <w:rPr>
          <w:color w:val="000000"/>
          <w:sz w:val="28"/>
          <w:szCs w:val="28"/>
          <w:lang w:eastAsia="uk-UA" w:bidi="uk-UA"/>
        </w:rPr>
        <w:t xml:space="preserve"> відділу окружної прокуратури Нечая</w:t>
      </w:r>
      <w:r w:rsidR="00287FE4">
        <w:rPr>
          <w:color w:val="000000"/>
          <w:sz w:val="28"/>
          <w:szCs w:val="28"/>
          <w:lang w:eastAsia="uk-UA" w:bidi="uk-UA"/>
        </w:rPr>
        <w:t xml:space="preserve"> О.П.</w:t>
      </w:r>
      <w:r w:rsidRPr="009623C8">
        <w:rPr>
          <w:color w:val="000000"/>
          <w:sz w:val="28"/>
          <w:szCs w:val="28"/>
          <w:lang w:eastAsia="uk-UA" w:bidi="uk-UA"/>
        </w:rPr>
        <w:t xml:space="preserve"> від 24 вересня 2021 року № 199ВН-21 та лист начальника відділу документального забезпечення обласної прокуратури С. </w:t>
      </w:r>
      <w:proofErr w:type="spellStart"/>
      <w:r w:rsidRPr="009623C8">
        <w:rPr>
          <w:color w:val="000000"/>
          <w:sz w:val="28"/>
          <w:szCs w:val="28"/>
          <w:lang w:eastAsia="uk-UA" w:bidi="uk-UA"/>
        </w:rPr>
        <w:t>Бещук</w:t>
      </w:r>
      <w:proofErr w:type="spellEnd"/>
      <w:r w:rsidRPr="009623C8">
        <w:rPr>
          <w:color w:val="000000"/>
          <w:sz w:val="28"/>
          <w:szCs w:val="28"/>
          <w:lang w:eastAsia="uk-UA" w:bidi="uk-UA"/>
        </w:rPr>
        <w:t xml:space="preserve"> від 8 жовтня 2021 року № 32/1-163вн-21, з яких убачається, що на адресу Ковельської окружної прокуратури, зокрема </w:t>
      </w:r>
      <w:proofErr w:type="spellStart"/>
      <w:r w:rsidRPr="009623C8">
        <w:rPr>
          <w:color w:val="000000"/>
          <w:sz w:val="28"/>
          <w:szCs w:val="28"/>
          <w:lang w:eastAsia="uk-UA" w:bidi="uk-UA"/>
        </w:rPr>
        <w:t>Ратнівського</w:t>
      </w:r>
      <w:proofErr w:type="spellEnd"/>
      <w:r w:rsidRPr="009623C8">
        <w:rPr>
          <w:color w:val="000000"/>
          <w:sz w:val="28"/>
          <w:szCs w:val="28"/>
          <w:lang w:eastAsia="uk-UA" w:bidi="uk-UA"/>
        </w:rPr>
        <w:t xml:space="preserve"> відділу </w:t>
      </w:r>
      <w:r w:rsidR="00487B4E">
        <w:rPr>
          <w:color w:val="000000"/>
          <w:sz w:val="28"/>
          <w:szCs w:val="28"/>
          <w:lang w:eastAsia="uk-UA" w:bidi="uk-UA"/>
        </w:rPr>
        <w:t>Ковельської</w:t>
      </w:r>
      <w:r w:rsidRPr="009623C8">
        <w:rPr>
          <w:color w:val="000000"/>
          <w:sz w:val="28"/>
          <w:szCs w:val="28"/>
          <w:lang w:eastAsia="uk-UA" w:bidi="uk-UA"/>
        </w:rPr>
        <w:t xml:space="preserve"> окружної прокуратури, Волинської обласної прокуратури, а також їх працівникам судові повістки про розгляд цих справ не надходили.</w:t>
      </w:r>
    </w:p>
    <w:p w:rsidR="008D77F6" w:rsidRPr="009623C8" w:rsidRDefault="008D77F6" w:rsidP="00F20CB6">
      <w:pPr>
        <w:spacing w:after="0"/>
        <w:ind w:left="426" w:right="-142" w:firstLine="567"/>
        <w:contextualSpacing/>
        <w:jc w:val="both"/>
        <w:rPr>
          <w:color w:val="000000"/>
          <w:sz w:val="28"/>
          <w:szCs w:val="28"/>
          <w:lang w:eastAsia="uk-UA" w:bidi="uk-UA"/>
        </w:rPr>
      </w:pPr>
      <w:r w:rsidRPr="009623C8">
        <w:rPr>
          <w:color w:val="000000" w:themeColor="text1"/>
          <w:sz w:val="28"/>
          <w:szCs w:val="28"/>
        </w:rPr>
        <w:t xml:space="preserve">У наданих поясненнях суддя </w:t>
      </w:r>
      <w:r w:rsidRPr="00F20CB6">
        <w:rPr>
          <w:color w:val="000000" w:themeColor="text1"/>
          <w:sz w:val="28"/>
          <w:szCs w:val="28"/>
        </w:rPr>
        <w:t>Лях</w:t>
      </w:r>
      <w:r w:rsidRPr="009623C8">
        <w:rPr>
          <w:color w:val="000000" w:themeColor="text1"/>
          <w:sz w:val="28"/>
          <w:szCs w:val="28"/>
        </w:rPr>
        <w:t xml:space="preserve"> В.І. </w:t>
      </w:r>
      <w:r w:rsidRPr="009623C8">
        <w:rPr>
          <w:rFonts w:eastAsiaTheme="minorHAnsi"/>
          <w:color w:val="000000"/>
          <w:sz w:val="28"/>
          <w:szCs w:val="28"/>
          <w:lang w:eastAsia="uk-UA" w:bidi="uk-UA"/>
        </w:rPr>
        <w:t>зазначив, що</w:t>
      </w:r>
      <w:r w:rsidRPr="009623C8">
        <w:rPr>
          <w:sz w:val="28"/>
          <w:szCs w:val="28"/>
        </w:rPr>
        <w:t xml:space="preserve"> </w:t>
      </w:r>
      <w:r w:rsidRPr="009623C8">
        <w:rPr>
          <w:color w:val="000000"/>
          <w:sz w:val="28"/>
          <w:szCs w:val="28"/>
          <w:lang w:eastAsia="uk-UA" w:bidi="uk-UA"/>
        </w:rPr>
        <w:t xml:space="preserve">31 серпня 2021 року йому надійшли справа № 166/1003/21 (провадження № 3/166/579/21), про притягнення </w:t>
      </w:r>
      <w:r w:rsidR="00C65CA3">
        <w:rPr>
          <w:sz w:val="28"/>
          <w:szCs w:val="28"/>
        </w:rPr>
        <w:t>ОСОБА_1</w:t>
      </w:r>
      <w:r w:rsidRPr="009623C8">
        <w:rPr>
          <w:color w:val="000000"/>
          <w:sz w:val="28"/>
          <w:szCs w:val="28"/>
          <w:lang w:eastAsia="uk-UA" w:bidi="uk-UA"/>
        </w:rPr>
        <w:t xml:space="preserve"> до адміністративної відповідальності, установленої частиною першою статті 172</w:t>
      </w:r>
      <w:r w:rsidRPr="009623C8">
        <w:rPr>
          <w:color w:val="000000"/>
          <w:sz w:val="28"/>
          <w:szCs w:val="28"/>
          <w:vertAlign w:val="superscript"/>
          <w:lang w:eastAsia="uk-UA" w:bidi="uk-UA"/>
        </w:rPr>
        <w:t>6</w:t>
      </w:r>
      <w:r w:rsidRPr="009623C8">
        <w:rPr>
          <w:color w:val="000000"/>
          <w:sz w:val="28"/>
          <w:szCs w:val="28"/>
          <w:lang w:eastAsia="uk-UA" w:bidi="uk-UA"/>
        </w:rPr>
        <w:t xml:space="preserve"> КУпАП, та справа </w:t>
      </w:r>
      <w:bookmarkStart w:id="8" w:name="_Hlk157772086"/>
      <w:r w:rsidRPr="009623C8">
        <w:rPr>
          <w:color w:val="000000"/>
          <w:sz w:val="28"/>
          <w:szCs w:val="28"/>
          <w:lang w:eastAsia="uk-UA" w:bidi="uk-UA"/>
        </w:rPr>
        <w:t>№ 166/1004/21 (провадження № 3/166/580/21)</w:t>
      </w:r>
      <w:bookmarkEnd w:id="8"/>
      <w:r w:rsidRPr="009623C8">
        <w:rPr>
          <w:color w:val="000000"/>
          <w:sz w:val="28"/>
          <w:szCs w:val="28"/>
          <w:lang w:eastAsia="uk-UA" w:bidi="uk-UA"/>
        </w:rPr>
        <w:t xml:space="preserve"> про притягнення </w:t>
      </w:r>
      <w:r w:rsidR="00C65CA3">
        <w:rPr>
          <w:sz w:val="28"/>
          <w:szCs w:val="28"/>
        </w:rPr>
        <w:t>ОСОБА_1</w:t>
      </w:r>
      <w:r w:rsidRPr="009623C8">
        <w:rPr>
          <w:color w:val="000000"/>
          <w:sz w:val="28"/>
          <w:szCs w:val="28"/>
          <w:lang w:eastAsia="uk-UA" w:bidi="uk-UA"/>
        </w:rPr>
        <w:t xml:space="preserve"> до адміністративної відповідальності, що встановлена частиною першою </w:t>
      </w:r>
      <w:r w:rsidR="006B2DF7">
        <w:rPr>
          <w:color w:val="000000"/>
          <w:sz w:val="28"/>
          <w:szCs w:val="28"/>
          <w:lang w:eastAsia="uk-UA" w:bidi="uk-UA"/>
        </w:rPr>
        <w:br/>
      </w:r>
      <w:r w:rsidRPr="009623C8">
        <w:rPr>
          <w:color w:val="000000"/>
          <w:sz w:val="28"/>
          <w:szCs w:val="28"/>
          <w:lang w:eastAsia="uk-UA" w:bidi="uk-UA"/>
        </w:rPr>
        <w:t>статті 172</w:t>
      </w:r>
      <w:r w:rsidRPr="009623C8">
        <w:rPr>
          <w:color w:val="000000"/>
          <w:sz w:val="28"/>
          <w:szCs w:val="28"/>
          <w:vertAlign w:val="superscript"/>
          <w:lang w:eastAsia="uk-UA" w:bidi="uk-UA"/>
        </w:rPr>
        <w:t>6</w:t>
      </w:r>
      <w:r w:rsidRPr="009623C8">
        <w:rPr>
          <w:color w:val="000000"/>
          <w:sz w:val="28"/>
          <w:szCs w:val="28"/>
          <w:lang w:eastAsia="uk-UA" w:bidi="uk-UA"/>
        </w:rPr>
        <w:t xml:space="preserve"> КУпАП.</w:t>
      </w:r>
    </w:p>
    <w:p w:rsidR="008D77F6" w:rsidRPr="009623C8" w:rsidRDefault="008D77F6" w:rsidP="00F20CB6">
      <w:pPr>
        <w:spacing w:after="0"/>
        <w:ind w:left="426" w:right="-142" w:firstLine="567"/>
        <w:contextualSpacing/>
        <w:jc w:val="both"/>
        <w:rPr>
          <w:color w:val="000000"/>
          <w:sz w:val="28"/>
          <w:szCs w:val="28"/>
          <w:lang w:eastAsia="uk-UA" w:bidi="uk-UA"/>
        </w:rPr>
      </w:pPr>
      <w:r w:rsidRPr="009623C8">
        <w:rPr>
          <w:color w:val="000000"/>
          <w:sz w:val="28"/>
          <w:szCs w:val="28"/>
          <w:lang w:eastAsia="uk-UA" w:bidi="uk-UA"/>
        </w:rPr>
        <w:t xml:space="preserve">Судовий розгляд справ було призначено на 14 вересня 2021 року о 10:00, про що було завчасно за допомогою засобів телефонного зв’язку </w:t>
      </w:r>
      <w:r w:rsidRPr="009623C8">
        <w:rPr>
          <w:color w:val="000000"/>
          <w:sz w:val="28"/>
          <w:szCs w:val="28"/>
          <w:lang w:eastAsia="uk-UA" w:bidi="uk-UA"/>
        </w:rPr>
        <w:lastRenderedPageBreak/>
        <w:t xml:space="preserve">повідомлено керівника </w:t>
      </w:r>
      <w:proofErr w:type="spellStart"/>
      <w:r w:rsidRPr="009623C8">
        <w:rPr>
          <w:color w:val="000000"/>
          <w:sz w:val="28"/>
          <w:szCs w:val="28"/>
          <w:lang w:eastAsia="uk-UA" w:bidi="uk-UA"/>
        </w:rPr>
        <w:t>Ратнівського</w:t>
      </w:r>
      <w:proofErr w:type="spellEnd"/>
      <w:r w:rsidRPr="009623C8">
        <w:rPr>
          <w:color w:val="000000"/>
          <w:sz w:val="28"/>
          <w:szCs w:val="28"/>
          <w:lang w:eastAsia="uk-UA" w:bidi="uk-UA"/>
        </w:rPr>
        <w:t xml:space="preserve"> відділу Ковельської окружної прокуратури Нечая О.П.</w:t>
      </w:r>
      <w:r w:rsidR="009E3559">
        <w:rPr>
          <w:color w:val="000000"/>
          <w:sz w:val="28"/>
          <w:szCs w:val="28"/>
          <w:lang w:eastAsia="uk-UA" w:bidi="uk-UA"/>
        </w:rPr>
        <w:t xml:space="preserve">, на </w:t>
      </w:r>
      <w:r w:rsidR="007F28C4">
        <w:rPr>
          <w:color w:val="000000"/>
          <w:sz w:val="28"/>
          <w:szCs w:val="28"/>
          <w:lang w:eastAsia="uk-UA" w:bidi="uk-UA"/>
        </w:rPr>
        <w:t>якого</w:t>
      </w:r>
      <w:r w:rsidRPr="009623C8">
        <w:rPr>
          <w:color w:val="000000"/>
          <w:sz w:val="28"/>
          <w:szCs w:val="28"/>
          <w:lang w:eastAsia="uk-UA" w:bidi="uk-UA"/>
        </w:rPr>
        <w:t xml:space="preserve"> судд</w:t>
      </w:r>
      <w:r w:rsidR="007F28C4">
        <w:rPr>
          <w:color w:val="000000"/>
          <w:sz w:val="28"/>
          <w:szCs w:val="28"/>
          <w:lang w:eastAsia="uk-UA" w:bidi="uk-UA"/>
        </w:rPr>
        <w:t>я</w:t>
      </w:r>
      <w:r w:rsidRPr="009623C8">
        <w:rPr>
          <w:color w:val="000000"/>
          <w:sz w:val="28"/>
          <w:szCs w:val="28"/>
          <w:lang w:eastAsia="uk-UA" w:bidi="uk-UA"/>
        </w:rPr>
        <w:t xml:space="preserve"> Ляхом В.І. покла</w:t>
      </w:r>
      <w:r w:rsidR="004F6C89">
        <w:rPr>
          <w:color w:val="000000"/>
          <w:sz w:val="28"/>
          <w:szCs w:val="28"/>
          <w:lang w:eastAsia="uk-UA" w:bidi="uk-UA"/>
        </w:rPr>
        <w:t>в</w:t>
      </w:r>
      <w:r w:rsidRPr="009623C8">
        <w:rPr>
          <w:color w:val="000000"/>
          <w:sz w:val="28"/>
          <w:szCs w:val="28"/>
          <w:lang w:eastAsia="uk-UA" w:bidi="uk-UA"/>
        </w:rPr>
        <w:t xml:space="preserve"> обов’язок забезпечити явку прокурора відділу в судове засідання.</w:t>
      </w:r>
    </w:p>
    <w:p w:rsidR="008D77F6" w:rsidRPr="009623C8" w:rsidRDefault="008D77F6" w:rsidP="00F20CB6">
      <w:pPr>
        <w:spacing w:after="0"/>
        <w:ind w:left="426" w:right="-142" w:firstLine="567"/>
        <w:contextualSpacing/>
        <w:jc w:val="both"/>
        <w:rPr>
          <w:color w:val="000000"/>
          <w:sz w:val="28"/>
          <w:szCs w:val="28"/>
          <w:lang w:eastAsia="uk-UA" w:bidi="uk-UA"/>
        </w:rPr>
      </w:pPr>
      <w:r w:rsidRPr="009623C8">
        <w:rPr>
          <w:color w:val="000000"/>
          <w:sz w:val="28"/>
          <w:szCs w:val="28"/>
          <w:lang w:eastAsia="uk-UA" w:bidi="uk-UA"/>
        </w:rPr>
        <w:t xml:space="preserve">14 вересня 2021 року, </w:t>
      </w:r>
      <w:r w:rsidR="004F6C89">
        <w:rPr>
          <w:color w:val="000000"/>
          <w:sz w:val="28"/>
          <w:szCs w:val="28"/>
          <w:lang w:eastAsia="uk-UA" w:bidi="uk-UA"/>
        </w:rPr>
        <w:t xml:space="preserve">як </w:t>
      </w:r>
      <w:r w:rsidRPr="009623C8">
        <w:rPr>
          <w:color w:val="000000"/>
          <w:sz w:val="28"/>
          <w:szCs w:val="28"/>
          <w:lang w:eastAsia="uk-UA" w:bidi="uk-UA"/>
        </w:rPr>
        <w:t xml:space="preserve">стверджує суддя Лях В.І., </w:t>
      </w:r>
      <w:r w:rsidR="004F6C89">
        <w:rPr>
          <w:color w:val="000000"/>
          <w:sz w:val="28"/>
          <w:szCs w:val="28"/>
          <w:lang w:eastAsia="uk-UA" w:bidi="uk-UA"/>
        </w:rPr>
        <w:t>у</w:t>
      </w:r>
      <w:r w:rsidRPr="009623C8">
        <w:rPr>
          <w:color w:val="000000"/>
          <w:sz w:val="28"/>
          <w:szCs w:val="28"/>
          <w:lang w:eastAsia="uk-UA" w:bidi="uk-UA"/>
        </w:rPr>
        <w:t xml:space="preserve"> судове засідання </w:t>
      </w:r>
      <w:r w:rsidR="004F6C89">
        <w:rPr>
          <w:color w:val="000000"/>
          <w:sz w:val="28"/>
          <w:szCs w:val="28"/>
          <w:lang w:eastAsia="uk-UA" w:bidi="uk-UA"/>
        </w:rPr>
        <w:t>прибув</w:t>
      </w:r>
      <w:r w:rsidRPr="009623C8">
        <w:rPr>
          <w:color w:val="000000"/>
          <w:sz w:val="28"/>
          <w:szCs w:val="28"/>
          <w:lang w:eastAsia="uk-UA" w:bidi="uk-UA"/>
        </w:rPr>
        <w:t xml:space="preserve"> </w:t>
      </w:r>
      <w:r w:rsidR="00C65CA3">
        <w:rPr>
          <w:sz w:val="28"/>
          <w:szCs w:val="28"/>
        </w:rPr>
        <w:t>ОСОБА_1</w:t>
      </w:r>
      <w:r w:rsidRPr="009623C8">
        <w:rPr>
          <w:color w:val="000000"/>
          <w:sz w:val="28"/>
          <w:szCs w:val="28"/>
          <w:lang w:eastAsia="uk-UA" w:bidi="uk-UA"/>
        </w:rPr>
        <w:t xml:space="preserve">, прокурор </w:t>
      </w:r>
      <w:proofErr w:type="spellStart"/>
      <w:r w:rsidRPr="009623C8">
        <w:rPr>
          <w:color w:val="000000"/>
          <w:sz w:val="28"/>
          <w:szCs w:val="28"/>
          <w:lang w:eastAsia="uk-UA" w:bidi="uk-UA"/>
        </w:rPr>
        <w:t>Ратнівського</w:t>
      </w:r>
      <w:proofErr w:type="spellEnd"/>
      <w:r w:rsidRPr="009623C8">
        <w:rPr>
          <w:color w:val="000000"/>
          <w:sz w:val="28"/>
          <w:szCs w:val="28"/>
          <w:lang w:eastAsia="uk-UA" w:bidi="uk-UA"/>
        </w:rPr>
        <w:t xml:space="preserve"> відділу Ковельської окружної прокуратури </w:t>
      </w:r>
      <w:r w:rsidRPr="009623C8">
        <w:rPr>
          <w:color w:val="000000"/>
          <w:sz w:val="28"/>
          <w:szCs w:val="28"/>
          <w:lang w:eastAsia="ru-RU" w:bidi="ru-RU"/>
        </w:rPr>
        <w:t xml:space="preserve">Антонюк </w:t>
      </w:r>
      <w:r w:rsidRPr="009623C8">
        <w:rPr>
          <w:color w:val="000000"/>
          <w:sz w:val="28"/>
          <w:szCs w:val="28"/>
          <w:lang w:eastAsia="uk-UA" w:bidi="uk-UA"/>
        </w:rPr>
        <w:t xml:space="preserve">Н.А. не з’явилася, </w:t>
      </w:r>
      <w:r w:rsidR="00C43240">
        <w:rPr>
          <w:color w:val="000000"/>
          <w:sz w:val="28"/>
          <w:szCs w:val="28"/>
          <w:lang w:eastAsia="uk-UA" w:bidi="uk-UA"/>
        </w:rPr>
        <w:t>виклик</w:t>
      </w:r>
      <w:r w:rsidRPr="009623C8">
        <w:rPr>
          <w:color w:val="000000"/>
          <w:sz w:val="28"/>
          <w:szCs w:val="28"/>
          <w:lang w:eastAsia="uk-UA" w:bidi="uk-UA"/>
        </w:rPr>
        <w:t xml:space="preserve"> до суду проігнорувала. </w:t>
      </w:r>
    </w:p>
    <w:p w:rsidR="008D77F6" w:rsidRPr="009623C8" w:rsidRDefault="008D77F6" w:rsidP="00F20CB6">
      <w:pPr>
        <w:spacing w:after="0"/>
        <w:ind w:left="426" w:right="-142" w:firstLine="567"/>
        <w:contextualSpacing/>
        <w:jc w:val="both"/>
        <w:rPr>
          <w:color w:val="000000"/>
          <w:sz w:val="28"/>
          <w:szCs w:val="28"/>
          <w:lang w:eastAsia="uk-UA" w:bidi="uk-UA"/>
        </w:rPr>
      </w:pPr>
      <w:r w:rsidRPr="009623C8">
        <w:rPr>
          <w:color w:val="000000"/>
          <w:sz w:val="28"/>
          <w:szCs w:val="28"/>
          <w:lang w:eastAsia="uk-UA" w:bidi="uk-UA"/>
        </w:rPr>
        <w:t xml:space="preserve">Суддя Лях В.І. вважає, що поінформованість прокурора </w:t>
      </w:r>
      <w:r w:rsidRPr="009623C8">
        <w:rPr>
          <w:color w:val="000000"/>
          <w:sz w:val="28"/>
          <w:szCs w:val="28"/>
          <w:lang w:eastAsia="ru-RU" w:bidi="ru-RU"/>
        </w:rPr>
        <w:t xml:space="preserve">Антонюк </w:t>
      </w:r>
      <w:r w:rsidRPr="009623C8">
        <w:rPr>
          <w:color w:val="000000"/>
          <w:sz w:val="28"/>
          <w:szCs w:val="28"/>
          <w:lang w:eastAsia="uk-UA" w:bidi="uk-UA"/>
        </w:rPr>
        <w:t xml:space="preserve">Н.А. про розгляд справ про адміністративні правопорушення щодо </w:t>
      </w:r>
      <w:r w:rsidR="009437AB">
        <w:rPr>
          <w:sz w:val="28"/>
          <w:szCs w:val="28"/>
        </w:rPr>
        <w:t>ОСОБА_1</w:t>
      </w:r>
      <w:r w:rsidRPr="009623C8">
        <w:rPr>
          <w:color w:val="000000"/>
          <w:sz w:val="28"/>
          <w:szCs w:val="28"/>
          <w:lang w:eastAsia="uk-UA" w:bidi="uk-UA"/>
        </w:rPr>
        <w:t xml:space="preserve"> </w:t>
      </w:r>
      <w:r w:rsidRPr="009623C8">
        <w:rPr>
          <w:color w:val="000000"/>
          <w:sz w:val="28"/>
          <w:szCs w:val="28"/>
          <w:lang w:eastAsia="uk-UA" w:bidi="uk-UA"/>
        </w:rPr>
        <w:br/>
        <w:t xml:space="preserve">14 вересня 2021 року підтверджується отриманням нею після розгляду справ копій постанов у справах про притягнення </w:t>
      </w:r>
      <w:r w:rsidR="009437AB">
        <w:rPr>
          <w:sz w:val="28"/>
          <w:szCs w:val="28"/>
        </w:rPr>
        <w:t>ОСОБА_1</w:t>
      </w:r>
      <w:r w:rsidRPr="009623C8">
        <w:rPr>
          <w:color w:val="000000"/>
          <w:sz w:val="28"/>
          <w:szCs w:val="28"/>
          <w:lang w:eastAsia="uk-UA" w:bidi="uk-UA"/>
        </w:rPr>
        <w:t xml:space="preserve"> до адміністративної відповідальності. Крім того, постанови щодо </w:t>
      </w:r>
      <w:r w:rsidR="009437AB">
        <w:rPr>
          <w:sz w:val="28"/>
          <w:szCs w:val="28"/>
        </w:rPr>
        <w:t>ОСОБА_1</w:t>
      </w:r>
      <w:r w:rsidRPr="009623C8">
        <w:rPr>
          <w:color w:val="000000"/>
          <w:sz w:val="28"/>
          <w:szCs w:val="28"/>
          <w:lang w:eastAsia="uk-UA" w:bidi="uk-UA"/>
        </w:rPr>
        <w:t xml:space="preserve"> Волинська обласна прокуратура в апеляційному порядку оскаржила до Волинського апеляційного суду.</w:t>
      </w:r>
    </w:p>
    <w:p w:rsidR="0053516A" w:rsidRPr="009623C8" w:rsidRDefault="008D77F6" w:rsidP="00F20CB6">
      <w:pPr>
        <w:spacing w:after="0"/>
        <w:ind w:left="426" w:right="-142" w:firstLine="567"/>
        <w:contextualSpacing/>
        <w:jc w:val="both"/>
        <w:rPr>
          <w:color w:val="000000"/>
          <w:sz w:val="28"/>
          <w:szCs w:val="28"/>
          <w:lang w:eastAsia="uk-UA" w:bidi="uk-UA"/>
        </w:rPr>
      </w:pPr>
      <w:r w:rsidRPr="009623C8">
        <w:rPr>
          <w:color w:val="000000"/>
          <w:sz w:val="28"/>
          <w:szCs w:val="28"/>
          <w:lang w:eastAsia="uk-UA" w:bidi="uk-UA"/>
        </w:rPr>
        <w:t xml:space="preserve">Свідченням того, що Антонюк Н.А. без поважних причин не брала участі в усіх судових засіданнях у справах, призначених на 14 вересня 2021 року, як зазначає суддя Лях В.І., є </w:t>
      </w:r>
      <w:r w:rsidRPr="00F20CB6">
        <w:rPr>
          <w:color w:val="000000"/>
          <w:sz w:val="28"/>
          <w:szCs w:val="28"/>
          <w:lang w:eastAsia="uk-UA" w:bidi="uk-UA"/>
        </w:rPr>
        <w:t>р</w:t>
      </w:r>
      <w:r w:rsidRPr="009623C8">
        <w:rPr>
          <w:color w:val="000000"/>
          <w:sz w:val="28"/>
          <w:szCs w:val="28"/>
          <w:lang w:eastAsia="uk-UA" w:bidi="uk-UA"/>
        </w:rPr>
        <w:t xml:space="preserve">ішення </w:t>
      </w:r>
      <w:r w:rsidR="00CE46E5">
        <w:rPr>
          <w:color w:val="000000"/>
          <w:sz w:val="28"/>
          <w:szCs w:val="28"/>
          <w:lang w:eastAsia="uk-UA" w:bidi="uk-UA"/>
        </w:rPr>
        <w:t>К</w:t>
      </w:r>
      <w:r w:rsidRPr="009623C8">
        <w:rPr>
          <w:color w:val="000000"/>
          <w:sz w:val="28"/>
          <w:szCs w:val="28"/>
          <w:lang w:eastAsia="uk-UA" w:bidi="uk-UA"/>
        </w:rPr>
        <w:t>валіфікаційно-дисциплінарної комісії прокурорів від</w:t>
      </w:r>
      <w:r w:rsidRPr="00F20CB6">
        <w:rPr>
          <w:color w:val="000000"/>
          <w:sz w:val="28"/>
          <w:szCs w:val="28"/>
          <w:lang w:eastAsia="uk-UA" w:bidi="uk-UA"/>
        </w:rPr>
        <w:t xml:space="preserve"> 20 липня 2022 року</w:t>
      </w:r>
      <w:r w:rsidR="00CE46E5">
        <w:rPr>
          <w:color w:val="000000"/>
          <w:sz w:val="28"/>
          <w:szCs w:val="28"/>
          <w:lang w:eastAsia="uk-UA" w:bidi="uk-UA"/>
        </w:rPr>
        <w:t xml:space="preserve"> </w:t>
      </w:r>
      <w:r w:rsidR="00CE46E5" w:rsidRPr="009623C8">
        <w:rPr>
          <w:color w:val="000000"/>
          <w:sz w:val="28"/>
          <w:szCs w:val="28"/>
          <w:lang w:eastAsia="uk-UA" w:bidi="uk-UA"/>
        </w:rPr>
        <w:t>№</w:t>
      </w:r>
      <w:r w:rsidR="00CE46E5" w:rsidRPr="00F20CB6">
        <w:rPr>
          <w:color w:val="000000"/>
          <w:sz w:val="28"/>
          <w:szCs w:val="28"/>
          <w:lang w:eastAsia="uk-UA" w:bidi="uk-UA"/>
        </w:rPr>
        <w:t xml:space="preserve"> </w:t>
      </w:r>
      <w:r w:rsidR="00CE46E5" w:rsidRPr="009623C8">
        <w:rPr>
          <w:color w:val="000000"/>
          <w:sz w:val="28"/>
          <w:szCs w:val="28"/>
          <w:lang w:eastAsia="uk-UA" w:bidi="uk-UA"/>
        </w:rPr>
        <w:t>106дп-22</w:t>
      </w:r>
      <w:r w:rsidRPr="009623C8">
        <w:rPr>
          <w:color w:val="000000"/>
          <w:sz w:val="28"/>
          <w:szCs w:val="28"/>
          <w:lang w:eastAsia="uk-UA" w:bidi="uk-UA"/>
        </w:rPr>
        <w:t xml:space="preserve">, відповідно до якого за неналежне виконання службових обов’язків прокурора </w:t>
      </w:r>
      <w:proofErr w:type="spellStart"/>
      <w:r w:rsidRPr="009623C8">
        <w:rPr>
          <w:color w:val="000000"/>
          <w:sz w:val="28"/>
          <w:szCs w:val="28"/>
          <w:lang w:eastAsia="uk-UA" w:bidi="uk-UA"/>
        </w:rPr>
        <w:t>Ратнівського</w:t>
      </w:r>
      <w:proofErr w:type="spellEnd"/>
      <w:r w:rsidRPr="009623C8">
        <w:rPr>
          <w:color w:val="000000"/>
          <w:sz w:val="28"/>
          <w:szCs w:val="28"/>
          <w:lang w:eastAsia="uk-UA" w:bidi="uk-UA"/>
        </w:rPr>
        <w:t xml:space="preserve"> відділу Ковельської окружної прокуратури Волинської області </w:t>
      </w:r>
      <w:r w:rsidRPr="00F20CB6">
        <w:rPr>
          <w:color w:val="000000"/>
          <w:sz w:val="28"/>
          <w:szCs w:val="28"/>
          <w:lang w:eastAsia="ru-RU" w:bidi="ru-RU"/>
        </w:rPr>
        <w:t xml:space="preserve">Антонюк </w:t>
      </w:r>
      <w:r w:rsidRPr="009623C8">
        <w:rPr>
          <w:color w:val="000000"/>
          <w:sz w:val="28"/>
          <w:szCs w:val="28"/>
          <w:lang w:eastAsia="uk-UA" w:bidi="uk-UA"/>
        </w:rPr>
        <w:t>Н.А. притягнуто до дисциплінарної відповідальності та накладено стягнення у виді догани.</w:t>
      </w:r>
    </w:p>
    <w:p w:rsidR="0053516A" w:rsidRPr="009623C8" w:rsidRDefault="008D77F6" w:rsidP="00F20CB6">
      <w:pPr>
        <w:spacing w:after="0"/>
        <w:ind w:left="426" w:right="-142" w:firstLine="567"/>
        <w:contextualSpacing/>
        <w:jc w:val="both"/>
        <w:rPr>
          <w:color w:val="000000"/>
          <w:sz w:val="28"/>
          <w:szCs w:val="28"/>
          <w:lang w:eastAsia="uk-UA" w:bidi="uk-UA"/>
        </w:rPr>
      </w:pPr>
      <w:r w:rsidRPr="009623C8">
        <w:rPr>
          <w:color w:val="000000"/>
          <w:sz w:val="28"/>
          <w:szCs w:val="28"/>
          <w:lang w:eastAsia="ru-RU" w:bidi="ru-RU"/>
        </w:rPr>
        <w:t>Суддя Лях В.І вважає, що</w:t>
      </w:r>
      <w:r w:rsidRPr="009623C8">
        <w:rPr>
          <w:color w:val="000000"/>
          <w:sz w:val="28"/>
          <w:szCs w:val="28"/>
          <w:lang w:eastAsia="uk-UA" w:bidi="uk-UA"/>
        </w:rPr>
        <w:t xml:space="preserve"> не вчинив жодних дій </w:t>
      </w:r>
      <w:r w:rsidR="005662C3">
        <w:rPr>
          <w:color w:val="000000"/>
          <w:sz w:val="28"/>
          <w:szCs w:val="28"/>
          <w:lang w:eastAsia="uk-UA" w:bidi="uk-UA"/>
        </w:rPr>
        <w:t xml:space="preserve">щодо </w:t>
      </w:r>
      <w:r w:rsidRPr="009623C8">
        <w:rPr>
          <w:color w:val="000000"/>
          <w:sz w:val="28"/>
          <w:szCs w:val="28"/>
          <w:lang w:eastAsia="uk-UA" w:bidi="uk-UA"/>
        </w:rPr>
        <w:t>незаконн</w:t>
      </w:r>
      <w:r w:rsidR="005662C3">
        <w:rPr>
          <w:color w:val="000000"/>
          <w:sz w:val="28"/>
          <w:szCs w:val="28"/>
          <w:lang w:eastAsia="uk-UA" w:bidi="uk-UA"/>
        </w:rPr>
        <w:t>ої</w:t>
      </w:r>
      <w:r w:rsidRPr="009623C8">
        <w:rPr>
          <w:color w:val="000000"/>
          <w:sz w:val="28"/>
          <w:szCs w:val="28"/>
          <w:lang w:eastAsia="uk-UA" w:bidi="uk-UA"/>
        </w:rPr>
        <w:t xml:space="preserve"> відмов</w:t>
      </w:r>
      <w:r w:rsidR="005662C3">
        <w:rPr>
          <w:color w:val="000000"/>
          <w:sz w:val="28"/>
          <w:szCs w:val="28"/>
          <w:lang w:eastAsia="uk-UA" w:bidi="uk-UA"/>
        </w:rPr>
        <w:t>и</w:t>
      </w:r>
      <w:r w:rsidRPr="009623C8">
        <w:rPr>
          <w:color w:val="000000"/>
          <w:sz w:val="28"/>
          <w:szCs w:val="28"/>
          <w:lang w:eastAsia="uk-UA" w:bidi="uk-UA"/>
        </w:rPr>
        <w:t xml:space="preserve"> прокурору в доступі до правосуддя, не порушив засад гласності і відкритості судового процесу, засад рівності всіх учасників судового процесу перед законом і судом. Навпаки, прокурор </w:t>
      </w:r>
      <w:r w:rsidRPr="009623C8">
        <w:rPr>
          <w:color w:val="000000"/>
          <w:sz w:val="28"/>
          <w:szCs w:val="28"/>
          <w:lang w:val="ru-RU" w:eastAsia="ru-RU" w:bidi="ru-RU"/>
        </w:rPr>
        <w:t xml:space="preserve">Антонюк </w:t>
      </w:r>
      <w:r w:rsidRPr="009623C8">
        <w:rPr>
          <w:color w:val="000000"/>
          <w:sz w:val="28"/>
          <w:szCs w:val="28"/>
          <w:lang w:eastAsia="uk-UA" w:bidi="uk-UA"/>
        </w:rPr>
        <w:t xml:space="preserve">Н.А. </w:t>
      </w:r>
      <w:r w:rsidR="00A55695">
        <w:rPr>
          <w:color w:val="000000"/>
          <w:sz w:val="28"/>
          <w:szCs w:val="28"/>
          <w:lang w:eastAsia="uk-UA" w:bidi="uk-UA"/>
        </w:rPr>
        <w:t>неявкою</w:t>
      </w:r>
      <w:r w:rsidRPr="009623C8">
        <w:rPr>
          <w:color w:val="000000"/>
          <w:sz w:val="28"/>
          <w:szCs w:val="28"/>
          <w:lang w:eastAsia="uk-UA" w:bidi="uk-UA"/>
        </w:rPr>
        <w:t xml:space="preserve"> до суду перешкоджала здійсненн</w:t>
      </w:r>
      <w:r w:rsidR="00096261">
        <w:rPr>
          <w:color w:val="000000"/>
          <w:sz w:val="28"/>
          <w:szCs w:val="28"/>
          <w:lang w:eastAsia="uk-UA" w:bidi="uk-UA"/>
        </w:rPr>
        <w:t>ю</w:t>
      </w:r>
      <w:r w:rsidRPr="009623C8">
        <w:rPr>
          <w:color w:val="000000"/>
          <w:sz w:val="28"/>
          <w:szCs w:val="28"/>
          <w:lang w:eastAsia="uk-UA" w:bidi="uk-UA"/>
        </w:rPr>
        <w:t xml:space="preserve"> правосуддя.</w:t>
      </w:r>
    </w:p>
    <w:p w:rsidR="0053516A" w:rsidRPr="009623C8" w:rsidRDefault="0053516A" w:rsidP="00F20CB6">
      <w:pPr>
        <w:spacing w:after="0"/>
        <w:ind w:left="426" w:right="-142" w:firstLine="567"/>
        <w:contextualSpacing/>
        <w:jc w:val="both"/>
        <w:rPr>
          <w:color w:val="000000"/>
          <w:sz w:val="28"/>
          <w:szCs w:val="28"/>
          <w:lang w:eastAsia="uk-UA" w:bidi="uk-UA"/>
        </w:rPr>
      </w:pPr>
      <w:r w:rsidRPr="009623C8">
        <w:rPr>
          <w:color w:val="000000"/>
          <w:sz w:val="28"/>
          <w:szCs w:val="28"/>
          <w:lang w:eastAsia="uk-UA" w:bidi="uk-UA"/>
        </w:rPr>
        <w:t>Друга Дисциплінарна палата Вищої ради правосуддя зауважує, що згідно зі статтею 1 КУпАП завданням цього Кодексу є охорона прав і свобод громадян, власності, конституційного ладу України, прав і законних інтересів підприємств, установ і організацій, встановленого правопорядку, зміцнення законності, запобігання правопорушенням, виховання громадян у дусі точного і неухильного додержання Конституції і законів України, поваги до прав, честі і гідності інших громадян, до правил співжиття, сумлінного виконання своїх обов’язків, відповідальності перед суспільством.</w:t>
      </w:r>
    </w:p>
    <w:p w:rsidR="0053516A" w:rsidRPr="009623C8" w:rsidRDefault="0053516A" w:rsidP="00F20CB6">
      <w:pPr>
        <w:spacing w:after="0"/>
        <w:ind w:left="426" w:right="-142" w:firstLine="567"/>
        <w:contextualSpacing/>
        <w:jc w:val="both"/>
        <w:rPr>
          <w:rFonts w:eastAsia="Times New Roman"/>
          <w:color w:val="000000" w:themeColor="text1"/>
          <w:sz w:val="28"/>
          <w:szCs w:val="28"/>
        </w:rPr>
      </w:pPr>
      <w:r w:rsidRPr="009623C8">
        <w:rPr>
          <w:rFonts w:eastAsia="Times New Roman"/>
          <w:color w:val="000000" w:themeColor="text1"/>
          <w:sz w:val="28"/>
          <w:szCs w:val="28"/>
          <w:lang w:eastAsia="uk-UA" w:bidi="uk-UA"/>
        </w:rPr>
        <w:t>Згідно із частиною першою статті 172</w:t>
      </w:r>
      <w:r w:rsidRPr="009623C8">
        <w:rPr>
          <w:rFonts w:eastAsia="Times New Roman"/>
          <w:color w:val="000000" w:themeColor="text1"/>
          <w:sz w:val="28"/>
          <w:szCs w:val="28"/>
          <w:vertAlign w:val="superscript"/>
          <w:lang w:eastAsia="uk-UA" w:bidi="uk-UA"/>
        </w:rPr>
        <w:t>6</w:t>
      </w:r>
      <w:r w:rsidRPr="009623C8">
        <w:rPr>
          <w:rFonts w:eastAsia="Times New Roman"/>
          <w:color w:val="000000" w:themeColor="text1"/>
          <w:sz w:val="28"/>
          <w:szCs w:val="28"/>
          <w:lang w:eastAsia="uk-UA" w:bidi="uk-UA"/>
        </w:rPr>
        <w:t xml:space="preserve"> КУпАП (у редакції, чинній на момент учинення </w:t>
      </w:r>
      <w:r w:rsidR="00BE5955">
        <w:rPr>
          <w:sz w:val="28"/>
          <w:szCs w:val="28"/>
        </w:rPr>
        <w:t>ОСОБА_1</w:t>
      </w:r>
      <w:r w:rsidRPr="009623C8">
        <w:rPr>
          <w:rFonts w:eastAsia="Times New Roman"/>
          <w:color w:val="000000" w:themeColor="text1"/>
          <w:sz w:val="28"/>
          <w:szCs w:val="28"/>
          <w:lang w:eastAsia="uk-UA" w:bidi="uk-UA"/>
        </w:rPr>
        <w:t xml:space="preserve"> адміністративного правопорушення) </w:t>
      </w:r>
      <w:r w:rsidRPr="009623C8">
        <w:rPr>
          <w:rFonts w:eastAsia="Times New Roman"/>
          <w:color w:val="000000" w:themeColor="text1"/>
          <w:sz w:val="28"/>
          <w:szCs w:val="28"/>
        </w:rPr>
        <w:t xml:space="preserve">несвоєчасне подання без поважних причин декларації особи, уповноваженої на виконання функцій держави або місцевого самоврядування, </w:t>
      </w:r>
      <w:bookmarkStart w:id="9" w:name="n3747"/>
      <w:bookmarkEnd w:id="9"/>
      <w:r w:rsidRPr="009623C8">
        <w:rPr>
          <w:rFonts w:eastAsia="Times New Roman"/>
          <w:color w:val="000000" w:themeColor="text1"/>
          <w:sz w:val="28"/>
          <w:szCs w:val="28"/>
        </w:rPr>
        <w:t xml:space="preserve">тягне за </w:t>
      </w:r>
      <w:r w:rsidRPr="009623C8">
        <w:rPr>
          <w:rFonts w:eastAsia="Times New Roman"/>
          <w:color w:val="000000" w:themeColor="text1"/>
          <w:sz w:val="28"/>
          <w:szCs w:val="28"/>
        </w:rPr>
        <w:lastRenderedPageBreak/>
        <w:t xml:space="preserve">собою накладення штрафу від п’ятдесяти до ста неоподатковуваних мінімумів доходів громадян. </w:t>
      </w:r>
    </w:p>
    <w:p w:rsidR="0053516A" w:rsidRPr="009623C8" w:rsidRDefault="0053516A" w:rsidP="00F20CB6">
      <w:pPr>
        <w:spacing w:after="0"/>
        <w:ind w:left="426" w:right="-142" w:firstLine="567"/>
        <w:contextualSpacing/>
        <w:jc w:val="both"/>
        <w:rPr>
          <w:rFonts w:eastAsia="Times New Roman"/>
          <w:color w:val="000000"/>
          <w:sz w:val="28"/>
          <w:szCs w:val="28"/>
          <w:lang w:eastAsia="uk-UA" w:bidi="uk-UA"/>
        </w:rPr>
      </w:pPr>
      <w:r w:rsidRPr="009623C8">
        <w:rPr>
          <w:rFonts w:eastAsia="Times New Roman"/>
          <w:color w:val="000000"/>
          <w:sz w:val="28"/>
          <w:szCs w:val="28"/>
          <w:lang w:eastAsia="uk-UA" w:bidi="uk-UA"/>
        </w:rPr>
        <w:t xml:space="preserve">Адміністративне правопорушення, установлене частиною першою </w:t>
      </w:r>
      <w:r w:rsidRPr="009623C8">
        <w:rPr>
          <w:rFonts w:eastAsia="Times New Roman"/>
          <w:color w:val="000000"/>
          <w:sz w:val="28"/>
          <w:szCs w:val="28"/>
          <w:lang w:eastAsia="uk-UA" w:bidi="uk-UA"/>
        </w:rPr>
        <w:br/>
        <w:t>статті 172</w:t>
      </w:r>
      <w:r w:rsidRPr="009623C8">
        <w:rPr>
          <w:rFonts w:eastAsia="Times New Roman"/>
          <w:color w:val="000000"/>
          <w:sz w:val="28"/>
          <w:szCs w:val="28"/>
          <w:vertAlign w:val="superscript"/>
          <w:lang w:eastAsia="uk-UA" w:bidi="uk-UA"/>
        </w:rPr>
        <w:t>6</w:t>
      </w:r>
      <w:r w:rsidRPr="009623C8">
        <w:rPr>
          <w:rFonts w:eastAsia="Times New Roman"/>
          <w:color w:val="000000"/>
          <w:sz w:val="28"/>
          <w:szCs w:val="28"/>
          <w:lang w:eastAsia="uk-UA" w:bidi="uk-UA"/>
        </w:rPr>
        <w:t xml:space="preserve"> КУпАП, за своїм складом є формальним, а диспозиція вказаної статті не містить вказівок на настання шкідливих наслідків протиправного діяння, фізичної шкоди, яка могла бути завдана об’єкту посягання, тобто відповідальність настає лише за</w:t>
      </w:r>
      <w:r w:rsidR="004C6B16">
        <w:rPr>
          <w:rFonts w:eastAsia="Times New Roman"/>
          <w:color w:val="000000"/>
          <w:sz w:val="28"/>
          <w:szCs w:val="28"/>
          <w:lang w:eastAsia="uk-UA" w:bidi="uk-UA"/>
        </w:rPr>
        <w:t xml:space="preserve"> </w:t>
      </w:r>
      <w:r w:rsidRPr="009623C8">
        <w:rPr>
          <w:rFonts w:eastAsia="Times New Roman"/>
          <w:color w:val="000000"/>
          <w:sz w:val="28"/>
          <w:szCs w:val="28"/>
          <w:lang w:eastAsia="uk-UA" w:bidi="uk-UA"/>
        </w:rPr>
        <w:t xml:space="preserve">вчинення діяння. </w:t>
      </w:r>
    </w:p>
    <w:p w:rsidR="0053516A" w:rsidRPr="009623C8" w:rsidRDefault="0053516A" w:rsidP="00F20CB6">
      <w:pPr>
        <w:spacing w:after="0"/>
        <w:ind w:left="426" w:right="-142" w:firstLine="567"/>
        <w:contextualSpacing/>
        <w:jc w:val="both"/>
        <w:rPr>
          <w:rFonts w:eastAsia="Times New Roman"/>
          <w:color w:val="000000"/>
          <w:sz w:val="28"/>
          <w:szCs w:val="28"/>
          <w:lang w:eastAsia="uk-UA" w:bidi="uk-UA"/>
        </w:rPr>
      </w:pPr>
      <w:r w:rsidRPr="009623C8">
        <w:rPr>
          <w:rFonts w:eastAsia="Times New Roman"/>
          <w:color w:val="000000"/>
          <w:sz w:val="28"/>
          <w:szCs w:val="28"/>
          <w:lang w:eastAsia="uk-UA" w:bidi="uk-UA"/>
        </w:rPr>
        <w:t>Відповідно до частини другої статті 284 КУпАП постанова про закриття справи виноситься при оголошенні усного зауваження, передачі матеріалів на розгляд громадської організації чи трудового колективу або передачі їх прокурору, органу досудового розслідування, а також при наявності обставин, передбачених статтею 247 цього Кодексу.</w:t>
      </w:r>
      <w:bookmarkStart w:id="10" w:name="_Hlk153532388"/>
    </w:p>
    <w:p w:rsidR="0053516A" w:rsidRPr="009623C8" w:rsidRDefault="0053516A" w:rsidP="00F20CB6">
      <w:pPr>
        <w:spacing w:after="0"/>
        <w:ind w:left="426" w:right="-142" w:firstLine="567"/>
        <w:contextualSpacing/>
        <w:jc w:val="both"/>
        <w:rPr>
          <w:rFonts w:eastAsia="Times New Roman"/>
          <w:color w:val="000000"/>
          <w:sz w:val="28"/>
          <w:szCs w:val="28"/>
          <w:lang w:eastAsia="uk-UA" w:bidi="uk-UA"/>
        </w:rPr>
      </w:pPr>
      <w:r w:rsidRPr="009623C8">
        <w:rPr>
          <w:rFonts w:eastAsia="Times New Roman"/>
          <w:color w:val="000000"/>
          <w:sz w:val="28"/>
          <w:szCs w:val="28"/>
          <w:lang w:eastAsia="uk-UA" w:bidi="uk-UA"/>
        </w:rPr>
        <w:t xml:space="preserve">Статтею 22 КУпАП </w:t>
      </w:r>
      <w:bookmarkEnd w:id="10"/>
      <w:r w:rsidRPr="009623C8">
        <w:rPr>
          <w:rFonts w:eastAsia="Times New Roman"/>
          <w:color w:val="000000"/>
          <w:sz w:val="28"/>
          <w:szCs w:val="28"/>
          <w:lang w:eastAsia="uk-UA" w:bidi="uk-UA"/>
        </w:rPr>
        <w:t xml:space="preserve">визначено, що при малозначності вчиненого адміністративного правопорушення орган (посадова особа), уповноважений вирішувати справу, може звільнити порушника від адміністративної відповідальності і обмежитись усним зауваженням. </w:t>
      </w:r>
    </w:p>
    <w:p w:rsidR="0007323C" w:rsidRPr="009623C8" w:rsidRDefault="004C6B16" w:rsidP="00F20CB6">
      <w:pPr>
        <w:spacing w:after="0"/>
        <w:ind w:left="426" w:right="-142" w:firstLine="567"/>
        <w:contextualSpacing/>
        <w:jc w:val="both"/>
        <w:rPr>
          <w:rFonts w:eastAsia="Times New Roman"/>
          <w:color w:val="000000"/>
          <w:sz w:val="28"/>
          <w:szCs w:val="28"/>
          <w:lang w:eastAsia="uk-UA" w:bidi="uk-UA"/>
        </w:rPr>
      </w:pPr>
      <w:r>
        <w:rPr>
          <w:rFonts w:eastAsia="Times New Roman"/>
          <w:color w:val="000000"/>
          <w:sz w:val="28"/>
          <w:szCs w:val="28"/>
          <w:lang w:eastAsia="uk-UA" w:bidi="uk-UA"/>
        </w:rPr>
        <w:t>Водночас</w:t>
      </w:r>
      <w:r w:rsidR="0053516A" w:rsidRPr="009623C8">
        <w:rPr>
          <w:rFonts w:eastAsia="Times New Roman"/>
          <w:color w:val="000000"/>
          <w:sz w:val="28"/>
          <w:szCs w:val="28"/>
          <w:lang w:eastAsia="uk-UA" w:bidi="uk-UA"/>
        </w:rPr>
        <w:t xml:space="preserve">, на думку Другої Дисциплінарної палати Вищої ради правосуддя, суддя Лях В.І. під час розгляду адміністративної справи </w:t>
      </w:r>
      <w:r w:rsidR="0053516A" w:rsidRPr="009623C8">
        <w:rPr>
          <w:rFonts w:eastAsia="Times New Roman"/>
          <w:color w:val="000000"/>
          <w:sz w:val="28"/>
          <w:szCs w:val="28"/>
          <w:lang w:eastAsia="uk-UA" w:bidi="uk-UA"/>
        </w:rPr>
        <w:br/>
        <w:t xml:space="preserve">№ 166/1004/21 про притягнення </w:t>
      </w:r>
      <w:r w:rsidR="0034563D">
        <w:rPr>
          <w:sz w:val="28"/>
          <w:szCs w:val="28"/>
        </w:rPr>
        <w:t>ОСОБА_1</w:t>
      </w:r>
      <w:r w:rsidR="0053516A" w:rsidRPr="009623C8">
        <w:rPr>
          <w:rFonts w:eastAsia="Times New Roman"/>
          <w:color w:val="000000"/>
          <w:sz w:val="28"/>
          <w:szCs w:val="28"/>
          <w:lang w:eastAsia="uk-UA" w:bidi="uk-UA"/>
        </w:rPr>
        <w:t xml:space="preserve"> до адміністративної відповідальності за частиною першою статті 172</w:t>
      </w:r>
      <w:r w:rsidR="0053516A" w:rsidRPr="009623C8">
        <w:rPr>
          <w:rFonts w:eastAsia="Times New Roman"/>
          <w:color w:val="000000"/>
          <w:sz w:val="28"/>
          <w:szCs w:val="28"/>
          <w:vertAlign w:val="superscript"/>
          <w:lang w:eastAsia="uk-UA" w:bidi="uk-UA"/>
        </w:rPr>
        <w:t>6</w:t>
      </w:r>
      <w:r w:rsidR="0053516A" w:rsidRPr="009623C8">
        <w:rPr>
          <w:rFonts w:eastAsia="Times New Roman"/>
          <w:color w:val="000000"/>
          <w:sz w:val="28"/>
          <w:szCs w:val="28"/>
          <w:lang w:eastAsia="uk-UA" w:bidi="uk-UA"/>
        </w:rPr>
        <w:t xml:space="preserve"> КУпАП зобов’язаний був урахувати, що адміністративне правопорушення, установлене частиною першою статті 172</w:t>
      </w:r>
      <w:r w:rsidR="0053516A" w:rsidRPr="009623C8">
        <w:rPr>
          <w:rFonts w:eastAsia="Times New Roman"/>
          <w:color w:val="000000"/>
          <w:sz w:val="28"/>
          <w:szCs w:val="28"/>
          <w:vertAlign w:val="superscript"/>
          <w:lang w:eastAsia="uk-UA" w:bidi="uk-UA"/>
        </w:rPr>
        <w:t>6</w:t>
      </w:r>
      <w:r w:rsidR="0053516A" w:rsidRPr="009623C8">
        <w:rPr>
          <w:rFonts w:eastAsia="Times New Roman"/>
          <w:color w:val="000000"/>
          <w:sz w:val="28"/>
          <w:szCs w:val="28"/>
          <w:lang w:eastAsia="uk-UA" w:bidi="uk-UA"/>
        </w:rPr>
        <w:t xml:space="preserve"> КУпАП, пов’язане з корупцією</w:t>
      </w:r>
      <w:r w:rsidR="00E74F36">
        <w:rPr>
          <w:rFonts w:eastAsia="Times New Roman"/>
          <w:color w:val="000000"/>
          <w:sz w:val="28"/>
          <w:szCs w:val="28"/>
          <w:lang w:eastAsia="uk-UA" w:bidi="uk-UA"/>
        </w:rPr>
        <w:t>,</w:t>
      </w:r>
      <w:r w:rsidR="0053516A" w:rsidRPr="009623C8">
        <w:rPr>
          <w:rFonts w:eastAsia="Times New Roman"/>
          <w:color w:val="000000"/>
          <w:sz w:val="28"/>
          <w:szCs w:val="28"/>
          <w:lang w:eastAsia="uk-UA" w:bidi="uk-UA"/>
        </w:rPr>
        <w:t xml:space="preserve"> становить підвищену суспільну небезпеку порівняно з іншими визначеними цим Кодексом адміністративними правопорушеннями. На особливий характер адміністративного правопорушення, що визначене частиною першою </w:t>
      </w:r>
      <w:r w:rsidR="00E74F36">
        <w:rPr>
          <w:rFonts w:eastAsia="Times New Roman"/>
          <w:color w:val="000000"/>
          <w:sz w:val="28"/>
          <w:szCs w:val="28"/>
          <w:lang w:eastAsia="uk-UA" w:bidi="uk-UA"/>
        </w:rPr>
        <w:br/>
      </w:r>
      <w:r w:rsidR="0053516A" w:rsidRPr="009623C8">
        <w:rPr>
          <w:rFonts w:eastAsia="Times New Roman"/>
          <w:color w:val="000000"/>
          <w:sz w:val="28"/>
          <w:szCs w:val="28"/>
          <w:lang w:eastAsia="uk-UA" w:bidi="uk-UA"/>
        </w:rPr>
        <w:t>статті 172</w:t>
      </w:r>
      <w:r w:rsidR="0053516A" w:rsidRPr="009623C8">
        <w:rPr>
          <w:rFonts w:eastAsia="Times New Roman"/>
          <w:color w:val="000000"/>
          <w:sz w:val="28"/>
          <w:szCs w:val="28"/>
          <w:vertAlign w:val="superscript"/>
          <w:lang w:eastAsia="uk-UA" w:bidi="uk-UA"/>
        </w:rPr>
        <w:t>6</w:t>
      </w:r>
      <w:r w:rsidR="0053516A" w:rsidRPr="009623C8">
        <w:rPr>
          <w:rFonts w:eastAsia="Times New Roman"/>
          <w:color w:val="000000"/>
          <w:sz w:val="28"/>
          <w:szCs w:val="28"/>
          <w:lang w:eastAsia="uk-UA" w:bidi="uk-UA"/>
        </w:rPr>
        <w:t xml:space="preserve"> КУпАП, вказують положення частини другої статті 250 КУпАП, відповідно до яких при провадженні у справах про адміністративні правопорушення, передбачені статтями 172</w:t>
      </w:r>
      <w:r w:rsidR="0053516A" w:rsidRPr="009623C8">
        <w:rPr>
          <w:rFonts w:eastAsia="Times New Roman"/>
          <w:color w:val="000000"/>
          <w:sz w:val="28"/>
          <w:szCs w:val="28"/>
          <w:vertAlign w:val="superscript"/>
          <w:lang w:eastAsia="uk-UA" w:bidi="uk-UA"/>
        </w:rPr>
        <w:t>4</w:t>
      </w:r>
      <w:r w:rsidR="0053516A" w:rsidRPr="009623C8">
        <w:rPr>
          <w:rFonts w:eastAsia="Times New Roman"/>
          <w:color w:val="000000"/>
          <w:sz w:val="28"/>
          <w:szCs w:val="28"/>
          <w:lang w:eastAsia="uk-UA" w:bidi="uk-UA"/>
        </w:rPr>
        <w:t>–172</w:t>
      </w:r>
      <w:r w:rsidR="0053516A" w:rsidRPr="009623C8">
        <w:rPr>
          <w:rFonts w:eastAsia="Times New Roman"/>
          <w:color w:val="000000"/>
          <w:sz w:val="28"/>
          <w:szCs w:val="28"/>
          <w:vertAlign w:val="superscript"/>
          <w:lang w:eastAsia="uk-UA" w:bidi="uk-UA"/>
        </w:rPr>
        <w:t>9</w:t>
      </w:r>
      <w:r w:rsidR="0053516A" w:rsidRPr="009623C8">
        <w:rPr>
          <w:rFonts w:eastAsia="Times New Roman"/>
          <w:color w:val="000000"/>
          <w:sz w:val="28"/>
          <w:szCs w:val="28"/>
          <w:lang w:eastAsia="uk-UA" w:bidi="uk-UA"/>
        </w:rPr>
        <w:t xml:space="preserve"> цього Кодексу, участь прокурора у розгляді справи судом є </w:t>
      </w:r>
      <w:proofErr w:type="spellStart"/>
      <w:r w:rsidR="0053516A" w:rsidRPr="009623C8">
        <w:rPr>
          <w:rFonts w:eastAsia="Times New Roman"/>
          <w:color w:val="000000"/>
          <w:sz w:val="28"/>
          <w:szCs w:val="28"/>
          <w:lang w:eastAsia="uk-UA" w:bidi="uk-UA"/>
        </w:rPr>
        <w:t>обовʼязковою</w:t>
      </w:r>
      <w:proofErr w:type="spellEnd"/>
      <w:r w:rsidR="0053516A" w:rsidRPr="009623C8">
        <w:rPr>
          <w:rFonts w:eastAsia="Times New Roman"/>
          <w:color w:val="000000"/>
          <w:sz w:val="28"/>
          <w:szCs w:val="28"/>
          <w:lang w:eastAsia="uk-UA" w:bidi="uk-UA"/>
        </w:rPr>
        <w:t>.</w:t>
      </w:r>
    </w:p>
    <w:p w:rsidR="0007323C" w:rsidRPr="009623C8" w:rsidRDefault="0053516A" w:rsidP="00F20CB6">
      <w:pPr>
        <w:spacing w:after="0"/>
        <w:ind w:left="426" w:right="-142" w:firstLine="567"/>
        <w:contextualSpacing/>
        <w:jc w:val="both"/>
        <w:rPr>
          <w:rFonts w:eastAsia="Times New Roman"/>
          <w:color w:val="000000"/>
          <w:sz w:val="28"/>
          <w:szCs w:val="28"/>
          <w:lang w:eastAsia="uk-UA" w:bidi="uk-UA"/>
        </w:rPr>
      </w:pPr>
      <w:r w:rsidRPr="009623C8">
        <w:rPr>
          <w:rFonts w:eastAsia="Times New Roman"/>
          <w:color w:val="000000"/>
          <w:sz w:val="28"/>
          <w:szCs w:val="28"/>
          <w:lang w:eastAsia="uk-UA" w:bidi="uk-UA"/>
        </w:rPr>
        <w:t>За таких обставин</w:t>
      </w:r>
      <w:r w:rsidR="0007323C" w:rsidRPr="009623C8">
        <w:rPr>
          <w:rFonts w:eastAsia="Times New Roman"/>
          <w:color w:val="000000"/>
          <w:sz w:val="28"/>
          <w:szCs w:val="28"/>
          <w:lang w:eastAsia="uk-UA" w:bidi="uk-UA"/>
        </w:rPr>
        <w:t xml:space="preserve"> Друга Дисциплінарна палата Вищої ради правосуддя вважає, що</w:t>
      </w:r>
      <w:r w:rsidRPr="009623C8">
        <w:rPr>
          <w:rFonts w:eastAsia="Times New Roman"/>
          <w:color w:val="000000"/>
          <w:sz w:val="28"/>
          <w:szCs w:val="28"/>
          <w:lang w:eastAsia="uk-UA" w:bidi="uk-UA"/>
        </w:rPr>
        <w:t xml:space="preserve"> суддя Лях В.І. в постанові суду від 14 вересня 2021 року </w:t>
      </w:r>
      <w:r w:rsidR="0007323C" w:rsidRPr="009623C8">
        <w:rPr>
          <w:rFonts w:eastAsia="Times New Roman"/>
          <w:color w:val="000000"/>
          <w:sz w:val="28"/>
          <w:szCs w:val="28"/>
          <w:lang w:eastAsia="uk-UA" w:bidi="uk-UA"/>
        </w:rPr>
        <w:br/>
      </w:r>
      <w:r w:rsidRPr="009623C8">
        <w:rPr>
          <w:rFonts w:eastAsia="Times New Roman"/>
          <w:color w:val="000000"/>
          <w:sz w:val="28"/>
          <w:szCs w:val="28"/>
          <w:lang w:eastAsia="uk-UA" w:bidi="uk-UA"/>
        </w:rPr>
        <w:t xml:space="preserve">(справа № 166/1004/21) зобов’язаний був навести вмотивоване обґрунтування застосування положень статті 22 КУпАП. </w:t>
      </w:r>
    </w:p>
    <w:p w:rsidR="0007323C" w:rsidRPr="009623C8" w:rsidRDefault="0053516A" w:rsidP="00F20CB6">
      <w:pPr>
        <w:spacing w:after="0"/>
        <w:ind w:left="426" w:right="-142" w:firstLine="567"/>
        <w:contextualSpacing/>
        <w:jc w:val="both"/>
        <w:rPr>
          <w:rFonts w:eastAsia="Times New Roman"/>
          <w:color w:val="000000"/>
          <w:sz w:val="28"/>
          <w:szCs w:val="28"/>
          <w:lang w:eastAsia="uk-UA" w:bidi="uk-UA"/>
        </w:rPr>
      </w:pPr>
      <w:r w:rsidRPr="009623C8">
        <w:rPr>
          <w:rFonts w:eastAsia="Times New Roman"/>
          <w:color w:val="000000"/>
          <w:sz w:val="28"/>
          <w:szCs w:val="28"/>
          <w:lang w:eastAsia="uk-UA" w:bidi="uk-UA"/>
        </w:rPr>
        <w:t xml:space="preserve">У постанові суду вказано, що суд урахував </w:t>
      </w:r>
      <w:r w:rsidRPr="009623C8">
        <w:rPr>
          <w:rFonts w:eastAsia="Times New Roman"/>
          <w:color w:val="000000"/>
          <w:sz w:val="28"/>
          <w:szCs w:val="28"/>
        </w:rPr>
        <w:t xml:space="preserve">характер вчиненого </w:t>
      </w:r>
      <w:r w:rsidRPr="009623C8">
        <w:rPr>
          <w:rFonts w:eastAsia="Times New Roman"/>
          <w:color w:val="000000"/>
          <w:sz w:val="28"/>
          <w:szCs w:val="28"/>
        </w:rPr>
        <w:br/>
      </w:r>
      <w:r w:rsidR="0034563D">
        <w:rPr>
          <w:sz w:val="28"/>
          <w:szCs w:val="28"/>
        </w:rPr>
        <w:t>ОСОБА_1</w:t>
      </w:r>
      <w:r w:rsidRPr="009623C8">
        <w:rPr>
          <w:rFonts w:eastAsia="Times New Roman"/>
          <w:color w:val="000000"/>
          <w:sz w:val="28"/>
          <w:szCs w:val="28"/>
        </w:rPr>
        <w:t xml:space="preserve"> правопорушення, ступінь його винуватості, те, що він до адміністративної відповідальності притягується вперше, є пенсіонером, займається благодійною діяльністю, бере активну участь у громадському житті селища, його щире каяття </w:t>
      </w:r>
      <w:r w:rsidR="00420799">
        <w:rPr>
          <w:rFonts w:eastAsia="Times New Roman"/>
          <w:color w:val="000000"/>
          <w:sz w:val="28"/>
          <w:szCs w:val="28"/>
        </w:rPr>
        <w:t>у</w:t>
      </w:r>
      <w:r w:rsidRPr="009623C8">
        <w:rPr>
          <w:rFonts w:eastAsia="Times New Roman"/>
          <w:color w:val="000000"/>
          <w:sz w:val="28"/>
          <w:szCs w:val="28"/>
        </w:rPr>
        <w:t xml:space="preserve"> </w:t>
      </w:r>
      <w:r w:rsidR="00420799">
        <w:rPr>
          <w:rFonts w:eastAsia="Times New Roman"/>
          <w:color w:val="000000"/>
          <w:sz w:val="28"/>
          <w:szCs w:val="28"/>
        </w:rPr>
        <w:t>в</w:t>
      </w:r>
      <w:r w:rsidRPr="009623C8">
        <w:rPr>
          <w:rFonts w:eastAsia="Times New Roman"/>
          <w:color w:val="000000"/>
          <w:sz w:val="28"/>
          <w:szCs w:val="28"/>
        </w:rPr>
        <w:t xml:space="preserve">чиненому проступку. Однак усі ці обставини характеризують особу правопорушника, не свідчать про </w:t>
      </w:r>
      <w:r w:rsidRPr="009623C8">
        <w:rPr>
          <w:rFonts w:eastAsia="Times New Roman"/>
          <w:color w:val="000000"/>
          <w:sz w:val="28"/>
          <w:szCs w:val="28"/>
        </w:rPr>
        <w:lastRenderedPageBreak/>
        <w:t>малозначність діяння,</w:t>
      </w:r>
      <w:r w:rsidR="00420799">
        <w:rPr>
          <w:rFonts w:eastAsia="Times New Roman"/>
          <w:color w:val="000000"/>
          <w:sz w:val="28"/>
          <w:szCs w:val="28"/>
        </w:rPr>
        <w:t xml:space="preserve"> </w:t>
      </w:r>
      <w:r w:rsidRPr="009623C8">
        <w:rPr>
          <w:rFonts w:eastAsia="Times New Roman"/>
          <w:color w:val="000000"/>
          <w:sz w:val="28"/>
          <w:szCs w:val="28"/>
        </w:rPr>
        <w:t xml:space="preserve">тому </w:t>
      </w:r>
      <w:r w:rsidR="00420799">
        <w:rPr>
          <w:rFonts w:eastAsia="Times New Roman"/>
          <w:color w:val="000000"/>
          <w:sz w:val="28"/>
          <w:szCs w:val="28"/>
        </w:rPr>
        <w:t>таке</w:t>
      </w:r>
      <w:r w:rsidRPr="009623C8">
        <w:rPr>
          <w:rFonts w:eastAsia="Times New Roman"/>
          <w:color w:val="000000"/>
          <w:sz w:val="28"/>
          <w:szCs w:val="28"/>
        </w:rPr>
        <w:t xml:space="preserve"> обґрунтування не можна вважати </w:t>
      </w:r>
      <w:r w:rsidR="003D4578">
        <w:rPr>
          <w:rFonts w:eastAsia="Times New Roman"/>
          <w:color w:val="000000"/>
          <w:sz w:val="28"/>
          <w:szCs w:val="28"/>
        </w:rPr>
        <w:t>підставою для</w:t>
      </w:r>
      <w:r w:rsidRPr="009623C8">
        <w:rPr>
          <w:rFonts w:eastAsia="Times New Roman"/>
          <w:color w:val="000000"/>
          <w:sz w:val="28"/>
          <w:szCs w:val="28"/>
        </w:rPr>
        <w:t xml:space="preserve"> </w:t>
      </w:r>
      <w:r w:rsidRPr="009623C8">
        <w:rPr>
          <w:rFonts w:eastAsia="Times New Roman"/>
          <w:color w:val="000000"/>
          <w:sz w:val="28"/>
          <w:szCs w:val="28"/>
          <w:lang w:eastAsia="uk-UA" w:bidi="uk-UA"/>
        </w:rPr>
        <w:t>застосування положень статті 22 КУпАП.</w:t>
      </w:r>
    </w:p>
    <w:p w:rsidR="0007323C" w:rsidRPr="009623C8" w:rsidRDefault="0053516A" w:rsidP="00F20CB6">
      <w:pPr>
        <w:spacing w:after="0"/>
        <w:ind w:left="426" w:right="-142" w:firstLine="567"/>
        <w:contextualSpacing/>
        <w:jc w:val="both"/>
        <w:rPr>
          <w:rFonts w:eastAsia="Times New Roman"/>
          <w:sz w:val="28"/>
          <w:szCs w:val="28"/>
          <w:lang w:eastAsia="uk-UA" w:bidi="uk-UA"/>
        </w:rPr>
      </w:pPr>
      <w:r w:rsidRPr="009623C8">
        <w:rPr>
          <w:rFonts w:eastAsia="Times New Roman"/>
          <w:sz w:val="28"/>
          <w:szCs w:val="28"/>
          <w:lang w:eastAsia="uk-UA" w:bidi="uk-UA"/>
        </w:rPr>
        <w:t xml:space="preserve">Відсутність належних мотивів щодо обґрунтування застосування судом положень статті 22 КУпАП безпосередньо впливає на якість судового рішення як процесуального документа, на можливість сприйняття його як сторонами, так і суспільством у цілому як результату правильного застосування юридичних норм, справедливого процесу та належної оцінки фактів, а також як такого, що може бути ефективно виконаним. </w:t>
      </w:r>
    </w:p>
    <w:p w:rsidR="0007323C" w:rsidRPr="009623C8" w:rsidRDefault="0053516A" w:rsidP="00F20CB6">
      <w:pPr>
        <w:spacing w:after="0"/>
        <w:ind w:left="426" w:right="-142" w:firstLine="567"/>
        <w:contextualSpacing/>
        <w:jc w:val="both"/>
        <w:rPr>
          <w:sz w:val="28"/>
          <w:szCs w:val="28"/>
          <w:lang w:eastAsia="uk-UA" w:bidi="uk-UA"/>
        </w:rPr>
      </w:pPr>
      <w:r w:rsidRPr="009623C8">
        <w:rPr>
          <w:sz w:val="28"/>
          <w:szCs w:val="28"/>
          <w:lang w:eastAsia="uk-UA" w:bidi="uk-UA"/>
        </w:rPr>
        <w:t>У Висновку № 11 (2008) Консультативної ради європейських суддів щодо якості судових рішень зазначено, що чітке обґрунтування та аналіз є базовими вимогами до судових рішень та важливим аспектом права на справедливий суд.</w:t>
      </w:r>
    </w:p>
    <w:p w:rsidR="0007323C" w:rsidRPr="009623C8" w:rsidRDefault="00CE44F1" w:rsidP="00F20CB6">
      <w:pPr>
        <w:spacing w:after="0"/>
        <w:ind w:left="426" w:right="-142" w:firstLine="567"/>
        <w:contextualSpacing/>
        <w:jc w:val="both"/>
        <w:rPr>
          <w:sz w:val="28"/>
          <w:szCs w:val="28"/>
          <w:lang w:eastAsia="uk-UA" w:bidi="uk-UA"/>
        </w:rPr>
      </w:pPr>
      <w:r>
        <w:rPr>
          <w:sz w:val="28"/>
          <w:szCs w:val="28"/>
          <w:lang w:eastAsia="uk-UA" w:bidi="uk-UA"/>
        </w:rPr>
        <w:t>Я</w:t>
      </w:r>
      <w:r w:rsidR="0053516A" w:rsidRPr="009623C8">
        <w:rPr>
          <w:sz w:val="28"/>
          <w:szCs w:val="28"/>
          <w:lang w:eastAsia="uk-UA" w:bidi="uk-UA"/>
        </w:rPr>
        <w:t xml:space="preserve">кість будь-якого судового рішення залежить головним чином від якості його обґрунтування. Воно не лише полегшує розуміння сторонами суті рішення, а насамперед слугує гарантією проти свавілля. Обґрунтування судового рішення загалом засвідчує дотримання національним суддею принципів, проголошених Європейським судом з прав людини (далі – ЄСПЛ). </w:t>
      </w:r>
    </w:p>
    <w:p w:rsidR="0007323C" w:rsidRPr="009623C8" w:rsidRDefault="0053516A" w:rsidP="00F20CB6">
      <w:pPr>
        <w:spacing w:after="0"/>
        <w:ind w:left="426" w:right="-142" w:firstLine="567"/>
        <w:contextualSpacing/>
        <w:jc w:val="both"/>
        <w:rPr>
          <w:color w:val="000000"/>
          <w:sz w:val="28"/>
          <w:szCs w:val="28"/>
          <w:lang w:eastAsia="uk-UA" w:bidi="uk-UA"/>
        </w:rPr>
      </w:pPr>
      <w:r w:rsidRPr="009623C8">
        <w:rPr>
          <w:color w:val="000000"/>
          <w:sz w:val="28"/>
          <w:szCs w:val="28"/>
          <w:lang w:eastAsia="uk-UA" w:bidi="uk-UA"/>
        </w:rPr>
        <w:t xml:space="preserve">ЄСПЛ у своїх рішеннях послідовно констатує, що пункт 1 статті 6 Конвенції про захист прав людини і основоположних свобод дійсно вимагає, щоб суди мотивували висновки в рішеннях. ЄСПЛ також наголошує, що ця вимога не означає обов’язку суду надавати детальну відповідь на кожен аргумент; таке питання вирішується виключно у світлі обставин конкретної справи, однак така свобода національних судів у сфері оцінки доказів, аргументації й мотивування судових рішень не повинна сприйматися як дозвіл для суду поводитися з доводами свавільно й на власний розсуд та без наведення відповідних мотивів визначати, чи заслуговує будь-який довід сторони конфлікту того, щоб бути окремо прокоментованим у судовому рішенні. Навпаки, така </w:t>
      </w:r>
      <w:proofErr w:type="spellStart"/>
      <w:r w:rsidRPr="009623C8">
        <w:rPr>
          <w:color w:val="000000"/>
          <w:sz w:val="28"/>
          <w:szCs w:val="28"/>
          <w:lang w:eastAsia="uk-UA" w:bidi="uk-UA"/>
        </w:rPr>
        <w:t>дискреція</w:t>
      </w:r>
      <w:proofErr w:type="spellEnd"/>
      <w:r w:rsidRPr="009623C8">
        <w:rPr>
          <w:color w:val="000000"/>
          <w:sz w:val="28"/>
          <w:szCs w:val="28"/>
          <w:lang w:eastAsia="uk-UA" w:bidi="uk-UA"/>
        </w:rPr>
        <w:t xml:space="preserve"> зобов’язує суд у кожній конкретній справі надзвичайно ретельно підходити до оцінки всіх, без винятку, доказів і доводів саме для того, щоб визначити з них ті, що обов’язково потребують особливої уваги та наведення в рішенні відповідних аргументів «за» чи «проти» їх прийняття.</w:t>
      </w:r>
    </w:p>
    <w:p w:rsidR="0007323C" w:rsidRPr="009623C8" w:rsidRDefault="0053516A" w:rsidP="00F20CB6">
      <w:pPr>
        <w:spacing w:after="0"/>
        <w:ind w:left="426" w:right="-142" w:firstLine="567"/>
        <w:contextualSpacing/>
        <w:jc w:val="both"/>
        <w:rPr>
          <w:color w:val="000000"/>
          <w:sz w:val="28"/>
          <w:szCs w:val="28"/>
          <w:lang w:eastAsia="uk-UA" w:bidi="uk-UA"/>
        </w:rPr>
      </w:pPr>
      <w:r w:rsidRPr="009623C8">
        <w:rPr>
          <w:color w:val="000000"/>
          <w:sz w:val="28"/>
          <w:szCs w:val="28"/>
          <w:lang w:eastAsia="uk-UA" w:bidi="uk-UA"/>
        </w:rPr>
        <w:t>У рішенні у справі «</w:t>
      </w:r>
      <w:proofErr w:type="spellStart"/>
      <w:r w:rsidRPr="009623C8">
        <w:rPr>
          <w:color w:val="000000"/>
          <w:sz w:val="28"/>
          <w:szCs w:val="28"/>
          <w:lang w:eastAsia="uk-UA" w:bidi="uk-UA"/>
        </w:rPr>
        <w:t>Бендерський</w:t>
      </w:r>
      <w:proofErr w:type="spellEnd"/>
      <w:r w:rsidRPr="009623C8">
        <w:rPr>
          <w:color w:val="000000"/>
          <w:sz w:val="28"/>
          <w:szCs w:val="28"/>
          <w:lang w:eastAsia="uk-UA" w:bidi="uk-UA"/>
        </w:rPr>
        <w:t xml:space="preserve"> проти України» ЄСПЛ нагадав, що відповідно до практики, яка відображає принцип належного здійснення правосуддя, судові рішення мають достатньою мірою висвітлювати мотиви, на яких вони базуються. Межі такого обов’язку можуть різнитися залежно від природи рішення та мають оцінюватися в світлі обставин кожної справи. Конвенція не гарантує захист теоретичних та ілюзорних прав, а гарантує </w:t>
      </w:r>
      <w:r w:rsidRPr="009623C8">
        <w:rPr>
          <w:color w:val="000000"/>
          <w:sz w:val="28"/>
          <w:szCs w:val="28"/>
          <w:lang w:eastAsia="uk-UA" w:bidi="uk-UA"/>
        </w:rPr>
        <w:lastRenderedPageBreak/>
        <w:t xml:space="preserve">захист прав конкретних та ефективних. Право може вважатися ефективним, тільки якщо зауваження сторін насправді «заслухані», тобто належним чином вивчені судом (пункт 42). </w:t>
      </w:r>
    </w:p>
    <w:p w:rsidR="0007323C" w:rsidRPr="009623C8" w:rsidRDefault="0007323C" w:rsidP="00F20CB6">
      <w:pPr>
        <w:spacing w:after="0"/>
        <w:ind w:left="426" w:right="-142" w:firstLine="567"/>
        <w:contextualSpacing/>
        <w:jc w:val="both"/>
        <w:rPr>
          <w:sz w:val="28"/>
          <w:szCs w:val="28"/>
          <w:lang w:eastAsia="uk-UA" w:bidi="uk-UA"/>
        </w:rPr>
      </w:pPr>
      <w:r w:rsidRPr="009623C8">
        <w:rPr>
          <w:sz w:val="28"/>
          <w:szCs w:val="28"/>
          <w:lang w:eastAsia="uk-UA" w:bidi="uk-UA"/>
        </w:rPr>
        <w:t>Друга Дисциплінарна палата Вищої ради правосуддя зауважує, що</w:t>
      </w:r>
      <w:r w:rsidR="0053516A" w:rsidRPr="009623C8">
        <w:rPr>
          <w:sz w:val="28"/>
          <w:szCs w:val="28"/>
          <w:lang w:eastAsia="uk-UA" w:bidi="uk-UA"/>
        </w:rPr>
        <w:t xml:space="preserve"> </w:t>
      </w:r>
      <w:r w:rsidR="00FD45B7">
        <w:rPr>
          <w:sz w:val="28"/>
          <w:szCs w:val="28"/>
          <w:lang w:eastAsia="uk-UA" w:bidi="uk-UA"/>
        </w:rPr>
        <w:t>в</w:t>
      </w:r>
      <w:r w:rsidR="0053516A" w:rsidRPr="009623C8">
        <w:rPr>
          <w:sz w:val="28"/>
          <w:szCs w:val="28"/>
          <w:lang w:eastAsia="uk-UA" w:bidi="uk-UA"/>
        </w:rPr>
        <w:t>супереч вимогам статей 252, 280 КУпАП суддя Лях В.І. у постанові суду від 14 вересня 2021 року не навів належних, співвідносних мотивів застосування положень статті 22 КУпАП.</w:t>
      </w:r>
    </w:p>
    <w:p w:rsidR="0007323C" w:rsidRPr="009623C8" w:rsidRDefault="0007323C" w:rsidP="00F20CB6">
      <w:pPr>
        <w:spacing w:after="0"/>
        <w:ind w:left="426" w:right="-142" w:firstLine="567"/>
        <w:contextualSpacing/>
        <w:jc w:val="both"/>
        <w:rPr>
          <w:sz w:val="28"/>
          <w:szCs w:val="28"/>
          <w:lang w:eastAsia="uk-UA" w:bidi="uk-UA"/>
        </w:rPr>
      </w:pPr>
      <w:r w:rsidRPr="009623C8">
        <w:rPr>
          <w:sz w:val="28"/>
          <w:szCs w:val="28"/>
          <w:lang w:eastAsia="uk-UA" w:bidi="uk-UA"/>
        </w:rPr>
        <w:t>Друга Дисциплінарна палата Вищої ради правосуддя в</w:t>
      </w:r>
      <w:r w:rsidR="0053516A" w:rsidRPr="009623C8">
        <w:rPr>
          <w:sz w:val="28"/>
          <w:szCs w:val="28"/>
          <w:lang w:eastAsia="uk-UA" w:bidi="uk-UA"/>
        </w:rPr>
        <w:t>важа</w:t>
      </w:r>
      <w:r w:rsidRPr="009623C8">
        <w:rPr>
          <w:sz w:val="28"/>
          <w:szCs w:val="28"/>
          <w:lang w:eastAsia="uk-UA" w:bidi="uk-UA"/>
        </w:rPr>
        <w:t>є</w:t>
      </w:r>
      <w:r w:rsidR="0053516A" w:rsidRPr="009623C8">
        <w:rPr>
          <w:sz w:val="28"/>
          <w:szCs w:val="28"/>
          <w:lang w:eastAsia="uk-UA" w:bidi="uk-UA"/>
        </w:rPr>
        <w:t xml:space="preserve">, що наведені обставини свідчать про наявність у діях судді Ляха В.І. під час розгляду справи </w:t>
      </w:r>
      <w:r w:rsidR="0053516A" w:rsidRPr="009623C8">
        <w:rPr>
          <w:rFonts w:eastAsia="Times New Roman"/>
          <w:color w:val="000000"/>
          <w:sz w:val="28"/>
          <w:szCs w:val="28"/>
          <w:lang w:eastAsia="uk-UA" w:bidi="uk-UA"/>
        </w:rPr>
        <w:t xml:space="preserve">№ 166/1004/21 складу дисциплінарного проступку, передбаченого підпунктом «б» пункту 1 частини першої статті 106 Закону України </w:t>
      </w:r>
      <w:r w:rsidR="0053516A" w:rsidRPr="009623C8">
        <w:rPr>
          <w:sz w:val="28"/>
          <w:szCs w:val="28"/>
          <w:lang w:eastAsia="uk-UA" w:bidi="uk-UA"/>
        </w:rPr>
        <w:t xml:space="preserve">«Про судоустрій і статус суддів», </w:t>
      </w:r>
      <w:r w:rsidR="008A3C31">
        <w:rPr>
          <w:sz w:val="28"/>
          <w:szCs w:val="28"/>
          <w:lang w:eastAsia="uk-UA" w:bidi="uk-UA"/>
        </w:rPr>
        <w:t>(</w:t>
      </w:r>
      <w:r w:rsidR="0053516A" w:rsidRPr="009623C8">
        <w:rPr>
          <w:sz w:val="28"/>
          <w:szCs w:val="28"/>
          <w:lang w:eastAsia="uk-UA" w:bidi="uk-UA"/>
        </w:rPr>
        <w:t xml:space="preserve">умисне або внаслідок недбалості </w:t>
      </w:r>
      <w:proofErr w:type="spellStart"/>
      <w:r w:rsidR="0053516A" w:rsidRPr="009623C8">
        <w:rPr>
          <w:sz w:val="28"/>
          <w:szCs w:val="28"/>
          <w:lang w:eastAsia="uk-UA" w:bidi="uk-UA"/>
        </w:rPr>
        <w:t>незазанчення</w:t>
      </w:r>
      <w:proofErr w:type="spellEnd"/>
      <w:r w:rsidR="0053516A" w:rsidRPr="009623C8">
        <w:rPr>
          <w:sz w:val="28"/>
          <w:szCs w:val="28"/>
          <w:lang w:eastAsia="uk-UA" w:bidi="uk-UA"/>
        </w:rPr>
        <w:t xml:space="preserve"> </w:t>
      </w:r>
      <w:r w:rsidR="00FD45B7">
        <w:rPr>
          <w:sz w:val="28"/>
          <w:szCs w:val="28"/>
          <w:lang w:eastAsia="uk-UA" w:bidi="uk-UA"/>
        </w:rPr>
        <w:t>у</w:t>
      </w:r>
      <w:r w:rsidR="0053516A" w:rsidRPr="009623C8">
        <w:rPr>
          <w:sz w:val="28"/>
          <w:szCs w:val="28"/>
          <w:lang w:eastAsia="uk-UA" w:bidi="uk-UA"/>
        </w:rPr>
        <w:t xml:space="preserve"> судовому рішенні мотивів прийняття або відхилення аргументів сторін щодо суті спору</w:t>
      </w:r>
      <w:r w:rsidR="008A3C31">
        <w:rPr>
          <w:sz w:val="28"/>
          <w:szCs w:val="28"/>
          <w:lang w:eastAsia="uk-UA" w:bidi="uk-UA"/>
        </w:rPr>
        <w:t>)</w:t>
      </w:r>
      <w:r w:rsidR="0053516A" w:rsidRPr="009623C8">
        <w:rPr>
          <w:sz w:val="28"/>
          <w:szCs w:val="28"/>
          <w:lang w:eastAsia="uk-UA" w:bidi="uk-UA"/>
        </w:rPr>
        <w:t>.</w:t>
      </w:r>
    </w:p>
    <w:p w:rsidR="0007323C" w:rsidRPr="009623C8" w:rsidRDefault="0053516A" w:rsidP="00F20CB6">
      <w:pPr>
        <w:spacing w:after="0"/>
        <w:ind w:left="426" w:right="-142" w:firstLine="567"/>
        <w:contextualSpacing/>
        <w:jc w:val="both"/>
        <w:rPr>
          <w:sz w:val="28"/>
          <w:szCs w:val="28"/>
        </w:rPr>
      </w:pPr>
      <w:r w:rsidRPr="009623C8">
        <w:rPr>
          <w:sz w:val="28"/>
          <w:szCs w:val="28"/>
        </w:rPr>
        <w:t>За статтею 2 Закону України «Про судоустрій і статус суддів» суд, здійснюючи правосуддя на засадах верховенства права, забезпечує кожному право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w:t>
      </w:r>
    </w:p>
    <w:p w:rsidR="00392CAB" w:rsidRPr="009623C8" w:rsidRDefault="0053516A" w:rsidP="00F20CB6">
      <w:pPr>
        <w:spacing w:after="0"/>
        <w:ind w:left="426" w:right="-142" w:firstLine="567"/>
        <w:contextualSpacing/>
        <w:jc w:val="both"/>
        <w:rPr>
          <w:sz w:val="28"/>
          <w:szCs w:val="28"/>
        </w:rPr>
      </w:pPr>
      <w:r w:rsidRPr="009623C8">
        <w:rPr>
          <w:sz w:val="28"/>
          <w:szCs w:val="28"/>
        </w:rPr>
        <w:t>Пунктом 1 частини сьомої статті 56 цього Закону визначено обов’язок судді справедливо, безсторонньо та своєчасно розглядати і вирішувати судові справи відповідно до закону з дотриманням засад і правил судочинства.</w:t>
      </w:r>
    </w:p>
    <w:p w:rsidR="00392CAB" w:rsidRPr="009623C8" w:rsidRDefault="0053516A" w:rsidP="00F20CB6">
      <w:pPr>
        <w:spacing w:after="0"/>
        <w:ind w:left="426" w:right="-142" w:firstLine="567"/>
        <w:contextualSpacing/>
        <w:jc w:val="both"/>
        <w:rPr>
          <w:sz w:val="28"/>
          <w:szCs w:val="28"/>
        </w:rPr>
      </w:pPr>
      <w:r w:rsidRPr="009623C8">
        <w:rPr>
          <w:sz w:val="28"/>
          <w:szCs w:val="28"/>
        </w:rPr>
        <w:t>Відповідно до частини другої статті 7 КУпАП провадження у справах про адміністративні правопорушення здійснюється на основі суворого додержання законності.</w:t>
      </w:r>
    </w:p>
    <w:p w:rsidR="00392CAB" w:rsidRPr="009623C8" w:rsidRDefault="0053516A" w:rsidP="00F20CB6">
      <w:pPr>
        <w:spacing w:after="0"/>
        <w:ind w:left="426" w:right="-142" w:firstLine="567"/>
        <w:contextualSpacing/>
        <w:jc w:val="both"/>
        <w:rPr>
          <w:sz w:val="28"/>
          <w:szCs w:val="28"/>
        </w:rPr>
      </w:pPr>
      <w:r w:rsidRPr="009623C8">
        <w:rPr>
          <w:sz w:val="28"/>
          <w:szCs w:val="28"/>
        </w:rPr>
        <w:t xml:space="preserve">Згідно з вимогами </w:t>
      </w:r>
      <w:bookmarkStart w:id="11" w:name="_Hlk157790522"/>
      <w:r w:rsidRPr="009623C8">
        <w:rPr>
          <w:sz w:val="28"/>
          <w:szCs w:val="28"/>
        </w:rPr>
        <w:t>частини другої статті 250 КУпАП</w:t>
      </w:r>
      <w:bookmarkEnd w:id="11"/>
      <w:r w:rsidRPr="009623C8">
        <w:rPr>
          <w:sz w:val="28"/>
          <w:szCs w:val="28"/>
        </w:rPr>
        <w:t xml:space="preserve"> при провадженні у справах про адміністративні правопорушення, передбачені </w:t>
      </w:r>
      <w:r w:rsidR="00D7746E">
        <w:rPr>
          <w:sz w:val="28"/>
          <w:szCs w:val="28"/>
        </w:rPr>
        <w:br/>
      </w:r>
      <w:r w:rsidRPr="009623C8">
        <w:rPr>
          <w:sz w:val="28"/>
          <w:szCs w:val="28"/>
        </w:rPr>
        <w:t>статтями 172</w:t>
      </w:r>
      <w:r w:rsidRPr="009623C8">
        <w:rPr>
          <w:sz w:val="28"/>
          <w:szCs w:val="28"/>
          <w:vertAlign w:val="superscript"/>
        </w:rPr>
        <w:t>4</w:t>
      </w:r>
      <w:r w:rsidRPr="009623C8">
        <w:rPr>
          <w:sz w:val="28"/>
          <w:szCs w:val="28"/>
        </w:rPr>
        <w:t>–172</w:t>
      </w:r>
      <w:r w:rsidRPr="009623C8">
        <w:rPr>
          <w:sz w:val="28"/>
          <w:szCs w:val="28"/>
          <w:vertAlign w:val="superscript"/>
        </w:rPr>
        <w:t>9</w:t>
      </w:r>
      <w:r w:rsidRPr="009623C8">
        <w:rPr>
          <w:sz w:val="28"/>
          <w:szCs w:val="28"/>
        </w:rPr>
        <w:t>, 172</w:t>
      </w:r>
      <w:r w:rsidRPr="009623C8">
        <w:rPr>
          <w:sz w:val="28"/>
          <w:szCs w:val="28"/>
          <w:vertAlign w:val="superscript"/>
        </w:rPr>
        <w:t>9-2</w:t>
      </w:r>
      <w:r w:rsidRPr="009623C8">
        <w:rPr>
          <w:sz w:val="28"/>
          <w:szCs w:val="28"/>
        </w:rPr>
        <w:t xml:space="preserve"> цього Кодексу, участь прокурора у розгляді справи судом є обов’язковою.</w:t>
      </w:r>
    </w:p>
    <w:p w:rsidR="00392CAB" w:rsidRPr="009623C8" w:rsidRDefault="005F168E" w:rsidP="00F20CB6">
      <w:pPr>
        <w:spacing w:after="0"/>
        <w:ind w:left="426" w:right="-142" w:firstLine="567"/>
        <w:contextualSpacing/>
        <w:jc w:val="both"/>
        <w:rPr>
          <w:sz w:val="28"/>
          <w:szCs w:val="28"/>
        </w:rPr>
      </w:pPr>
      <w:r>
        <w:rPr>
          <w:sz w:val="28"/>
          <w:szCs w:val="28"/>
          <w:lang w:eastAsia="uk-UA" w:bidi="uk-UA"/>
        </w:rPr>
        <w:t>Водночас</w:t>
      </w:r>
      <w:r w:rsidR="0053516A" w:rsidRPr="009623C8">
        <w:rPr>
          <w:sz w:val="28"/>
          <w:szCs w:val="28"/>
          <w:lang w:eastAsia="uk-UA" w:bidi="uk-UA"/>
        </w:rPr>
        <w:t xml:space="preserve">, </w:t>
      </w:r>
      <w:r w:rsidR="00392CAB" w:rsidRPr="009623C8">
        <w:rPr>
          <w:sz w:val="28"/>
          <w:szCs w:val="28"/>
          <w:lang w:eastAsia="uk-UA" w:bidi="uk-UA"/>
        </w:rPr>
        <w:t>Друг</w:t>
      </w:r>
      <w:r w:rsidR="005D4B26">
        <w:rPr>
          <w:sz w:val="28"/>
          <w:szCs w:val="28"/>
          <w:lang w:eastAsia="uk-UA" w:bidi="uk-UA"/>
        </w:rPr>
        <w:t>а</w:t>
      </w:r>
      <w:r w:rsidR="00392CAB" w:rsidRPr="009623C8">
        <w:rPr>
          <w:sz w:val="28"/>
          <w:szCs w:val="28"/>
          <w:lang w:eastAsia="uk-UA" w:bidi="uk-UA"/>
        </w:rPr>
        <w:t xml:space="preserve"> Дисциплінарн</w:t>
      </w:r>
      <w:r w:rsidR="005D4B26">
        <w:rPr>
          <w:sz w:val="28"/>
          <w:szCs w:val="28"/>
          <w:lang w:eastAsia="uk-UA" w:bidi="uk-UA"/>
        </w:rPr>
        <w:t>а</w:t>
      </w:r>
      <w:r w:rsidR="00392CAB" w:rsidRPr="009623C8">
        <w:rPr>
          <w:sz w:val="28"/>
          <w:szCs w:val="28"/>
          <w:lang w:eastAsia="uk-UA" w:bidi="uk-UA"/>
        </w:rPr>
        <w:t xml:space="preserve"> палат</w:t>
      </w:r>
      <w:r w:rsidR="005D4B26">
        <w:rPr>
          <w:sz w:val="28"/>
          <w:szCs w:val="28"/>
          <w:lang w:eastAsia="uk-UA" w:bidi="uk-UA"/>
        </w:rPr>
        <w:t>а</w:t>
      </w:r>
      <w:r w:rsidR="00392CAB" w:rsidRPr="009623C8">
        <w:rPr>
          <w:sz w:val="28"/>
          <w:szCs w:val="28"/>
          <w:lang w:eastAsia="uk-UA" w:bidi="uk-UA"/>
        </w:rPr>
        <w:t xml:space="preserve"> Вищої ради правосуддя </w:t>
      </w:r>
      <w:r w:rsidR="0053516A" w:rsidRPr="009623C8">
        <w:rPr>
          <w:sz w:val="28"/>
          <w:szCs w:val="28"/>
          <w:lang w:eastAsia="uk-UA" w:bidi="uk-UA"/>
        </w:rPr>
        <w:t>встанов</w:t>
      </w:r>
      <w:r w:rsidR="005D4B26">
        <w:rPr>
          <w:sz w:val="28"/>
          <w:szCs w:val="28"/>
          <w:lang w:eastAsia="uk-UA" w:bidi="uk-UA"/>
        </w:rPr>
        <w:t>ила</w:t>
      </w:r>
      <w:r w:rsidR="0053516A" w:rsidRPr="009623C8">
        <w:rPr>
          <w:color w:val="000000"/>
          <w:sz w:val="28"/>
          <w:szCs w:val="28"/>
          <w:lang w:eastAsia="uk-UA" w:bidi="uk-UA"/>
        </w:rPr>
        <w:t>, що</w:t>
      </w:r>
      <w:r w:rsidR="0053516A" w:rsidRPr="009623C8">
        <w:rPr>
          <w:sz w:val="28"/>
          <w:szCs w:val="28"/>
        </w:rPr>
        <w:t xml:space="preserve"> суддя Лях В.І прийняв постанови </w:t>
      </w:r>
      <w:proofErr w:type="spellStart"/>
      <w:r w:rsidR="0053516A" w:rsidRPr="009623C8">
        <w:rPr>
          <w:sz w:val="28"/>
          <w:szCs w:val="28"/>
        </w:rPr>
        <w:t>Ратнівського</w:t>
      </w:r>
      <w:proofErr w:type="spellEnd"/>
      <w:r w:rsidR="0053516A" w:rsidRPr="009623C8">
        <w:rPr>
          <w:sz w:val="28"/>
          <w:szCs w:val="28"/>
        </w:rPr>
        <w:t xml:space="preserve"> районного суду Волинської області від 14 вересня 2021 року у справах </w:t>
      </w:r>
      <w:bookmarkStart w:id="12" w:name="_Hlk157786895"/>
      <w:r w:rsidR="0053516A" w:rsidRPr="009623C8">
        <w:rPr>
          <w:color w:val="000000"/>
          <w:sz w:val="28"/>
          <w:szCs w:val="28"/>
          <w:lang w:eastAsia="uk-UA" w:bidi="uk-UA"/>
        </w:rPr>
        <w:t xml:space="preserve">№ 166/1003/21, </w:t>
      </w:r>
      <w:r w:rsidR="00AB52DE">
        <w:rPr>
          <w:color w:val="000000"/>
          <w:sz w:val="28"/>
          <w:szCs w:val="28"/>
          <w:lang w:eastAsia="uk-UA" w:bidi="uk-UA"/>
        </w:rPr>
        <w:br/>
      </w:r>
      <w:r w:rsidR="0053516A" w:rsidRPr="009623C8">
        <w:rPr>
          <w:color w:val="000000"/>
          <w:sz w:val="28"/>
          <w:szCs w:val="28"/>
          <w:lang w:eastAsia="uk-UA" w:bidi="uk-UA"/>
        </w:rPr>
        <w:t>№ 166/1004/21</w:t>
      </w:r>
      <w:bookmarkEnd w:id="12"/>
      <w:r w:rsidR="0053516A" w:rsidRPr="009623C8">
        <w:rPr>
          <w:color w:val="000000"/>
          <w:sz w:val="28"/>
          <w:szCs w:val="28"/>
          <w:lang w:eastAsia="uk-UA" w:bidi="uk-UA"/>
        </w:rPr>
        <w:t xml:space="preserve">, </w:t>
      </w:r>
      <w:r w:rsidR="0053516A" w:rsidRPr="009623C8">
        <w:rPr>
          <w:sz w:val="28"/>
          <w:szCs w:val="28"/>
        </w:rPr>
        <w:t xml:space="preserve">не дотримуючись вимог частини другої статті 250 КУпАП (обов’язкова участь прокурора </w:t>
      </w:r>
      <w:r w:rsidR="00AB52DE">
        <w:rPr>
          <w:sz w:val="28"/>
          <w:szCs w:val="28"/>
        </w:rPr>
        <w:t>в</w:t>
      </w:r>
      <w:r w:rsidR="0053516A" w:rsidRPr="009623C8">
        <w:rPr>
          <w:sz w:val="28"/>
          <w:szCs w:val="28"/>
        </w:rPr>
        <w:t xml:space="preserve"> розгляді справ про адміністративні правопорушення).</w:t>
      </w:r>
    </w:p>
    <w:p w:rsidR="00392CAB" w:rsidRPr="009623C8" w:rsidRDefault="0053516A" w:rsidP="00F20CB6">
      <w:pPr>
        <w:spacing w:after="0"/>
        <w:ind w:left="426" w:right="-142" w:firstLine="567"/>
        <w:contextualSpacing/>
        <w:jc w:val="both"/>
        <w:rPr>
          <w:sz w:val="28"/>
          <w:szCs w:val="28"/>
          <w:lang w:eastAsia="uk-UA" w:bidi="uk-UA"/>
        </w:rPr>
      </w:pPr>
      <w:r w:rsidRPr="009623C8">
        <w:rPr>
          <w:color w:val="000000" w:themeColor="text1"/>
          <w:sz w:val="28"/>
          <w:szCs w:val="28"/>
        </w:rPr>
        <w:t>Із протоколів про адміністративне правопорушення, пов’язане з корупцією, від 26 серпня 2021 року № 252 та від 26 серпня 2021 року № 253 убачається</w:t>
      </w:r>
      <w:r w:rsidRPr="009623C8">
        <w:rPr>
          <w:color w:val="000000"/>
          <w:sz w:val="28"/>
          <w:szCs w:val="28"/>
        </w:rPr>
        <w:t xml:space="preserve">, що </w:t>
      </w:r>
      <w:r w:rsidR="00E538B0">
        <w:rPr>
          <w:sz w:val="28"/>
          <w:szCs w:val="28"/>
        </w:rPr>
        <w:t>ОСОБА_1</w:t>
      </w:r>
      <w:r w:rsidRPr="009623C8">
        <w:rPr>
          <w:color w:val="000000"/>
          <w:sz w:val="28"/>
          <w:szCs w:val="28"/>
        </w:rPr>
        <w:t xml:space="preserve">, посилаючись на положення статті </w:t>
      </w:r>
      <w:r w:rsidRPr="009623C8">
        <w:rPr>
          <w:sz w:val="28"/>
          <w:szCs w:val="28"/>
          <w:lang w:eastAsia="uk-UA" w:bidi="uk-UA"/>
        </w:rPr>
        <w:t>63 Конституції України, відмовився</w:t>
      </w:r>
      <w:r w:rsidR="00CC52B7">
        <w:rPr>
          <w:sz w:val="28"/>
          <w:szCs w:val="28"/>
          <w:lang w:eastAsia="uk-UA" w:bidi="uk-UA"/>
        </w:rPr>
        <w:t xml:space="preserve"> від надання пояснень</w:t>
      </w:r>
      <w:r w:rsidRPr="009623C8">
        <w:rPr>
          <w:sz w:val="28"/>
          <w:szCs w:val="28"/>
          <w:lang w:eastAsia="uk-UA" w:bidi="uk-UA"/>
        </w:rPr>
        <w:t xml:space="preserve">. Відсутність у зв’язку з </w:t>
      </w:r>
      <w:r w:rsidRPr="009623C8">
        <w:rPr>
          <w:sz w:val="28"/>
          <w:szCs w:val="28"/>
          <w:lang w:eastAsia="uk-UA" w:bidi="uk-UA"/>
        </w:rPr>
        <w:lastRenderedPageBreak/>
        <w:t>неповідомленням судом прокурора у судових засіданнях під час розгляду вказаних справ, фактично позбавила його можливості реалізувати надані йому процесуальні права та належно виконувати процесуальні обов’язки</w:t>
      </w:r>
      <w:r w:rsidR="00FE2A78">
        <w:rPr>
          <w:sz w:val="28"/>
          <w:szCs w:val="28"/>
          <w:lang w:eastAsia="uk-UA" w:bidi="uk-UA"/>
        </w:rPr>
        <w:t>,</w:t>
      </w:r>
      <w:r w:rsidRPr="009623C8">
        <w:rPr>
          <w:sz w:val="28"/>
          <w:szCs w:val="28"/>
          <w:lang w:eastAsia="uk-UA" w:bidi="uk-UA"/>
        </w:rPr>
        <w:t xml:space="preserve"> </w:t>
      </w:r>
      <w:r w:rsidR="00FE2A78">
        <w:rPr>
          <w:sz w:val="28"/>
          <w:szCs w:val="28"/>
          <w:lang w:eastAsia="uk-UA" w:bidi="uk-UA"/>
        </w:rPr>
        <w:t>з</w:t>
      </w:r>
      <w:r w:rsidRPr="009623C8">
        <w:rPr>
          <w:sz w:val="28"/>
          <w:szCs w:val="28"/>
          <w:lang w:eastAsia="uk-UA" w:bidi="uk-UA"/>
        </w:rPr>
        <w:t xml:space="preserve">окрема </w:t>
      </w:r>
      <w:r w:rsidR="00C41FBC">
        <w:rPr>
          <w:sz w:val="28"/>
          <w:szCs w:val="28"/>
          <w:lang w:eastAsia="uk-UA" w:bidi="uk-UA"/>
        </w:rPr>
        <w:t>поставити</w:t>
      </w:r>
      <w:r w:rsidRPr="009623C8">
        <w:rPr>
          <w:sz w:val="28"/>
          <w:szCs w:val="28"/>
          <w:lang w:eastAsia="uk-UA" w:bidi="uk-UA"/>
        </w:rPr>
        <w:t xml:space="preserve"> </w:t>
      </w:r>
      <w:r w:rsidR="00E538B0">
        <w:rPr>
          <w:sz w:val="28"/>
          <w:szCs w:val="28"/>
        </w:rPr>
        <w:t>ОСОБА_1</w:t>
      </w:r>
      <w:r w:rsidRPr="009623C8">
        <w:rPr>
          <w:sz w:val="28"/>
          <w:szCs w:val="28"/>
          <w:lang w:eastAsia="uk-UA" w:bidi="uk-UA"/>
        </w:rPr>
        <w:t xml:space="preserve"> запитання, заявляти клопотання про дослідження наявних у справі доказів чи клопотання про витребування нових доказів.</w:t>
      </w:r>
    </w:p>
    <w:p w:rsidR="00392CAB" w:rsidRPr="00363ECA" w:rsidRDefault="00C41FBC" w:rsidP="00F20CB6">
      <w:pPr>
        <w:spacing w:after="0"/>
        <w:ind w:left="426" w:right="-142" w:firstLine="567"/>
        <w:contextualSpacing/>
        <w:jc w:val="both"/>
        <w:rPr>
          <w:color w:val="000000" w:themeColor="text1"/>
          <w:sz w:val="28"/>
          <w:szCs w:val="28"/>
        </w:rPr>
      </w:pPr>
      <w:r w:rsidRPr="00363ECA">
        <w:rPr>
          <w:color w:val="000000" w:themeColor="text1"/>
          <w:sz w:val="28"/>
          <w:szCs w:val="28"/>
          <w:lang w:eastAsia="uk-UA" w:bidi="uk-UA"/>
        </w:rPr>
        <w:t>В</w:t>
      </w:r>
      <w:r w:rsidR="0053516A" w:rsidRPr="00363ECA">
        <w:rPr>
          <w:color w:val="000000" w:themeColor="text1"/>
          <w:sz w:val="28"/>
          <w:szCs w:val="28"/>
          <w:lang w:eastAsia="uk-UA" w:bidi="uk-UA"/>
        </w:rPr>
        <w:t xml:space="preserve">ідповідно до положень </w:t>
      </w:r>
      <w:r w:rsidR="00851446" w:rsidRPr="00363ECA">
        <w:rPr>
          <w:color w:val="000000" w:themeColor="text1"/>
          <w:sz w:val="28"/>
          <w:szCs w:val="28"/>
          <w:lang w:eastAsia="uk-UA" w:bidi="uk-UA"/>
        </w:rPr>
        <w:t xml:space="preserve">частини першої </w:t>
      </w:r>
      <w:r w:rsidR="0053516A" w:rsidRPr="00363ECA">
        <w:rPr>
          <w:color w:val="000000" w:themeColor="text1"/>
          <w:sz w:val="28"/>
          <w:szCs w:val="28"/>
          <w:lang w:eastAsia="uk-UA" w:bidi="uk-UA"/>
        </w:rPr>
        <w:t>статті 277</w:t>
      </w:r>
      <w:r w:rsidR="0053516A" w:rsidRPr="00363ECA">
        <w:rPr>
          <w:color w:val="000000" w:themeColor="text1"/>
          <w:sz w:val="28"/>
          <w:szCs w:val="28"/>
          <w:vertAlign w:val="superscript"/>
          <w:lang w:eastAsia="uk-UA" w:bidi="uk-UA"/>
        </w:rPr>
        <w:t>2</w:t>
      </w:r>
      <w:r w:rsidR="0053516A" w:rsidRPr="00363ECA">
        <w:rPr>
          <w:color w:val="000000" w:themeColor="text1"/>
          <w:sz w:val="28"/>
          <w:szCs w:val="28"/>
        </w:rPr>
        <w:t xml:space="preserve"> КУпАП повістка особі, яка притягається до адміністративної відповідальності, вручається не пізніш як за три доби до дня розгляду справи в суді, в якій зазначаються дата і місце розгляду справи. </w:t>
      </w:r>
      <w:r w:rsidR="00322D7C" w:rsidRPr="00363ECA">
        <w:rPr>
          <w:color w:val="000000" w:themeColor="text1"/>
          <w:sz w:val="28"/>
          <w:szCs w:val="28"/>
        </w:rPr>
        <w:t>У</w:t>
      </w:r>
      <w:r w:rsidR="0053516A" w:rsidRPr="00363ECA">
        <w:rPr>
          <w:color w:val="000000" w:themeColor="text1"/>
          <w:sz w:val="28"/>
          <w:szCs w:val="28"/>
        </w:rPr>
        <w:t xml:space="preserve"> частині другій вказаної статті зазнач</w:t>
      </w:r>
      <w:r w:rsidR="00322D7C" w:rsidRPr="00363ECA">
        <w:rPr>
          <w:color w:val="000000" w:themeColor="text1"/>
          <w:sz w:val="28"/>
          <w:szCs w:val="28"/>
        </w:rPr>
        <w:t>ено</w:t>
      </w:r>
      <w:r w:rsidR="0053516A" w:rsidRPr="00363ECA">
        <w:rPr>
          <w:color w:val="000000" w:themeColor="text1"/>
          <w:sz w:val="28"/>
          <w:szCs w:val="28"/>
        </w:rPr>
        <w:t xml:space="preserve">, що </w:t>
      </w:r>
      <w:bookmarkStart w:id="13" w:name="n663"/>
      <w:bookmarkEnd w:id="13"/>
      <w:r w:rsidR="0053516A" w:rsidRPr="00363ECA">
        <w:rPr>
          <w:color w:val="000000" w:themeColor="text1"/>
          <w:sz w:val="28"/>
          <w:szCs w:val="28"/>
        </w:rPr>
        <w:t xml:space="preserve">інші особи, які беруть участь у провадженні </w:t>
      </w:r>
      <w:r w:rsidR="00322D7C" w:rsidRPr="00363ECA">
        <w:rPr>
          <w:color w:val="000000" w:themeColor="text1"/>
          <w:sz w:val="28"/>
          <w:szCs w:val="28"/>
        </w:rPr>
        <w:t>у</w:t>
      </w:r>
      <w:r w:rsidR="0053516A" w:rsidRPr="00363ECA">
        <w:rPr>
          <w:color w:val="000000" w:themeColor="text1"/>
          <w:sz w:val="28"/>
          <w:szCs w:val="28"/>
        </w:rPr>
        <w:t xml:space="preserve"> справі про адміністративні правопорушення, повідомляються про день розгляду справи в той </w:t>
      </w:r>
      <w:r w:rsidR="00E94F87" w:rsidRPr="00363ECA">
        <w:rPr>
          <w:color w:val="000000" w:themeColor="text1"/>
          <w:sz w:val="28"/>
          <w:szCs w:val="28"/>
        </w:rPr>
        <w:t>самий</w:t>
      </w:r>
      <w:r w:rsidR="0053516A" w:rsidRPr="00363ECA">
        <w:rPr>
          <w:color w:val="000000" w:themeColor="text1"/>
          <w:sz w:val="28"/>
          <w:szCs w:val="28"/>
        </w:rPr>
        <w:t xml:space="preserve"> строк.</w:t>
      </w:r>
    </w:p>
    <w:p w:rsidR="00392CAB" w:rsidRPr="00363ECA" w:rsidRDefault="0053516A" w:rsidP="00F20CB6">
      <w:pPr>
        <w:spacing w:after="0"/>
        <w:ind w:left="426" w:right="-142" w:firstLine="567"/>
        <w:contextualSpacing/>
        <w:jc w:val="both"/>
        <w:rPr>
          <w:color w:val="000000" w:themeColor="text1"/>
          <w:sz w:val="28"/>
          <w:szCs w:val="28"/>
        </w:rPr>
      </w:pPr>
      <w:r w:rsidRPr="00363ECA">
        <w:rPr>
          <w:color w:val="000000" w:themeColor="text1"/>
          <w:sz w:val="28"/>
          <w:szCs w:val="28"/>
        </w:rPr>
        <w:t xml:space="preserve">Оскільки відповідно до положень частини другої статті 250 КУпАП участь прокурора у розгляді адміністративних справ </w:t>
      </w:r>
      <w:r w:rsidRPr="00363ECA">
        <w:rPr>
          <w:color w:val="000000" w:themeColor="text1"/>
          <w:sz w:val="28"/>
          <w:szCs w:val="28"/>
          <w:lang w:eastAsia="uk-UA" w:bidi="uk-UA"/>
        </w:rPr>
        <w:t xml:space="preserve">№ 166/1003/21, </w:t>
      </w:r>
      <w:r w:rsidR="00392CAB" w:rsidRPr="00363ECA">
        <w:rPr>
          <w:color w:val="000000" w:themeColor="text1"/>
          <w:sz w:val="28"/>
          <w:szCs w:val="28"/>
          <w:lang w:eastAsia="uk-UA" w:bidi="uk-UA"/>
        </w:rPr>
        <w:br/>
      </w:r>
      <w:r w:rsidRPr="00363ECA">
        <w:rPr>
          <w:color w:val="000000" w:themeColor="text1"/>
          <w:sz w:val="28"/>
          <w:szCs w:val="28"/>
          <w:lang w:eastAsia="uk-UA" w:bidi="uk-UA"/>
        </w:rPr>
        <w:t>№ 166/1004/21</w:t>
      </w:r>
      <w:r w:rsidRPr="00363ECA">
        <w:rPr>
          <w:color w:val="000000" w:themeColor="text1"/>
          <w:sz w:val="28"/>
          <w:szCs w:val="28"/>
        </w:rPr>
        <w:t xml:space="preserve"> була обов’язковою,</w:t>
      </w:r>
      <w:r w:rsidR="00AA4EB6" w:rsidRPr="00363ECA">
        <w:rPr>
          <w:color w:val="000000" w:themeColor="text1"/>
          <w:sz w:val="28"/>
          <w:szCs w:val="28"/>
        </w:rPr>
        <w:t xml:space="preserve"> </w:t>
      </w:r>
      <w:r w:rsidRPr="00363ECA">
        <w:rPr>
          <w:color w:val="000000" w:themeColor="text1"/>
          <w:sz w:val="28"/>
          <w:szCs w:val="28"/>
        </w:rPr>
        <w:t>суддя Лях В.І.</w:t>
      </w:r>
      <w:r w:rsidR="00392CAB" w:rsidRPr="00363ECA">
        <w:rPr>
          <w:color w:val="000000" w:themeColor="text1"/>
          <w:sz w:val="28"/>
          <w:szCs w:val="28"/>
        </w:rPr>
        <w:t>, на думку Другої Дисциплінарної палати Вищої ради правосуддя,</w:t>
      </w:r>
      <w:r w:rsidRPr="00363ECA">
        <w:rPr>
          <w:color w:val="000000" w:themeColor="text1"/>
          <w:sz w:val="28"/>
          <w:szCs w:val="28"/>
        </w:rPr>
        <w:t xml:space="preserve"> зобов’язаний був повідомити прокурора про дату і місце розгляду цих справ. </w:t>
      </w:r>
    </w:p>
    <w:p w:rsidR="0053516A" w:rsidRPr="00363ECA" w:rsidRDefault="0053516A" w:rsidP="00F20CB6">
      <w:pPr>
        <w:spacing w:after="0"/>
        <w:ind w:left="426" w:right="-142" w:firstLine="567"/>
        <w:contextualSpacing/>
        <w:jc w:val="both"/>
        <w:rPr>
          <w:color w:val="000000" w:themeColor="text1"/>
          <w:sz w:val="28"/>
          <w:szCs w:val="28"/>
        </w:rPr>
      </w:pPr>
      <w:r w:rsidRPr="00363ECA">
        <w:rPr>
          <w:color w:val="000000" w:themeColor="text1"/>
          <w:sz w:val="28"/>
          <w:szCs w:val="28"/>
        </w:rPr>
        <w:t>Крім цього, відповідно до пункту 3 частини першої статті 278 КУпАП при підготовці до розгляду справ суддя Лях В.І. повинен був перевірити</w:t>
      </w:r>
      <w:r w:rsidR="00C814C4" w:rsidRPr="00363ECA">
        <w:rPr>
          <w:color w:val="000000" w:themeColor="text1"/>
          <w:sz w:val="28"/>
          <w:szCs w:val="28"/>
        </w:rPr>
        <w:t>,</w:t>
      </w:r>
      <w:r w:rsidRPr="00363ECA">
        <w:rPr>
          <w:color w:val="000000" w:themeColor="text1"/>
          <w:sz w:val="28"/>
          <w:szCs w:val="28"/>
        </w:rPr>
        <w:t xml:space="preserve"> чи сповіщено осіб, які беруть участь у розгляді справ, зокрема прокурора, про час і місце їх розгляду. </w:t>
      </w:r>
    </w:p>
    <w:p w:rsidR="0053516A" w:rsidRPr="009623C8" w:rsidRDefault="0053516A" w:rsidP="00F20CB6">
      <w:pPr>
        <w:spacing w:after="0"/>
        <w:ind w:left="426" w:right="-142" w:firstLine="567"/>
        <w:jc w:val="both"/>
        <w:rPr>
          <w:sz w:val="28"/>
          <w:szCs w:val="28"/>
        </w:rPr>
      </w:pPr>
      <w:r w:rsidRPr="009623C8">
        <w:rPr>
          <w:sz w:val="28"/>
          <w:szCs w:val="28"/>
        </w:rPr>
        <w:t xml:space="preserve">Однак, </w:t>
      </w:r>
      <w:r w:rsidR="00392CAB" w:rsidRPr="009623C8">
        <w:rPr>
          <w:sz w:val="28"/>
          <w:szCs w:val="28"/>
        </w:rPr>
        <w:t>як встанов</w:t>
      </w:r>
      <w:r w:rsidR="00C814C4">
        <w:rPr>
          <w:sz w:val="28"/>
          <w:szCs w:val="28"/>
        </w:rPr>
        <w:t>ила</w:t>
      </w:r>
      <w:r w:rsidR="00392CAB" w:rsidRPr="009623C8">
        <w:rPr>
          <w:sz w:val="28"/>
          <w:szCs w:val="28"/>
        </w:rPr>
        <w:t xml:space="preserve"> Друг</w:t>
      </w:r>
      <w:r w:rsidR="00FF4565">
        <w:rPr>
          <w:sz w:val="28"/>
          <w:szCs w:val="28"/>
        </w:rPr>
        <w:t>а</w:t>
      </w:r>
      <w:r w:rsidR="00392CAB" w:rsidRPr="009623C8">
        <w:rPr>
          <w:sz w:val="28"/>
          <w:szCs w:val="28"/>
        </w:rPr>
        <w:t xml:space="preserve"> Дисциплінарн</w:t>
      </w:r>
      <w:r w:rsidR="00FF4565">
        <w:rPr>
          <w:sz w:val="28"/>
          <w:szCs w:val="28"/>
        </w:rPr>
        <w:t>а</w:t>
      </w:r>
      <w:r w:rsidR="00392CAB" w:rsidRPr="009623C8">
        <w:rPr>
          <w:sz w:val="28"/>
          <w:szCs w:val="28"/>
        </w:rPr>
        <w:t xml:space="preserve"> палат</w:t>
      </w:r>
      <w:r w:rsidR="00FF4565">
        <w:rPr>
          <w:sz w:val="28"/>
          <w:szCs w:val="28"/>
        </w:rPr>
        <w:t>а</w:t>
      </w:r>
      <w:r w:rsidR="00392CAB" w:rsidRPr="009623C8">
        <w:rPr>
          <w:sz w:val="28"/>
          <w:szCs w:val="28"/>
        </w:rPr>
        <w:t xml:space="preserve"> Вищої ради правосуддя, </w:t>
      </w:r>
      <w:r w:rsidRPr="009623C8">
        <w:rPr>
          <w:sz w:val="28"/>
          <w:szCs w:val="28"/>
        </w:rPr>
        <w:t>з копій матеріалів вказаних справ убачається</w:t>
      </w:r>
      <w:r w:rsidR="00FF4565">
        <w:rPr>
          <w:sz w:val="28"/>
          <w:szCs w:val="28"/>
        </w:rPr>
        <w:t>,</w:t>
      </w:r>
      <w:r w:rsidRPr="009623C8">
        <w:rPr>
          <w:sz w:val="28"/>
          <w:szCs w:val="28"/>
        </w:rPr>
        <w:t xml:space="preserve"> що розгляд справ відбувся за відсутності прокурора. </w:t>
      </w:r>
      <w:r w:rsidR="00FF4565">
        <w:rPr>
          <w:sz w:val="28"/>
          <w:szCs w:val="28"/>
        </w:rPr>
        <w:t>У</w:t>
      </w:r>
      <w:r w:rsidRPr="009623C8">
        <w:rPr>
          <w:sz w:val="28"/>
          <w:szCs w:val="28"/>
        </w:rPr>
        <w:t xml:space="preserve"> матеріалах справ відсутня повістка</w:t>
      </w:r>
      <w:r w:rsidR="00E136E2">
        <w:rPr>
          <w:sz w:val="28"/>
          <w:szCs w:val="28"/>
        </w:rPr>
        <w:t>,</w:t>
      </w:r>
      <w:r w:rsidRPr="009623C8">
        <w:rPr>
          <w:sz w:val="28"/>
          <w:szCs w:val="28"/>
        </w:rPr>
        <w:t xml:space="preserve"> адресована прокурору</w:t>
      </w:r>
      <w:r w:rsidR="00E136E2">
        <w:rPr>
          <w:sz w:val="28"/>
          <w:szCs w:val="28"/>
        </w:rPr>
        <w:t>,</w:t>
      </w:r>
      <w:r w:rsidRPr="009623C8">
        <w:rPr>
          <w:sz w:val="28"/>
          <w:szCs w:val="28"/>
        </w:rPr>
        <w:t xml:space="preserve"> із зазначенням часу, дати та місця розгляду справ та </w:t>
      </w:r>
      <w:proofErr w:type="spellStart"/>
      <w:r w:rsidRPr="009623C8">
        <w:rPr>
          <w:sz w:val="28"/>
          <w:szCs w:val="28"/>
        </w:rPr>
        <w:t>зворотнє</w:t>
      </w:r>
      <w:proofErr w:type="spellEnd"/>
      <w:r w:rsidRPr="009623C8">
        <w:rPr>
          <w:sz w:val="28"/>
          <w:szCs w:val="28"/>
        </w:rPr>
        <w:t xml:space="preserve"> повідомлення про отримання ним вказаної повістки. </w:t>
      </w:r>
    </w:p>
    <w:p w:rsidR="0053516A" w:rsidRPr="009623C8" w:rsidRDefault="0053516A" w:rsidP="00F20CB6">
      <w:pPr>
        <w:spacing w:after="0"/>
        <w:ind w:left="426" w:right="-142" w:firstLine="567"/>
        <w:jc w:val="both"/>
        <w:rPr>
          <w:color w:val="000000"/>
          <w:sz w:val="28"/>
          <w:szCs w:val="28"/>
          <w:lang w:eastAsia="uk-UA" w:bidi="uk-UA"/>
        </w:rPr>
      </w:pPr>
      <w:r w:rsidRPr="009623C8">
        <w:rPr>
          <w:sz w:val="28"/>
          <w:szCs w:val="28"/>
        </w:rPr>
        <w:t xml:space="preserve">Наведені </w:t>
      </w:r>
      <w:r w:rsidR="00E136E2">
        <w:rPr>
          <w:sz w:val="28"/>
          <w:szCs w:val="28"/>
        </w:rPr>
        <w:t>в</w:t>
      </w:r>
      <w:r w:rsidRPr="009623C8">
        <w:rPr>
          <w:sz w:val="28"/>
          <w:szCs w:val="28"/>
        </w:rPr>
        <w:t xml:space="preserve"> поясненнях доводи судді Ляха В.І., що прокурор </w:t>
      </w:r>
      <w:r w:rsidR="00E136E2">
        <w:rPr>
          <w:sz w:val="28"/>
          <w:szCs w:val="28"/>
        </w:rPr>
        <w:br/>
      </w:r>
      <w:r w:rsidRPr="009623C8">
        <w:rPr>
          <w:sz w:val="28"/>
          <w:szCs w:val="28"/>
        </w:rPr>
        <w:t xml:space="preserve">Антонюк Н.А. була повідомлена про розгляд справ про адміністративні правопорушення щодо </w:t>
      </w:r>
      <w:r w:rsidR="00C23781">
        <w:rPr>
          <w:sz w:val="28"/>
          <w:szCs w:val="28"/>
        </w:rPr>
        <w:t>ОСОБА_1</w:t>
      </w:r>
      <w:r w:rsidR="00392CAB" w:rsidRPr="009623C8">
        <w:rPr>
          <w:sz w:val="28"/>
          <w:szCs w:val="28"/>
        </w:rPr>
        <w:t>, на переконання дисциплінарного органу,</w:t>
      </w:r>
      <w:r w:rsidRPr="009623C8">
        <w:rPr>
          <w:sz w:val="28"/>
          <w:szCs w:val="28"/>
        </w:rPr>
        <w:t xml:space="preserve"> не підтверджуються матеріалами справи чи будь-якими іншими доказами та спростовуються результатами перевірки, яка проведена прокуратурою. На підтвердження проведення такої перевірки скаржник </w:t>
      </w:r>
      <w:r w:rsidR="00644FB3">
        <w:rPr>
          <w:sz w:val="28"/>
          <w:szCs w:val="28"/>
        </w:rPr>
        <w:t xml:space="preserve">долучив </w:t>
      </w:r>
      <w:r w:rsidRPr="009623C8">
        <w:rPr>
          <w:sz w:val="28"/>
          <w:szCs w:val="28"/>
        </w:rPr>
        <w:t xml:space="preserve">до скарги такі </w:t>
      </w:r>
      <w:r w:rsidR="00FE1510">
        <w:rPr>
          <w:sz w:val="28"/>
          <w:szCs w:val="28"/>
        </w:rPr>
        <w:t xml:space="preserve">копії </w:t>
      </w:r>
      <w:r w:rsidRPr="009623C8">
        <w:rPr>
          <w:sz w:val="28"/>
          <w:szCs w:val="28"/>
        </w:rPr>
        <w:t>документ</w:t>
      </w:r>
      <w:r w:rsidR="00FE1510">
        <w:rPr>
          <w:sz w:val="28"/>
          <w:szCs w:val="28"/>
        </w:rPr>
        <w:t>ів</w:t>
      </w:r>
      <w:r w:rsidRPr="009623C8">
        <w:rPr>
          <w:sz w:val="28"/>
          <w:szCs w:val="28"/>
        </w:rPr>
        <w:t xml:space="preserve">: </w:t>
      </w:r>
      <w:r w:rsidRPr="009623C8">
        <w:rPr>
          <w:color w:val="000000"/>
          <w:sz w:val="28"/>
          <w:szCs w:val="28"/>
          <w:lang w:eastAsia="uk-UA" w:bidi="uk-UA"/>
        </w:rPr>
        <w:t xml:space="preserve">рапорт прокурора </w:t>
      </w:r>
      <w:proofErr w:type="spellStart"/>
      <w:r w:rsidRPr="009623C8">
        <w:rPr>
          <w:color w:val="000000"/>
          <w:sz w:val="28"/>
          <w:szCs w:val="28"/>
          <w:lang w:eastAsia="uk-UA" w:bidi="uk-UA"/>
        </w:rPr>
        <w:t>Ратнівського</w:t>
      </w:r>
      <w:proofErr w:type="spellEnd"/>
      <w:r w:rsidRPr="009623C8">
        <w:rPr>
          <w:color w:val="000000"/>
          <w:sz w:val="28"/>
          <w:szCs w:val="28"/>
          <w:lang w:eastAsia="uk-UA" w:bidi="uk-UA"/>
        </w:rPr>
        <w:t xml:space="preserve"> відділу окружної прокуратури Антонюк</w:t>
      </w:r>
      <w:r w:rsidR="00FE1510">
        <w:rPr>
          <w:color w:val="000000"/>
          <w:sz w:val="28"/>
          <w:szCs w:val="28"/>
          <w:lang w:eastAsia="uk-UA" w:bidi="uk-UA"/>
        </w:rPr>
        <w:t xml:space="preserve"> Н.А.</w:t>
      </w:r>
      <w:r w:rsidRPr="009623C8">
        <w:rPr>
          <w:color w:val="000000"/>
          <w:sz w:val="28"/>
          <w:szCs w:val="28"/>
          <w:lang w:eastAsia="uk-UA" w:bidi="uk-UA"/>
        </w:rPr>
        <w:t xml:space="preserve"> від 23 вересня 2021 року </w:t>
      </w:r>
      <w:r w:rsidR="008454AF">
        <w:rPr>
          <w:color w:val="000000"/>
          <w:sz w:val="28"/>
          <w:szCs w:val="28"/>
          <w:lang w:eastAsia="uk-UA" w:bidi="uk-UA"/>
        </w:rPr>
        <w:br/>
      </w:r>
      <w:r w:rsidRPr="009623C8">
        <w:rPr>
          <w:color w:val="000000"/>
          <w:sz w:val="28"/>
          <w:szCs w:val="28"/>
          <w:lang w:eastAsia="uk-UA" w:bidi="uk-UA"/>
        </w:rPr>
        <w:t xml:space="preserve">№ 114ВН-21, рапорт виконувача обов’язків начальника </w:t>
      </w:r>
      <w:proofErr w:type="spellStart"/>
      <w:r w:rsidRPr="009623C8">
        <w:rPr>
          <w:color w:val="000000"/>
          <w:sz w:val="28"/>
          <w:szCs w:val="28"/>
          <w:lang w:eastAsia="uk-UA" w:bidi="uk-UA"/>
        </w:rPr>
        <w:t>Ратнівського</w:t>
      </w:r>
      <w:proofErr w:type="spellEnd"/>
      <w:r w:rsidRPr="009623C8">
        <w:rPr>
          <w:color w:val="000000"/>
          <w:sz w:val="28"/>
          <w:szCs w:val="28"/>
          <w:lang w:eastAsia="uk-UA" w:bidi="uk-UA"/>
        </w:rPr>
        <w:t xml:space="preserve"> відділу окружної прокуратури Нечая</w:t>
      </w:r>
      <w:r w:rsidR="008454AF">
        <w:rPr>
          <w:color w:val="000000"/>
          <w:sz w:val="28"/>
          <w:szCs w:val="28"/>
          <w:lang w:eastAsia="uk-UA" w:bidi="uk-UA"/>
        </w:rPr>
        <w:t xml:space="preserve"> О.</w:t>
      </w:r>
      <w:r w:rsidR="00F02BE3">
        <w:rPr>
          <w:color w:val="000000"/>
          <w:sz w:val="28"/>
          <w:szCs w:val="28"/>
          <w:lang w:eastAsia="uk-UA" w:bidi="uk-UA"/>
        </w:rPr>
        <w:t>П.</w:t>
      </w:r>
      <w:r w:rsidRPr="009623C8">
        <w:rPr>
          <w:color w:val="000000"/>
          <w:sz w:val="28"/>
          <w:szCs w:val="28"/>
          <w:lang w:eastAsia="uk-UA" w:bidi="uk-UA"/>
        </w:rPr>
        <w:t xml:space="preserve"> від 24 вересня 2021 року № 199ВН-21 та лист начальника відділу документального забезпечення обласної прокуратури С. </w:t>
      </w:r>
      <w:proofErr w:type="spellStart"/>
      <w:r w:rsidRPr="009623C8">
        <w:rPr>
          <w:color w:val="000000"/>
          <w:sz w:val="28"/>
          <w:szCs w:val="28"/>
          <w:lang w:eastAsia="uk-UA" w:bidi="uk-UA"/>
        </w:rPr>
        <w:t>Бещук</w:t>
      </w:r>
      <w:proofErr w:type="spellEnd"/>
      <w:r w:rsidRPr="009623C8">
        <w:rPr>
          <w:color w:val="000000"/>
          <w:sz w:val="28"/>
          <w:szCs w:val="28"/>
          <w:lang w:eastAsia="uk-UA" w:bidi="uk-UA"/>
        </w:rPr>
        <w:t xml:space="preserve"> від 8 жовтня 2021 року № 32/1-163вн-21. Із </w:t>
      </w:r>
      <w:r w:rsidR="00170E74">
        <w:rPr>
          <w:color w:val="000000"/>
          <w:sz w:val="28"/>
          <w:szCs w:val="28"/>
          <w:lang w:eastAsia="uk-UA" w:bidi="uk-UA"/>
        </w:rPr>
        <w:t>копій</w:t>
      </w:r>
      <w:r w:rsidRPr="009623C8">
        <w:rPr>
          <w:color w:val="000000"/>
          <w:sz w:val="28"/>
          <w:szCs w:val="28"/>
          <w:lang w:eastAsia="uk-UA" w:bidi="uk-UA"/>
        </w:rPr>
        <w:t xml:space="preserve"> цих </w:t>
      </w:r>
      <w:r w:rsidRPr="009623C8">
        <w:rPr>
          <w:color w:val="000000"/>
          <w:sz w:val="28"/>
          <w:szCs w:val="28"/>
          <w:lang w:eastAsia="uk-UA" w:bidi="uk-UA"/>
        </w:rPr>
        <w:lastRenderedPageBreak/>
        <w:t xml:space="preserve">документів убачається, що на адресу Ковельської окружної прокуратури, зокрема </w:t>
      </w:r>
      <w:proofErr w:type="spellStart"/>
      <w:r w:rsidRPr="009623C8">
        <w:rPr>
          <w:color w:val="000000"/>
          <w:sz w:val="28"/>
          <w:szCs w:val="28"/>
          <w:lang w:eastAsia="uk-UA" w:bidi="uk-UA"/>
        </w:rPr>
        <w:t>Ратнівського</w:t>
      </w:r>
      <w:proofErr w:type="spellEnd"/>
      <w:r w:rsidRPr="009623C8">
        <w:rPr>
          <w:color w:val="000000"/>
          <w:sz w:val="28"/>
          <w:szCs w:val="28"/>
          <w:lang w:eastAsia="uk-UA" w:bidi="uk-UA"/>
        </w:rPr>
        <w:t xml:space="preserve"> відділу </w:t>
      </w:r>
      <w:r w:rsidR="00A2047D">
        <w:rPr>
          <w:color w:val="000000"/>
          <w:sz w:val="28"/>
          <w:szCs w:val="28"/>
          <w:lang w:eastAsia="uk-UA" w:bidi="uk-UA"/>
        </w:rPr>
        <w:t>Ковельської</w:t>
      </w:r>
      <w:r w:rsidRPr="009623C8">
        <w:rPr>
          <w:color w:val="000000"/>
          <w:sz w:val="28"/>
          <w:szCs w:val="28"/>
          <w:lang w:eastAsia="uk-UA" w:bidi="uk-UA"/>
        </w:rPr>
        <w:t xml:space="preserve"> окружної прокуратури,</w:t>
      </w:r>
      <w:r w:rsidR="00A2047D">
        <w:rPr>
          <w:color w:val="000000"/>
          <w:sz w:val="28"/>
          <w:szCs w:val="28"/>
          <w:lang w:eastAsia="uk-UA" w:bidi="uk-UA"/>
        </w:rPr>
        <w:t xml:space="preserve"> та</w:t>
      </w:r>
      <w:r w:rsidRPr="009623C8">
        <w:rPr>
          <w:color w:val="000000"/>
          <w:sz w:val="28"/>
          <w:szCs w:val="28"/>
          <w:lang w:eastAsia="uk-UA" w:bidi="uk-UA"/>
        </w:rPr>
        <w:t xml:space="preserve"> Волинської обласної прокуратури, а також їх працівникам </w:t>
      </w:r>
      <w:r w:rsidR="006725CF" w:rsidRPr="009623C8">
        <w:rPr>
          <w:color w:val="000000"/>
          <w:sz w:val="28"/>
          <w:szCs w:val="28"/>
          <w:lang w:eastAsia="uk-UA" w:bidi="uk-UA"/>
        </w:rPr>
        <w:t xml:space="preserve">не надходили </w:t>
      </w:r>
      <w:r w:rsidRPr="009623C8">
        <w:rPr>
          <w:color w:val="000000"/>
          <w:sz w:val="28"/>
          <w:szCs w:val="28"/>
          <w:lang w:eastAsia="uk-UA" w:bidi="uk-UA"/>
        </w:rPr>
        <w:t>судові повістки про розгляд справ № 166/1003/21, № 166/1004/21.</w:t>
      </w:r>
    </w:p>
    <w:p w:rsidR="0055762B" w:rsidRDefault="00866163" w:rsidP="00F20CB6">
      <w:pPr>
        <w:spacing w:after="0"/>
        <w:ind w:left="426" w:right="-142" w:firstLine="567"/>
        <w:jc w:val="both"/>
        <w:rPr>
          <w:color w:val="000000"/>
          <w:sz w:val="28"/>
          <w:szCs w:val="28"/>
          <w:lang w:eastAsia="uk-UA" w:bidi="uk-UA"/>
        </w:rPr>
      </w:pPr>
      <w:r>
        <w:rPr>
          <w:color w:val="000000"/>
          <w:sz w:val="28"/>
          <w:szCs w:val="28"/>
          <w:lang w:eastAsia="uk-UA" w:bidi="uk-UA"/>
        </w:rPr>
        <w:t>Наведені в</w:t>
      </w:r>
      <w:r w:rsidR="0053516A" w:rsidRPr="009623C8">
        <w:rPr>
          <w:color w:val="000000"/>
          <w:sz w:val="28"/>
          <w:szCs w:val="28"/>
          <w:lang w:eastAsia="uk-UA" w:bidi="uk-UA"/>
        </w:rPr>
        <w:t xml:space="preserve"> поясненнях судді Лях</w:t>
      </w:r>
      <w:r>
        <w:rPr>
          <w:color w:val="000000"/>
          <w:sz w:val="28"/>
          <w:szCs w:val="28"/>
          <w:lang w:eastAsia="uk-UA" w:bidi="uk-UA"/>
        </w:rPr>
        <w:t>а</w:t>
      </w:r>
      <w:r w:rsidR="0053516A" w:rsidRPr="009623C8">
        <w:rPr>
          <w:color w:val="000000"/>
          <w:sz w:val="28"/>
          <w:szCs w:val="28"/>
          <w:lang w:eastAsia="uk-UA" w:bidi="uk-UA"/>
        </w:rPr>
        <w:t xml:space="preserve"> В.І.</w:t>
      </w:r>
      <w:r>
        <w:rPr>
          <w:color w:val="000000"/>
          <w:sz w:val="28"/>
          <w:szCs w:val="28"/>
          <w:lang w:eastAsia="uk-UA" w:bidi="uk-UA"/>
        </w:rPr>
        <w:t xml:space="preserve"> твердження</w:t>
      </w:r>
      <w:r w:rsidR="0053516A" w:rsidRPr="009623C8">
        <w:rPr>
          <w:color w:val="000000"/>
          <w:sz w:val="28"/>
          <w:szCs w:val="28"/>
          <w:lang w:eastAsia="uk-UA" w:bidi="uk-UA"/>
        </w:rPr>
        <w:t xml:space="preserve">, що інформованість прокурора Антонюк Н.А. про розгляд справ про адміністративні правопорушення щодо </w:t>
      </w:r>
      <w:r w:rsidR="00C23781">
        <w:rPr>
          <w:sz w:val="28"/>
          <w:szCs w:val="28"/>
        </w:rPr>
        <w:t>ОСОБА_1</w:t>
      </w:r>
      <w:r w:rsidR="0053516A" w:rsidRPr="009623C8">
        <w:rPr>
          <w:color w:val="000000"/>
          <w:sz w:val="28"/>
          <w:szCs w:val="28"/>
          <w:lang w:eastAsia="uk-UA" w:bidi="uk-UA"/>
        </w:rPr>
        <w:t xml:space="preserve"> 14 вересня 2021 року підтверджується отриманням нею після розгляду справ копій постанов про притягнення </w:t>
      </w:r>
      <w:r w:rsidR="00C23781">
        <w:rPr>
          <w:sz w:val="28"/>
          <w:szCs w:val="28"/>
        </w:rPr>
        <w:t>ОСОБА_1</w:t>
      </w:r>
      <w:r w:rsidR="0053516A" w:rsidRPr="009623C8">
        <w:rPr>
          <w:color w:val="000000"/>
          <w:sz w:val="28"/>
          <w:szCs w:val="28"/>
          <w:lang w:eastAsia="uk-UA" w:bidi="uk-UA"/>
        </w:rPr>
        <w:t xml:space="preserve"> до адміністративної відповідальності</w:t>
      </w:r>
      <w:r w:rsidR="00392CAB" w:rsidRPr="009623C8">
        <w:rPr>
          <w:color w:val="000000"/>
          <w:sz w:val="28"/>
          <w:szCs w:val="28"/>
          <w:lang w:eastAsia="uk-UA" w:bidi="uk-UA"/>
        </w:rPr>
        <w:t>, на думку Другої Дисциплінарної палати Вищої ради правосуддя,</w:t>
      </w:r>
      <w:r w:rsidR="0053516A" w:rsidRPr="009623C8">
        <w:rPr>
          <w:color w:val="000000"/>
          <w:sz w:val="28"/>
          <w:szCs w:val="28"/>
          <w:lang w:eastAsia="uk-UA" w:bidi="uk-UA"/>
        </w:rPr>
        <w:t xml:space="preserve"> не мож</w:t>
      </w:r>
      <w:r w:rsidR="002E3FB8">
        <w:rPr>
          <w:color w:val="000000"/>
          <w:sz w:val="28"/>
          <w:szCs w:val="28"/>
          <w:lang w:eastAsia="uk-UA" w:bidi="uk-UA"/>
        </w:rPr>
        <w:t>уть</w:t>
      </w:r>
      <w:r w:rsidR="0053516A" w:rsidRPr="009623C8">
        <w:rPr>
          <w:color w:val="000000"/>
          <w:sz w:val="28"/>
          <w:szCs w:val="28"/>
          <w:lang w:eastAsia="uk-UA" w:bidi="uk-UA"/>
        </w:rPr>
        <w:t xml:space="preserve"> розцінюватися як належне повідомлення прокурора про розгляд судом вказаних справ. </w:t>
      </w:r>
      <w:r w:rsidR="00D80617">
        <w:rPr>
          <w:color w:val="000000"/>
          <w:sz w:val="28"/>
          <w:szCs w:val="28"/>
          <w:lang w:eastAsia="uk-UA" w:bidi="uk-UA"/>
        </w:rPr>
        <w:t>О</w:t>
      </w:r>
      <w:r w:rsidR="0053516A" w:rsidRPr="009623C8">
        <w:rPr>
          <w:color w:val="000000"/>
          <w:sz w:val="28"/>
          <w:szCs w:val="28"/>
          <w:lang w:eastAsia="uk-UA" w:bidi="uk-UA"/>
        </w:rPr>
        <w:t>тримання прокурором вказаних копій постанов, свідчить</w:t>
      </w:r>
      <w:r w:rsidR="009B3375">
        <w:rPr>
          <w:color w:val="000000"/>
          <w:sz w:val="28"/>
          <w:szCs w:val="28"/>
          <w:lang w:eastAsia="uk-UA" w:bidi="uk-UA"/>
        </w:rPr>
        <w:t xml:space="preserve">, що прокурор була </w:t>
      </w:r>
      <w:r w:rsidR="00D90C13">
        <w:rPr>
          <w:color w:val="000000"/>
          <w:sz w:val="28"/>
          <w:szCs w:val="28"/>
          <w:lang w:eastAsia="uk-UA" w:bidi="uk-UA"/>
        </w:rPr>
        <w:t xml:space="preserve">поінформована, що суд </w:t>
      </w:r>
      <w:r w:rsidR="0053516A" w:rsidRPr="009623C8">
        <w:rPr>
          <w:color w:val="000000"/>
          <w:sz w:val="28"/>
          <w:szCs w:val="28"/>
          <w:lang w:eastAsia="uk-UA" w:bidi="uk-UA"/>
        </w:rPr>
        <w:t>розгляну</w:t>
      </w:r>
      <w:r w:rsidR="00D90C13">
        <w:rPr>
          <w:color w:val="000000"/>
          <w:sz w:val="28"/>
          <w:szCs w:val="28"/>
          <w:lang w:eastAsia="uk-UA" w:bidi="uk-UA"/>
        </w:rPr>
        <w:t>в</w:t>
      </w:r>
      <w:r w:rsidR="004613A1">
        <w:rPr>
          <w:color w:val="000000"/>
          <w:sz w:val="28"/>
          <w:szCs w:val="28"/>
          <w:lang w:eastAsia="uk-UA" w:bidi="uk-UA"/>
        </w:rPr>
        <w:t xml:space="preserve"> вказані</w:t>
      </w:r>
      <w:r w:rsidR="0053516A" w:rsidRPr="009623C8">
        <w:rPr>
          <w:color w:val="000000"/>
          <w:sz w:val="28"/>
          <w:szCs w:val="28"/>
          <w:lang w:eastAsia="uk-UA" w:bidi="uk-UA"/>
        </w:rPr>
        <w:t xml:space="preserve"> справ</w:t>
      </w:r>
      <w:r w:rsidR="004613A1">
        <w:rPr>
          <w:color w:val="000000"/>
          <w:sz w:val="28"/>
          <w:szCs w:val="28"/>
          <w:lang w:eastAsia="uk-UA" w:bidi="uk-UA"/>
        </w:rPr>
        <w:t>и</w:t>
      </w:r>
      <w:r w:rsidR="0053516A" w:rsidRPr="009623C8">
        <w:rPr>
          <w:color w:val="000000"/>
          <w:sz w:val="28"/>
          <w:szCs w:val="28"/>
          <w:lang w:eastAsia="uk-UA" w:bidi="uk-UA"/>
        </w:rPr>
        <w:t xml:space="preserve">, а не про </w:t>
      </w:r>
      <w:r w:rsidR="00FB233D">
        <w:rPr>
          <w:color w:val="000000"/>
          <w:sz w:val="28"/>
          <w:szCs w:val="28"/>
          <w:lang w:eastAsia="uk-UA" w:bidi="uk-UA"/>
        </w:rPr>
        <w:t xml:space="preserve">призначення судових засідань з </w:t>
      </w:r>
      <w:r w:rsidR="003E261F">
        <w:rPr>
          <w:color w:val="000000"/>
          <w:sz w:val="28"/>
          <w:szCs w:val="28"/>
          <w:lang w:eastAsia="uk-UA" w:bidi="uk-UA"/>
        </w:rPr>
        <w:t>розгляду цих справ.</w:t>
      </w:r>
      <w:r w:rsidR="0053516A" w:rsidRPr="009623C8">
        <w:rPr>
          <w:color w:val="000000"/>
          <w:sz w:val="28"/>
          <w:szCs w:val="28"/>
          <w:lang w:eastAsia="uk-UA" w:bidi="uk-UA"/>
        </w:rPr>
        <w:t xml:space="preserve"> </w:t>
      </w:r>
    </w:p>
    <w:p w:rsidR="00E30ADD" w:rsidRPr="009623C8" w:rsidRDefault="00D760CF" w:rsidP="00212CBF">
      <w:pPr>
        <w:spacing w:after="0"/>
        <w:ind w:left="426" w:right="-142" w:firstLine="567"/>
        <w:jc w:val="both"/>
        <w:rPr>
          <w:color w:val="000000"/>
          <w:sz w:val="28"/>
          <w:szCs w:val="28"/>
          <w:lang w:eastAsia="uk-UA" w:bidi="uk-UA"/>
        </w:rPr>
      </w:pPr>
      <w:r>
        <w:rPr>
          <w:color w:val="000000"/>
          <w:sz w:val="28"/>
          <w:szCs w:val="28"/>
          <w:lang w:eastAsia="uk-UA" w:bidi="uk-UA"/>
        </w:rPr>
        <w:t>П</w:t>
      </w:r>
      <w:r w:rsidR="0053516A" w:rsidRPr="009623C8">
        <w:rPr>
          <w:color w:val="000000"/>
          <w:sz w:val="28"/>
          <w:szCs w:val="28"/>
          <w:lang w:eastAsia="uk-UA" w:bidi="uk-UA"/>
        </w:rPr>
        <w:t>осилання судді Лях</w:t>
      </w:r>
      <w:r w:rsidR="00E30ADD" w:rsidRPr="009623C8">
        <w:rPr>
          <w:color w:val="000000"/>
          <w:sz w:val="28"/>
          <w:szCs w:val="28"/>
          <w:lang w:eastAsia="uk-UA" w:bidi="uk-UA"/>
        </w:rPr>
        <w:t>а</w:t>
      </w:r>
      <w:r w:rsidR="0053516A" w:rsidRPr="009623C8">
        <w:rPr>
          <w:color w:val="000000"/>
          <w:sz w:val="28"/>
          <w:szCs w:val="28"/>
          <w:lang w:eastAsia="uk-UA" w:bidi="uk-UA"/>
        </w:rPr>
        <w:t xml:space="preserve"> В.І. на рішення Кваліфікаційно-дисциплінарної комісії прокурорів від 20 липня 2022 року № 106дп-22, яким прокурора </w:t>
      </w:r>
      <w:proofErr w:type="spellStart"/>
      <w:r w:rsidR="0053516A" w:rsidRPr="009623C8">
        <w:rPr>
          <w:color w:val="000000"/>
          <w:sz w:val="28"/>
          <w:szCs w:val="28"/>
          <w:lang w:eastAsia="uk-UA" w:bidi="uk-UA"/>
        </w:rPr>
        <w:t>Ратнівського</w:t>
      </w:r>
      <w:proofErr w:type="spellEnd"/>
      <w:r w:rsidR="0053516A" w:rsidRPr="009623C8">
        <w:rPr>
          <w:color w:val="000000"/>
          <w:sz w:val="28"/>
          <w:szCs w:val="28"/>
          <w:lang w:eastAsia="uk-UA" w:bidi="uk-UA"/>
        </w:rPr>
        <w:t xml:space="preserve"> відділу Ковельської окружної прокуратури Волинської області Антонюк Наталію Анатоліївну притягнуто до дисциплінарної відповідальності</w:t>
      </w:r>
      <w:r w:rsidR="006413CD">
        <w:rPr>
          <w:color w:val="000000"/>
          <w:sz w:val="28"/>
          <w:szCs w:val="28"/>
          <w:lang w:eastAsia="uk-UA" w:bidi="uk-UA"/>
        </w:rPr>
        <w:t xml:space="preserve"> не спростовує тверджень скаржника</w:t>
      </w:r>
      <w:r w:rsidR="0053516A" w:rsidRPr="009623C8">
        <w:rPr>
          <w:color w:val="000000"/>
          <w:sz w:val="28"/>
          <w:szCs w:val="28"/>
          <w:lang w:eastAsia="uk-UA" w:bidi="uk-UA"/>
        </w:rPr>
        <w:t xml:space="preserve">. </w:t>
      </w:r>
      <w:r w:rsidR="00212CBF">
        <w:rPr>
          <w:color w:val="000000"/>
          <w:sz w:val="28"/>
          <w:szCs w:val="28"/>
          <w:lang w:eastAsia="uk-UA" w:bidi="uk-UA"/>
        </w:rPr>
        <w:t>У</w:t>
      </w:r>
      <w:r w:rsidR="0053516A" w:rsidRPr="009623C8">
        <w:rPr>
          <w:color w:val="000000"/>
          <w:sz w:val="28"/>
          <w:szCs w:val="28"/>
          <w:lang w:eastAsia="uk-UA" w:bidi="uk-UA"/>
        </w:rPr>
        <w:t xml:space="preserve"> вказаному рішенні Кваліфікаційно-дисциплінарної комісії прокурорів зазначено, що прокурор Антонюк Н.А. не забезпечила своєї участі </w:t>
      </w:r>
      <w:r w:rsidR="00844E61">
        <w:rPr>
          <w:color w:val="000000"/>
          <w:sz w:val="28"/>
          <w:szCs w:val="28"/>
          <w:lang w:eastAsia="uk-UA" w:bidi="uk-UA"/>
        </w:rPr>
        <w:t>в</w:t>
      </w:r>
      <w:r w:rsidR="0053516A" w:rsidRPr="009623C8">
        <w:rPr>
          <w:color w:val="000000"/>
          <w:sz w:val="28"/>
          <w:szCs w:val="28"/>
          <w:lang w:eastAsia="uk-UA" w:bidi="uk-UA"/>
        </w:rPr>
        <w:t xml:space="preserve"> судових засідання</w:t>
      </w:r>
      <w:r w:rsidR="00133092">
        <w:rPr>
          <w:color w:val="000000"/>
          <w:sz w:val="28"/>
          <w:szCs w:val="28"/>
          <w:lang w:eastAsia="uk-UA" w:bidi="uk-UA"/>
        </w:rPr>
        <w:t>х</w:t>
      </w:r>
      <w:r w:rsidR="0053516A" w:rsidRPr="009623C8">
        <w:rPr>
          <w:color w:val="000000"/>
          <w:sz w:val="28"/>
          <w:szCs w:val="28"/>
          <w:lang w:eastAsia="uk-UA" w:bidi="uk-UA"/>
        </w:rPr>
        <w:t xml:space="preserve"> у кримінальному провадженні, призначених на 9 та 14 вересня 2021 року, у зв’язку з тимчасовою непрацездатністю та про призначені на ці дати судові засідання </w:t>
      </w:r>
      <w:r w:rsidR="00E401C8" w:rsidRPr="009623C8">
        <w:rPr>
          <w:color w:val="000000"/>
          <w:sz w:val="28"/>
          <w:szCs w:val="28"/>
          <w:lang w:eastAsia="uk-UA" w:bidi="uk-UA"/>
        </w:rPr>
        <w:t xml:space="preserve">не повідомила </w:t>
      </w:r>
      <w:r w:rsidR="0053516A" w:rsidRPr="009623C8">
        <w:rPr>
          <w:color w:val="000000"/>
          <w:sz w:val="28"/>
          <w:szCs w:val="28"/>
          <w:lang w:eastAsia="uk-UA" w:bidi="uk-UA"/>
        </w:rPr>
        <w:t xml:space="preserve">ні старшого групи прокурорів у кримінальному провадженні, ні керівництво окружної прокуратури. </w:t>
      </w:r>
      <w:r w:rsidR="00CD5F40">
        <w:rPr>
          <w:color w:val="000000"/>
          <w:sz w:val="28"/>
          <w:szCs w:val="28"/>
          <w:lang w:eastAsia="uk-UA" w:bidi="uk-UA"/>
        </w:rPr>
        <w:t>Про</w:t>
      </w:r>
      <w:r w:rsidR="0053516A" w:rsidRPr="009623C8">
        <w:rPr>
          <w:color w:val="000000"/>
          <w:sz w:val="28"/>
          <w:szCs w:val="28"/>
          <w:lang w:eastAsia="uk-UA" w:bidi="uk-UA"/>
        </w:rPr>
        <w:t xml:space="preserve"> будь-як</w:t>
      </w:r>
      <w:r w:rsidR="00CD5F40">
        <w:rPr>
          <w:color w:val="000000"/>
          <w:sz w:val="28"/>
          <w:szCs w:val="28"/>
          <w:lang w:eastAsia="uk-UA" w:bidi="uk-UA"/>
        </w:rPr>
        <w:t>і</w:t>
      </w:r>
      <w:r w:rsidR="0053516A" w:rsidRPr="009623C8">
        <w:rPr>
          <w:color w:val="000000"/>
          <w:sz w:val="28"/>
          <w:szCs w:val="28"/>
          <w:lang w:eastAsia="uk-UA" w:bidi="uk-UA"/>
        </w:rPr>
        <w:t xml:space="preserve"> інш</w:t>
      </w:r>
      <w:r w:rsidR="00CD5F40">
        <w:rPr>
          <w:color w:val="000000"/>
          <w:sz w:val="28"/>
          <w:szCs w:val="28"/>
          <w:lang w:eastAsia="uk-UA" w:bidi="uk-UA"/>
        </w:rPr>
        <w:t>і</w:t>
      </w:r>
      <w:r w:rsidR="0053516A" w:rsidRPr="009623C8">
        <w:rPr>
          <w:color w:val="000000"/>
          <w:sz w:val="28"/>
          <w:szCs w:val="28"/>
          <w:lang w:eastAsia="uk-UA" w:bidi="uk-UA"/>
        </w:rPr>
        <w:t xml:space="preserve"> справ</w:t>
      </w:r>
      <w:r w:rsidR="00CD5F40">
        <w:rPr>
          <w:color w:val="000000"/>
          <w:sz w:val="28"/>
          <w:szCs w:val="28"/>
          <w:lang w:eastAsia="uk-UA" w:bidi="uk-UA"/>
        </w:rPr>
        <w:t>и</w:t>
      </w:r>
      <w:r w:rsidR="0053516A" w:rsidRPr="009623C8">
        <w:rPr>
          <w:color w:val="000000"/>
          <w:sz w:val="28"/>
          <w:szCs w:val="28"/>
          <w:lang w:eastAsia="uk-UA" w:bidi="uk-UA"/>
        </w:rPr>
        <w:t xml:space="preserve">, які </w:t>
      </w:r>
      <w:r w:rsidR="005725D6">
        <w:rPr>
          <w:color w:val="000000"/>
          <w:sz w:val="28"/>
          <w:szCs w:val="28"/>
          <w:lang w:eastAsia="uk-UA" w:bidi="uk-UA"/>
        </w:rPr>
        <w:t>суд мав</w:t>
      </w:r>
      <w:r w:rsidR="0053516A" w:rsidRPr="009623C8">
        <w:rPr>
          <w:color w:val="000000"/>
          <w:sz w:val="28"/>
          <w:szCs w:val="28"/>
          <w:lang w:eastAsia="uk-UA" w:bidi="uk-UA"/>
        </w:rPr>
        <w:t xml:space="preserve"> розглядати </w:t>
      </w:r>
      <w:r w:rsidR="00824822">
        <w:rPr>
          <w:color w:val="000000"/>
          <w:sz w:val="28"/>
          <w:szCs w:val="28"/>
          <w:lang w:eastAsia="uk-UA" w:bidi="uk-UA"/>
        </w:rPr>
        <w:t>в</w:t>
      </w:r>
      <w:r w:rsidR="0053516A" w:rsidRPr="009623C8">
        <w:rPr>
          <w:color w:val="000000"/>
          <w:sz w:val="28"/>
          <w:szCs w:val="28"/>
          <w:lang w:eastAsia="uk-UA" w:bidi="uk-UA"/>
        </w:rPr>
        <w:t xml:space="preserve"> зазначені дні, у рішенні не зазначено. </w:t>
      </w:r>
    </w:p>
    <w:p w:rsidR="00E30ADD" w:rsidRPr="009623C8" w:rsidRDefault="0053516A" w:rsidP="00F20CB6">
      <w:pPr>
        <w:spacing w:after="0"/>
        <w:ind w:left="426" w:right="-142" w:firstLine="567"/>
        <w:jc w:val="both"/>
        <w:rPr>
          <w:color w:val="000000"/>
          <w:sz w:val="28"/>
          <w:szCs w:val="28"/>
          <w:lang w:eastAsia="uk-UA" w:bidi="uk-UA"/>
        </w:rPr>
      </w:pPr>
      <w:r w:rsidRPr="009623C8">
        <w:rPr>
          <w:color w:val="000000"/>
          <w:sz w:val="28"/>
          <w:szCs w:val="28"/>
          <w:lang w:eastAsia="uk-UA" w:bidi="uk-UA"/>
        </w:rPr>
        <w:t xml:space="preserve">Беручи до уваги </w:t>
      </w:r>
      <w:r w:rsidR="000C6510">
        <w:rPr>
          <w:color w:val="000000"/>
          <w:sz w:val="28"/>
          <w:szCs w:val="28"/>
          <w:lang w:eastAsia="uk-UA" w:bidi="uk-UA"/>
        </w:rPr>
        <w:t>наведене</w:t>
      </w:r>
      <w:r w:rsidRPr="009623C8">
        <w:rPr>
          <w:color w:val="000000"/>
          <w:sz w:val="28"/>
          <w:szCs w:val="28"/>
          <w:lang w:eastAsia="uk-UA" w:bidi="uk-UA"/>
        </w:rPr>
        <w:t xml:space="preserve">, </w:t>
      </w:r>
      <w:r w:rsidR="00E30ADD" w:rsidRPr="009623C8">
        <w:rPr>
          <w:color w:val="000000"/>
          <w:sz w:val="28"/>
          <w:szCs w:val="28"/>
          <w:lang w:eastAsia="uk-UA" w:bidi="uk-UA"/>
        </w:rPr>
        <w:t>Друга Дисциплінарна палата</w:t>
      </w:r>
      <w:r w:rsidR="000C6510">
        <w:rPr>
          <w:color w:val="000000"/>
          <w:sz w:val="28"/>
          <w:szCs w:val="28"/>
          <w:lang w:eastAsia="uk-UA" w:bidi="uk-UA"/>
        </w:rPr>
        <w:t xml:space="preserve"> Вищої ради правосуддя</w:t>
      </w:r>
      <w:r w:rsidR="00E30ADD" w:rsidRPr="009623C8">
        <w:rPr>
          <w:color w:val="000000"/>
          <w:sz w:val="28"/>
          <w:szCs w:val="28"/>
          <w:lang w:eastAsia="uk-UA" w:bidi="uk-UA"/>
        </w:rPr>
        <w:t xml:space="preserve"> </w:t>
      </w:r>
      <w:r w:rsidRPr="009623C8">
        <w:rPr>
          <w:color w:val="000000"/>
          <w:sz w:val="28"/>
          <w:szCs w:val="28"/>
          <w:lang w:eastAsia="uk-UA" w:bidi="uk-UA"/>
        </w:rPr>
        <w:t>вважа</w:t>
      </w:r>
      <w:r w:rsidR="00E30ADD" w:rsidRPr="009623C8">
        <w:rPr>
          <w:color w:val="000000"/>
          <w:sz w:val="28"/>
          <w:szCs w:val="28"/>
          <w:lang w:eastAsia="uk-UA" w:bidi="uk-UA"/>
        </w:rPr>
        <w:t>є</w:t>
      </w:r>
      <w:r w:rsidRPr="009623C8">
        <w:rPr>
          <w:color w:val="000000"/>
          <w:sz w:val="28"/>
          <w:szCs w:val="28"/>
          <w:lang w:eastAsia="uk-UA" w:bidi="uk-UA"/>
        </w:rPr>
        <w:t>, що вказан</w:t>
      </w:r>
      <w:r w:rsidR="00C37AFE">
        <w:rPr>
          <w:color w:val="000000"/>
          <w:sz w:val="28"/>
          <w:szCs w:val="28"/>
          <w:lang w:eastAsia="uk-UA" w:bidi="uk-UA"/>
        </w:rPr>
        <w:t>і</w:t>
      </w:r>
      <w:r w:rsidRPr="009623C8">
        <w:rPr>
          <w:color w:val="000000"/>
          <w:sz w:val="28"/>
          <w:szCs w:val="28"/>
          <w:lang w:eastAsia="uk-UA" w:bidi="uk-UA"/>
        </w:rPr>
        <w:t xml:space="preserve"> ді</w:t>
      </w:r>
      <w:r w:rsidR="00C37AFE">
        <w:rPr>
          <w:color w:val="000000"/>
          <w:sz w:val="28"/>
          <w:szCs w:val="28"/>
          <w:lang w:eastAsia="uk-UA" w:bidi="uk-UA"/>
        </w:rPr>
        <w:t>ї</w:t>
      </w:r>
      <w:r w:rsidRPr="009623C8">
        <w:rPr>
          <w:color w:val="000000"/>
          <w:sz w:val="28"/>
          <w:szCs w:val="28"/>
          <w:lang w:eastAsia="uk-UA" w:bidi="uk-UA"/>
        </w:rPr>
        <w:t xml:space="preserve"> судді Ляха В.І. містять склад дисциплінарних проступків, передбачен</w:t>
      </w:r>
      <w:r w:rsidR="00BF25DE">
        <w:rPr>
          <w:color w:val="000000"/>
          <w:sz w:val="28"/>
          <w:szCs w:val="28"/>
          <w:lang w:eastAsia="uk-UA" w:bidi="uk-UA"/>
        </w:rPr>
        <w:t>их</w:t>
      </w:r>
      <w:r w:rsidRPr="009623C8">
        <w:rPr>
          <w:color w:val="000000"/>
          <w:sz w:val="28"/>
          <w:szCs w:val="28"/>
          <w:lang w:eastAsia="uk-UA" w:bidi="uk-UA"/>
        </w:rPr>
        <w:t xml:space="preserve"> підпункт</w:t>
      </w:r>
      <w:r w:rsidR="00336A00">
        <w:rPr>
          <w:color w:val="000000"/>
          <w:sz w:val="28"/>
          <w:szCs w:val="28"/>
          <w:lang w:eastAsia="uk-UA" w:bidi="uk-UA"/>
        </w:rPr>
        <w:t>ами</w:t>
      </w:r>
      <w:r w:rsidRPr="009623C8">
        <w:rPr>
          <w:color w:val="000000"/>
          <w:sz w:val="28"/>
          <w:szCs w:val="28"/>
          <w:lang w:eastAsia="uk-UA" w:bidi="uk-UA"/>
        </w:rPr>
        <w:t xml:space="preserve"> «а», «г» пункту 1 частини першої статті 106 Закону України «Про судоустрій і статус суддів».</w:t>
      </w:r>
    </w:p>
    <w:p w:rsidR="00E30ADD" w:rsidRPr="009623C8" w:rsidRDefault="0053516A" w:rsidP="00F20CB6">
      <w:pPr>
        <w:spacing w:after="0"/>
        <w:ind w:left="426" w:right="-142" w:firstLine="567"/>
        <w:jc w:val="both"/>
        <w:rPr>
          <w:sz w:val="28"/>
          <w:szCs w:val="28"/>
        </w:rPr>
      </w:pPr>
      <w:r w:rsidRPr="009623C8">
        <w:rPr>
          <w:kern w:val="1"/>
          <w:sz w:val="28"/>
          <w:szCs w:val="28"/>
          <w:lang w:eastAsia="ar-SA"/>
        </w:rPr>
        <w:t xml:space="preserve">Під час розгляду дисциплінарної справи </w:t>
      </w:r>
      <w:r w:rsidR="00E30ADD" w:rsidRPr="009623C8">
        <w:rPr>
          <w:kern w:val="1"/>
          <w:sz w:val="28"/>
          <w:szCs w:val="28"/>
          <w:lang w:eastAsia="ar-SA"/>
        </w:rPr>
        <w:t>Друг</w:t>
      </w:r>
      <w:r w:rsidR="00686CCE">
        <w:rPr>
          <w:kern w:val="1"/>
          <w:sz w:val="28"/>
          <w:szCs w:val="28"/>
          <w:lang w:eastAsia="ar-SA"/>
        </w:rPr>
        <w:t>а</w:t>
      </w:r>
      <w:r w:rsidR="00E30ADD" w:rsidRPr="009623C8">
        <w:rPr>
          <w:kern w:val="1"/>
          <w:sz w:val="28"/>
          <w:szCs w:val="28"/>
          <w:lang w:eastAsia="ar-SA"/>
        </w:rPr>
        <w:t xml:space="preserve"> Дисциплінарн</w:t>
      </w:r>
      <w:r w:rsidR="00686CCE">
        <w:rPr>
          <w:kern w:val="1"/>
          <w:sz w:val="28"/>
          <w:szCs w:val="28"/>
          <w:lang w:eastAsia="ar-SA"/>
        </w:rPr>
        <w:t>а</w:t>
      </w:r>
      <w:r w:rsidR="00E30ADD" w:rsidRPr="009623C8">
        <w:rPr>
          <w:kern w:val="1"/>
          <w:sz w:val="28"/>
          <w:szCs w:val="28"/>
          <w:lang w:eastAsia="ar-SA"/>
        </w:rPr>
        <w:t xml:space="preserve"> палат</w:t>
      </w:r>
      <w:r w:rsidR="00F825A4">
        <w:rPr>
          <w:kern w:val="1"/>
          <w:sz w:val="28"/>
          <w:szCs w:val="28"/>
          <w:lang w:eastAsia="ar-SA"/>
        </w:rPr>
        <w:t>а</w:t>
      </w:r>
      <w:r w:rsidR="00E30ADD" w:rsidRPr="009623C8">
        <w:rPr>
          <w:kern w:val="1"/>
          <w:sz w:val="28"/>
          <w:szCs w:val="28"/>
          <w:lang w:eastAsia="ar-SA"/>
        </w:rPr>
        <w:t xml:space="preserve"> Вищої ради правосуддя</w:t>
      </w:r>
      <w:r w:rsidRPr="009623C8">
        <w:rPr>
          <w:kern w:val="1"/>
          <w:sz w:val="28"/>
          <w:szCs w:val="28"/>
          <w:lang w:eastAsia="ar-SA"/>
        </w:rPr>
        <w:t xml:space="preserve"> не встанов</w:t>
      </w:r>
      <w:r w:rsidR="00F825A4">
        <w:rPr>
          <w:kern w:val="1"/>
          <w:sz w:val="28"/>
          <w:szCs w:val="28"/>
          <w:lang w:eastAsia="ar-SA"/>
        </w:rPr>
        <w:t>ила</w:t>
      </w:r>
      <w:r w:rsidRPr="009623C8">
        <w:rPr>
          <w:kern w:val="1"/>
          <w:sz w:val="28"/>
          <w:szCs w:val="28"/>
          <w:lang w:eastAsia="ar-SA"/>
        </w:rPr>
        <w:t xml:space="preserve"> обставин, </w:t>
      </w:r>
      <w:r w:rsidR="00F825A4">
        <w:rPr>
          <w:kern w:val="1"/>
          <w:sz w:val="28"/>
          <w:szCs w:val="28"/>
          <w:lang w:eastAsia="ar-SA"/>
        </w:rPr>
        <w:t xml:space="preserve">які </w:t>
      </w:r>
      <w:r w:rsidR="00C642B0">
        <w:rPr>
          <w:kern w:val="1"/>
          <w:sz w:val="28"/>
          <w:szCs w:val="28"/>
          <w:lang w:eastAsia="ar-SA"/>
        </w:rPr>
        <w:t xml:space="preserve">свідчили б, </w:t>
      </w:r>
      <w:r w:rsidRPr="009623C8">
        <w:rPr>
          <w:kern w:val="1"/>
          <w:sz w:val="28"/>
          <w:szCs w:val="28"/>
          <w:lang w:eastAsia="ar-SA"/>
        </w:rPr>
        <w:t xml:space="preserve">що допущені суддею </w:t>
      </w:r>
      <w:r w:rsidR="00E30ADD" w:rsidRPr="009623C8">
        <w:rPr>
          <w:kern w:val="1"/>
          <w:sz w:val="28"/>
          <w:szCs w:val="28"/>
          <w:lang w:eastAsia="ar-SA"/>
        </w:rPr>
        <w:t>Лях</w:t>
      </w:r>
      <w:r w:rsidR="00C642B0">
        <w:rPr>
          <w:kern w:val="1"/>
          <w:sz w:val="28"/>
          <w:szCs w:val="28"/>
          <w:lang w:eastAsia="ar-SA"/>
        </w:rPr>
        <w:t>ом</w:t>
      </w:r>
      <w:r w:rsidR="00E30ADD" w:rsidRPr="009623C8">
        <w:rPr>
          <w:kern w:val="1"/>
          <w:sz w:val="28"/>
          <w:szCs w:val="28"/>
          <w:lang w:eastAsia="ar-SA"/>
        </w:rPr>
        <w:t xml:space="preserve"> В.І. </w:t>
      </w:r>
      <w:r w:rsidRPr="009623C8">
        <w:rPr>
          <w:kern w:val="1"/>
          <w:sz w:val="28"/>
          <w:szCs w:val="28"/>
          <w:lang w:eastAsia="ar-SA"/>
        </w:rPr>
        <w:t xml:space="preserve">порушення були наслідком його умислу в розумінні правил про </w:t>
      </w:r>
      <w:r w:rsidRPr="009623C8">
        <w:rPr>
          <w:sz w:val="28"/>
          <w:szCs w:val="28"/>
          <w:lang w:eastAsia="ar-SA"/>
        </w:rPr>
        <w:t>дисциплінарну відповідальність суддів.</w:t>
      </w:r>
      <w:r w:rsidR="00855F84">
        <w:rPr>
          <w:sz w:val="28"/>
          <w:szCs w:val="28"/>
          <w:lang w:eastAsia="ar-SA"/>
        </w:rPr>
        <w:t xml:space="preserve"> Водночас</w:t>
      </w:r>
      <w:r w:rsidR="007012A0">
        <w:rPr>
          <w:sz w:val="28"/>
          <w:szCs w:val="28"/>
          <w:lang w:eastAsia="ar-SA"/>
        </w:rPr>
        <w:t>, з огляду на встановлені обставини</w:t>
      </w:r>
      <w:r w:rsidR="00AC4660">
        <w:rPr>
          <w:sz w:val="28"/>
          <w:szCs w:val="28"/>
          <w:lang w:eastAsia="ar-SA"/>
        </w:rPr>
        <w:t>,</w:t>
      </w:r>
      <w:r w:rsidR="007012A0">
        <w:rPr>
          <w:sz w:val="28"/>
          <w:szCs w:val="28"/>
          <w:lang w:eastAsia="ar-SA"/>
        </w:rPr>
        <w:t xml:space="preserve"> пояснення судді</w:t>
      </w:r>
      <w:r w:rsidR="00AC4660">
        <w:rPr>
          <w:sz w:val="28"/>
          <w:szCs w:val="28"/>
          <w:lang w:eastAsia="ar-SA"/>
        </w:rPr>
        <w:t>, його досвід та стаж роботи на посаді судді</w:t>
      </w:r>
      <w:r w:rsidR="00F5257F">
        <w:rPr>
          <w:sz w:val="28"/>
          <w:szCs w:val="28"/>
          <w:lang w:eastAsia="ar-SA"/>
        </w:rPr>
        <w:t>,</w:t>
      </w:r>
      <w:r w:rsidR="00855F84">
        <w:rPr>
          <w:sz w:val="28"/>
          <w:szCs w:val="28"/>
          <w:lang w:eastAsia="ar-SA"/>
        </w:rPr>
        <w:t xml:space="preserve"> такі порушення не </w:t>
      </w:r>
      <w:r w:rsidR="00962632">
        <w:rPr>
          <w:sz w:val="28"/>
          <w:szCs w:val="28"/>
          <w:lang w:eastAsia="ar-SA"/>
        </w:rPr>
        <w:t>можуть бути</w:t>
      </w:r>
      <w:r w:rsidR="007012A0">
        <w:rPr>
          <w:sz w:val="28"/>
          <w:szCs w:val="28"/>
          <w:lang w:eastAsia="ar-SA"/>
        </w:rPr>
        <w:t xml:space="preserve"> наслідком звичайної</w:t>
      </w:r>
      <w:r w:rsidR="00AE5A53">
        <w:rPr>
          <w:sz w:val="28"/>
          <w:szCs w:val="28"/>
          <w:lang w:eastAsia="ar-SA"/>
        </w:rPr>
        <w:t xml:space="preserve"> добросовісної</w:t>
      </w:r>
      <w:r w:rsidR="007012A0">
        <w:rPr>
          <w:sz w:val="28"/>
          <w:szCs w:val="28"/>
          <w:lang w:eastAsia="ar-SA"/>
        </w:rPr>
        <w:t xml:space="preserve"> помилки</w:t>
      </w:r>
      <w:r w:rsidR="00AE5A53">
        <w:rPr>
          <w:sz w:val="28"/>
          <w:szCs w:val="28"/>
          <w:lang w:eastAsia="ar-SA"/>
        </w:rPr>
        <w:t xml:space="preserve">. </w:t>
      </w:r>
      <w:r w:rsidR="003E0855" w:rsidRPr="009623C8">
        <w:rPr>
          <w:kern w:val="1"/>
          <w:sz w:val="28"/>
          <w:szCs w:val="28"/>
          <w:lang w:eastAsia="ar-SA"/>
        </w:rPr>
        <w:t>Друг</w:t>
      </w:r>
      <w:r w:rsidR="003E0855">
        <w:rPr>
          <w:kern w:val="1"/>
          <w:sz w:val="28"/>
          <w:szCs w:val="28"/>
          <w:lang w:eastAsia="ar-SA"/>
        </w:rPr>
        <w:t>а</w:t>
      </w:r>
      <w:r w:rsidR="003E0855" w:rsidRPr="009623C8">
        <w:rPr>
          <w:kern w:val="1"/>
          <w:sz w:val="28"/>
          <w:szCs w:val="28"/>
          <w:lang w:eastAsia="ar-SA"/>
        </w:rPr>
        <w:t xml:space="preserve"> Дисциплінарн</w:t>
      </w:r>
      <w:r w:rsidR="003E0855">
        <w:rPr>
          <w:kern w:val="1"/>
          <w:sz w:val="28"/>
          <w:szCs w:val="28"/>
          <w:lang w:eastAsia="ar-SA"/>
        </w:rPr>
        <w:t>а</w:t>
      </w:r>
      <w:r w:rsidR="003E0855" w:rsidRPr="009623C8">
        <w:rPr>
          <w:kern w:val="1"/>
          <w:sz w:val="28"/>
          <w:szCs w:val="28"/>
          <w:lang w:eastAsia="ar-SA"/>
        </w:rPr>
        <w:t xml:space="preserve"> палат</w:t>
      </w:r>
      <w:r w:rsidR="003E0855">
        <w:rPr>
          <w:kern w:val="1"/>
          <w:sz w:val="28"/>
          <w:szCs w:val="28"/>
          <w:lang w:eastAsia="ar-SA"/>
        </w:rPr>
        <w:t>а</w:t>
      </w:r>
      <w:r w:rsidR="003E0855" w:rsidRPr="009623C8">
        <w:rPr>
          <w:kern w:val="1"/>
          <w:sz w:val="28"/>
          <w:szCs w:val="28"/>
          <w:lang w:eastAsia="ar-SA"/>
        </w:rPr>
        <w:t xml:space="preserve"> Вищої ради правосуддя </w:t>
      </w:r>
      <w:r w:rsidR="00AE5A53">
        <w:rPr>
          <w:sz w:val="28"/>
          <w:szCs w:val="28"/>
          <w:lang w:eastAsia="ar-SA"/>
        </w:rPr>
        <w:t xml:space="preserve">вважає, що </w:t>
      </w:r>
      <w:r w:rsidR="00024912">
        <w:rPr>
          <w:sz w:val="28"/>
          <w:szCs w:val="28"/>
          <w:lang w:eastAsia="ar-SA"/>
        </w:rPr>
        <w:t>т</w:t>
      </w:r>
      <w:r w:rsidR="00AE5A53">
        <w:rPr>
          <w:sz w:val="28"/>
          <w:szCs w:val="28"/>
          <w:lang w:eastAsia="ar-SA"/>
        </w:rPr>
        <w:t xml:space="preserve">акі дії </w:t>
      </w:r>
      <w:r w:rsidR="00835C78">
        <w:rPr>
          <w:sz w:val="28"/>
          <w:szCs w:val="28"/>
          <w:lang w:eastAsia="ar-SA"/>
        </w:rPr>
        <w:t xml:space="preserve">суддею </w:t>
      </w:r>
      <w:r w:rsidRPr="009623C8">
        <w:rPr>
          <w:sz w:val="28"/>
          <w:szCs w:val="28"/>
        </w:rPr>
        <w:t>допущені внаслідок недбалості.</w:t>
      </w:r>
    </w:p>
    <w:p w:rsidR="00E30ADD" w:rsidRPr="009623C8" w:rsidRDefault="00BD649F" w:rsidP="00F20CB6">
      <w:pPr>
        <w:spacing w:after="0"/>
        <w:ind w:left="426" w:right="-142" w:firstLine="567"/>
        <w:jc w:val="both"/>
        <w:rPr>
          <w:color w:val="1D1D1B"/>
          <w:sz w:val="28"/>
          <w:szCs w:val="28"/>
          <w:shd w:val="clear" w:color="auto" w:fill="FFFFFF"/>
        </w:rPr>
      </w:pPr>
      <w:r>
        <w:rPr>
          <w:color w:val="000000" w:themeColor="text1"/>
          <w:sz w:val="28"/>
          <w:szCs w:val="28"/>
          <w:shd w:val="clear" w:color="auto" w:fill="FFFFFF"/>
        </w:rPr>
        <w:lastRenderedPageBreak/>
        <w:t>У</w:t>
      </w:r>
      <w:r w:rsidR="0053516A" w:rsidRPr="009623C8">
        <w:rPr>
          <w:color w:val="000000" w:themeColor="text1"/>
          <w:sz w:val="28"/>
          <w:szCs w:val="28"/>
          <w:shd w:val="clear" w:color="auto" w:fill="FFFFFF"/>
        </w:rPr>
        <w:t>раховуючи встановлені під час розгляду дисциплінарної справи обставини</w:t>
      </w:r>
      <w:r w:rsidR="00D82A55">
        <w:rPr>
          <w:color w:val="000000" w:themeColor="text1"/>
          <w:sz w:val="28"/>
          <w:szCs w:val="28"/>
          <w:shd w:val="clear" w:color="auto" w:fill="FFFFFF"/>
        </w:rPr>
        <w:t>,</w:t>
      </w:r>
      <w:r w:rsidR="0053516A" w:rsidRPr="009623C8">
        <w:rPr>
          <w:sz w:val="28"/>
          <w:szCs w:val="28"/>
        </w:rPr>
        <w:t xml:space="preserve"> </w:t>
      </w:r>
      <w:r w:rsidR="00E30ADD" w:rsidRPr="009623C8">
        <w:rPr>
          <w:sz w:val="28"/>
          <w:szCs w:val="28"/>
        </w:rPr>
        <w:t xml:space="preserve">Друга Дисциплінарна палата Вищої ради правосуддя </w:t>
      </w:r>
      <w:r w:rsidR="0053516A" w:rsidRPr="009623C8">
        <w:rPr>
          <w:sz w:val="28"/>
          <w:szCs w:val="28"/>
        </w:rPr>
        <w:t>вважа</w:t>
      </w:r>
      <w:r w:rsidR="00E30ADD" w:rsidRPr="009623C8">
        <w:rPr>
          <w:sz w:val="28"/>
          <w:szCs w:val="28"/>
        </w:rPr>
        <w:t>є</w:t>
      </w:r>
      <w:r w:rsidR="0053516A" w:rsidRPr="009623C8">
        <w:rPr>
          <w:sz w:val="28"/>
          <w:szCs w:val="28"/>
        </w:rPr>
        <w:t>, що за результатами розгляду дисциплінарної справи здобуто чіткі та переконливі докази, які</w:t>
      </w:r>
      <w:r w:rsidR="00D82A55">
        <w:rPr>
          <w:sz w:val="28"/>
          <w:szCs w:val="28"/>
        </w:rPr>
        <w:t>,</w:t>
      </w:r>
      <w:r w:rsidR="0053516A" w:rsidRPr="009623C8">
        <w:rPr>
          <w:sz w:val="28"/>
          <w:szCs w:val="28"/>
        </w:rPr>
        <w:t xml:space="preserve"> з точки зору звичайної розсудливої людини</w:t>
      </w:r>
      <w:r w:rsidR="00D956BC">
        <w:rPr>
          <w:sz w:val="28"/>
          <w:szCs w:val="28"/>
        </w:rPr>
        <w:t>,</w:t>
      </w:r>
      <w:r w:rsidR="0053516A" w:rsidRPr="009623C8">
        <w:rPr>
          <w:sz w:val="28"/>
          <w:szCs w:val="28"/>
        </w:rPr>
        <w:t xml:space="preserve"> у сукупності дають змогу дійти висновку про наявність у діях судді </w:t>
      </w:r>
      <w:proofErr w:type="spellStart"/>
      <w:r w:rsidR="0053516A" w:rsidRPr="009623C8">
        <w:rPr>
          <w:sz w:val="28"/>
          <w:szCs w:val="28"/>
        </w:rPr>
        <w:t>Ратнівського</w:t>
      </w:r>
      <w:proofErr w:type="spellEnd"/>
      <w:r w:rsidR="0053516A" w:rsidRPr="009623C8">
        <w:rPr>
          <w:sz w:val="28"/>
          <w:szCs w:val="28"/>
        </w:rPr>
        <w:t xml:space="preserve"> районного суду Волинської області Лях</w:t>
      </w:r>
      <w:r w:rsidR="0093159B">
        <w:rPr>
          <w:sz w:val="28"/>
          <w:szCs w:val="28"/>
        </w:rPr>
        <w:t>а</w:t>
      </w:r>
      <w:r w:rsidR="0053516A" w:rsidRPr="009623C8">
        <w:rPr>
          <w:sz w:val="28"/>
          <w:szCs w:val="28"/>
        </w:rPr>
        <w:t xml:space="preserve"> В.І. </w:t>
      </w:r>
      <w:r w:rsidR="0053516A" w:rsidRPr="009623C8">
        <w:rPr>
          <w:color w:val="000000"/>
          <w:sz w:val="28"/>
          <w:szCs w:val="28"/>
          <w:lang w:eastAsia="uk-UA" w:bidi="uk-UA"/>
        </w:rPr>
        <w:t>дисциплінарних проступків, встановлених підпунктами «а», «б» «г» пункту 1</w:t>
      </w:r>
      <w:r w:rsidR="0053516A" w:rsidRPr="009623C8">
        <w:rPr>
          <w:color w:val="1D1D1B"/>
          <w:sz w:val="28"/>
          <w:szCs w:val="28"/>
          <w:shd w:val="clear" w:color="auto" w:fill="FFFFFF"/>
        </w:rPr>
        <w:t xml:space="preserve"> частини першої статті 106 Закону України «Про судоустрій і статус суддів».</w:t>
      </w:r>
    </w:p>
    <w:p w:rsidR="00E30ADD" w:rsidRPr="009623C8" w:rsidRDefault="0053516A" w:rsidP="00F20CB6">
      <w:pPr>
        <w:spacing w:after="0"/>
        <w:ind w:left="426" w:right="-142" w:firstLine="567"/>
        <w:jc w:val="both"/>
        <w:rPr>
          <w:sz w:val="28"/>
          <w:szCs w:val="28"/>
        </w:rPr>
      </w:pPr>
      <w:r w:rsidRPr="009623C8">
        <w:rPr>
          <w:sz w:val="28"/>
          <w:szCs w:val="28"/>
        </w:rPr>
        <w:t>Частиною другою статті 109 Закону України «Про судоустрій і статус суддів», частиною п’ятою статті 50 Закону України «Про Вищу раду</w:t>
      </w:r>
      <w:r w:rsidRPr="009623C8">
        <w:rPr>
          <w:sz w:val="28"/>
          <w:szCs w:val="28"/>
        </w:rPr>
        <w:br/>
        <w:t xml:space="preserve"> правосуддя» встановлено, що під час обрання виду дисциплінарного стягнення стосовно судді враховуються характер дисциплінарного проступку, його наслідки, особа судді, ступінь його вини, наявність інших дисциплінарних стягнень, інші обставини, що впливають на можливість притягнення судді до дисциплінарної відповідальності. Дисциплінарне стягнення застосовується з урахуванням принципу пропорційності.</w:t>
      </w:r>
    </w:p>
    <w:p w:rsidR="00895BFA" w:rsidRPr="009623C8" w:rsidRDefault="00E30ADD" w:rsidP="00F20CB6">
      <w:pPr>
        <w:spacing w:after="0"/>
        <w:ind w:left="426" w:right="-142" w:firstLine="567"/>
        <w:jc w:val="both"/>
        <w:rPr>
          <w:color w:val="000000"/>
          <w:sz w:val="28"/>
          <w:szCs w:val="28"/>
          <w:lang w:eastAsia="uk-UA" w:bidi="uk-UA"/>
        </w:rPr>
      </w:pPr>
      <w:r w:rsidRPr="009623C8">
        <w:rPr>
          <w:color w:val="000000"/>
          <w:sz w:val="28"/>
          <w:szCs w:val="28"/>
          <w:lang w:eastAsia="uk-UA" w:bidi="uk-UA"/>
        </w:rPr>
        <w:t xml:space="preserve">Лях Василь Іванович рішенням Волинської обласної </w:t>
      </w:r>
      <w:r w:rsidR="0093159B">
        <w:rPr>
          <w:color w:val="000000"/>
          <w:sz w:val="28"/>
          <w:szCs w:val="28"/>
          <w:lang w:eastAsia="uk-UA" w:bidi="uk-UA"/>
        </w:rPr>
        <w:t>р</w:t>
      </w:r>
      <w:r w:rsidRPr="009623C8">
        <w:rPr>
          <w:color w:val="000000"/>
          <w:sz w:val="28"/>
          <w:szCs w:val="28"/>
          <w:lang w:eastAsia="uk-UA" w:bidi="uk-UA"/>
        </w:rPr>
        <w:t>ади народних депутатів двадцять першого скликання</w:t>
      </w:r>
      <w:r w:rsidR="00CA244A" w:rsidRPr="00CA244A">
        <w:rPr>
          <w:color w:val="000000"/>
          <w:sz w:val="28"/>
          <w:szCs w:val="28"/>
          <w:lang w:eastAsia="uk-UA" w:bidi="uk-UA"/>
        </w:rPr>
        <w:t xml:space="preserve"> </w:t>
      </w:r>
      <w:r w:rsidR="00CA244A" w:rsidRPr="009623C8">
        <w:rPr>
          <w:color w:val="000000"/>
          <w:sz w:val="28"/>
          <w:szCs w:val="28"/>
          <w:lang w:eastAsia="uk-UA" w:bidi="uk-UA"/>
        </w:rPr>
        <w:t>від 18 грудня 1992 року № 12/4</w:t>
      </w:r>
      <w:r w:rsidRPr="009623C8">
        <w:rPr>
          <w:color w:val="000000"/>
          <w:sz w:val="28"/>
          <w:szCs w:val="28"/>
          <w:lang w:eastAsia="uk-UA" w:bidi="uk-UA"/>
        </w:rPr>
        <w:t xml:space="preserve"> «Про обрання на додатково введені та вакантні посади суддів міських і районних народних судів області» обраний народним суддею </w:t>
      </w:r>
      <w:proofErr w:type="spellStart"/>
      <w:r w:rsidRPr="009623C8">
        <w:rPr>
          <w:color w:val="000000"/>
          <w:sz w:val="28"/>
          <w:szCs w:val="28"/>
          <w:lang w:eastAsia="uk-UA" w:bidi="uk-UA"/>
        </w:rPr>
        <w:t>Ратнівського</w:t>
      </w:r>
      <w:proofErr w:type="spellEnd"/>
      <w:r w:rsidRPr="009623C8">
        <w:rPr>
          <w:color w:val="000000"/>
          <w:sz w:val="28"/>
          <w:szCs w:val="28"/>
          <w:lang w:eastAsia="uk-UA" w:bidi="uk-UA"/>
        </w:rPr>
        <w:t xml:space="preserve"> районного народного суду, Постановою Верховної Ради України від 26 грудня 2002 року № 413-ІУ обраний </w:t>
      </w:r>
      <w:r w:rsidR="00453BDB">
        <w:rPr>
          <w:color w:val="000000"/>
          <w:sz w:val="28"/>
          <w:szCs w:val="28"/>
          <w:lang w:eastAsia="uk-UA" w:bidi="uk-UA"/>
        </w:rPr>
        <w:t xml:space="preserve">на посаду </w:t>
      </w:r>
      <w:r w:rsidRPr="009623C8">
        <w:rPr>
          <w:color w:val="000000"/>
          <w:sz w:val="28"/>
          <w:szCs w:val="28"/>
          <w:lang w:eastAsia="uk-UA" w:bidi="uk-UA"/>
        </w:rPr>
        <w:t>судд</w:t>
      </w:r>
      <w:r w:rsidR="00453BDB">
        <w:rPr>
          <w:color w:val="000000"/>
          <w:sz w:val="28"/>
          <w:szCs w:val="28"/>
          <w:lang w:eastAsia="uk-UA" w:bidi="uk-UA"/>
        </w:rPr>
        <w:t>і</w:t>
      </w:r>
      <w:r w:rsidRPr="009623C8">
        <w:rPr>
          <w:color w:val="000000"/>
          <w:sz w:val="28"/>
          <w:szCs w:val="28"/>
          <w:lang w:eastAsia="uk-UA" w:bidi="uk-UA"/>
        </w:rPr>
        <w:t xml:space="preserve"> безстроково.</w:t>
      </w:r>
    </w:p>
    <w:p w:rsidR="00895BFA" w:rsidRPr="009623C8" w:rsidRDefault="00E30ADD" w:rsidP="00F20CB6">
      <w:pPr>
        <w:spacing w:after="0"/>
        <w:ind w:left="426" w:right="-142" w:firstLine="567"/>
        <w:jc w:val="both"/>
        <w:rPr>
          <w:color w:val="000000"/>
          <w:sz w:val="28"/>
          <w:szCs w:val="28"/>
          <w:lang w:eastAsia="uk-UA" w:bidi="uk-UA"/>
        </w:rPr>
      </w:pPr>
      <w:r w:rsidRPr="009623C8">
        <w:rPr>
          <w:color w:val="000000"/>
          <w:sz w:val="28"/>
          <w:szCs w:val="28"/>
          <w:lang w:eastAsia="uk-UA" w:bidi="uk-UA"/>
        </w:rPr>
        <w:t xml:space="preserve">За час роботи суддею, заступником голови суду, головою суду, </w:t>
      </w:r>
      <w:r w:rsidR="00D1362C">
        <w:rPr>
          <w:color w:val="000000"/>
          <w:sz w:val="28"/>
          <w:szCs w:val="28"/>
          <w:lang w:eastAsia="uk-UA" w:bidi="uk-UA"/>
        </w:rPr>
        <w:br/>
      </w:r>
      <w:proofErr w:type="spellStart"/>
      <w:r w:rsidRPr="009623C8">
        <w:rPr>
          <w:color w:val="000000"/>
          <w:sz w:val="28"/>
          <w:szCs w:val="28"/>
          <w:lang w:eastAsia="uk-UA" w:bidi="uk-UA"/>
        </w:rPr>
        <w:t>в</w:t>
      </w:r>
      <w:r w:rsidR="00D1362C">
        <w:rPr>
          <w:color w:val="000000"/>
          <w:sz w:val="28"/>
          <w:szCs w:val="28"/>
          <w:lang w:eastAsia="uk-UA" w:bidi="uk-UA"/>
        </w:rPr>
        <w:t>.</w:t>
      </w:r>
      <w:r w:rsidRPr="009623C8">
        <w:rPr>
          <w:color w:val="000000"/>
          <w:sz w:val="28"/>
          <w:szCs w:val="28"/>
          <w:lang w:eastAsia="uk-UA" w:bidi="uk-UA"/>
        </w:rPr>
        <w:t>о</w:t>
      </w:r>
      <w:proofErr w:type="spellEnd"/>
      <w:r w:rsidRPr="009623C8">
        <w:rPr>
          <w:color w:val="000000"/>
          <w:sz w:val="28"/>
          <w:szCs w:val="28"/>
          <w:lang w:eastAsia="uk-UA" w:bidi="uk-UA"/>
        </w:rPr>
        <w:t>. голови суду Лях В.І. зарекомендував себе</w:t>
      </w:r>
      <w:r w:rsidR="00D17916">
        <w:rPr>
          <w:color w:val="000000"/>
          <w:sz w:val="28"/>
          <w:szCs w:val="28"/>
          <w:lang w:eastAsia="uk-UA" w:bidi="uk-UA"/>
        </w:rPr>
        <w:t xml:space="preserve"> як</w:t>
      </w:r>
      <w:r w:rsidRPr="009623C8">
        <w:rPr>
          <w:color w:val="000000"/>
          <w:sz w:val="28"/>
          <w:szCs w:val="28"/>
          <w:lang w:eastAsia="uk-UA" w:bidi="uk-UA"/>
        </w:rPr>
        <w:t xml:space="preserve"> висококваліфіковани</w:t>
      </w:r>
      <w:r w:rsidR="00D17916">
        <w:rPr>
          <w:color w:val="000000"/>
          <w:sz w:val="28"/>
          <w:szCs w:val="28"/>
          <w:lang w:eastAsia="uk-UA" w:bidi="uk-UA"/>
        </w:rPr>
        <w:t>й</w:t>
      </w:r>
      <w:r w:rsidRPr="009623C8">
        <w:rPr>
          <w:color w:val="000000"/>
          <w:sz w:val="28"/>
          <w:szCs w:val="28"/>
          <w:lang w:eastAsia="uk-UA" w:bidi="uk-UA"/>
        </w:rPr>
        <w:t>, компетентни</w:t>
      </w:r>
      <w:r w:rsidR="00D17916">
        <w:rPr>
          <w:color w:val="000000"/>
          <w:sz w:val="28"/>
          <w:szCs w:val="28"/>
          <w:lang w:eastAsia="uk-UA" w:bidi="uk-UA"/>
        </w:rPr>
        <w:t>й</w:t>
      </w:r>
      <w:r w:rsidRPr="009623C8">
        <w:rPr>
          <w:color w:val="000000"/>
          <w:sz w:val="28"/>
          <w:szCs w:val="28"/>
          <w:lang w:eastAsia="uk-UA" w:bidi="uk-UA"/>
        </w:rPr>
        <w:t xml:space="preserve"> юрист, досвідчени</w:t>
      </w:r>
      <w:r w:rsidR="00D17916">
        <w:rPr>
          <w:color w:val="000000"/>
          <w:sz w:val="28"/>
          <w:szCs w:val="28"/>
          <w:lang w:eastAsia="uk-UA" w:bidi="uk-UA"/>
        </w:rPr>
        <w:t>й</w:t>
      </w:r>
      <w:r w:rsidRPr="009623C8">
        <w:rPr>
          <w:color w:val="000000"/>
          <w:sz w:val="28"/>
          <w:szCs w:val="28"/>
          <w:lang w:eastAsia="uk-UA" w:bidi="uk-UA"/>
        </w:rPr>
        <w:t>, професійно підготовлени</w:t>
      </w:r>
      <w:r w:rsidR="007151AC">
        <w:rPr>
          <w:color w:val="000000"/>
          <w:sz w:val="28"/>
          <w:szCs w:val="28"/>
          <w:lang w:eastAsia="uk-UA" w:bidi="uk-UA"/>
        </w:rPr>
        <w:t>й</w:t>
      </w:r>
      <w:r w:rsidRPr="009623C8">
        <w:rPr>
          <w:color w:val="000000"/>
          <w:sz w:val="28"/>
          <w:szCs w:val="28"/>
          <w:lang w:eastAsia="uk-UA" w:bidi="uk-UA"/>
        </w:rPr>
        <w:t xml:space="preserve"> судд</w:t>
      </w:r>
      <w:r w:rsidR="007151AC">
        <w:rPr>
          <w:color w:val="000000"/>
          <w:sz w:val="28"/>
          <w:szCs w:val="28"/>
          <w:lang w:eastAsia="uk-UA" w:bidi="uk-UA"/>
        </w:rPr>
        <w:t>я</w:t>
      </w:r>
      <w:r w:rsidRPr="009623C8">
        <w:rPr>
          <w:color w:val="000000"/>
          <w:sz w:val="28"/>
          <w:szCs w:val="28"/>
          <w:lang w:eastAsia="uk-UA" w:bidi="uk-UA"/>
        </w:rPr>
        <w:t xml:space="preserve">, </w:t>
      </w:r>
      <w:r w:rsidR="007151AC">
        <w:rPr>
          <w:color w:val="000000"/>
          <w:sz w:val="28"/>
          <w:szCs w:val="28"/>
          <w:lang w:eastAsia="uk-UA" w:bidi="uk-UA"/>
        </w:rPr>
        <w:t>у</w:t>
      </w:r>
      <w:r w:rsidRPr="009623C8">
        <w:rPr>
          <w:color w:val="000000"/>
          <w:sz w:val="28"/>
          <w:szCs w:val="28"/>
          <w:lang w:eastAsia="uk-UA" w:bidi="uk-UA"/>
        </w:rPr>
        <w:t>міли</w:t>
      </w:r>
      <w:r w:rsidR="007151AC">
        <w:rPr>
          <w:color w:val="000000"/>
          <w:sz w:val="28"/>
          <w:szCs w:val="28"/>
          <w:lang w:eastAsia="uk-UA" w:bidi="uk-UA"/>
        </w:rPr>
        <w:t>й</w:t>
      </w:r>
      <w:r w:rsidRPr="009623C8">
        <w:rPr>
          <w:color w:val="000000"/>
          <w:sz w:val="28"/>
          <w:szCs w:val="28"/>
          <w:lang w:eastAsia="uk-UA" w:bidi="uk-UA"/>
        </w:rPr>
        <w:t xml:space="preserve"> керівник суду, який оптимально організовує роботу місцевого суду </w:t>
      </w:r>
      <w:r w:rsidR="00F65992">
        <w:rPr>
          <w:color w:val="000000"/>
          <w:sz w:val="28"/>
          <w:szCs w:val="28"/>
          <w:lang w:eastAsia="uk-UA" w:bidi="uk-UA"/>
        </w:rPr>
        <w:t>для</w:t>
      </w:r>
      <w:r w:rsidRPr="009623C8">
        <w:rPr>
          <w:color w:val="000000"/>
          <w:sz w:val="28"/>
          <w:szCs w:val="28"/>
          <w:lang w:eastAsia="uk-UA" w:bidi="uk-UA"/>
        </w:rPr>
        <w:t xml:space="preserve"> забезпечення своєчасного та якісного розгляду судових справ, заяв та скарг громадян, захисту їх законних прав і свобод; особливу увагу приділяє підвищенню культури в роботі з кадрами, уважному ставленню до людей, зміцненню виконавської дисципліни.</w:t>
      </w:r>
    </w:p>
    <w:p w:rsidR="00895BFA" w:rsidRPr="009623C8" w:rsidRDefault="00E30ADD" w:rsidP="00F20CB6">
      <w:pPr>
        <w:spacing w:after="0"/>
        <w:ind w:left="426" w:right="-142" w:firstLine="567"/>
        <w:jc w:val="both"/>
        <w:rPr>
          <w:color w:val="000000"/>
          <w:sz w:val="28"/>
          <w:szCs w:val="28"/>
          <w:lang w:eastAsia="uk-UA" w:bidi="uk-UA"/>
        </w:rPr>
      </w:pPr>
      <w:r w:rsidRPr="009623C8">
        <w:rPr>
          <w:color w:val="000000"/>
          <w:sz w:val="28"/>
          <w:szCs w:val="28"/>
          <w:lang w:eastAsia="uk-UA" w:bidi="uk-UA"/>
        </w:rPr>
        <w:t xml:space="preserve">До виконання своїх обов’язків </w:t>
      </w:r>
      <w:r w:rsidR="00F65992">
        <w:rPr>
          <w:color w:val="000000"/>
          <w:sz w:val="28"/>
          <w:szCs w:val="28"/>
          <w:lang w:eastAsia="uk-UA" w:bidi="uk-UA"/>
        </w:rPr>
        <w:t>ставиться</w:t>
      </w:r>
      <w:r w:rsidRPr="009623C8">
        <w:rPr>
          <w:color w:val="000000"/>
          <w:sz w:val="28"/>
          <w:szCs w:val="28"/>
          <w:lang w:eastAsia="uk-UA" w:bidi="uk-UA"/>
        </w:rPr>
        <w:t xml:space="preserve"> сумлінно та відповідально, юридично грамотний, має високий рівень знань, умінь, </w:t>
      </w:r>
      <w:r w:rsidR="00755151">
        <w:rPr>
          <w:color w:val="000000"/>
          <w:sz w:val="28"/>
          <w:szCs w:val="28"/>
          <w:lang w:eastAsia="uk-UA" w:bidi="uk-UA"/>
        </w:rPr>
        <w:t>у</w:t>
      </w:r>
      <w:r w:rsidRPr="009623C8">
        <w:rPr>
          <w:color w:val="000000"/>
          <w:sz w:val="28"/>
          <w:szCs w:val="28"/>
          <w:lang w:eastAsia="uk-UA" w:bidi="uk-UA"/>
        </w:rPr>
        <w:t>міло застосовує набуті знання для вирішення судових справ.</w:t>
      </w:r>
    </w:p>
    <w:p w:rsidR="00895BFA" w:rsidRPr="009623C8" w:rsidRDefault="00E30ADD" w:rsidP="00F20CB6">
      <w:pPr>
        <w:spacing w:after="0"/>
        <w:ind w:left="426" w:right="-142" w:firstLine="567"/>
        <w:jc w:val="both"/>
        <w:rPr>
          <w:color w:val="000000"/>
          <w:sz w:val="28"/>
          <w:szCs w:val="28"/>
          <w:lang w:eastAsia="uk-UA" w:bidi="uk-UA"/>
        </w:rPr>
      </w:pPr>
      <w:r w:rsidRPr="009623C8">
        <w:rPr>
          <w:color w:val="000000"/>
          <w:sz w:val="28"/>
          <w:szCs w:val="28"/>
          <w:lang w:eastAsia="uk-UA" w:bidi="uk-UA"/>
        </w:rPr>
        <w:t xml:space="preserve">Принциповий, справедливий, морально стійкий, дисциплінований, вимогливий до себе і до працівників апарату суду, ввічливий і тактовний </w:t>
      </w:r>
      <w:r w:rsidR="00755151">
        <w:rPr>
          <w:color w:val="000000"/>
          <w:sz w:val="28"/>
          <w:szCs w:val="28"/>
          <w:lang w:eastAsia="uk-UA" w:bidi="uk-UA"/>
        </w:rPr>
        <w:t>у</w:t>
      </w:r>
      <w:r w:rsidRPr="009623C8">
        <w:rPr>
          <w:color w:val="000000"/>
          <w:sz w:val="28"/>
          <w:szCs w:val="28"/>
          <w:lang w:eastAsia="uk-UA" w:bidi="uk-UA"/>
        </w:rPr>
        <w:t xml:space="preserve"> поведінці з людьми, користується повагою і авторитетом серед суддів, працівників правоохоронних органів та юридичної громадськості області. Постійно працює над підвищенням свого професійного рівня і вивченням </w:t>
      </w:r>
      <w:r w:rsidRPr="009623C8">
        <w:rPr>
          <w:color w:val="000000"/>
          <w:sz w:val="28"/>
          <w:szCs w:val="28"/>
          <w:lang w:eastAsia="uk-UA" w:bidi="uk-UA"/>
        </w:rPr>
        <w:lastRenderedPageBreak/>
        <w:t>нового в законодавстві та судовій практиці, до дисциплінарної відповідальності не притягувався.</w:t>
      </w:r>
    </w:p>
    <w:p w:rsidR="00895BFA" w:rsidRPr="009623C8" w:rsidRDefault="00895BFA" w:rsidP="00F20CB6">
      <w:pPr>
        <w:spacing w:after="0"/>
        <w:ind w:left="426" w:right="-142" w:firstLine="567"/>
        <w:jc w:val="both"/>
        <w:rPr>
          <w:sz w:val="28"/>
          <w:szCs w:val="28"/>
          <w:shd w:val="clear" w:color="auto" w:fill="FFFFFF"/>
        </w:rPr>
      </w:pPr>
      <w:r w:rsidRPr="009623C8">
        <w:rPr>
          <w:color w:val="000000" w:themeColor="text1"/>
          <w:sz w:val="28"/>
          <w:szCs w:val="28"/>
          <w:shd w:val="clear" w:color="auto" w:fill="FFFFFF"/>
        </w:rPr>
        <w:t>У</w:t>
      </w:r>
      <w:r w:rsidR="00E30ADD" w:rsidRPr="009623C8">
        <w:rPr>
          <w:color w:val="000000" w:themeColor="text1"/>
          <w:sz w:val="28"/>
          <w:szCs w:val="28"/>
          <w:shd w:val="clear" w:color="auto" w:fill="FFFFFF"/>
        </w:rPr>
        <w:t xml:space="preserve">раховуючи встановлені під час розгляду дисциплінарної справи обставини, позитивну характеристику судді </w:t>
      </w:r>
      <w:proofErr w:type="spellStart"/>
      <w:r w:rsidR="00E30ADD" w:rsidRPr="009623C8">
        <w:rPr>
          <w:color w:val="000000" w:themeColor="text1"/>
          <w:sz w:val="28"/>
          <w:szCs w:val="28"/>
          <w:shd w:val="clear" w:color="auto" w:fill="FFFFFF"/>
        </w:rPr>
        <w:t>Ратнівського</w:t>
      </w:r>
      <w:proofErr w:type="spellEnd"/>
      <w:r w:rsidR="00E30ADD" w:rsidRPr="009623C8">
        <w:rPr>
          <w:color w:val="000000" w:themeColor="text1"/>
          <w:sz w:val="28"/>
          <w:szCs w:val="28"/>
          <w:shd w:val="clear" w:color="auto" w:fill="FFFFFF"/>
        </w:rPr>
        <w:t xml:space="preserve"> районного суду Волинської області Ляха В.І., значний стаж роботи на посаді судді, зважаючи на відсутність відомостей</w:t>
      </w:r>
      <w:r w:rsidR="006D3C01">
        <w:rPr>
          <w:color w:val="000000" w:themeColor="text1"/>
          <w:sz w:val="28"/>
          <w:szCs w:val="28"/>
          <w:shd w:val="clear" w:color="auto" w:fill="FFFFFF"/>
        </w:rPr>
        <w:t xml:space="preserve"> про</w:t>
      </w:r>
      <w:r w:rsidR="00E30ADD" w:rsidRPr="009623C8">
        <w:rPr>
          <w:color w:val="000000" w:themeColor="text1"/>
          <w:sz w:val="28"/>
          <w:szCs w:val="28"/>
          <w:shd w:val="clear" w:color="auto" w:fill="FFFFFF"/>
        </w:rPr>
        <w:t xml:space="preserve"> притягнення його до дисциплінарної відповідальності </w:t>
      </w:r>
      <w:r w:rsidR="00725B21" w:rsidRPr="009623C8">
        <w:rPr>
          <w:sz w:val="28"/>
          <w:szCs w:val="28"/>
        </w:rPr>
        <w:t>Друга Дисциплінарна палата Вищої ради правосуддя</w:t>
      </w:r>
      <w:r w:rsidR="00E30ADD" w:rsidRPr="009623C8">
        <w:rPr>
          <w:color w:val="000000" w:themeColor="text1"/>
          <w:sz w:val="28"/>
          <w:szCs w:val="28"/>
          <w:shd w:val="clear" w:color="auto" w:fill="FFFFFF"/>
        </w:rPr>
        <w:t xml:space="preserve">, що застосування до судді Ляха В.І. дисциплінарного стягнення у виді догани </w:t>
      </w:r>
      <w:r w:rsidRPr="009623C8">
        <w:rPr>
          <w:color w:val="000000" w:themeColor="text1"/>
          <w:sz w:val="28"/>
          <w:szCs w:val="28"/>
          <w:shd w:val="clear" w:color="auto" w:fill="FFFFFF"/>
        </w:rPr>
        <w:t xml:space="preserve">– </w:t>
      </w:r>
      <w:r w:rsidR="00E30ADD" w:rsidRPr="009623C8">
        <w:rPr>
          <w:color w:val="000000" w:themeColor="text1"/>
          <w:sz w:val="28"/>
          <w:szCs w:val="28"/>
          <w:shd w:val="clear" w:color="auto" w:fill="FFFFFF"/>
        </w:rPr>
        <w:t xml:space="preserve">з позбавленням права на отримання доплат до посадового окладу судді протягом одного місяця є пропорційним вчиненому дисциплінарного проступку і відповідає статті 109 </w:t>
      </w:r>
      <w:r w:rsidR="00E30ADD" w:rsidRPr="009623C8">
        <w:rPr>
          <w:sz w:val="28"/>
          <w:szCs w:val="28"/>
        </w:rPr>
        <w:t xml:space="preserve">Закону України «Про судоустрій і статус суддів», статті 50 Закону України </w:t>
      </w:r>
      <w:r w:rsidR="00E30ADD" w:rsidRPr="009623C8">
        <w:rPr>
          <w:sz w:val="28"/>
          <w:szCs w:val="28"/>
          <w:shd w:val="clear" w:color="auto" w:fill="FFFFFF"/>
        </w:rPr>
        <w:t>«Про Вищу раду правосуддя».</w:t>
      </w:r>
    </w:p>
    <w:p w:rsidR="00895BFA" w:rsidRPr="009623C8" w:rsidRDefault="00895BFA" w:rsidP="00F20CB6">
      <w:pPr>
        <w:spacing w:after="0"/>
        <w:ind w:left="426" w:right="-142" w:firstLine="567"/>
        <w:jc w:val="both"/>
        <w:rPr>
          <w:sz w:val="28"/>
          <w:szCs w:val="28"/>
        </w:rPr>
      </w:pPr>
      <w:r w:rsidRPr="009623C8">
        <w:rPr>
          <w:sz w:val="28"/>
          <w:szCs w:val="28"/>
          <w:shd w:val="clear" w:color="auto" w:fill="FFFFFF"/>
        </w:rPr>
        <w:t>На підставі викладеного, к</w:t>
      </w:r>
      <w:r w:rsidR="00E30ADD" w:rsidRPr="009623C8">
        <w:rPr>
          <w:sz w:val="28"/>
          <w:szCs w:val="28"/>
          <w:shd w:val="clear" w:color="auto" w:fill="FFFFFF"/>
        </w:rPr>
        <w:t xml:space="preserve">еруючись статтями </w:t>
      </w:r>
      <w:r w:rsidRPr="009623C8">
        <w:rPr>
          <w:sz w:val="28"/>
          <w:szCs w:val="28"/>
          <w:shd w:val="clear" w:color="auto" w:fill="FFFFFF"/>
        </w:rPr>
        <w:t xml:space="preserve">34, </w:t>
      </w:r>
      <w:r w:rsidR="00E30ADD" w:rsidRPr="009623C8">
        <w:rPr>
          <w:sz w:val="28"/>
          <w:szCs w:val="28"/>
          <w:shd w:val="clear" w:color="auto" w:fill="FFFFFF"/>
        </w:rPr>
        <w:t xml:space="preserve">49, 50 Закону України </w:t>
      </w:r>
      <w:bookmarkStart w:id="14" w:name="_Hlk157678379"/>
      <w:r w:rsidR="00E30ADD" w:rsidRPr="009623C8">
        <w:rPr>
          <w:sz w:val="28"/>
          <w:szCs w:val="28"/>
          <w:shd w:val="clear" w:color="auto" w:fill="FFFFFF"/>
        </w:rPr>
        <w:t>«Про Вищу раду правосуддя»</w:t>
      </w:r>
      <w:bookmarkEnd w:id="14"/>
      <w:r w:rsidR="00E30ADD" w:rsidRPr="009623C8">
        <w:rPr>
          <w:sz w:val="28"/>
          <w:szCs w:val="28"/>
          <w:shd w:val="clear" w:color="auto" w:fill="FFFFFF"/>
        </w:rPr>
        <w:t xml:space="preserve">, статтею 106 </w:t>
      </w:r>
      <w:bookmarkStart w:id="15" w:name="_Hlk157678332"/>
      <w:r w:rsidR="00E30ADD" w:rsidRPr="009623C8">
        <w:rPr>
          <w:sz w:val="28"/>
          <w:szCs w:val="28"/>
        </w:rPr>
        <w:t>Закону України «Про судоустрій і статус суддів»</w:t>
      </w:r>
      <w:bookmarkEnd w:id="15"/>
      <w:r w:rsidR="00E30ADD" w:rsidRPr="009623C8">
        <w:rPr>
          <w:sz w:val="28"/>
          <w:szCs w:val="28"/>
        </w:rPr>
        <w:t>, пунктами 13.22–13.27 Регламенту Вищої ради правосуддя,</w:t>
      </w:r>
      <w:r w:rsidRPr="009623C8">
        <w:rPr>
          <w:sz w:val="28"/>
          <w:szCs w:val="28"/>
        </w:rPr>
        <w:t xml:space="preserve"> Друга Дисциплінарна палата Вищої ради правосуддя</w:t>
      </w:r>
    </w:p>
    <w:p w:rsidR="00895BFA" w:rsidRPr="009623C8" w:rsidRDefault="00895BFA" w:rsidP="00F20CB6">
      <w:pPr>
        <w:spacing w:after="0"/>
        <w:ind w:left="426" w:right="-142" w:firstLine="567"/>
        <w:jc w:val="both"/>
        <w:rPr>
          <w:color w:val="000000"/>
          <w:sz w:val="28"/>
          <w:szCs w:val="28"/>
          <w:lang w:eastAsia="uk-UA" w:bidi="uk-UA"/>
        </w:rPr>
      </w:pPr>
    </w:p>
    <w:p w:rsidR="00895BFA" w:rsidRPr="009623C8" w:rsidRDefault="00895BFA" w:rsidP="00F20CB6">
      <w:pPr>
        <w:spacing w:after="0"/>
        <w:ind w:left="426" w:right="-142" w:firstLine="567"/>
        <w:jc w:val="center"/>
        <w:rPr>
          <w:rFonts w:eastAsia="MS Mincho"/>
          <w:b/>
          <w:sz w:val="28"/>
          <w:szCs w:val="28"/>
          <w:lang w:eastAsia="ru-RU"/>
        </w:rPr>
      </w:pPr>
      <w:r w:rsidRPr="009623C8">
        <w:rPr>
          <w:rFonts w:eastAsia="MS Mincho"/>
          <w:b/>
          <w:sz w:val="28"/>
          <w:szCs w:val="28"/>
          <w:lang w:eastAsia="ru-RU"/>
        </w:rPr>
        <w:t>вирішила:</w:t>
      </w:r>
    </w:p>
    <w:p w:rsidR="00895BFA" w:rsidRPr="009623C8" w:rsidRDefault="00895BFA" w:rsidP="00F20CB6">
      <w:pPr>
        <w:spacing w:after="0"/>
        <w:ind w:left="426" w:right="-142" w:firstLine="567"/>
        <w:contextualSpacing/>
        <w:jc w:val="both"/>
        <w:rPr>
          <w:sz w:val="28"/>
          <w:szCs w:val="28"/>
        </w:rPr>
      </w:pPr>
    </w:p>
    <w:p w:rsidR="009623C8" w:rsidRPr="009623C8" w:rsidRDefault="00E30ADD" w:rsidP="00F20CB6">
      <w:pPr>
        <w:spacing w:after="0"/>
        <w:ind w:left="426" w:right="-142"/>
        <w:jc w:val="both"/>
        <w:rPr>
          <w:color w:val="000000"/>
          <w:sz w:val="28"/>
          <w:szCs w:val="28"/>
          <w:lang w:eastAsia="uk-UA" w:bidi="uk-UA"/>
        </w:rPr>
      </w:pPr>
      <w:r w:rsidRPr="009623C8">
        <w:rPr>
          <w:color w:val="000000"/>
          <w:sz w:val="28"/>
          <w:szCs w:val="28"/>
          <w:lang w:eastAsia="uk-UA" w:bidi="uk-UA"/>
        </w:rPr>
        <w:t xml:space="preserve">притягнути суддю </w:t>
      </w:r>
      <w:proofErr w:type="spellStart"/>
      <w:r w:rsidRPr="009623C8">
        <w:rPr>
          <w:color w:val="000000" w:themeColor="text1"/>
          <w:sz w:val="28"/>
          <w:szCs w:val="28"/>
          <w:shd w:val="clear" w:color="auto" w:fill="FFFFFF"/>
        </w:rPr>
        <w:t>Ратнівського</w:t>
      </w:r>
      <w:proofErr w:type="spellEnd"/>
      <w:r w:rsidRPr="009623C8">
        <w:rPr>
          <w:color w:val="000000" w:themeColor="text1"/>
          <w:sz w:val="28"/>
          <w:szCs w:val="28"/>
          <w:shd w:val="clear" w:color="auto" w:fill="FFFFFF"/>
        </w:rPr>
        <w:t xml:space="preserve"> районного суду Волинської області Ляха</w:t>
      </w:r>
      <w:r w:rsidRPr="009623C8">
        <w:rPr>
          <w:color w:val="000000"/>
          <w:sz w:val="28"/>
          <w:szCs w:val="28"/>
          <w:lang w:eastAsia="uk-UA" w:bidi="uk-UA"/>
        </w:rPr>
        <w:t xml:space="preserve"> Василя Івановича до дисциплінарної відповідальності та застосувати до нього дисциплінарне стягнення у виді догани – з позбавленням права на отримання доплат до посадового окладу судді протягом одного місяц</w:t>
      </w:r>
      <w:r w:rsidR="0091365C">
        <w:rPr>
          <w:color w:val="000000"/>
          <w:sz w:val="28"/>
          <w:szCs w:val="28"/>
          <w:lang w:eastAsia="uk-UA" w:bidi="uk-UA"/>
        </w:rPr>
        <w:t>я</w:t>
      </w:r>
      <w:r w:rsidRPr="009623C8">
        <w:rPr>
          <w:color w:val="000000"/>
          <w:sz w:val="28"/>
          <w:szCs w:val="28"/>
          <w:lang w:eastAsia="uk-UA" w:bidi="uk-UA"/>
        </w:rPr>
        <w:t>.</w:t>
      </w:r>
    </w:p>
    <w:p w:rsidR="00895BFA" w:rsidRPr="009623C8" w:rsidRDefault="00895BFA" w:rsidP="00F20CB6">
      <w:pPr>
        <w:spacing w:after="0"/>
        <w:ind w:left="426" w:right="-142" w:firstLine="567"/>
        <w:jc w:val="both"/>
        <w:rPr>
          <w:rFonts w:eastAsia="Times New Roman"/>
          <w:bCs/>
          <w:sz w:val="28"/>
          <w:szCs w:val="28"/>
          <w:lang w:eastAsia="uk-UA"/>
        </w:rPr>
      </w:pPr>
      <w:r w:rsidRPr="009623C8">
        <w:rPr>
          <w:rFonts w:eastAsia="Times New Roman"/>
          <w:bCs/>
          <w:sz w:val="28"/>
          <w:szCs w:val="28"/>
          <w:lang w:eastAsia="uk-UA"/>
        </w:rPr>
        <w:t xml:space="preserve">Рішення Дисциплінарної палати Вищої ради правосуддя </w:t>
      </w:r>
      <w:r w:rsidRPr="009623C8">
        <w:rPr>
          <w:sz w:val="28"/>
          <w:szCs w:val="28"/>
          <w:shd w:val="clear" w:color="auto" w:fill="FFFFFF"/>
        </w:rPr>
        <w:t>може бути оскаржене до Вищої ради правосуддя в порядку і строки, що встановлені   статтею 51 Закону України «Про Вищу раду правосуддя».</w:t>
      </w:r>
    </w:p>
    <w:p w:rsidR="00895BFA" w:rsidRPr="009623C8" w:rsidRDefault="00895BFA" w:rsidP="000D0884">
      <w:pPr>
        <w:shd w:val="clear" w:color="auto" w:fill="FFFFFF"/>
        <w:spacing w:after="0"/>
        <w:ind w:right="-142"/>
        <w:jc w:val="both"/>
        <w:rPr>
          <w:rFonts w:eastAsia="Times New Roman"/>
          <w:color w:val="000000" w:themeColor="text1"/>
          <w:sz w:val="28"/>
          <w:szCs w:val="28"/>
          <w:lang w:eastAsia="uk-UA"/>
        </w:rPr>
      </w:pPr>
    </w:p>
    <w:tbl>
      <w:tblPr>
        <w:tblW w:w="9747" w:type="dxa"/>
        <w:tblLook w:val="04A0"/>
      </w:tblPr>
      <w:tblGrid>
        <w:gridCol w:w="5353"/>
        <w:gridCol w:w="4394"/>
      </w:tblGrid>
      <w:tr w:rsidR="009623C8" w:rsidRPr="009623C8" w:rsidTr="00A756C0">
        <w:tc>
          <w:tcPr>
            <w:tcW w:w="5353" w:type="dxa"/>
          </w:tcPr>
          <w:p w:rsidR="009623C8" w:rsidRPr="009623C8" w:rsidRDefault="009623C8" w:rsidP="00F20CB6">
            <w:pPr>
              <w:spacing w:after="0"/>
              <w:ind w:right="-142"/>
              <w:jc w:val="both"/>
              <w:rPr>
                <w:b/>
                <w:sz w:val="28"/>
                <w:szCs w:val="28"/>
              </w:rPr>
            </w:pPr>
            <w:r w:rsidRPr="009623C8">
              <w:rPr>
                <w:b/>
                <w:sz w:val="28"/>
                <w:szCs w:val="28"/>
              </w:rPr>
              <w:t xml:space="preserve">Головуючий на засіданні </w:t>
            </w:r>
          </w:p>
          <w:p w:rsidR="009623C8" w:rsidRPr="009623C8" w:rsidRDefault="009623C8" w:rsidP="00F20CB6">
            <w:pPr>
              <w:spacing w:after="0"/>
              <w:ind w:right="-142"/>
              <w:jc w:val="both"/>
              <w:rPr>
                <w:b/>
                <w:sz w:val="28"/>
                <w:szCs w:val="28"/>
              </w:rPr>
            </w:pPr>
            <w:r w:rsidRPr="009623C8">
              <w:rPr>
                <w:b/>
                <w:sz w:val="28"/>
                <w:szCs w:val="28"/>
              </w:rPr>
              <w:t xml:space="preserve">Другої Дисциплінарної </w:t>
            </w:r>
          </w:p>
          <w:p w:rsidR="009623C8" w:rsidRPr="009623C8" w:rsidRDefault="009623C8" w:rsidP="00F20CB6">
            <w:pPr>
              <w:spacing w:after="0"/>
              <w:ind w:right="-142"/>
              <w:jc w:val="both"/>
              <w:rPr>
                <w:b/>
                <w:sz w:val="28"/>
                <w:szCs w:val="28"/>
              </w:rPr>
            </w:pPr>
            <w:r w:rsidRPr="009623C8">
              <w:rPr>
                <w:b/>
                <w:sz w:val="28"/>
                <w:szCs w:val="28"/>
              </w:rPr>
              <w:t>палати Вищої ради правосуддя</w:t>
            </w:r>
          </w:p>
          <w:p w:rsidR="009623C8" w:rsidRPr="009623C8" w:rsidRDefault="009623C8" w:rsidP="00F20CB6">
            <w:pPr>
              <w:spacing w:after="0"/>
              <w:ind w:left="426" w:right="-142" w:firstLine="567"/>
              <w:jc w:val="both"/>
              <w:rPr>
                <w:b/>
                <w:sz w:val="28"/>
                <w:szCs w:val="28"/>
              </w:rPr>
            </w:pPr>
          </w:p>
          <w:p w:rsidR="009623C8" w:rsidRPr="009623C8" w:rsidRDefault="009623C8" w:rsidP="00F20CB6">
            <w:pPr>
              <w:spacing w:after="0"/>
              <w:ind w:right="-142"/>
              <w:jc w:val="both"/>
              <w:rPr>
                <w:b/>
                <w:sz w:val="28"/>
                <w:szCs w:val="28"/>
              </w:rPr>
            </w:pPr>
            <w:r w:rsidRPr="009623C8">
              <w:rPr>
                <w:b/>
                <w:sz w:val="28"/>
                <w:szCs w:val="28"/>
              </w:rPr>
              <w:t xml:space="preserve">Члени Другої Дисциплінарної </w:t>
            </w:r>
          </w:p>
          <w:p w:rsidR="009623C8" w:rsidRPr="009623C8" w:rsidRDefault="009623C8" w:rsidP="00F20CB6">
            <w:pPr>
              <w:spacing w:after="0"/>
              <w:ind w:right="-142"/>
              <w:jc w:val="both"/>
              <w:rPr>
                <w:b/>
                <w:sz w:val="28"/>
                <w:szCs w:val="28"/>
              </w:rPr>
            </w:pPr>
            <w:r w:rsidRPr="009623C8">
              <w:rPr>
                <w:b/>
                <w:sz w:val="28"/>
                <w:szCs w:val="28"/>
              </w:rPr>
              <w:t>палати Вищої ради правосуддя</w:t>
            </w:r>
          </w:p>
          <w:p w:rsidR="009623C8" w:rsidRPr="009623C8" w:rsidRDefault="009623C8" w:rsidP="00F20CB6">
            <w:pPr>
              <w:spacing w:after="0"/>
              <w:ind w:left="426" w:right="-142" w:firstLine="567"/>
              <w:jc w:val="both"/>
              <w:rPr>
                <w:b/>
                <w:sz w:val="28"/>
                <w:szCs w:val="28"/>
              </w:rPr>
            </w:pPr>
          </w:p>
        </w:tc>
        <w:tc>
          <w:tcPr>
            <w:tcW w:w="4394" w:type="dxa"/>
          </w:tcPr>
          <w:p w:rsidR="009623C8" w:rsidRPr="009623C8" w:rsidRDefault="009623C8" w:rsidP="00F20CB6">
            <w:pPr>
              <w:spacing w:after="0"/>
              <w:ind w:left="426" w:right="-142" w:firstLine="567"/>
              <w:jc w:val="both"/>
              <w:rPr>
                <w:b/>
                <w:sz w:val="28"/>
                <w:szCs w:val="28"/>
              </w:rPr>
            </w:pPr>
            <w:r w:rsidRPr="009623C8">
              <w:rPr>
                <w:b/>
                <w:sz w:val="28"/>
                <w:szCs w:val="28"/>
              </w:rPr>
              <w:t xml:space="preserve">                        </w:t>
            </w:r>
          </w:p>
          <w:p w:rsidR="009623C8" w:rsidRPr="009623C8" w:rsidRDefault="009623C8" w:rsidP="00F20CB6">
            <w:pPr>
              <w:spacing w:after="0"/>
              <w:ind w:left="426" w:right="-142" w:firstLine="567"/>
              <w:jc w:val="both"/>
              <w:rPr>
                <w:b/>
                <w:sz w:val="28"/>
                <w:szCs w:val="28"/>
              </w:rPr>
            </w:pPr>
            <w:r w:rsidRPr="009623C8">
              <w:rPr>
                <w:b/>
                <w:sz w:val="28"/>
                <w:szCs w:val="28"/>
              </w:rPr>
              <w:t xml:space="preserve">                         </w:t>
            </w:r>
          </w:p>
          <w:p w:rsidR="009623C8" w:rsidRPr="009623C8" w:rsidRDefault="009623C8" w:rsidP="00DD45BD">
            <w:pPr>
              <w:tabs>
                <w:tab w:val="left" w:pos="1629"/>
                <w:tab w:val="left" w:pos="1862"/>
              </w:tabs>
              <w:spacing w:after="0"/>
              <w:ind w:left="426" w:right="-142" w:firstLine="567"/>
              <w:jc w:val="both"/>
              <w:rPr>
                <w:b/>
                <w:sz w:val="28"/>
                <w:szCs w:val="28"/>
              </w:rPr>
            </w:pPr>
            <w:r w:rsidRPr="009623C8">
              <w:rPr>
                <w:b/>
                <w:sz w:val="28"/>
                <w:szCs w:val="28"/>
              </w:rPr>
              <w:t xml:space="preserve">         </w:t>
            </w:r>
            <w:r w:rsidR="00AC233D">
              <w:rPr>
                <w:b/>
                <w:sz w:val="28"/>
                <w:szCs w:val="28"/>
              </w:rPr>
              <w:t xml:space="preserve">Алла </w:t>
            </w:r>
            <w:r w:rsidR="003A65D9">
              <w:rPr>
                <w:b/>
                <w:sz w:val="28"/>
                <w:szCs w:val="28"/>
              </w:rPr>
              <w:t>КОТЕЛЕВЕЦЬ</w:t>
            </w:r>
          </w:p>
          <w:p w:rsidR="009623C8" w:rsidRPr="009623C8" w:rsidRDefault="009623C8" w:rsidP="00F20CB6">
            <w:pPr>
              <w:spacing w:after="0"/>
              <w:ind w:left="426" w:right="-142" w:firstLine="567"/>
              <w:jc w:val="both"/>
              <w:rPr>
                <w:b/>
                <w:sz w:val="28"/>
                <w:szCs w:val="28"/>
              </w:rPr>
            </w:pPr>
            <w:r w:rsidRPr="009623C8">
              <w:rPr>
                <w:b/>
                <w:sz w:val="28"/>
                <w:szCs w:val="28"/>
              </w:rPr>
              <w:t xml:space="preserve">                          </w:t>
            </w:r>
          </w:p>
          <w:p w:rsidR="00AC233D" w:rsidRDefault="009623C8" w:rsidP="00F20CB6">
            <w:pPr>
              <w:spacing w:after="0"/>
              <w:ind w:left="426" w:right="-142" w:firstLine="567"/>
              <w:jc w:val="both"/>
              <w:rPr>
                <w:b/>
                <w:sz w:val="28"/>
                <w:szCs w:val="28"/>
              </w:rPr>
            </w:pPr>
            <w:r w:rsidRPr="009623C8">
              <w:rPr>
                <w:b/>
                <w:sz w:val="28"/>
                <w:szCs w:val="28"/>
              </w:rPr>
              <w:t xml:space="preserve">            </w:t>
            </w:r>
          </w:p>
          <w:p w:rsidR="009623C8" w:rsidRPr="009623C8" w:rsidRDefault="009623C8" w:rsidP="00F20CB6">
            <w:pPr>
              <w:spacing w:after="0"/>
              <w:ind w:left="426" w:right="-142" w:firstLine="567"/>
              <w:jc w:val="both"/>
              <w:rPr>
                <w:b/>
                <w:sz w:val="28"/>
                <w:szCs w:val="28"/>
              </w:rPr>
            </w:pPr>
            <w:r w:rsidRPr="009623C8">
              <w:rPr>
                <w:b/>
                <w:sz w:val="28"/>
                <w:szCs w:val="28"/>
              </w:rPr>
              <w:t xml:space="preserve">      </w:t>
            </w:r>
            <w:r w:rsidR="00EB516C" w:rsidRPr="00C87490">
              <w:rPr>
                <w:b/>
                <w:sz w:val="28"/>
                <w:szCs w:val="28"/>
                <w:lang w:val="ru-RU"/>
              </w:rPr>
              <w:t xml:space="preserve">   </w:t>
            </w:r>
            <w:r w:rsidR="00C13D27" w:rsidRPr="009623C8">
              <w:rPr>
                <w:b/>
                <w:sz w:val="28"/>
                <w:szCs w:val="28"/>
              </w:rPr>
              <w:t>Сергій БУРЛАКОВ</w:t>
            </w:r>
          </w:p>
          <w:p w:rsidR="009623C8" w:rsidRPr="009623C8" w:rsidRDefault="009623C8" w:rsidP="00F20CB6">
            <w:pPr>
              <w:spacing w:after="0"/>
              <w:ind w:left="426" w:right="-142" w:firstLine="567"/>
              <w:jc w:val="both"/>
              <w:rPr>
                <w:b/>
                <w:sz w:val="28"/>
                <w:szCs w:val="28"/>
              </w:rPr>
            </w:pPr>
            <w:r w:rsidRPr="009623C8">
              <w:rPr>
                <w:b/>
                <w:sz w:val="28"/>
                <w:szCs w:val="28"/>
              </w:rPr>
              <w:t xml:space="preserve">          </w:t>
            </w:r>
          </w:p>
          <w:p w:rsidR="00C13D27" w:rsidRDefault="009623C8" w:rsidP="00C13D27">
            <w:pPr>
              <w:spacing w:after="0"/>
              <w:ind w:left="426" w:right="-142" w:firstLine="567"/>
              <w:jc w:val="both"/>
              <w:rPr>
                <w:b/>
                <w:sz w:val="28"/>
                <w:szCs w:val="28"/>
              </w:rPr>
            </w:pPr>
            <w:r w:rsidRPr="009623C8">
              <w:rPr>
                <w:b/>
                <w:sz w:val="28"/>
                <w:szCs w:val="28"/>
              </w:rPr>
              <w:t xml:space="preserve">         </w:t>
            </w:r>
            <w:r w:rsidR="00C13D27">
              <w:rPr>
                <w:b/>
                <w:sz w:val="28"/>
                <w:szCs w:val="28"/>
              </w:rPr>
              <w:t>О</w:t>
            </w:r>
            <w:r w:rsidR="00C13D27" w:rsidRPr="009623C8">
              <w:rPr>
                <w:b/>
                <w:sz w:val="28"/>
                <w:szCs w:val="28"/>
              </w:rPr>
              <w:t xml:space="preserve">лена КОВБІЙ     </w:t>
            </w:r>
          </w:p>
          <w:p w:rsidR="009623C8" w:rsidRPr="009623C8" w:rsidRDefault="009623C8" w:rsidP="00F20CB6">
            <w:pPr>
              <w:spacing w:after="0"/>
              <w:ind w:left="426" w:right="-142" w:firstLine="567"/>
              <w:jc w:val="both"/>
              <w:rPr>
                <w:b/>
                <w:sz w:val="28"/>
                <w:szCs w:val="28"/>
              </w:rPr>
            </w:pPr>
            <w:r w:rsidRPr="009623C8">
              <w:rPr>
                <w:b/>
                <w:sz w:val="28"/>
                <w:szCs w:val="28"/>
              </w:rPr>
              <w:t xml:space="preserve">             </w:t>
            </w:r>
          </w:p>
          <w:p w:rsidR="009623C8" w:rsidRPr="009623C8" w:rsidRDefault="009623C8" w:rsidP="00F20CB6">
            <w:pPr>
              <w:spacing w:after="0"/>
              <w:ind w:left="426" w:right="-142" w:firstLine="567"/>
              <w:jc w:val="both"/>
              <w:rPr>
                <w:b/>
                <w:sz w:val="28"/>
                <w:szCs w:val="28"/>
              </w:rPr>
            </w:pPr>
            <w:r w:rsidRPr="009623C8">
              <w:rPr>
                <w:b/>
                <w:sz w:val="28"/>
                <w:szCs w:val="28"/>
              </w:rPr>
              <w:t xml:space="preserve">        </w:t>
            </w:r>
            <w:r w:rsidR="006C2916">
              <w:rPr>
                <w:b/>
                <w:sz w:val="28"/>
                <w:szCs w:val="28"/>
              </w:rPr>
              <w:t xml:space="preserve"> </w:t>
            </w:r>
            <w:r w:rsidRPr="009623C8">
              <w:rPr>
                <w:b/>
                <w:sz w:val="28"/>
                <w:szCs w:val="28"/>
              </w:rPr>
              <w:t>Олексій МЕЛЬНИК</w:t>
            </w:r>
          </w:p>
        </w:tc>
      </w:tr>
    </w:tbl>
    <w:p w:rsidR="00E30ADD" w:rsidRPr="009623C8" w:rsidRDefault="00E30ADD" w:rsidP="00F20CB6">
      <w:pPr>
        <w:spacing w:after="0"/>
        <w:ind w:left="426" w:right="-142" w:firstLine="567"/>
        <w:contextualSpacing/>
        <w:jc w:val="both"/>
        <w:rPr>
          <w:sz w:val="28"/>
          <w:szCs w:val="28"/>
        </w:rPr>
      </w:pPr>
    </w:p>
    <w:sectPr w:rsidR="00E30ADD" w:rsidRPr="009623C8" w:rsidSect="00595FEA">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7D" w:rsidRDefault="0069667D" w:rsidP="009623C8">
      <w:pPr>
        <w:spacing w:after="0" w:line="240" w:lineRule="auto"/>
      </w:pPr>
      <w:r>
        <w:separator/>
      </w:r>
    </w:p>
  </w:endnote>
  <w:endnote w:type="continuationSeparator" w:id="0">
    <w:p w:rsidR="0069667D" w:rsidRDefault="0069667D" w:rsidP="00962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ptos Display">
    <w:altName w:val="Arial"/>
    <w:charset w:val="00"/>
    <w:family w:val="swiss"/>
    <w:pitch w:val="variable"/>
    <w:sig w:usb0="00000001" w:usb1="00000003" w:usb2="00000000" w:usb3="00000000" w:csb0="0000019F" w:csb1="00000000"/>
  </w:font>
  <w:font w:name="AcademyC">
    <w:panose1 w:val="00000000000000000000"/>
    <w:charset w:val="CC"/>
    <w:family w:val="modern"/>
    <w:notTrueType/>
    <w:pitch w:val="variable"/>
    <w:sig w:usb0="80000283" w:usb1="0000004A"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7D" w:rsidRDefault="0069667D" w:rsidP="009623C8">
      <w:pPr>
        <w:spacing w:after="0" w:line="240" w:lineRule="auto"/>
      </w:pPr>
      <w:r>
        <w:separator/>
      </w:r>
    </w:p>
  </w:footnote>
  <w:footnote w:type="continuationSeparator" w:id="0">
    <w:p w:rsidR="0069667D" w:rsidRDefault="0069667D" w:rsidP="00962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301346"/>
      <w:docPartObj>
        <w:docPartGallery w:val="Page Numbers (Top of Page)"/>
        <w:docPartUnique/>
      </w:docPartObj>
    </w:sdtPr>
    <w:sdtContent>
      <w:p w:rsidR="009623C8" w:rsidRDefault="00D702B3">
        <w:pPr>
          <w:pStyle w:val="af3"/>
          <w:jc w:val="center"/>
        </w:pPr>
        <w:r>
          <w:fldChar w:fldCharType="begin"/>
        </w:r>
        <w:r w:rsidR="009623C8">
          <w:instrText>PAGE   \* MERGEFORMAT</w:instrText>
        </w:r>
        <w:r>
          <w:fldChar w:fldCharType="separate"/>
        </w:r>
        <w:r w:rsidR="00C447B0">
          <w:rPr>
            <w:noProof/>
          </w:rPr>
          <w:t>15</w:t>
        </w:r>
        <w:r>
          <w:fldChar w:fldCharType="end"/>
        </w:r>
      </w:p>
    </w:sdtContent>
  </w:sdt>
  <w:p w:rsidR="009623C8" w:rsidRDefault="009623C8">
    <w:pPr>
      <w:pStyle w:val="af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C7344"/>
    <w:rsid w:val="000073B2"/>
    <w:rsid w:val="000107E6"/>
    <w:rsid w:val="00024912"/>
    <w:rsid w:val="000317F2"/>
    <w:rsid w:val="000649B9"/>
    <w:rsid w:val="0007323C"/>
    <w:rsid w:val="00084E41"/>
    <w:rsid w:val="000908FD"/>
    <w:rsid w:val="00096261"/>
    <w:rsid w:val="000A0BA5"/>
    <w:rsid w:val="000B7C5F"/>
    <w:rsid w:val="000C6510"/>
    <w:rsid w:val="000D0884"/>
    <w:rsid w:val="000D0D66"/>
    <w:rsid w:val="000E1009"/>
    <w:rsid w:val="0011105C"/>
    <w:rsid w:val="00111071"/>
    <w:rsid w:val="00112B08"/>
    <w:rsid w:val="00116A61"/>
    <w:rsid w:val="00122D2B"/>
    <w:rsid w:val="00133092"/>
    <w:rsid w:val="001426CE"/>
    <w:rsid w:val="00166B41"/>
    <w:rsid w:val="00170E74"/>
    <w:rsid w:val="001827C6"/>
    <w:rsid w:val="001860FD"/>
    <w:rsid w:val="001B618B"/>
    <w:rsid w:val="00212CBF"/>
    <w:rsid w:val="002241B1"/>
    <w:rsid w:val="00235F8B"/>
    <w:rsid w:val="00241996"/>
    <w:rsid w:val="002511EA"/>
    <w:rsid w:val="00252499"/>
    <w:rsid w:val="00257D6E"/>
    <w:rsid w:val="0026398C"/>
    <w:rsid w:val="00284000"/>
    <w:rsid w:val="00287FE4"/>
    <w:rsid w:val="002941B2"/>
    <w:rsid w:val="002C0B51"/>
    <w:rsid w:val="002C7007"/>
    <w:rsid w:val="002D0B46"/>
    <w:rsid w:val="002D3B65"/>
    <w:rsid w:val="002D422A"/>
    <w:rsid w:val="002D5E9E"/>
    <w:rsid w:val="002E0F18"/>
    <w:rsid w:val="002E3FB8"/>
    <w:rsid w:val="002E7272"/>
    <w:rsid w:val="00304598"/>
    <w:rsid w:val="00306170"/>
    <w:rsid w:val="00322D7C"/>
    <w:rsid w:val="00325829"/>
    <w:rsid w:val="00336A00"/>
    <w:rsid w:val="0034563D"/>
    <w:rsid w:val="0035530D"/>
    <w:rsid w:val="00363946"/>
    <w:rsid w:val="00363ECA"/>
    <w:rsid w:val="0036727D"/>
    <w:rsid w:val="00374BF4"/>
    <w:rsid w:val="003764C5"/>
    <w:rsid w:val="003879FA"/>
    <w:rsid w:val="00390029"/>
    <w:rsid w:val="00392CAB"/>
    <w:rsid w:val="003947C8"/>
    <w:rsid w:val="003A65D9"/>
    <w:rsid w:val="003A7A77"/>
    <w:rsid w:val="003B695B"/>
    <w:rsid w:val="003C033C"/>
    <w:rsid w:val="003C575F"/>
    <w:rsid w:val="003D3F21"/>
    <w:rsid w:val="003D4578"/>
    <w:rsid w:val="003D4CB9"/>
    <w:rsid w:val="003E0855"/>
    <w:rsid w:val="003E261F"/>
    <w:rsid w:val="00420799"/>
    <w:rsid w:val="00453BDB"/>
    <w:rsid w:val="00456BC6"/>
    <w:rsid w:val="004613A1"/>
    <w:rsid w:val="00465748"/>
    <w:rsid w:val="00487B4E"/>
    <w:rsid w:val="004A0CAE"/>
    <w:rsid w:val="004C6B16"/>
    <w:rsid w:val="004D2706"/>
    <w:rsid w:val="004E1044"/>
    <w:rsid w:val="004F6C89"/>
    <w:rsid w:val="0050444B"/>
    <w:rsid w:val="0053108D"/>
    <w:rsid w:val="0053516A"/>
    <w:rsid w:val="00542655"/>
    <w:rsid w:val="00547923"/>
    <w:rsid w:val="0055762B"/>
    <w:rsid w:val="005662C3"/>
    <w:rsid w:val="005725D6"/>
    <w:rsid w:val="0057779F"/>
    <w:rsid w:val="00595FEA"/>
    <w:rsid w:val="005966D5"/>
    <w:rsid w:val="005A58B5"/>
    <w:rsid w:val="005C5E80"/>
    <w:rsid w:val="005D4B26"/>
    <w:rsid w:val="005F168E"/>
    <w:rsid w:val="00607DFA"/>
    <w:rsid w:val="0062169F"/>
    <w:rsid w:val="006413CD"/>
    <w:rsid w:val="00644FB3"/>
    <w:rsid w:val="00646D27"/>
    <w:rsid w:val="006530CF"/>
    <w:rsid w:val="0065385F"/>
    <w:rsid w:val="0065449D"/>
    <w:rsid w:val="006725CF"/>
    <w:rsid w:val="00674C96"/>
    <w:rsid w:val="006822F8"/>
    <w:rsid w:val="00686CCE"/>
    <w:rsid w:val="00693228"/>
    <w:rsid w:val="00693F6A"/>
    <w:rsid w:val="0069667D"/>
    <w:rsid w:val="006A24E1"/>
    <w:rsid w:val="006B2DF7"/>
    <w:rsid w:val="006C2916"/>
    <w:rsid w:val="006D0706"/>
    <w:rsid w:val="006D3C01"/>
    <w:rsid w:val="006E1FC6"/>
    <w:rsid w:val="006E6D59"/>
    <w:rsid w:val="007012A0"/>
    <w:rsid w:val="00704A53"/>
    <w:rsid w:val="0071315F"/>
    <w:rsid w:val="007151AC"/>
    <w:rsid w:val="00725B21"/>
    <w:rsid w:val="00755151"/>
    <w:rsid w:val="0075616B"/>
    <w:rsid w:val="0075660B"/>
    <w:rsid w:val="0078637D"/>
    <w:rsid w:val="00786AA4"/>
    <w:rsid w:val="007933C0"/>
    <w:rsid w:val="00797A01"/>
    <w:rsid w:val="007B7B99"/>
    <w:rsid w:val="007C6410"/>
    <w:rsid w:val="007F28C4"/>
    <w:rsid w:val="00801C3B"/>
    <w:rsid w:val="0080610B"/>
    <w:rsid w:val="008173D1"/>
    <w:rsid w:val="008176E8"/>
    <w:rsid w:val="00820008"/>
    <w:rsid w:val="00824822"/>
    <w:rsid w:val="00833F1A"/>
    <w:rsid w:val="00835C78"/>
    <w:rsid w:val="00840E60"/>
    <w:rsid w:val="00844E61"/>
    <w:rsid w:val="008454AF"/>
    <w:rsid w:val="00851446"/>
    <w:rsid w:val="00855F84"/>
    <w:rsid w:val="008642C2"/>
    <w:rsid w:val="00864C09"/>
    <w:rsid w:val="00866163"/>
    <w:rsid w:val="008706A9"/>
    <w:rsid w:val="00895BFA"/>
    <w:rsid w:val="008A3C31"/>
    <w:rsid w:val="008C0C05"/>
    <w:rsid w:val="008C42FC"/>
    <w:rsid w:val="008C7344"/>
    <w:rsid w:val="008D77F6"/>
    <w:rsid w:val="008E29C3"/>
    <w:rsid w:val="0091365C"/>
    <w:rsid w:val="00924938"/>
    <w:rsid w:val="0093159B"/>
    <w:rsid w:val="009354CD"/>
    <w:rsid w:val="009437AB"/>
    <w:rsid w:val="00950ED8"/>
    <w:rsid w:val="009577C9"/>
    <w:rsid w:val="009623C8"/>
    <w:rsid w:val="00962632"/>
    <w:rsid w:val="009B3375"/>
    <w:rsid w:val="009C19FE"/>
    <w:rsid w:val="009E2B86"/>
    <w:rsid w:val="009E3559"/>
    <w:rsid w:val="00A2047D"/>
    <w:rsid w:val="00A2080E"/>
    <w:rsid w:val="00A211E7"/>
    <w:rsid w:val="00A32CE3"/>
    <w:rsid w:val="00A34394"/>
    <w:rsid w:val="00A351AE"/>
    <w:rsid w:val="00A43B4C"/>
    <w:rsid w:val="00A55695"/>
    <w:rsid w:val="00A94C14"/>
    <w:rsid w:val="00AA4EB6"/>
    <w:rsid w:val="00AB52DE"/>
    <w:rsid w:val="00AC233D"/>
    <w:rsid w:val="00AC4660"/>
    <w:rsid w:val="00AE4DBA"/>
    <w:rsid w:val="00AE5A53"/>
    <w:rsid w:val="00AF1A60"/>
    <w:rsid w:val="00AF1B91"/>
    <w:rsid w:val="00B11DF9"/>
    <w:rsid w:val="00B20CFE"/>
    <w:rsid w:val="00B30E18"/>
    <w:rsid w:val="00B326B7"/>
    <w:rsid w:val="00B82A33"/>
    <w:rsid w:val="00B90B81"/>
    <w:rsid w:val="00BA2AD4"/>
    <w:rsid w:val="00BA44DB"/>
    <w:rsid w:val="00BC6B11"/>
    <w:rsid w:val="00BD361E"/>
    <w:rsid w:val="00BD649F"/>
    <w:rsid w:val="00BE1649"/>
    <w:rsid w:val="00BE5955"/>
    <w:rsid w:val="00BF25DE"/>
    <w:rsid w:val="00C13D27"/>
    <w:rsid w:val="00C20D09"/>
    <w:rsid w:val="00C2196B"/>
    <w:rsid w:val="00C23781"/>
    <w:rsid w:val="00C37AFE"/>
    <w:rsid w:val="00C41FBC"/>
    <w:rsid w:val="00C43240"/>
    <w:rsid w:val="00C447B0"/>
    <w:rsid w:val="00C642B0"/>
    <w:rsid w:val="00C65CA3"/>
    <w:rsid w:val="00C7069E"/>
    <w:rsid w:val="00C814C4"/>
    <w:rsid w:val="00C8614F"/>
    <w:rsid w:val="00C87490"/>
    <w:rsid w:val="00C94860"/>
    <w:rsid w:val="00C95264"/>
    <w:rsid w:val="00CA076F"/>
    <w:rsid w:val="00CA244A"/>
    <w:rsid w:val="00CA51BF"/>
    <w:rsid w:val="00CB4C2E"/>
    <w:rsid w:val="00CC52B7"/>
    <w:rsid w:val="00CD1766"/>
    <w:rsid w:val="00CD5F40"/>
    <w:rsid w:val="00CE44F1"/>
    <w:rsid w:val="00CE46E5"/>
    <w:rsid w:val="00CF123B"/>
    <w:rsid w:val="00D1362C"/>
    <w:rsid w:val="00D17410"/>
    <w:rsid w:val="00D17916"/>
    <w:rsid w:val="00D5762E"/>
    <w:rsid w:val="00D702B3"/>
    <w:rsid w:val="00D725D1"/>
    <w:rsid w:val="00D72F85"/>
    <w:rsid w:val="00D760CF"/>
    <w:rsid w:val="00D76555"/>
    <w:rsid w:val="00D7746E"/>
    <w:rsid w:val="00D80617"/>
    <w:rsid w:val="00D82A55"/>
    <w:rsid w:val="00D90C13"/>
    <w:rsid w:val="00D956BC"/>
    <w:rsid w:val="00D96AAE"/>
    <w:rsid w:val="00DB0E92"/>
    <w:rsid w:val="00DD192B"/>
    <w:rsid w:val="00DD45BD"/>
    <w:rsid w:val="00DE5BA0"/>
    <w:rsid w:val="00DE6638"/>
    <w:rsid w:val="00DF089A"/>
    <w:rsid w:val="00E10F42"/>
    <w:rsid w:val="00E113AB"/>
    <w:rsid w:val="00E136E2"/>
    <w:rsid w:val="00E13B4C"/>
    <w:rsid w:val="00E154AE"/>
    <w:rsid w:val="00E1751A"/>
    <w:rsid w:val="00E2348C"/>
    <w:rsid w:val="00E30ADD"/>
    <w:rsid w:val="00E33261"/>
    <w:rsid w:val="00E401C8"/>
    <w:rsid w:val="00E41424"/>
    <w:rsid w:val="00E47AA3"/>
    <w:rsid w:val="00E538B0"/>
    <w:rsid w:val="00E708F3"/>
    <w:rsid w:val="00E74F36"/>
    <w:rsid w:val="00E94F87"/>
    <w:rsid w:val="00E967C6"/>
    <w:rsid w:val="00EA1A58"/>
    <w:rsid w:val="00EB516C"/>
    <w:rsid w:val="00EE0947"/>
    <w:rsid w:val="00EE7FD9"/>
    <w:rsid w:val="00EF5409"/>
    <w:rsid w:val="00F02BE3"/>
    <w:rsid w:val="00F07CD4"/>
    <w:rsid w:val="00F10554"/>
    <w:rsid w:val="00F20CB6"/>
    <w:rsid w:val="00F32052"/>
    <w:rsid w:val="00F43C68"/>
    <w:rsid w:val="00F5257F"/>
    <w:rsid w:val="00F546D2"/>
    <w:rsid w:val="00F60B60"/>
    <w:rsid w:val="00F65992"/>
    <w:rsid w:val="00F717ED"/>
    <w:rsid w:val="00F74E1E"/>
    <w:rsid w:val="00F825A4"/>
    <w:rsid w:val="00F82B2B"/>
    <w:rsid w:val="00FB233D"/>
    <w:rsid w:val="00FB3445"/>
    <w:rsid w:val="00FC2D8A"/>
    <w:rsid w:val="00FC75B9"/>
    <w:rsid w:val="00FD45B7"/>
    <w:rsid w:val="00FE1510"/>
    <w:rsid w:val="00FE2A78"/>
    <w:rsid w:val="00FF4565"/>
    <w:rsid w:val="00FF46CD"/>
    <w:rsid w:val="00FF75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44"/>
    <w:pPr>
      <w:spacing w:after="200" w:line="276" w:lineRule="auto"/>
    </w:pPr>
    <w:rPr>
      <w:rFonts w:ascii="Times New Roman" w:eastAsia="Calibri" w:hAnsi="Times New Roman" w:cs="Times New Roman"/>
      <w:sz w:val="24"/>
    </w:rPr>
  </w:style>
  <w:style w:type="paragraph" w:styleId="1">
    <w:name w:val="heading 1"/>
    <w:basedOn w:val="a"/>
    <w:next w:val="a"/>
    <w:link w:val="10"/>
    <w:uiPriority w:val="9"/>
    <w:qFormat/>
    <w:rsid w:val="008C7344"/>
    <w:pPr>
      <w:keepNext/>
      <w:keepLines/>
      <w:spacing w:before="360" w:after="80" w:line="259" w:lineRule="auto"/>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8C7344"/>
    <w:pPr>
      <w:keepNext/>
      <w:keepLines/>
      <w:spacing w:before="160" w:after="80" w:line="259"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C7344"/>
    <w:pPr>
      <w:keepNext/>
      <w:keepLines/>
      <w:spacing w:before="160" w:after="80" w:line="259" w:lineRule="auto"/>
      <w:outlineLvl w:val="2"/>
    </w:pPr>
    <w:rPr>
      <w:rFonts w:asciiTheme="minorHAnsi" w:eastAsiaTheme="majorEastAsia" w:hAnsiTheme="minorHAnsi" w:cstheme="majorBidi"/>
      <w:color w:val="2E74B5" w:themeColor="accent1" w:themeShade="BF"/>
      <w:sz w:val="28"/>
      <w:szCs w:val="28"/>
    </w:rPr>
  </w:style>
  <w:style w:type="paragraph" w:styleId="4">
    <w:name w:val="heading 4"/>
    <w:basedOn w:val="a"/>
    <w:next w:val="a"/>
    <w:link w:val="40"/>
    <w:uiPriority w:val="9"/>
    <w:semiHidden/>
    <w:unhideWhenUsed/>
    <w:qFormat/>
    <w:rsid w:val="008C7344"/>
    <w:pPr>
      <w:keepNext/>
      <w:keepLines/>
      <w:spacing w:before="80" w:after="40" w:line="259" w:lineRule="auto"/>
      <w:outlineLvl w:val="3"/>
    </w:pPr>
    <w:rPr>
      <w:rFonts w:asciiTheme="minorHAnsi" w:eastAsiaTheme="majorEastAsia" w:hAnsiTheme="minorHAnsi" w:cstheme="majorBidi"/>
      <w:i/>
      <w:iCs/>
      <w:color w:val="2E74B5" w:themeColor="accent1" w:themeShade="BF"/>
      <w:sz w:val="22"/>
    </w:rPr>
  </w:style>
  <w:style w:type="paragraph" w:styleId="5">
    <w:name w:val="heading 5"/>
    <w:basedOn w:val="a"/>
    <w:next w:val="a"/>
    <w:link w:val="50"/>
    <w:uiPriority w:val="9"/>
    <w:semiHidden/>
    <w:unhideWhenUsed/>
    <w:qFormat/>
    <w:rsid w:val="008C7344"/>
    <w:pPr>
      <w:keepNext/>
      <w:keepLines/>
      <w:spacing w:before="80" w:after="40" w:line="259" w:lineRule="auto"/>
      <w:outlineLvl w:val="4"/>
    </w:pPr>
    <w:rPr>
      <w:rFonts w:asciiTheme="minorHAnsi" w:eastAsiaTheme="majorEastAsia" w:hAnsiTheme="minorHAnsi" w:cstheme="majorBidi"/>
      <w:color w:val="2E74B5" w:themeColor="accent1" w:themeShade="BF"/>
      <w:sz w:val="22"/>
    </w:rPr>
  </w:style>
  <w:style w:type="paragraph" w:styleId="6">
    <w:name w:val="heading 6"/>
    <w:basedOn w:val="a"/>
    <w:next w:val="a"/>
    <w:link w:val="60"/>
    <w:uiPriority w:val="9"/>
    <w:semiHidden/>
    <w:unhideWhenUsed/>
    <w:qFormat/>
    <w:rsid w:val="008C7344"/>
    <w:pPr>
      <w:keepNext/>
      <w:keepLines/>
      <w:spacing w:before="40" w:after="0" w:line="259" w:lineRule="auto"/>
      <w:outlineLvl w:val="5"/>
    </w:pPr>
    <w:rPr>
      <w:rFonts w:asciiTheme="minorHAnsi" w:eastAsiaTheme="majorEastAsia" w:hAnsiTheme="minorHAnsi" w:cstheme="majorBidi"/>
      <w:i/>
      <w:iCs/>
      <w:color w:val="595959" w:themeColor="text1" w:themeTint="A6"/>
      <w:sz w:val="22"/>
    </w:rPr>
  </w:style>
  <w:style w:type="paragraph" w:styleId="7">
    <w:name w:val="heading 7"/>
    <w:basedOn w:val="a"/>
    <w:next w:val="a"/>
    <w:link w:val="70"/>
    <w:uiPriority w:val="9"/>
    <w:semiHidden/>
    <w:unhideWhenUsed/>
    <w:qFormat/>
    <w:rsid w:val="008C7344"/>
    <w:pPr>
      <w:keepNext/>
      <w:keepLines/>
      <w:spacing w:before="40" w:after="0" w:line="259" w:lineRule="auto"/>
      <w:outlineLvl w:val="6"/>
    </w:pPr>
    <w:rPr>
      <w:rFonts w:asciiTheme="minorHAnsi" w:eastAsiaTheme="majorEastAsia" w:hAnsiTheme="minorHAnsi" w:cstheme="majorBidi"/>
      <w:color w:val="595959" w:themeColor="text1" w:themeTint="A6"/>
      <w:sz w:val="22"/>
    </w:rPr>
  </w:style>
  <w:style w:type="paragraph" w:styleId="8">
    <w:name w:val="heading 8"/>
    <w:basedOn w:val="a"/>
    <w:next w:val="a"/>
    <w:link w:val="80"/>
    <w:uiPriority w:val="9"/>
    <w:semiHidden/>
    <w:unhideWhenUsed/>
    <w:qFormat/>
    <w:rsid w:val="008C7344"/>
    <w:pPr>
      <w:keepNext/>
      <w:keepLines/>
      <w:spacing w:after="0" w:line="259" w:lineRule="auto"/>
      <w:outlineLvl w:val="7"/>
    </w:pPr>
    <w:rPr>
      <w:rFonts w:asciiTheme="minorHAnsi" w:eastAsiaTheme="majorEastAsia" w:hAnsiTheme="minorHAnsi" w:cstheme="majorBidi"/>
      <w:i/>
      <w:iCs/>
      <w:color w:val="272727" w:themeColor="text1" w:themeTint="D8"/>
      <w:sz w:val="22"/>
    </w:rPr>
  </w:style>
  <w:style w:type="paragraph" w:styleId="9">
    <w:name w:val="heading 9"/>
    <w:basedOn w:val="a"/>
    <w:next w:val="a"/>
    <w:link w:val="90"/>
    <w:uiPriority w:val="9"/>
    <w:semiHidden/>
    <w:unhideWhenUsed/>
    <w:qFormat/>
    <w:rsid w:val="008C7344"/>
    <w:pPr>
      <w:keepNext/>
      <w:keepLines/>
      <w:spacing w:after="0" w:line="259" w:lineRule="auto"/>
      <w:outlineLvl w:val="8"/>
    </w:pPr>
    <w:rPr>
      <w:rFonts w:asciiTheme="minorHAnsi" w:eastAsiaTheme="majorEastAsia" w:hAnsiTheme="minorHAnsi" w:cstheme="majorBidi"/>
      <w:color w:val="272727" w:themeColor="text1" w:themeTint="D8"/>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344"/>
    <w:rPr>
      <w:rFonts w:asciiTheme="majorHAnsi" w:eastAsiaTheme="majorEastAsia" w:hAnsiTheme="majorHAnsi" w:cstheme="majorBidi"/>
      <w:color w:val="2E74B5" w:themeColor="accent1" w:themeShade="BF"/>
      <w:sz w:val="40"/>
      <w:szCs w:val="40"/>
    </w:rPr>
  </w:style>
  <w:style w:type="character" w:customStyle="1" w:styleId="20">
    <w:name w:val="Заголовок 2 Знак"/>
    <w:basedOn w:val="a0"/>
    <w:link w:val="2"/>
    <w:uiPriority w:val="9"/>
    <w:semiHidden/>
    <w:rsid w:val="008C734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8C7344"/>
    <w:rPr>
      <w:rFonts w:eastAsiaTheme="majorEastAsia" w:cstheme="majorBidi"/>
      <w:color w:val="2E74B5" w:themeColor="accent1" w:themeShade="BF"/>
      <w:sz w:val="28"/>
      <w:szCs w:val="28"/>
    </w:rPr>
  </w:style>
  <w:style w:type="character" w:customStyle="1" w:styleId="40">
    <w:name w:val="Заголовок 4 Знак"/>
    <w:basedOn w:val="a0"/>
    <w:link w:val="4"/>
    <w:uiPriority w:val="9"/>
    <w:semiHidden/>
    <w:rsid w:val="008C7344"/>
    <w:rPr>
      <w:rFonts w:eastAsiaTheme="majorEastAsia" w:cstheme="majorBidi"/>
      <w:i/>
      <w:iCs/>
      <w:color w:val="2E74B5" w:themeColor="accent1" w:themeShade="BF"/>
    </w:rPr>
  </w:style>
  <w:style w:type="character" w:customStyle="1" w:styleId="50">
    <w:name w:val="Заголовок 5 Знак"/>
    <w:basedOn w:val="a0"/>
    <w:link w:val="5"/>
    <w:uiPriority w:val="9"/>
    <w:semiHidden/>
    <w:rsid w:val="008C7344"/>
    <w:rPr>
      <w:rFonts w:eastAsiaTheme="majorEastAsia" w:cstheme="majorBidi"/>
      <w:color w:val="2E74B5" w:themeColor="accent1" w:themeShade="BF"/>
    </w:rPr>
  </w:style>
  <w:style w:type="character" w:customStyle="1" w:styleId="60">
    <w:name w:val="Заголовок 6 Знак"/>
    <w:basedOn w:val="a0"/>
    <w:link w:val="6"/>
    <w:uiPriority w:val="9"/>
    <w:semiHidden/>
    <w:rsid w:val="008C7344"/>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8C7344"/>
    <w:rPr>
      <w:rFonts w:eastAsiaTheme="majorEastAsia" w:cstheme="majorBidi"/>
      <w:color w:val="595959" w:themeColor="text1" w:themeTint="A6"/>
    </w:rPr>
  </w:style>
  <w:style w:type="character" w:customStyle="1" w:styleId="80">
    <w:name w:val="Заголовок 8 Знак"/>
    <w:basedOn w:val="a0"/>
    <w:link w:val="8"/>
    <w:uiPriority w:val="9"/>
    <w:semiHidden/>
    <w:rsid w:val="008C7344"/>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8C7344"/>
    <w:rPr>
      <w:rFonts w:eastAsiaTheme="majorEastAsia" w:cstheme="majorBidi"/>
      <w:color w:val="272727" w:themeColor="text1" w:themeTint="D8"/>
    </w:rPr>
  </w:style>
  <w:style w:type="paragraph" w:styleId="a3">
    <w:name w:val="Title"/>
    <w:basedOn w:val="a"/>
    <w:next w:val="a"/>
    <w:link w:val="a4"/>
    <w:uiPriority w:val="10"/>
    <w:qFormat/>
    <w:rsid w:val="008C73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8C734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C7344"/>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a6">
    <w:name w:val="Підзаголовок Знак"/>
    <w:basedOn w:val="a0"/>
    <w:link w:val="a5"/>
    <w:uiPriority w:val="11"/>
    <w:rsid w:val="008C7344"/>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8C7344"/>
    <w:pPr>
      <w:spacing w:before="160" w:after="160" w:line="259" w:lineRule="auto"/>
      <w:jc w:val="center"/>
    </w:pPr>
    <w:rPr>
      <w:rFonts w:asciiTheme="minorHAnsi" w:eastAsiaTheme="minorHAnsi" w:hAnsiTheme="minorHAnsi" w:cstheme="minorBidi"/>
      <w:i/>
      <w:iCs/>
      <w:color w:val="404040" w:themeColor="text1" w:themeTint="BF"/>
      <w:sz w:val="22"/>
    </w:rPr>
  </w:style>
  <w:style w:type="character" w:customStyle="1" w:styleId="a8">
    <w:name w:val="Цитація Знак"/>
    <w:basedOn w:val="a0"/>
    <w:link w:val="a7"/>
    <w:uiPriority w:val="29"/>
    <w:rsid w:val="008C7344"/>
    <w:rPr>
      <w:i/>
      <w:iCs/>
      <w:color w:val="404040" w:themeColor="text1" w:themeTint="BF"/>
    </w:rPr>
  </w:style>
  <w:style w:type="paragraph" w:styleId="a9">
    <w:name w:val="List Paragraph"/>
    <w:aliases w:val="Подглава"/>
    <w:basedOn w:val="a"/>
    <w:link w:val="aa"/>
    <w:uiPriority w:val="34"/>
    <w:qFormat/>
    <w:rsid w:val="008C7344"/>
    <w:pPr>
      <w:spacing w:after="160" w:line="259" w:lineRule="auto"/>
      <w:ind w:left="720"/>
      <w:contextualSpacing/>
    </w:pPr>
    <w:rPr>
      <w:rFonts w:asciiTheme="minorHAnsi" w:eastAsiaTheme="minorHAnsi" w:hAnsiTheme="minorHAnsi" w:cstheme="minorBidi"/>
      <w:sz w:val="22"/>
    </w:rPr>
  </w:style>
  <w:style w:type="character" w:styleId="ab">
    <w:name w:val="Intense Emphasis"/>
    <w:basedOn w:val="a0"/>
    <w:uiPriority w:val="21"/>
    <w:qFormat/>
    <w:rsid w:val="008C7344"/>
    <w:rPr>
      <w:i/>
      <w:iCs/>
      <w:color w:val="2E74B5" w:themeColor="accent1" w:themeShade="BF"/>
    </w:rPr>
  </w:style>
  <w:style w:type="paragraph" w:styleId="ac">
    <w:name w:val="Intense Quote"/>
    <w:basedOn w:val="a"/>
    <w:next w:val="a"/>
    <w:link w:val="ad"/>
    <w:uiPriority w:val="30"/>
    <w:qFormat/>
    <w:rsid w:val="008C7344"/>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asciiTheme="minorHAnsi" w:eastAsiaTheme="minorHAnsi" w:hAnsiTheme="minorHAnsi" w:cstheme="minorBidi"/>
      <w:i/>
      <w:iCs/>
      <w:color w:val="2E74B5" w:themeColor="accent1" w:themeShade="BF"/>
      <w:sz w:val="22"/>
    </w:rPr>
  </w:style>
  <w:style w:type="character" w:customStyle="1" w:styleId="ad">
    <w:name w:val="Насичена цитата Знак"/>
    <w:basedOn w:val="a0"/>
    <w:link w:val="ac"/>
    <w:uiPriority w:val="30"/>
    <w:rsid w:val="008C7344"/>
    <w:rPr>
      <w:i/>
      <w:iCs/>
      <w:color w:val="2E74B5" w:themeColor="accent1" w:themeShade="BF"/>
    </w:rPr>
  </w:style>
  <w:style w:type="character" w:styleId="ae">
    <w:name w:val="Intense Reference"/>
    <w:basedOn w:val="a0"/>
    <w:uiPriority w:val="32"/>
    <w:qFormat/>
    <w:rsid w:val="008C7344"/>
    <w:rPr>
      <w:b/>
      <w:bCs/>
      <w:smallCaps/>
      <w:color w:val="2E74B5" w:themeColor="accent1" w:themeShade="BF"/>
      <w:spacing w:val="5"/>
    </w:rPr>
  </w:style>
  <w:style w:type="paragraph" w:styleId="af">
    <w:name w:val="No Spacing"/>
    <w:link w:val="af0"/>
    <w:uiPriority w:val="1"/>
    <w:qFormat/>
    <w:rsid w:val="008C7344"/>
    <w:pPr>
      <w:spacing w:after="0" w:line="240" w:lineRule="auto"/>
    </w:pPr>
    <w:rPr>
      <w:rFonts w:ascii="Times New Roman" w:eastAsia="Calibri" w:hAnsi="Times New Roman" w:cs="Times New Roman"/>
      <w:sz w:val="28"/>
    </w:rPr>
  </w:style>
  <w:style w:type="character" w:customStyle="1" w:styleId="aa">
    <w:name w:val="Абзац списку Знак"/>
    <w:aliases w:val="Подглава Знак"/>
    <w:basedOn w:val="a0"/>
    <w:link w:val="a9"/>
    <w:uiPriority w:val="34"/>
    <w:rsid w:val="008C7344"/>
  </w:style>
  <w:style w:type="character" w:customStyle="1" w:styleId="af0">
    <w:name w:val="Без інтервалів Знак"/>
    <w:basedOn w:val="a0"/>
    <w:link w:val="af"/>
    <w:uiPriority w:val="1"/>
    <w:rsid w:val="008C7344"/>
    <w:rPr>
      <w:rFonts w:ascii="Times New Roman" w:eastAsia="Calibri" w:hAnsi="Times New Roman" w:cs="Times New Roman"/>
      <w:sz w:val="28"/>
    </w:rPr>
  </w:style>
  <w:style w:type="table" w:styleId="af1">
    <w:name w:val="Table Grid"/>
    <w:basedOn w:val="a1"/>
    <w:uiPriority w:val="59"/>
    <w:rsid w:val="008C7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950ED8"/>
    <w:rPr>
      <w:color w:val="0563C1" w:themeColor="hyperlink"/>
      <w:u w:val="single"/>
    </w:rPr>
  </w:style>
  <w:style w:type="character" w:customStyle="1" w:styleId="21">
    <w:name w:val="Основной текст (2)_"/>
    <w:basedOn w:val="a0"/>
    <w:link w:val="22"/>
    <w:rsid w:val="00E30ADD"/>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E30ADD"/>
    <w:pPr>
      <w:widowControl w:val="0"/>
      <w:shd w:val="clear" w:color="auto" w:fill="FFFFFF"/>
      <w:spacing w:after="360" w:line="0" w:lineRule="atLeast"/>
    </w:pPr>
    <w:rPr>
      <w:rFonts w:eastAsia="Times New Roman"/>
      <w:sz w:val="26"/>
      <w:szCs w:val="26"/>
    </w:rPr>
  </w:style>
  <w:style w:type="paragraph" w:styleId="af3">
    <w:name w:val="header"/>
    <w:basedOn w:val="a"/>
    <w:link w:val="af4"/>
    <w:uiPriority w:val="99"/>
    <w:unhideWhenUsed/>
    <w:rsid w:val="009623C8"/>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9623C8"/>
    <w:rPr>
      <w:rFonts w:ascii="Times New Roman" w:eastAsia="Calibri" w:hAnsi="Times New Roman" w:cs="Times New Roman"/>
      <w:sz w:val="24"/>
    </w:rPr>
  </w:style>
  <w:style w:type="paragraph" w:styleId="af5">
    <w:name w:val="footer"/>
    <w:basedOn w:val="a"/>
    <w:link w:val="af6"/>
    <w:uiPriority w:val="99"/>
    <w:unhideWhenUsed/>
    <w:rsid w:val="009623C8"/>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9623C8"/>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983049/ed_2021_10_01/pravo1/KD0005.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3102/ed_2021_10_01/pravo1/KD0005.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15</Pages>
  <Words>23204</Words>
  <Characters>13227</Characters>
  <Application>Microsoft Office Word</Application>
  <DocSecurity>0</DocSecurity>
  <Lines>110</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Vasyl Vasylash</dc:creator>
  <cp:keywords/>
  <dc:description/>
  <cp:revision>259</cp:revision>
  <cp:lastPrinted>2024-02-09T10:18:00Z</cp:lastPrinted>
  <dcterms:created xsi:type="dcterms:W3CDTF">2024-02-06T08:38:00Z</dcterms:created>
  <dcterms:modified xsi:type="dcterms:W3CDTF">2024-02-09T13:26:00Z</dcterms:modified>
</cp:coreProperties>
</file>