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F936" w14:textId="52052CB9" w:rsidR="00687B6C" w:rsidRPr="00C86273" w:rsidRDefault="005D3C4E" w:rsidP="000A0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</w:p>
    <w:p w14:paraId="4F396FB5" w14:textId="3C1D598F" w:rsidR="005D3C4E" w:rsidRPr="00C86273" w:rsidRDefault="005D3C4E" w:rsidP="000A0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D019DD6" w14:textId="716993F1" w:rsidR="000A0705" w:rsidRPr="00C86273" w:rsidRDefault="000A0705" w:rsidP="000A0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(на виконання вимог Постанови Кабінету Міністрів України від 11.10.2016 № 710 (зі змінами) Про ефективне використання державних коштів)</w:t>
      </w:r>
    </w:p>
    <w:p w14:paraId="5B0950BD" w14:textId="0F6B517B" w:rsidR="005D3C4E" w:rsidRPr="00C86273" w:rsidRDefault="005D3C4E" w:rsidP="000A0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1A7F6" w14:textId="411172DC" w:rsidR="005D3C4E" w:rsidRPr="00C86273" w:rsidRDefault="00B0651E" w:rsidP="000A07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На порталі </w:t>
      </w:r>
      <w:proofErr w:type="spellStart"/>
      <w:r w:rsidRPr="00C86273">
        <w:rPr>
          <w:rFonts w:ascii="Times New Roman" w:hAnsi="Times New Roman" w:cs="Times New Roman"/>
          <w:sz w:val="24"/>
          <w:szCs w:val="24"/>
          <w:lang w:val="en-US"/>
        </w:rPr>
        <w:t>Prozzoro</w:t>
      </w:r>
      <w:proofErr w:type="spellEnd"/>
      <w:r w:rsidRPr="00C86273">
        <w:rPr>
          <w:rFonts w:ascii="Times New Roman" w:hAnsi="Times New Roman" w:cs="Times New Roman"/>
          <w:sz w:val="24"/>
          <w:szCs w:val="24"/>
        </w:rPr>
        <w:t xml:space="preserve"> розміщено оголошення про проведення </w:t>
      </w:r>
      <w:r w:rsidR="003670C7" w:rsidRPr="00C86273">
        <w:rPr>
          <w:rFonts w:ascii="Times New Roman" w:hAnsi="Times New Roman" w:cs="Times New Roman"/>
          <w:sz w:val="24"/>
          <w:szCs w:val="24"/>
        </w:rPr>
        <w:t>відкритих торгів</w:t>
      </w:r>
      <w:r w:rsidRPr="00C86273">
        <w:rPr>
          <w:rFonts w:ascii="Times New Roman" w:hAnsi="Times New Roman" w:cs="Times New Roman"/>
          <w:sz w:val="24"/>
          <w:szCs w:val="24"/>
        </w:rPr>
        <w:t xml:space="preserve">, </w:t>
      </w:r>
      <w:r w:rsidR="003670C7" w:rsidRPr="00C86273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521E67" w:rsidRPr="00521E67">
        <w:rPr>
          <w:rFonts w:ascii="Times New Roman" w:hAnsi="Times New Roman" w:cs="Times New Roman"/>
          <w:sz w:val="24"/>
          <w:szCs w:val="24"/>
        </w:rPr>
        <w:t>Послуги з підтримки системи навігаційного моніторингу транспортних засобів</w:t>
      </w:r>
      <w:r w:rsidR="001E6784" w:rsidRPr="00C86273">
        <w:rPr>
          <w:rFonts w:ascii="Times New Roman" w:hAnsi="Times New Roman" w:cs="Times New Roman"/>
          <w:sz w:val="24"/>
          <w:szCs w:val="24"/>
        </w:rPr>
        <w:t xml:space="preserve">, код ДК 021:2015 – </w:t>
      </w:r>
      <w:r w:rsidR="00521E67" w:rsidRPr="00521E67">
        <w:rPr>
          <w:rFonts w:ascii="Times New Roman" w:hAnsi="Times New Roman" w:cs="Times New Roman"/>
          <w:sz w:val="24"/>
          <w:szCs w:val="24"/>
        </w:rPr>
        <w:t>63710000 – 9 Послуги з обслуговування наземних видів транспорту</w:t>
      </w:r>
      <w:r w:rsidRPr="00C86273">
        <w:rPr>
          <w:rFonts w:ascii="Times New Roman" w:hAnsi="Times New Roman" w:cs="Times New Roman"/>
          <w:sz w:val="24"/>
          <w:szCs w:val="24"/>
        </w:rPr>
        <w:t xml:space="preserve">, </w:t>
      </w:r>
      <w:r w:rsidR="003670C7" w:rsidRPr="00C86273">
        <w:rPr>
          <w:rFonts w:ascii="Times New Roman" w:hAnsi="Times New Roman" w:cs="Times New Roman"/>
          <w:sz w:val="24"/>
          <w:szCs w:val="24"/>
        </w:rPr>
        <w:t>ідентифікатор</w:t>
      </w:r>
      <w:r w:rsidRPr="00C86273">
        <w:rPr>
          <w:rFonts w:ascii="Times New Roman" w:hAnsi="Times New Roman" w:cs="Times New Roman"/>
          <w:sz w:val="24"/>
          <w:szCs w:val="24"/>
        </w:rPr>
        <w:t xml:space="preserve"> закупівлі </w:t>
      </w:r>
      <w:r w:rsidR="00D65857" w:rsidRPr="00D65857">
        <w:rPr>
          <w:rFonts w:ascii="Times New Roman" w:hAnsi="Times New Roman" w:cs="Times New Roman"/>
          <w:sz w:val="24"/>
          <w:szCs w:val="24"/>
          <w:shd w:val="clear" w:color="auto" w:fill="FFFFFF"/>
        </w:rPr>
        <w:t>UA-2021-12-21-009292-c</w:t>
      </w:r>
      <w:bookmarkStart w:id="0" w:name="_GoBack"/>
      <w:bookmarkEnd w:id="0"/>
      <w:r w:rsidRPr="004E0000">
        <w:rPr>
          <w:rFonts w:ascii="Times New Roman" w:hAnsi="Times New Roman" w:cs="Times New Roman"/>
          <w:sz w:val="24"/>
          <w:szCs w:val="24"/>
        </w:rPr>
        <w:t>.</w:t>
      </w:r>
    </w:p>
    <w:p w14:paraId="3CC27D81" w14:textId="606F1EB2" w:rsidR="00B0651E" w:rsidRPr="00C86273" w:rsidRDefault="00B0651E" w:rsidP="000A07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Розмір бюджетного призначення визначен</w:t>
      </w:r>
      <w:r w:rsidR="000102B8" w:rsidRPr="00C86273">
        <w:rPr>
          <w:rFonts w:ascii="Times New Roman" w:hAnsi="Times New Roman" w:cs="Times New Roman"/>
          <w:sz w:val="24"/>
          <w:szCs w:val="24"/>
        </w:rPr>
        <w:t>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</w:t>
      </w:r>
      <w:r w:rsidR="00521E67">
        <w:rPr>
          <w:rFonts w:ascii="Times New Roman" w:hAnsi="Times New Roman" w:cs="Times New Roman"/>
          <w:sz w:val="24"/>
          <w:szCs w:val="24"/>
        </w:rPr>
        <w:t>2</w:t>
      </w:r>
      <w:r w:rsidR="000102B8" w:rsidRPr="00C86273">
        <w:rPr>
          <w:rFonts w:ascii="Times New Roman" w:hAnsi="Times New Roman" w:cs="Times New Roman"/>
          <w:sz w:val="24"/>
          <w:szCs w:val="24"/>
        </w:rPr>
        <w:t xml:space="preserve"> рік.</w:t>
      </w:r>
    </w:p>
    <w:p w14:paraId="58256FA7" w14:textId="1E7D58F2" w:rsidR="00B0651E" w:rsidRPr="002E6D7F" w:rsidRDefault="00B0651E" w:rsidP="000A07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Очікувана вартість предмета закупівлі</w:t>
      </w:r>
      <w:r w:rsidR="000102B8" w:rsidRPr="00C86273">
        <w:rPr>
          <w:rFonts w:ascii="Times New Roman" w:hAnsi="Times New Roman" w:cs="Times New Roman"/>
          <w:sz w:val="24"/>
          <w:szCs w:val="24"/>
        </w:rPr>
        <w:t xml:space="preserve"> </w:t>
      </w:r>
      <w:r w:rsidR="003670C7" w:rsidRPr="00C86273">
        <w:rPr>
          <w:rFonts w:ascii="Times New Roman" w:hAnsi="Times New Roman" w:cs="Times New Roman"/>
          <w:sz w:val="24"/>
          <w:szCs w:val="24"/>
        </w:rPr>
        <w:t xml:space="preserve">була розрахована на підставі </w:t>
      </w:r>
      <w:r w:rsidR="00521E67">
        <w:rPr>
          <w:rFonts w:ascii="Times New Roman" w:hAnsi="Times New Roman" w:cs="Times New Roman"/>
          <w:sz w:val="24"/>
          <w:szCs w:val="24"/>
        </w:rPr>
        <w:t>запиту цін</w:t>
      </w:r>
      <w:r w:rsidR="003670C7" w:rsidRPr="00C86273">
        <w:rPr>
          <w:rFonts w:ascii="Times New Roman" w:hAnsi="Times New Roman" w:cs="Times New Roman"/>
          <w:sz w:val="24"/>
          <w:szCs w:val="24"/>
        </w:rPr>
        <w:t xml:space="preserve">, відповідно до Примірної методики визначення очікуваної вартості предмета закупівлі затвердженої наказом Мінекономіки від 18.02.2020 № 275, та </w:t>
      </w:r>
      <w:r w:rsidR="000102B8" w:rsidRPr="00C86273">
        <w:rPr>
          <w:rFonts w:ascii="Times New Roman" w:hAnsi="Times New Roman" w:cs="Times New Roman"/>
          <w:sz w:val="24"/>
          <w:szCs w:val="24"/>
        </w:rPr>
        <w:t>становить</w:t>
      </w:r>
      <w:r w:rsidRPr="00C86273">
        <w:rPr>
          <w:rFonts w:ascii="Times New Roman" w:hAnsi="Times New Roman" w:cs="Times New Roman"/>
          <w:sz w:val="24"/>
          <w:szCs w:val="24"/>
        </w:rPr>
        <w:t xml:space="preserve"> </w:t>
      </w:r>
      <w:r w:rsidR="00B3379F">
        <w:rPr>
          <w:rFonts w:ascii="Times New Roman" w:hAnsi="Times New Roman" w:cs="Times New Roman"/>
          <w:b/>
          <w:sz w:val="24"/>
          <w:szCs w:val="24"/>
        </w:rPr>
        <w:t>324 720</w:t>
      </w:r>
      <w:r w:rsidR="00FA1152" w:rsidRPr="007D076A">
        <w:rPr>
          <w:rFonts w:ascii="Times New Roman" w:hAnsi="Times New Roman" w:cs="Times New Roman"/>
          <w:b/>
          <w:sz w:val="24"/>
          <w:szCs w:val="24"/>
        </w:rPr>
        <w:t>,00</w:t>
      </w:r>
      <w:r w:rsidR="00C60625" w:rsidRPr="007D0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0C7" w:rsidRPr="007D076A">
        <w:rPr>
          <w:rFonts w:ascii="Times New Roman" w:hAnsi="Times New Roman" w:cs="Times New Roman"/>
          <w:b/>
          <w:sz w:val="24"/>
          <w:szCs w:val="24"/>
        </w:rPr>
        <w:t>грн</w:t>
      </w:r>
      <w:r w:rsidR="003C40E8" w:rsidRPr="002E6D7F">
        <w:rPr>
          <w:rFonts w:ascii="Times New Roman" w:hAnsi="Times New Roman" w:cs="Times New Roman"/>
          <w:b/>
          <w:sz w:val="24"/>
          <w:szCs w:val="24"/>
        </w:rPr>
        <w:t>.</w:t>
      </w:r>
      <w:r w:rsidR="001E38A0" w:rsidRPr="002E6D7F">
        <w:rPr>
          <w:rFonts w:ascii="Times New Roman" w:hAnsi="Times New Roman" w:cs="Times New Roman"/>
          <w:b/>
          <w:sz w:val="24"/>
          <w:szCs w:val="24"/>
        </w:rPr>
        <w:t xml:space="preserve"> з ПДВ</w:t>
      </w:r>
      <w:r w:rsidR="003670C7" w:rsidRPr="002E6D7F">
        <w:rPr>
          <w:rFonts w:ascii="Times New Roman" w:hAnsi="Times New Roman" w:cs="Times New Roman"/>
          <w:b/>
          <w:sz w:val="24"/>
          <w:szCs w:val="24"/>
        </w:rPr>
        <w:t>.</w:t>
      </w:r>
    </w:p>
    <w:p w14:paraId="79B4C288" w14:textId="49C9EDE4" w:rsidR="00E17720" w:rsidRPr="00C86273" w:rsidRDefault="00E17720" w:rsidP="001E6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Інформація про технічні</w:t>
      </w:r>
      <w:r w:rsidR="009031BF" w:rsidRPr="00C86273">
        <w:rPr>
          <w:rFonts w:ascii="Times New Roman" w:hAnsi="Times New Roman" w:cs="Times New Roman"/>
          <w:sz w:val="24"/>
          <w:szCs w:val="24"/>
        </w:rPr>
        <w:t xml:space="preserve"> та </w:t>
      </w:r>
      <w:r w:rsidRPr="00C86273">
        <w:rPr>
          <w:rFonts w:ascii="Times New Roman" w:hAnsi="Times New Roman" w:cs="Times New Roman"/>
          <w:sz w:val="24"/>
          <w:szCs w:val="24"/>
        </w:rPr>
        <w:t>якісні характеристики предмету закупівлі</w:t>
      </w:r>
      <w:r w:rsidR="00C60625" w:rsidRPr="00C86273">
        <w:rPr>
          <w:rFonts w:ascii="Times New Roman" w:hAnsi="Times New Roman" w:cs="Times New Roman"/>
          <w:sz w:val="24"/>
          <w:szCs w:val="24"/>
        </w:rPr>
        <w:t>:</w:t>
      </w:r>
      <w:r w:rsidRPr="00C86273">
        <w:rPr>
          <w:rFonts w:ascii="Times New Roman" w:hAnsi="Times New Roman" w:cs="Times New Roman"/>
          <w:sz w:val="24"/>
          <w:szCs w:val="24"/>
        </w:rPr>
        <w:t xml:space="preserve"> </w:t>
      </w:r>
      <w:r w:rsidR="001E6784" w:rsidRPr="00C86273">
        <w:rPr>
          <w:rFonts w:ascii="Times New Roman" w:hAnsi="Times New Roman" w:cs="Times New Roman"/>
          <w:sz w:val="24"/>
          <w:szCs w:val="24"/>
        </w:rPr>
        <w:t xml:space="preserve">технічні характеристики викладено у відповідному додатку до тендерної документації. </w:t>
      </w:r>
    </w:p>
    <w:sectPr w:rsidR="00E17720" w:rsidRPr="00C86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B6"/>
    <w:rsid w:val="000102B8"/>
    <w:rsid w:val="00013474"/>
    <w:rsid w:val="00054AF3"/>
    <w:rsid w:val="00055DE8"/>
    <w:rsid w:val="00067225"/>
    <w:rsid w:val="0007175B"/>
    <w:rsid w:val="000A0705"/>
    <w:rsid w:val="00132D9D"/>
    <w:rsid w:val="001E38A0"/>
    <w:rsid w:val="001E6784"/>
    <w:rsid w:val="0024253B"/>
    <w:rsid w:val="002E6D7F"/>
    <w:rsid w:val="00310E87"/>
    <w:rsid w:val="00321DEF"/>
    <w:rsid w:val="003670C7"/>
    <w:rsid w:val="003713B8"/>
    <w:rsid w:val="003C40E8"/>
    <w:rsid w:val="003D3A46"/>
    <w:rsid w:val="00413F1A"/>
    <w:rsid w:val="00423892"/>
    <w:rsid w:val="004608E0"/>
    <w:rsid w:val="004E0000"/>
    <w:rsid w:val="00521E67"/>
    <w:rsid w:val="005D3C4E"/>
    <w:rsid w:val="005F13D5"/>
    <w:rsid w:val="00671DB0"/>
    <w:rsid w:val="00674168"/>
    <w:rsid w:val="00687B6C"/>
    <w:rsid w:val="006A3A30"/>
    <w:rsid w:val="00720379"/>
    <w:rsid w:val="007211BE"/>
    <w:rsid w:val="007C3CB8"/>
    <w:rsid w:val="007D076A"/>
    <w:rsid w:val="007E68AE"/>
    <w:rsid w:val="00820A68"/>
    <w:rsid w:val="00892B6F"/>
    <w:rsid w:val="009031BF"/>
    <w:rsid w:val="00947359"/>
    <w:rsid w:val="009F1CB5"/>
    <w:rsid w:val="00A550A4"/>
    <w:rsid w:val="00A715D9"/>
    <w:rsid w:val="00B0651E"/>
    <w:rsid w:val="00B3379F"/>
    <w:rsid w:val="00B556B6"/>
    <w:rsid w:val="00B91F6F"/>
    <w:rsid w:val="00C02223"/>
    <w:rsid w:val="00C60625"/>
    <w:rsid w:val="00C7247A"/>
    <w:rsid w:val="00C86273"/>
    <w:rsid w:val="00D116AF"/>
    <w:rsid w:val="00D65857"/>
    <w:rsid w:val="00D71AF6"/>
    <w:rsid w:val="00E17720"/>
    <w:rsid w:val="00ED07BB"/>
    <w:rsid w:val="00EF4785"/>
    <w:rsid w:val="00F13FFB"/>
    <w:rsid w:val="00F22351"/>
    <w:rsid w:val="00FA1152"/>
    <w:rsid w:val="00F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2BF1"/>
  <w15:chartTrackingRefBased/>
  <w15:docId w15:val="{96261D57-D834-4BBA-9B6E-69C4EC3F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Юлія Яшник</cp:lastModifiedBy>
  <cp:revision>6</cp:revision>
  <cp:lastPrinted>2021-12-21T13:00:00Z</cp:lastPrinted>
  <dcterms:created xsi:type="dcterms:W3CDTF">2021-11-23T07:59:00Z</dcterms:created>
  <dcterms:modified xsi:type="dcterms:W3CDTF">2021-12-21T13:00:00Z</dcterms:modified>
</cp:coreProperties>
</file>