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4B8D2B" w14:textId="77777777" w:rsidR="000579E3" w:rsidRPr="004E4676" w:rsidRDefault="000579E3" w:rsidP="000579E3">
      <w:pPr>
        <w:pStyle w:val="Default"/>
        <w:jc w:val="center"/>
        <w:rPr>
          <w:lang w:val="uk-UA"/>
        </w:rPr>
      </w:pPr>
      <w:r w:rsidRPr="004E4676">
        <w:rPr>
          <w:b/>
          <w:bCs/>
          <w:lang w:val="uk-UA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14:paraId="66739B29" w14:textId="77777777" w:rsidR="000579E3" w:rsidRPr="004E4676" w:rsidRDefault="000579E3" w:rsidP="000579E3">
      <w:pPr>
        <w:pStyle w:val="Default"/>
        <w:jc w:val="center"/>
        <w:rPr>
          <w:lang w:val="uk-UA"/>
        </w:rPr>
      </w:pPr>
      <w:r w:rsidRPr="004E4676">
        <w:rPr>
          <w:lang w:val="uk-UA"/>
        </w:rPr>
        <w:t>(відповідно до пункту 4</w:t>
      </w:r>
      <w:r w:rsidRPr="004E4676">
        <w:rPr>
          <w:b/>
          <w:vertAlign w:val="superscript"/>
          <w:lang w:val="uk-UA"/>
        </w:rPr>
        <w:t>1</w:t>
      </w:r>
      <w:r w:rsidRPr="004E4676">
        <w:rPr>
          <w:lang w:val="uk-UA"/>
        </w:rPr>
        <w:t xml:space="preserve"> постанови КМУ від 11.10.2016 № 710 «Про ефективне використання державних коштів» (зі змінами))</w:t>
      </w:r>
    </w:p>
    <w:p w14:paraId="7C146D5A" w14:textId="77777777" w:rsidR="000579E3" w:rsidRPr="004E4676" w:rsidRDefault="000579E3" w:rsidP="000579E3">
      <w:pPr>
        <w:pStyle w:val="Default"/>
        <w:spacing w:after="151"/>
        <w:rPr>
          <w:b/>
          <w:bCs/>
          <w:sz w:val="20"/>
          <w:szCs w:val="20"/>
          <w:lang w:val="uk-UA"/>
        </w:rPr>
      </w:pPr>
    </w:p>
    <w:p w14:paraId="36B40065" w14:textId="77777777" w:rsidR="000579E3" w:rsidRPr="004E4676" w:rsidRDefault="000579E3" w:rsidP="000579E3">
      <w:pPr>
        <w:pStyle w:val="Default"/>
        <w:spacing w:after="151"/>
        <w:jc w:val="both"/>
        <w:rPr>
          <w:b/>
          <w:bCs/>
          <w:lang w:val="uk-UA"/>
        </w:rPr>
      </w:pPr>
      <w:r w:rsidRPr="004E4676">
        <w:rPr>
          <w:b/>
          <w:bCs/>
          <w:lang w:val="uk-UA"/>
        </w:rPr>
        <w:t xml:space="preserve">1. Найменування, місцезнаходження та ідентифікаційний код замовника в Єдиному державному реєстрі юридичних осіб, фізичних осіб-підприємців та громадських формувань, його категорія: </w:t>
      </w:r>
    </w:p>
    <w:p w14:paraId="327FEF58" w14:textId="77777777" w:rsidR="000579E3" w:rsidRPr="004E4676" w:rsidRDefault="000579E3" w:rsidP="000579E3">
      <w:pPr>
        <w:pStyle w:val="Default"/>
        <w:spacing w:after="151"/>
        <w:jc w:val="both"/>
        <w:rPr>
          <w:lang w:val="uk-UA"/>
        </w:rPr>
      </w:pPr>
      <w:r w:rsidRPr="004E4676">
        <w:rPr>
          <w:b/>
          <w:lang w:val="uk-UA"/>
        </w:rPr>
        <w:t>ТЕРИТОРІАЛЬНЕ УПРАВЛІННЯ СЛУЖБИ СУДОВОЇ ОХОРОНИ У ЧЕРКАСЬКІЙ ОБЛАСТІ</w:t>
      </w:r>
      <w:r w:rsidRPr="004E4676">
        <w:rPr>
          <w:lang w:val="uk-UA"/>
        </w:rPr>
        <w:t>;</w:t>
      </w:r>
      <w:r w:rsidRPr="004E4676">
        <w:rPr>
          <w:b/>
          <w:bCs/>
          <w:lang w:val="uk-UA"/>
        </w:rPr>
        <w:t xml:space="preserve"> </w:t>
      </w:r>
      <w:r w:rsidRPr="004E4676">
        <w:rPr>
          <w:lang w:val="uk-UA"/>
        </w:rPr>
        <w:t>18001, Україна, Черкаська обл., м. Черкаси, б</w:t>
      </w:r>
      <w:r>
        <w:rPr>
          <w:lang w:val="uk-UA"/>
        </w:rPr>
        <w:t>-р</w:t>
      </w:r>
      <w:r w:rsidRPr="004E4676">
        <w:rPr>
          <w:lang w:val="uk-UA"/>
        </w:rPr>
        <w:t xml:space="preserve"> Шевченка, буд. 245; код за ЄДРПОУ – 43324287; категорія замовника – Орган державної влади, місцевого самоврядування або правоохоронний орган.</w:t>
      </w:r>
    </w:p>
    <w:p w14:paraId="710DD5D6" w14:textId="77777777" w:rsidR="000579E3" w:rsidRPr="004E4676" w:rsidRDefault="000579E3" w:rsidP="000579E3">
      <w:pPr>
        <w:pStyle w:val="Default"/>
        <w:spacing w:before="240"/>
        <w:jc w:val="both"/>
        <w:rPr>
          <w:b/>
          <w:bCs/>
          <w:lang w:val="uk-UA"/>
        </w:rPr>
      </w:pPr>
      <w:r w:rsidRPr="004E4676">
        <w:rPr>
          <w:b/>
          <w:bCs/>
          <w:lang w:val="uk-UA"/>
        </w:rPr>
        <w:t xml:space="preserve">2. 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</w:p>
    <w:p w14:paraId="3AD16EE6" w14:textId="77777777" w:rsidR="000579E3" w:rsidRPr="004E4676" w:rsidRDefault="000579E3" w:rsidP="000579E3">
      <w:pPr>
        <w:jc w:val="both"/>
        <w:rPr>
          <w:b/>
          <w:iCs/>
        </w:rPr>
      </w:pPr>
    </w:p>
    <w:p w14:paraId="0F9846A6" w14:textId="77777777" w:rsidR="000579E3" w:rsidRPr="004E4676" w:rsidRDefault="000579E3" w:rsidP="000579E3">
      <w:pPr>
        <w:jc w:val="both"/>
        <w:rPr>
          <w:b/>
          <w:iCs/>
          <w:sz w:val="24"/>
          <w:szCs w:val="24"/>
        </w:rPr>
      </w:pPr>
      <w:r w:rsidRPr="004E4676">
        <w:rPr>
          <w:b/>
          <w:iCs/>
          <w:sz w:val="24"/>
          <w:szCs w:val="24"/>
        </w:rPr>
        <w:t xml:space="preserve">Послуги з </w:t>
      </w:r>
      <w:r>
        <w:rPr>
          <w:b/>
          <w:iCs/>
          <w:sz w:val="24"/>
          <w:szCs w:val="24"/>
        </w:rPr>
        <w:t>миття автомобілів</w:t>
      </w:r>
      <w:r w:rsidRPr="004E4676">
        <w:rPr>
          <w:b/>
          <w:iCs/>
          <w:sz w:val="24"/>
          <w:szCs w:val="24"/>
        </w:rPr>
        <w:t xml:space="preserve"> </w:t>
      </w:r>
      <w:r w:rsidRPr="004E4676">
        <w:rPr>
          <w:iCs/>
          <w:sz w:val="24"/>
          <w:szCs w:val="24"/>
        </w:rPr>
        <w:t xml:space="preserve">код згідно ДК 021:2015 – 50110000 - 9 Послуги з ремонту і технічного обслуговування </w:t>
      </w:r>
      <w:proofErr w:type="spellStart"/>
      <w:r w:rsidRPr="004E4676">
        <w:rPr>
          <w:iCs/>
          <w:sz w:val="24"/>
          <w:szCs w:val="24"/>
        </w:rPr>
        <w:t>мототранспортних</w:t>
      </w:r>
      <w:proofErr w:type="spellEnd"/>
      <w:r w:rsidRPr="004E4676">
        <w:rPr>
          <w:iCs/>
          <w:sz w:val="24"/>
          <w:szCs w:val="24"/>
        </w:rPr>
        <w:t xml:space="preserve"> засобів і супутнього обладнання</w:t>
      </w:r>
      <w:r>
        <w:rPr>
          <w:iCs/>
          <w:sz w:val="24"/>
          <w:szCs w:val="24"/>
        </w:rPr>
        <w:t>.</w:t>
      </w:r>
    </w:p>
    <w:p w14:paraId="5FDB00A8" w14:textId="77777777" w:rsidR="000579E3" w:rsidRDefault="000579E3" w:rsidP="000579E3">
      <w:pPr>
        <w:pStyle w:val="Default"/>
        <w:spacing w:before="240" w:after="151"/>
        <w:rPr>
          <w:iCs/>
          <w:color w:val="auto"/>
          <w:lang w:val="uk-UA"/>
        </w:rPr>
      </w:pPr>
      <w:r w:rsidRPr="004E4676">
        <w:rPr>
          <w:b/>
          <w:bCs/>
          <w:lang w:val="uk-UA"/>
        </w:rPr>
        <w:t xml:space="preserve">3. Ідентифікатор закупівлі: </w:t>
      </w:r>
      <w:r w:rsidRPr="00BA7988">
        <w:rPr>
          <w:color w:val="333333"/>
          <w:shd w:val="clear" w:color="auto" w:fill="FFFFFF"/>
        </w:rPr>
        <w:t>UA-2024-04-25-011267-a</w:t>
      </w:r>
      <w:r>
        <w:rPr>
          <w:iCs/>
          <w:color w:val="auto"/>
          <w:lang w:val="uk-UA"/>
        </w:rPr>
        <w:t>.</w:t>
      </w:r>
    </w:p>
    <w:p w14:paraId="6FB50944" w14:textId="77777777" w:rsidR="000579E3" w:rsidRDefault="000579E3" w:rsidP="000579E3">
      <w:pPr>
        <w:pStyle w:val="Default"/>
        <w:spacing w:before="240" w:after="151"/>
        <w:rPr>
          <w:iCs/>
          <w:color w:val="auto"/>
          <w:lang w:val="uk-UA"/>
        </w:rPr>
      </w:pPr>
      <w:r w:rsidRPr="008A18E7">
        <w:rPr>
          <w:b/>
          <w:iCs/>
          <w:color w:val="auto"/>
          <w:lang w:val="uk-UA"/>
        </w:rPr>
        <w:t>4. Дата оголошення закупівлі:</w:t>
      </w:r>
      <w:r>
        <w:rPr>
          <w:iCs/>
          <w:color w:val="auto"/>
          <w:lang w:val="uk-UA"/>
        </w:rPr>
        <w:t xml:space="preserve"> 25.04.2024.</w:t>
      </w:r>
    </w:p>
    <w:p w14:paraId="0F31668C" w14:textId="77777777" w:rsidR="000579E3" w:rsidRPr="004E4676" w:rsidRDefault="000579E3" w:rsidP="000579E3">
      <w:pPr>
        <w:pStyle w:val="Default"/>
        <w:spacing w:before="240" w:after="151"/>
        <w:jc w:val="both"/>
        <w:rPr>
          <w:lang w:val="uk-UA"/>
        </w:rPr>
      </w:pPr>
      <w:r>
        <w:rPr>
          <w:b/>
          <w:lang w:val="uk-UA"/>
        </w:rPr>
        <w:t>5</w:t>
      </w:r>
      <w:r w:rsidRPr="004E4676">
        <w:rPr>
          <w:b/>
          <w:lang w:val="uk-UA"/>
        </w:rPr>
        <w:t>.</w:t>
      </w:r>
      <w:r>
        <w:rPr>
          <w:lang w:val="uk-UA"/>
        </w:rPr>
        <w:t xml:space="preserve"> </w:t>
      </w:r>
      <w:r w:rsidRPr="004E4676">
        <w:rPr>
          <w:b/>
          <w:bCs/>
          <w:lang w:val="uk-UA"/>
        </w:rPr>
        <w:t>Процедура закупівлі</w:t>
      </w:r>
      <w:r w:rsidRPr="004E4676">
        <w:rPr>
          <w:w w:val="95"/>
          <w:sz w:val="26"/>
          <w:szCs w:val="26"/>
          <w:lang w:val="uk-UA"/>
        </w:rPr>
        <w:t xml:space="preserve"> – </w:t>
      </w:r>
      <w:r w:rsidRPr="004E4676">
        <w:rPr>
          <w:iCs/>
          <w:color w:val="auto"/>
          <w:lang w:val="uk-UA"/>
        </w:rPr>
        <w:t xml:space="preserve">відкриті торги (з особливостями), </w:t>
      </w:r>
      <w:r>
        <w:rPr>
          <w:iCs/>
          <w:color w:val="auto"/>
          <w:lang w:val="uk-UA"/>
        </w:rPr>
        <w:t>відповідно до</w:t>
      </w:r>
      <w:r w:rsidRPr="004E4676">
        <w:rPr>
          <w:iCs/>
          <w:color w:val="auto"/>
          <w:lang w:val="uk-UA"/>
        </w:rPr>
        <w:t xml:space="preserve"> Закону України </w:t>
      </w:r>
      <w:r>
        <w:rPr>
          <w:iCs/>
          <w:color w:val="auto"/>
          <w:lang w:val="uk-UA"/>
        </w:rPr>
        <w:t>«</w:t>
      </w:r>
      <w:r w:rsidRPr="004E4676">
        <w:rPr>
          <w:iCs/>
          <w:color w:val="auto"/>
          <w:lang w:val="uk-UA"/>
        </w:rPr>
        <w:t>Про публічні закупівлі</w:t>
      </w:r>
      <w:r>
        <w:rPr>
          <w:iCs/>
          <w:color w:val="auto"/>
          <w:lang w:val="uk-UA"/>
        </w:rPr>
        <w:t>»</w:t>
      </w:r>
      <w:r w:rsidRPr="004E4676">
        <w:rPr>
          <w:iCs/>
          <w:color w:val="auto"/>
          <w:lang w:val="uk-UA"/>
        </w:rPr>
        <w:t xml:space="preserve"> № 922 – VII від 25.12.2015 року </w:t>
      </w:r>
      <w:r>
        <w:rPr>
          <w:iCs/>
          <w:color w:val="auto"/>
          <w:lang w:val="uk-UA"/>
        </w:rPr>
        <w:t>(</w:t>
      </w:r>
      <w:r w:rsidRPr="004E4676">
        <w:rPr>
          <w:iCs/>
          <w:color w:val="auto"/>
          <w:lang w:val="uk-UA"/>
        </w:rPr>
        <w:t>зі змінами</w:t>
      </w:r>
      <w:r>
        <w:rPr>
          <w:iCs/>
          <w:color w:val="auto"/>
          <w:lang w:val="uk-UA"/>
        </w:rPr>
        <w:t>)</w:t>
      </w:r>
      <w:r w:rsidRPr="004E4676">
        <w:rPr>
          <w:iCs/>
          <w:color w:val="auto"/>
          <w:lang w:val="uk-UA"/>
        </w:rPr>
        <w:t xml:space="preserve"> та Особливостей здійснення публічних </w:t>
      </w:r>
      <w:proofErr w:type="spellStart"/>
      <w:r w:rsidRPr="004E4676">
        <w:rPr>
          <w:iCs/>
          <w:color w:val="auto"/>
          <w:lang w:val="uk-UA"/>
        </w:rPr>
        <w:t>закупівель</w:t>
      </w:r>
      <w:proofErr w:type="spellEnd"/>
      <w:r w:rsidRPr="004E4676">
        <w:rPr>
          <w:iCs/>
          <w:color w:val="auto"/>
          <w:lang w:val="uk-UA"/>
        </w:rPr>
        <w:t xml:space="preserve"> товарів, робіт і послуг для замовників, передбачених Законом України “Про публічні закупівлі” на період дії правового режиму воєнного стану в Україні та протягом 90 днів з дня його припинення або скасування затверджених Постановою </w:t>
      </w:r>
      <w:r>
        <w:rPr>
          <w:iCs/>
          <w:color w:val="auto"/>
          <w:lang w:val="uk-UA"/>
        </w:rPr>
        <w:t>К</w:t>
      </w:r>
      <w:r w:rsidRPr="004E4676">
        <w:rPr>
          <w:iCs/>
          <w:color w:val="auto"/>
          <w:lang w:val="uk-UA"/>
        </w:rPr>
        <w:t>абінету Міністрів України від 12.10.2022 року № 1178 (зі змінами)</w:t>
      </w:r>
      <w:r>
        <w:rPr>
          <w:iCs/>
          <w:color w:val="auto"/>
          <w:lang w:val="uk-UA"/>
        </w:rPr>
        <w:t>.</w:t>
      </w:r>
    </w:p>
    <w:p w14:paraId="7537D19D" w14:textId="77777777" w:rsidR="000579E3" w:rsidRPr="004E4676" w:rsidRDefault="000579E3" w:rsidP="000579E3">
      <w:pPr>
        <w:pStyle w:val="Default"/>
        <w:spacing w:before="240"/>
        <w:rPr>
          <w:lang w:val="uk-UA"/>
        </w:rPr>
      </w:pPr>
      <w:r>
        <w:rPr>
          <w:b/>
          <w:bCs/>
          <w:lang w:val="uk-UA"/>
        </w:rPr>
        <w:t>6</w:t>
      </w:r>
      <w:r w:rsidRPr="004E4676">
        <w:rPr>
          <w:b/>
          <w:bCs/>
          <w:lang w:val="uk-UA"/>
        </w:rPr>
        <w:t xml:space="preserve">. Обґрунтування технічних та якісних характеристик предмета закупівлі: </w:t>
      </w:r>
    </w:p>
    <w:p w14:paraId="79715C2F" w14:textId="77777777" w:rsidR="000579E3" w:rsidRPr="004E4676" w:rsidRDefault="000579E3" w:rsidP="000579E3">
      <w:pPr>
        <w:pStyle w:val="Default"/>
        <w:rPr>
          <w:lang w:val="uk-UA"/>
        </w:rPr>
      </w:pPr>
    </w:p>
    <w:p w14:paraId="0CEA6380" w14:textId="77777777" w:rsidR="000579E3" w:rsidRPr="004E4676" w:rsidRDefault="000579E3" w:rsidP="000579E3">
      <w:pPr>
        <w:tabs>
          <w:tab w:val="left" w:pos="426"/>
        </w:tabs>
        <w:contextualSpacing/>
        <w:jc w:val="both"/>
        <w:rPr>
          <w:rFonts w:eastAsia="Calibri"/>
          <w:b/>
          <w:sz w:val="24"/>
          <w:szCs w:val="24"/>
          <w:shd w:val="clear" w:color="auto" w:fill="FFFFFF"/>
        </w:rPr>
      </w:pPr>
      <w:r>
        <w:rPr>
          <w:sz w:val="24"/>
          <w:szCs w:val="24"/>
        </w:rPr>
        <w:tab/>
      </w:r>
      <w:r w:rsidRPr="004E4676">
        <w:rPr>
          <w:sz w:val="24"/>
          <w:szCs w:val="24"/>
        </w:rPr>
        <w:t xml:space="preserve">Технічні та якісні характеристики предмета закупівлі визначені відповідно до потреб Територіального управління Служби судової охорони у Черкаській області (далі – Замовник) з урахуванням вимог нормативних документів. </w:t>
      </w:r>
    </w:p>
    <w:p w14:paraId="16F7D2AF" w14:textId="77777777" w:rsidR="000579E3" w:rsidRPr="00612FE5" w:rsidRDefault="000579E3" w:rsidP="000579E3">
      <w:pPr>
        <w:tabs>
          <w:tab w:val="left" w:pos="567"/>
          <w:tab w:val="left" w:pos="1134"/>
        </w:tabs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612FE5">
        <w:rPr>
          <w:sz w:val="24"/>
          <w:szCs w:val="24"/>
        </w:rPr>
        <w:t>Обґрунтована потреба в закупівлі послуг з миття автомобілів Замовника обумовлена необхідністю належної експлуатації службових автомобілів, підтримання їх у чистому стані. Послуги з мийки автомобілів включають: безконтактну мийку зовні кузова автомобіля, витирання, чистку килимків, пилосос салону і багажного відділення, вологе прибирання салону, очищення скла з середини (з салону) автомобіля.</w:t>
      </w:r>
    </w:p>
    <w:p w14:paraId="3C5A4B5B" w14:textId="77777777" w:rsidR="000579E3" w:rsidRPr="004E4676" w:rsidRDefault="000579E3" w:rsidP="000579E3">
      <w:pPr>
        <w:pStyle w:val="a8"/>
        <w:tabs>
          <w:tab w:val="left" w:pos="851"/>
        </w:tabs>
        <w:ind w:left="0" w:firstLine="360"/>
        <w:contextualSpacing/>
        <w:jc w:val="both"/>
        <w:rPr>
          <w:sz w:val="24"/>
          <w:szCs w:val="24"/>
        </w:rPr>
      </w:pPr>
      <w:r w:rsidRPr="004E4676">
        <w:rPr>
          <w:sz w:val="24"/>
          <w:szCs w:val="24"/>
        </w:rPr>
        <w:t xml:space="preserve">Виконавець має гарантувати не пошкодження транспортного засобу при надані послуг </w:t>
      </w:r>
      <w:r>
        <w:rPr>
          <w:sz w:val="24"/>
          <w:szCs w:val="24"/>
        </w:rPr>
        <w:t>з миття автомобілів</w:t>
      </w:r>
      <w:r w:rsidRPr="004E4676">
        <w:rPr>
          <w:sz w:val="24"/>
          <w:szCs w:val="24"/>
        </w:rPr>
        <w:t>.</w:t>
      </w:r>
    </w:p>
    <w:p w14:paraId="6F09BC58" w14:textId="77777777" w:rsidR="000579E3" w:rsidRPr="004E4676" w:rsidRDefault="000579E3" w:rsidP="000579E3">
      <w:pPr>
        <w:pStyle w:val="a8"/>
        <w:tabs>
          <w:tab w:val="left" w:pos="851"/>
        </w:tabs>
        <w:ind w:left="0" w:firstLine="360"/>
        <w:contextualSpacing/>
        <w:jc w:val="both"/>
        <w:rPr>
          <w:sz w:val="24"/>
          <w:szCs w:val="24"/>
        </w:rPr>
      </w:pPr>
      <w:r w:rsidRPr="004E4676">
        <w:rPr>
          <w:sz w:val="24"/>
          <w:szCs w:val="24"/>
        </w:rPr>
        <w:t>Термін надання послуг</w:t>
      </w:r>
      <w:r>
        <w:rPr>
          <w:sz w:val="24"/>
          <w:szCs w:val="24"/>
        </w:rPr>
        <w:t>:</w:t>
      </w:r>
      <w:r w:rsidRPr="004E4676">
        <w:rPr>
          <w:sz w:val="24"/>
          <w:szCs w:val="24"/>
        </w:rPr>
        <w:t xml:space="preserve"> з дати укладання договору </w:t>
      </w:r>
      <w:r>
        <w:rPr>
          <w:sz w:val="24"/>
          <w:szCs w:val="24"/>
        </w:rPr>
        <w:t>до</w:t>
      </w:r>
      <w:r w:rsidRPr="004E4676">
        <w:rPr>
          <w:sz w:val="24"/>
          <w:szCs w:val="24"/>
        </w:rPr>
        <w:t xml:space="preserve"> </w:t>
      </w:r>
      <w:r>
        <w:rPr>
          <w:sz w:val="24"/>
          <w:szCs w:val="24"/>
        </w:rPr>
        <w:t>25</w:t>
      </w:r>
      <w:r w:rsidRPr="004E4676">
        <w:rPr>
          <w:sz w:val="24"/>
          <w:szCs w:val="24"/>
        </w:rPr>
        <w:t xml:space="preserve"> грудня 2024 року.  </w:t>
      </w:r>
    </w:p>
    <w:p w14:paraId="638B7773" w14:textId="77777777" w:rsidR="000579E3" w:rsidRPr="004E4676" w:rsidRDefault="000579E3" w:rsidP="000579E3">
      <w:pPr>
        <w:pStyle w:val="a8"/>
        <w:tabs>
          <w:tab w:val="left" w:pos="851"/>
        </w:tabs>
        <w:ind w:left="0" w:firstLine="360"/>
        <w:contextualSpacing/>
        <w:jc w:val="both"/>
        <w:rPr>
          <w:rFonts w:eastAsia="Calibri"/>
          <w:b/>
          <w:sz w:val="24"/>
          <w:szCs w:val="24"/>
          <w:shd w:val="clear" w:color="auto" w:fill="FFFFFF"/>
        </w:rPr>
      </w:pPr>
    </w:p>
    <w:p w14:paraId="78725DCD" w14:textId="77777777" w:rsidR="000579E3" w:rsidRPr="004E4676" w:rsidRDefault="000579E3" w:rsidP="000579E3">
      <w:pPr>
        <w:pStyle w:val="Default"/>
        <w:rPr>
          <w:b/>
          <w:bCs/>
          <w:lang w:val="uk-UA"/>
        </w:rPr>
      </w:pPr>
      <w:r>
        <w:rPr>
          <w:b/>
          <w:bCs/>
          <w:lang w:val="uk-UA"/>
        </w:rPr>
        <w:t>7</w:t>
      </w:r>
      <w:r w:rsidRPr="004E4676">
        <w:rPr>
          <w:b/>
          <w:bCs/>
          <w:lang w:val="uk-UA"/>
        </w:rPr>
        <w:t>. Обґрунтування очікуваної вартості предмета закупівлі</w:t>
      </w:r>
      <w:r>
        <w:rPr>
          <w:b/>
          <w:bCs/>
          <w:lang w:val="uk-UA"/>
        </w:rPr>
        <w:t>:</w:t>
      </w:r>
    </w:p>
    <w:p w14:paraId="5685784F" w14:textId="77777777" w:rsidR="000579E3" w:rsidRDefault="000579E3" w:rsidP="000579E3">
      <w:pPr>
        <w:pStyle w:val="a8"/>
        <w:tabs>
          <w:tab w:val="left" w:pos="851"/>
        </w:tabs>
        <w:ind w:left="0" w:firstLine="360"/>
        <w:contextualSpacing/>
        <w:jc w:val="both"/>
        <w:rPr>
          <w:sz w:val="24"/>
          <w:szCs w:val="24"/>
        </w:rPr>
      </w:pPr>
      <w:r w:rsidRPr="00EE281C">
        <w:rPr>
          <w:sz w:val="24"/>
          <w:szCs w:val="24"/>
        </w:rPr>
        <w:t xml:space="preserve">Очікувана вартість предмета закупівлі становить </w:t>
      </w:r>
      <w:r>
        <w:rPr>
          <w:b/>
          <w:sz w:val="24"/>
          <w:szCs w:val="24"/>
        </w:rPr>
        <w:t>37980</w:t>
      </w:r>
      <w:r w:rsidRPr="00EE281C">
        <w:rPr>
          <w:b/>
          <w:sz w:val="24"/>
          <w:szCs w:val="24"/>
        </w:rPr>
        <w:t>,00 грн.</w:t>
      </w:r>
      <w:r w:rsidRPr="00EE281C">
        <w:rPr>
          <w:sz w:val="24"/>
          <w:szCs w:val="24"/>
        </w:rPr>
        <w:t xml:space="preserve"> (</w:t>
      </w:r>
      <w:r>
        <w:rPr>
          <w:sz w:val="24"/>
          <w:szCs w:val="24"/>
        </w:rPr>
        <w:t>Тридцять сім тисяч дев’ятсот вісімдесят гривень</w:t>
      </w:r>
      <w:r w:rsidRPr="00EE281C">
        <w:rPr>
          <w:sz w:val="24"/>
          <w:szCs w:val="24"/>
        </w:rPr>
        <w:t xml:space="preserve"> 00 копійок)</w:t>
      </w:r>
      <w:r>
        <w:rPr>
          <w:sz w:val="24"/>
          <w:szCs w:val="24"/>
        </w:rPr>
        <w:t>,</w:t>
      </w:r>
      <w:r w:rsidRPr="00EE281C">
        <w:rPr>
          <w:sz w:val="24"/>
          <w:szCs w:val="24"/>
        </w:rPr>
        <w:t xml:space="preserve"> в т. ч. ПДВ</w:t>
      </w:r>
      <w:r>
        <w:rPr>
          <w:sz w:val="24"/>
          <w:szCs w:val="24"/>
        </w:rPr>
        <w:t>.</w:t>
      </w:r>
    </w:p>
    <w:p w14:paraId="59654BD5" w14:textId="77777777" w:rsidR="000579E3" w:rsidRDefault="000579E3" w:rsidP="000579E3">
      <w:pPr>
        <w:pStyle w:val="a8"/>
        <w:tabs>
          <w:tab w:val="left" w:pos="851"/>
        </w:tabs>
        <w:ind w:left="0" w:firstLine="360"/>
        <w:contextualSpacing/>
        <w:jc w:val="both"/>
        <w:rPr>
          <w:sz w:val="24"/>
          <w:szCs w:val="24"/>
        </w:rPr>
      </w:pPr>
      <w:r w:rsidRPr="00EE281C">
        <w:rPr>
          <w:sz w:val="24"/>
          <w:szCs w:val="24"/>
        </w:rPr>
        <w:t xml:space="preserve"> Очікувана вартість предмета закупівлі визначена в порядку, передбаченому організаційно-розпорядчими документами </w:t>
      </w:r>
      <w:r>
        <w:rPr>
          <w:sz w:val="24"/>
          <w:szCs w:val="24"/>
        </w:rPr>
        <w:t>З</w:t>
      </w:r>
      <w:r w:rsidRPr="00EE281C">
        <w:rPr>
          <w:sz w:val="24"/>
          <w:szCs w:val="24"/>
        </w:rPr>
        <w:t>амовника</w:t>
      </w:r>
      <w:r>
        <w:rPr>
          <w:sz w:val="24"/>
          <w:szCs w:val="24"/>
        </w:rPr>
        <w:t>,</w:t>
      </w:r>
      <w:r w:rsidRPr="00EE281C">
        <w:rPr>
          <w:sz w:val="24"/>
          <w:szCs w:val="24"/>
        </w:rPr>
        <w:t xml:space="preserve"> з урахуванням </w:t>
      </w:r>
      <w:r w:rsidRPr="00856821">
        <w:rPr>
          <w:sz w:val="24"/>
          <w:szCs w:val="24"/>
        </w:rPr>
        <w:t>примірної Методики визначення очікуваної вартості предмета закупівлі</w:t>
      </w:r>
      <w:r>
        <w:rPr>
          <w:sz w:val="24"/>
          <w:szCs w:val="24"/>
        </w:rPr>
        <w:t>,</w:t>
      </w:r>
      <w:r w:rsidRPr="00856821">
        <w:rPr>
          <w:sz w:val="24"/>
          <w:szCs w:val="24"/>
        </w:rPr>
        <w:t xml:space="preserve"> затвердженої наказом Міністерства розвитку економіки, </w:t>
      </w:r>
      <w:r w:rsidRPr="00856821">
        <w:rPr>
          <w:sz w:val="24"/>
          <w:szCs w:val="24"/>
        </w:rPr>
        <w:lastRenderedPageBreak/>
        <w:t>торгівлі та сільського господарства України від 18 лютого 2020 року</w:t>
      </w:r>
      <w:r>
        <w:rPr>
          <w:sz w:val="24"/>
          <w:szCs w:val="24"/>
        </w:rPr>
        <w:t xml:space="preserve"> </w:t>
      </w:r>
      <w:r w:rsidRPr="00856821">
        <w:rPr>
          <w:sz w:val="24"/>
          <w:szCs w:val="24"/>
        </w:rPr>
        <w:t>№ 275</w:t>
      </w:r>
      <w:r w:rsidRPr="00EE281C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Розрахунок очікуваної </w:t>
      </w:r>
      <w:r w:rsidRPr="00EE281C">
        <w:rPr>
          <w:sz w:val="24"/>
          <w:szCs w:val="24"/>
        </w:rPr>
        <w:t>варт</w:t>
      </w:r>
      <w:r>
        <w:rPr>
          <w:sz w:val="24"/>
          <w:szCs w:val="24"/>
        </w:rPr>
        <w:t>ості</w:t>
      </w:r>
      <w:r w:rsidRPr="00EE281C">
        <w:rPr>
          <w:sz w:val="24"/>
          <w:szCs w:val="24"/>
        </w:rPr>
        <w:t xml:space="preserve"> предмета закупівлі визна</w:t>
      </w:r>
      <w:r>
        <w:rPr>
          <w:sz w:val="24"/>
          <w:szCs w:val="24"/>
        </w:rPr>
        <w:t>чався</w:t>
      </w:r>
      <w:r w:rsidRPr="00EE281C">
        <w:rPr>
          <w:sz w:val="24"/>
          <w:szCs w:val="24"/>
        </w:rPr>
        <w:t xml:space="preserve"> за методом порівняння ринкових цін</w:t>
      </w:r>
      <w:r>
        <w:rPr>
          <w:sz w:val="24"/>
          <w:szCs w:val="24"/>
        </w:rPr>
        <w:t xml:space="preserve">, а саме: </w:t>
      </w:r>
      <w:r w:rsidRPr="00EE281C">
        <w:rPr>
          <w:sz w:val="24"/>
          <w:szCs w:val="24"/>
        </w:rPr>
        <w:t xml:space="preserve">комерційних пропозицій від </w:t>
      </w:r>
      <w:r>
        <w:rPr>
          <w:sz w:val="24"/>
          <w:szCs w:val="24"/>
        </w:rPr>
        <w:t>автомобільних мийок</w:t>
      </w:r>
      <w:r w:rsidRPr="00EE281C">
        <w:rPr>
          <w:sz w:val="24"/>
          <w:szCs w:val="24"/>
        </w:rPr>
        <w:t xml:space="preserve"> у</w:t>
      </w:r>
      <w:r>
        <w:rPr>
          <w:sz w:val="24"/>
          <w:szCs w:val="24"/>
        </w:rPr>
        <w:t xml:space="preserve"> </w:t>
      </w:r>
      <w:r w:rsidRPr="00EE281C">
        <w:rPr>
          <w:sz w:val="24"/>
          <w:szCs w:val="24"/>
        </w:rPr>
        <w:t xml:space="preserve">м. </w:t>
      </w:r>
      <w:r>
        <w:rPr>
          <w:sz w:val="24"/>
          <w:szCs w:val="24"/>
        </w:rPr>
        <w:t>Черкаси та аналізу загальнодоступної інформації, що міститься в мережі інтернет у відкритому доступі.</w:t>
      </w:r>
    </w:p>
    <w:p w14:paraId="1E1B221E" w14:textId="77777777" w:rsidR="000579E3" w:rsidRPr="00D324F5" w:rsidRDefault="000579E3" w:rsidP="000579E3">
      <w:pPr>
        <w:pStyle w:val="a8"/>
        <w:tabs>
          <w:tab w:val="left" w:pos="851"/>
        </w:tabs>
        <w:ind w:left="0" w:firstLine="360"/>
        <w:contextualSpacing/>
        <w:jc w:val="both"/>
        <w:rPr>
          <w:sz w:val="24"/>
          <w:szCs w:val="24"/>
        </w:rPr>
      </w:pPr>
      <w:r w:rsidRPr="00D324F5">
        <w:rPr>
          <w:sz w:val="24"/>
          <w:szCs w:val="24"/>
        </w:rPr>
        <w:t>Розмір бюджетного призначення визначено Законом України “Про державний бюджет України” за КПКВК 0501020 “Забезпечення здійснення правосуддя місцевими, апеляційними судами та функціонування органів і установ системи правосуддя” відповідно до бюджетного запиту та кошторисних призначень</w:t>
      </w:r>
      <w:r>
        <w:rPr>
          <w:sz w:val="24"/>
          <w:szCs w:val="24"/>
        </w:rPr>
        <w:t xml:space="preserve"> Замовника</w:t>
      </w:r>
      <w:r w:rsidRPr="00D324F5">
        <w:rPr>
          <w:sz w:val="24"/>
          <w:szCs w:val="24"/>
        </w:rPr>
        <w:t xml:space="preserve"> на 2024 рік.</w:t>
      </w:r>
    </w:p>
    <w:p w14:paraId="11F8966B" w14:textId="77777777" w:rsidR="000579E3" w:rsidRPr="00EE281C" w:rsidRDefault="000579E3" w:rsidP="000579E3">
      <w:pPr>
        <w:pStyle w:val="a8"/>
        <w:tabs>
          <w:tab w:val="left" w:pos="851"/>
        </w:tabs>
        <w:ind w:left="0" w:firstLine="360"/>
        <w:contextualSpacing/>
        <w:jc w:val="both"/>
        <w:rPr>
          <w:sz w:val="24"/>
          <w:szCs w:val="24"/>
        </w:rPr>
      </w:pPr>
    </w:p>
    <w:p w14:paraId="08AF3F39" w14:textId="77777777" w:rsidR="000579E3" w:rsidRPr="004E4676" w:rsidRDefault="000579E3" w:rsidP="000579E3">
      <w:pPr>
        <w:pStyle w:val="Default"/>
        <w:rPr>
          <w:b/>
          <w:bCs/>
          <w:lang w:val="uk-UA"/>
        </w:rPr>
      </w:pPr>
    </w:p>
    <w:p w14:paraId="246674E8" w14:textId="77777777" w:rsidR="000E2B05" w:rsidRDefault="000E2B05">
      <w:bookmarkStart w:id="0" w:name="_GoBack"/>
      <w:bookmarkEnd w:id="0"/>
    </w:p>
    <w:sectPr w:rsidR="000E2B05" w:rsidSect="00F36A2D">
      <w:headerReference w:type="even" r:id="rId4"/>
      <w:footerReference w:type="even" r:id="rId5"/>
      <w:pgSz w:w="11906" w:h="16838" w:code="9"/>
      <w:pgMar w:top="1134" w:right="567" w:bottom="1134" w:left="1418" w:header="709" w:footer="709" w:gutter="0"/>
      <w:pgNumType w:start="63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536F58" w14:textId="77777777" w:rsidR="000424EF" w:rsidRDefault="000579E3" w:rsidP="00B83021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9E35252" w14:textId="77777777" w:rsidR="000424EF" w:rsidRDefault="000579E3">
    <w:pPr>
      <w:pStyle w:val="a6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191199" w14:textId="77777777" w:rsidR="000424EF" w:rsidRDefault="000579E3" w:rsidP="00A26C1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AC4F4A5" w14:textId="77777777" w:rsidR="000424EF" w:rsidRDefault="000579E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E03"/>
    <w:rsid w:val="000579E3"/>
    <w:rsid w:val="000E2B05"/>
    <w:rsid w:val="00297E75"/>
    <w:rsid w:val="009F4E03"/>
    <w:rsid w:val="00D34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7F5E21-2554-41AE-BDDA-375900600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579E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579E3"/>
    <w:pPr>
      <w:tabs>
        <w:tab w:val="center" w:pos="4677"/>
        <w:tab w:val="right" w:pos="9355"/>
      </w:tabs>
    </w:pPr>
    <w:rPr>
      <w:sz w:val="20"/>
    </w:rPr>
  </w:style>
  <w:style w:type="character" w:customStyle="1" w:styleId="a4">
    <w:name w:val="Верхній колонтитул Знак"/>
    <w:basedOn w:val="a0"/>
    <w:link w:val="a3"/>
    <w:rsid w:val="000579E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0579E3"/>
  </w:style>
  <w:style w:type="paragraph" w:styleId="a6">
    <w:name w:val="footer"/>
    <w:basedOn w:val="a"/>
    <w:link w:val="a7"/>
    <w:rsid w:val="000579E3"/>
    <w:pPr>
      <w:tabs>
        <w:tab w:val="center" w:pos="4677"/>
        <w:tab w:val="right" w:pos="9355"/>
      </w:tabs>
    </w:pPr>
  </w:style>
  <w:style w:type="character" w:customStyle="1" w:styleId="a7">
    <w:name w:val="Нижній колонтитул Знак"/>
    <w:basedOn w:val="a0"/>
    <w:link w:val="a6"/>
    <w:rsid w:val="000579E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0579E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styleId="a8">
    <w:name w:val="List Paragraph"/>
    <w:aliases w:val="AC List 01,EBRD List,CA bullets,Elenco Normale,название табл/рис,Список уровня 2,Bullet Number,Bullet 1,Use Case List Paragraph,lp1,lp11,List Paragraph11,Number Bullets,Текст таблицы,заголовок 1.1,Chapter10,Литература,BulList,List Paragraph"/>
    <w:basedOn w:val="a"/>
    <w:link w:val="a9"/>
    <w:uiPriority w:val="34"/>
    <w:qFormat/>
    <w:rsid w:val="000579E3"/>
    <w:pPr>
      <w:ind w:left="708"/>
    </w:pPr>
    <w:rPr>
      <w:sz w:val="22"/>
      <w:lang w:eastAsia="ar-SA"/>
    </w:rPr>
  </w:style>
  <w:style w:type="character" w:customStyle="1" w:styleId="a9">
    <w:name w:val="Абзац списку Знак"/>
    <w:aliases w:val="AC List 01 Знак,EBRD List Знак,CA bullets Знак,Elenco Normale Знак,название табл/рис Знак,Список уровня 2 Знак,Bullet Number Знак,Bullet 1 Знак,Use Case List Paragraph Знак,lp1 Знак,lp11 Знак,List Paragraph11 Знак,Number Bullets Знак"/>
    <w:link w:val="a8"/>
    <w:uiPriority w:val="34"/>
    <w:qFormat/>
    <w:locked/>
    <w:rsid w:val="000579E3"/>
    <w:rPr>
      <w:rFonts w:ascii="Times New Roman" w:eastAsia="Times New Roman" w:hAnsi="Times New Roman" w:cs="Times New Roman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2359</Words>
  <Characters>1345</Characters>
  <Application>Microsoft Office Word</Application>
  <DocSecurity>0</DocSecurity>
  <Lines>11</Lines>
  <Paragraphs>7</Paragraphs>
  <ScaleCrop>false</ScaleCrop>
  <Company/>
  <LinksUpToDate>false</LinksUpToDate>
  <CharactersWithSpaces>3697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</dc:creator>
  <cp:keywords/>
  <dc:description/>
  <cp:lastModifiedBy>Користувач</cp:lastModifiedBy>
  <cp:revision>2</cp:revision>
  <dcterms:created xsi:type="dcterms:W3CDTF">2024-04-29T13:32:00Z</dcterms:created>
  <dcterms:modified xsi:type="dcterms:W3CDTF">2024-04-29T13:32:00Z</dcterms:modified>
</cp:coreProperties>
</file>