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63D4" w14:textId="70DF263B" w:rsidR="00732F77" w:rsidRPr="001730D4" w:rsidRDefault="00A43EC0" w:rsidP="00C94762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color w:val="auto"/>
        </w:rPr>
      </w:pPr>
      <w:r w:rsidRPr="001730D4">
        <w:rPr>
          <w:b/>
          <w:color w:val="auto"/>
        </w:rPr>
        <w:t>Обґрунтування</w:t>
      </w:r>
      <w:r w:rsidRPr="001730D4">
        <w:rPr>
          <w:b/>
          <w:color w:val="auto"/>
        </w:rPr>
        <w:br/>
        <w:t xml:space="preserve">технічних </w:t>
      </w:r>
      <w:r w:rsidRPr="001730D4">
        <w:rPr>
          <w:b/>
          <w:color w:val="auto"/>
          <w:lang w:eastAsia="ru-RU" w:bidi="ru-RU"/>
        </w:rPr>
        <w:t xml:space="preserve">та </w:t>
      </w:r>
      <w:r w:rsidRPr="001730D4">
        <w:rPr>
          <w:b/>
          <w:color w:val="auto"/>
        </w:rPr>
        <w:t xml:space="preserve">якісних </w:t>
      </w:r>
      <w:r w:rsidRPr="001730D4">
        <w:rPr>
          <w:b/>
          <w:color w:val="auto"/>
          <w:lang w:eastAsia="ru-RU" w:bidi="ru-RU"/>
        </w:rPr>
        <w:t xml:space="preserve">характеристик предмета </w:t>
      </w:r>
      <w:r w:rsidRPr="001730D4">
        <w:rPr>
          <w:b/>
          <w:color w:val="auto"/>
        </w:rPr>
        <w:t xml:space="preserve">закупівлі, розміру </w:t>
      </w:r>
      <w:r w:rsidRPr="001730D4">
        <w:rPr>
          <w:b/>
          <w:color w:val="auto"/>
          <w:lang w:eastAsia="ru-RU" w:bidi="ru-RU"/>
        </w:rPr>
        <w:t>бюджетного</w:t>
      </w:r>
      <w:r w:rsidRPr="001730D4">
        <w:rPr>
          <w:b/>
          <w:color w:val="auto"/>
          <w:lang w:eastAsia="ru-RU" w:bidi="ru-RU"/>
        </w:rPr>
        <w:br/>
        <w:t xml:space="preserve">призначення, </w:t>
      </w:r>
      <w:r w:rsidRPr="001730D4">
        <w:rPr>
          <w:b/>
          <w:color w:val="auto"/>
        </w:rPr>
        <w:t xml:space="preserve">очікуваної вартості </w:t>
      </w:r>
      <w:r w:rsidRPr="001730D4">
        <w:rPr>
          <w:b/>
          <w:color w:val="auto"/>
          <w:lang w:eastAsia="ru-RU" w:bidi="ru-RU"/>
        </w:rPr>
        <w:t xml:space="preserve">предмета </w:t>
      </w:r>
      <w:r w:rsidRPr="001730D4">
        <w:rPr>
          <w:b/>
          <w:color w:val="auto"/>
        </w:rPr>
        <w:t>закупівлі</w:t>
      </w:r>
    </w:p>
    <w:p w14:paraId="3BCA9DD8" w14:textId="77777777" w:rsidR="00C94762" w:rsidRPr="0072473C" w:rsidRDefault="00C94762" w:rsidP="00C94762">
      <w:pPr>
        <w:pStyle w:val="1"/>
        <w:shd w:val="clear" w:color="auto" w:fill="auto"/>
        <w:spacing w:after="0" w:line="240" w:lineRule="auto"/>
        <w:ind w:firstLine="0"/>
        <w:jc w:val="center"/>
        <w:rPr>
          <w:color w:val="auto"/>
        </w:rPr>
      </w:pPr>
    </w:p>
    <w:p w14:paraId="062FA0F0" w14:textId="03BF6F10" w:rsidR="007063CC" w:rsidRPr="008072BC" w:rsidRDefault="00A43EC0" w:rsidP="00364032">
      <w:pPr>
        <w:pStyle w:val="1"/>
        <w:shd w:val="clear" w:color="auto" w:fill="auto"/>
        <w:spacing w:after="0" w:line="259" w:lineRule="auto"/>
        <w:ind w:firstLine="720"/>
        <w:jc w:val="both"/>
        <w:rPr>
          <w:color w:val="auto"/>
          <w:highlight w:val="yellow"/>
          <w:shd w:val="clear" w:color="auto" w:fill="FFFFFF"/>
        </w:rPr>
      </w:pPr>
      <w:r w:rsidRPr="008149D4">
        <w:rPr>
          <w:color w:val="auto"/>
          <w:lang w:eastAsia="ru-RU" w:bidi="ru-RU"/>
        </w:rPr>
        <w:t xml:space="preserve">На </w:t>
      </w:r>
      <w:r w:rsidRPr="008149D4">
        <w:rPr>
          <w:color w:val="auto"/>
        </w:rPr>
        <w:t xml:space="preserve">порталі </w:t>
      </w:r>
      <w:r w:rsidRPr="008149D4">
        <w:rPr>
          <w:color w:val="auto"/>
          <w:lang w:eastAsia="en-US" w:bidi="en-US"/>
        </w:rPr>
        <w:t xml:space="preserve">Prozzoro </w:t>
      </w:r>
      <w:r w:rsidR="008149D4" w:rsidRPr="008149D4">
        <w:rPr>
          <w:color w:val="auto"/>
          <w:lang w:eastAsia="en-US" w:bidi="en-US"/>
        </w:rPr>
        <w:t xml:space="preserve">11 квітня </w:t>
      </w:r>
      <w:r w:rsidRPr="008149D4">
        <w:rPr>
          <w:color w:val="000000" w:themeColor="text1"/>
          <w:lang w:eastAsia="ru-RU" w:bidi="ru-RU"/>
        </w:rPr>
        <w:t>202</w:t>
      </w:r>
      <w:r w:rsidR="008462D9" w:rsidRPr="008149D4">
        <w:rPr>
          <w:color w:val="000000" w:themeColor="text1"/>
          <w:lang w:eastAsia="ru-RU" w:bidi="ru-RU"/>
        </w:rPr>
        <w:t>3</w:t>
      </w:r>
      <w:r w:rsidRPr="008149D4">
        <w:rPr>
          <w:color w:val="000000" w:themeColor="text1"/>
          <w:lang w:eastAsia="ru-RU" w:bidi="ru-RU"/>
        </w:rPr>
        <w:t xml:space="preserve"> року </w:t>
      </w:r>
      <w:r w:rsidRPr="008149D4">
        <w:rPr>
          <w:color w:val="000000" w:themeColor="text1"/>
        </w:rPr>
        <w:t xml:space="preserve">розміщено </w:t>
      </w:r>
      <w:r w:rsidRPr="008149D4">
        <w:rPr>
          <w:color w:val="000000" w:themeColor="text1"/>
          <w:lang w:eastAsia="ru-RU" w:bidi="ru-RU"/>
        </w:rPr>
        <w:t xml:space="preserve">оголошення про проведення </w:t>
      </w:r>
      <w:r w:rsidR="008462D9" w:rsidRPr="008149D4">
        <w:rPr>
          <w:color w:val="000000" w:themeColor="text1"/>
          <w:lang w:eastAsia="ru-RU" w:bidi="ru-RU"/>
        </w:rPr>
        <w:t>відкритих торгів з особливост</w:t>
      </w:r>
      <w:r w:rsidR="003631EA">
        <w:rPr>
          <w:color w:val="000000" w:themeColor="text1"/>
          <w:lang w:eastAsia="ru-RU" w:bidi="ru-RU"/>
        </w:rPr>
        <w:t>я</w:t>
      </w:r>
      <w:r w:rsidR="008462D9" w:rsidRPr="008149D4">
        <w:rPr>
          <w:color w:val="000000" w:themeColor="text1"/>
          <w:lang w:eastAsia="ru-RU" w:bidi="ru-RU"/>
        </w:rPr>
        <w:t>ми</w:t>
      </w:r>
      <w:r w:rsidRPr="008149D4">
        <w:rPr>
          <w:color w:val="000000" w:themeColor="text1"/>
          <w:lang w:eastAsia="ru-RU" w:bidi="ru-RU"/>
        </w:rPr>
        <w:t xml:space="preserve"> за кодом ДК </w:t>
      </w:r>
      <w:r w:rsidR="008149D4" w:rsidRPr="008149D4">
        <w:t>021:2015 – 09130000 – 9 Нафта і дистиляти</w:t>
      </w:r>
      <w:r w:rsidR="003631EA">
        <w:t xml:space="preserve"> (</w:t>
      </w:r>
      <w:r w:rsidR="003631EA" w:rsidRPr="003631EA">
        <w:rPr>
          <w:rFonts w:eastAsia="Calibri"/>
          <w:color w:val="auto"/>
          <w:lang w:eastAsia="en-US" w:bidi="ar-SA"/>
        </w:rPr>
        <w:t>Бензин А-95 та дизельне паливо у талонах та/або у штрих-картках</w:t>
      </w:r>
      <w:r w:rsidR="003631EA">
        <w:t>)</w:t>
      </w:r>
      <w:r w:rsidRPr="008072BC">
        <w:t>,</w:t>
      </w:r>
      <w:r w:rsidRPr="008072BC">
        <w:rPr>
          <w:color w:val="000000" w:themeColor="text1"/>
        </w:rPr>
        <w:t xml:space="preserve"> </w:t>
      </w:r>
      <w:r w:rsidRPr="008072BC">
        <w:rPr>
          <w:color w:val="000000" w:themeColor="text1"/>
          <w:lang w:eastAsia="ru-RU" w:bidi="ru-RU"/>
        </w:rPr>
        <w:t xml:space="preserve">номер </w:t>
      </w:r>
      <w:r w:rsidRPr="008072BC">
        <w:rPr>
          <w:color w:val="000000" w:themeColor="text1"/>
        </w:rPr>
        <w:t xml:space="preserve">закупівлі </w:t>
      </w:r>
      <w:hyperlink r:id="rId8" w:tgtFrame="_blank" w:history="1">
        <w:r w:rsidR="008072BC" w:rsidRPr="008072BC">
          <w:rPr>
            <w:rStyle w:val="a6"/>
            <w:color w:val="auto"/>
            <w:u w:val="none"/>
            <w:bdr w:val="none" w:sz="0" w:space="0" w:color="auto" w:frame="1"/>
          </w:rPr>
          <w:t>UA-2023-04-11-001841-a</w:t>
        </w:r>
      </w:hyperlink>
    </w:p>
    <w:p w14:paraId="48B611ED" w14:textId="0165A552" w:rsidR="00684A8D" w:rsidRPr="003631EA" w:rsidRDefault="00A43EC0" w:rsidP="00364032">
      <w:pPr>
        <w:pStyle w:val="1"/>
        <w:shd w:val="clear" w:color="auto" w:fill="auto"/>
        <w:spacing w:after="0" w:line="259" w:lineRule="auto"/>
        <w:ind w:firstLine="720"/>
        <w:jc w:val="both"/>
        <w:rPr>
          <w:color w:val="auto"/>
        </w:rPr>
      </w:pPr>
      <w:r w:rsidRPr="003631EA">
        <w:rPr>
          <w:color w:val="000000" w:themeColor="text1"/>
          <w:lang w:eastAsia="ru-RU" w:bidi="ru-RU"/>
        </w:rPr>
        <w:t xml:space="preserve">З метою забезпечення </w:t>
      </w:r>
      <w:r w:rsidR="003631EA" w:rsidRPr="003631EA">
        <w:rPr>
          <w:color w:val="000000" w:themeColor="text1"/>
          <w:lang w:eastAsia="ru-RU" w:bidi="ru-RU"/>
        </w:rPr>
        <w:t xml:space="preserve">належного </w:t>
      </w:r>
      <w:r w:rsidR="001F7B44" w:rsidRPr="003631EA">
        <w:rPr>
          <w:color w:val="000000" w:themeColor="text1"/>
          <w:lang w:eastAsia="ru-RU" w:bidi="ru-RU"/>
        </w:rPr>
        <w:t xml:space="preserve">функціонування </w:t>
      </w:r>
      <w:r w:rsidR="003631EA" w:rsidRPr="003631EA">
        <w:rPr>
          <w:color w:val="000000" w:themeColor="text1"/>
          <w:lang w:eastAsia="ru-RU" w:bidi="ru-RU"/>
        </w:rPr>
        <w:t>т</w:t>
      </w:r>
      <w:r w:rsidRPr="003631EA">
        <w:rPr>
          <w:color w:val="000000" w:themeColor="text1"/>
        </w:rPr>
        <w:t xml:space="preserve">ериторіального управління </w:t>
      </w:r>
      <w:r w:rsidRPr="003631EA">
        <w:rPr>
          <w:color w:val="000000" w:themeColor="text1"/>
          <w:lang w:eastAsia="ru-RU" w:bidi="ru-RU"/>
        </w:rPr>
        <w:t xml:space="preserve">Служби </w:t>
      </w:r>
      <w:r w:rsidRPr="003631EA">
        <w:rPr>
          <w:color w:val="000000" w:themeColor="text1"/>
        </w:rPr>
        <w:t xml:space="preserve">судової </w:t>
      </w:r>
      <w:r w:rsidRPr="003631EA">
        <w:rPr>
          <w:color w:val="000000" w:themeColor="text1"/>
          <w:lang w:eastAsia="ru-RU" w:bidi="ru-RU"/>
        </w:rPr>
        <w:t xml:space="preserve">охорони у </w:t>
      </w:r>
      <w:r w:rsidR="001F7B44" w:rsidRPr="003631EA">
        <w:rPr>
          <w:color w:val="000000" w:themeColor="text1"/>
        </w:rPr>
        <w:t>Вінницькій</w:t>
      </w:r>
      <w:r w:rsidRPr="003631EA">
        <w:rPr>
          <w:color w:val="000000" w:themeColor="text1"/>
        </w:rPr>
        <w:t xml:space="preserve"> області </w:t>
      </w:r>
      <w:r w:rsidR="001F7B44" w:rsidRPr="003631EA">
        <w:rPr>
          <w:color w:val="000000" w:themeColor="text1"/>
          <w:lang w:eastAsia="ru-RU" w:bidi="ru-RU"/>
        </w:rPr>
        <w:t>у</w:t>
      </w:r>
      <w:r w:rsidRPr="003631EA">
        <w:rPr>
          <w:color w:val="000000" w:themeColor="text1"/>
          <w:lang w:eastAsia="ru-RU" w:bidi="ru-RU"/>
        </w:rPr>
        <w:t xml:space="preserve"> </w:t>
      </w:r>
      <w:r w:rsidR="00D23E59" w:rsidRPr="003631EA">
        <w:rPr>
          <w:color w:val="000000" w:themeColor="text1"/>
          <w:lang w:eastAsia="ru-RU" w:bidi="ru-RU"/>
        </w:rPr>
        <w:t>2023</w:t>
      </w:r>
      <w:r w:rsidRPr="003631EA">
        <w:rPr>
          <w:color w:val="000000" w:themeColor="text1"/>
          <w:lang w:eastAsia="ru-RU" w:bidi="ru-RU"/>
        </w:rPr>
        <w:t xml:space="preserve"> </w:t>
      </w:r>
      <w:r w:rsidRPr="003631EA">
        <w:rPr>
          <w:color w:val="000000" w:themeColor="text1"/>
        </w:rPr>
        <w:t>р</w:t>
      </w:r>
      <w:r w:rsidR="001F7B44" w:rsidRPr="003631EA">
        <w:rPr>
          <w:color w:val="000000" w:themeColor="text1"/>
        </w:rPr>
        <w:t>о</w:t>
      </w:r>
      <w:r w:rsidR="00D23E59" w:rsidRPr="003631EA">
        <w:rPr>
          <w:color w:val="000000" w:themeColor="text1"/>
        </w:rPr>
        <w:t>ці</w:t>
      </w:r>
      <w:r w:rsidR="001F7B44" w:rsidRPr="003631EA">
        <w:rPr>
          <w:color w:val="000000" w:themeColor="text1"/>
        </w:rPr>
        <w:t>,</w:t>
      </w:r>
      <w:r w:rsidRPr="003631EA">
        <w:rPr>
          <w:color w:val="000000" w:themeColor="text1"/>
        </w:rPr>
        <w:t xml:space="preserve"> </w:t>
      </w:r>
      <w:r w:rsidR="001F7B44" w:rsidRPr="003631EA">
        <w:rPr>
          <w:color w:val="000000" w:themeColor="text1"/>
        </w:rPr>
        <w:t>визначено</w:t>
      </w:r>
      <w:r w:rsidRPr="003631EA">
        <w:rPr>
          <w:color w:val="000000" w:themeColor="text1"/>
        </w:rPr>
        <w:t xml:space="preserve"> </w:t>
      </w:r>
      <w:r w:rsidRPr="003631EA">
        <w:rPr>
          <w:color w:val="000000" w:themeColor="text1"/>
          <w:lang w:eastAsia="ru-RU" w:bidi="ru-RU"/>
        </w:rPr>
        <w:t>потреб</w:t>
      </w:r>
      <w:r w:rsidR="001F7B44" w:rsidRPr="003631EA">
        <w:rPr>
          <w:color w:val="000000" w:themeColor="text1"/>
          <w:lang w:eastAsia="ru-RU" w:bidi="ru-RU"/>
        </w:rPr>
        <w:t>у</w:t>
      </w:r>
      <w:r w:rsidRPr="003631EA">
        <w:rPr>
          <w:color w:val="000000" w:themeColor="text1"/>
          <w:lang w:eastAsia="ru-RU" w:bidi="ru-RU"/>
        </w:rPr>
        <w:t xml:space="preserve"> у </w:t>
      </w:r>
      <w:r w:rsidRPr="003631EA">
        <w:rPr>
          <w:color w:val="000000" w:themeColor="text1"/>
        </w:rPr>
        <w:t xml:space="preserve">закупівлі </w:t>
      </w:r>
      <w:r w:rsidR="003631EA" w:rsidRPr="003631EA">
        <w:rPr>
          <w:color w:val="000000" w:themeColor="text1"/>
        </w:rPr>
        <w:t>бензину та дизельного палива</w:t>
      </w:r>
      <w:r w:rsidRPr="003631EA">
        <w:rPr>
          <w:color w:val="auto"/>
        </w:rPr>
        <w:t xml:space="preserve">. </w:t>
      </w:r>
    </w:p>
    <w:p w14:paraId="3FBE0B97" w14:textId="77777777" w:rsidR="00FC3D7C" w:rsidRDefault="00FC3D7C" w:rsidP="00364032">
      <w:pPr>
        <w:pStyle w:val="1"/>
        <w:shd w:val="clear" w:color="auto" w:fill="auto"/>
        <w:spacing w:after="0" w:line="262" w:lineRule="auto"/>
        <w:ind w:firstLine="720"/>
        <w:jc w:val="both"/>
        <w:rPr>
          <w:color w:val="auto"/>
          <w:highlight w:val="yellow"/>
        </w:rPr>
      </w:pPr>
      <w:r w:rsidRPr="00FC3D7C">
        <w:rPr>
          <w:color w:val="auto"/>
          <w:shd w:val="clear" w:color="auto" w:fill="FFFFFF"/>
        </w:rPr>
        <w:t>Закупівля товару та їх оплата проводиться відповідно до рішення Вінницької міської ради від 27.01.2023 № 1419 «Про внесення змін та доповнень до рішення міської ради від 25.02.2022р.№ 867 "Про затвердження "Комплексної правоохоронної програми на 2022-2024 роки», зі змінами</w:t>
      </w:r>
      <w:r w:rsidRPr="00FC3D7C">
        <w:rPr>
          <w:color w:val="auto"/>
        </w:rPr>
        <w:t>.</w:t>
      </w:r>
    </w:p>
    <w:p w14:paraId="07D2137B" w14:textId="67DB8D81" w:rsidR="00FC3D7C" w:rsidRPr="00242202" w:rsidRDefault="00A43EC0" w:rsidP="00364032">
      <w:pPr>
        <w:pStyle w:val="1"/>
        <w:shd w:val="clear" w:color="auto" w:fill="auto"/>
        <w:spacing w:after="0" w:line="259" w:lineRule="auto"/>
        <w:ind w:firstLine="720"/>
        <w:jc w:val="both"/>
        <w:rPr>
          <w:color w:val="auto"/>
          <w:lang w:eastAsia="ru-RU" w:bidi="ru-RU"/>
        </w:rPr>
      </w:pPr>
      <w:r w:rsidRPr="00242202">
        <w:rPr>
          <w:color w:val="auto"/>
        </w:rPr>
        <w:t xml:space="preserve">Очікувана вартість </w:t>
      </w:r>
      <w:r w:rsidRPr="00242202">
        <w:rPr>
          <w:color w:val="auto"/>
          <w:lang w:eastAsia="ru-RU" w:bidi="ru-RU"/>
        </w:rPr>
        <w:t xml:space="preserve">предмета </w:t>
      </w:r>
      <w:r w:rsidRPr="00242202">
        <w:rPr>
          <w:color w:val="auto"/>
        </w:rPr>
        <w:t xml:space="preserve">закупівлі </w:t>
      </w:r>
      <w:r w:rsidR="00242202" w:rsidRPr="00242202">
        <w:rPr>
          <w:color w:val="auto"/>
        </w:rPr>
        <w:t>становить 407997,00</w:t>
      </w:r>
      <w:r w:rsidR="009B4DF4" w:rsidRPr="00242202">
        <w:rPr>
          <w:color w:val="auto"/>
          <w:lang w:eastAsia="ru-RU" w:bidi="ru-RU"/>
        </w:rPr>
        <w:t xml:space="preserve"> </w:t>
      </w:r>
      <w:r w:rsidRPr="00242202">
        <w:rPr>
          <w:color w:val="auto"/>
          <w:lang w:eastAsia="ru-RU" w:bidi="ru-RU"/>
        </w:rPr>
        <w:t>грн</w:t>
      </w:r>
      <w:r w:rsidR="00242202" w:rsidRPr="00242202">
        <w:rPr>
          <w:color w:val="auto"/>
          <w:lang w:eastAsia="ru-RU" w:bidi="ru-RU"/>
        </w:rPr>
        <w:t>. з ПДВ.</w:t>
      </w:r>
      <w:r w:rsidRPr="00242202">
        <w:rPr>
          <w:color w:val="auto"/>
          <w:lang w:eastAsia="ru-RU" w:bidi="ru-RU"/>
        </w:rPr>
        <w:t xml:space="preserve"> </w:t>
      </w:r>
    </w:p>
    <w:p w14:paraId="0C61D40B" w14:textId="77777777" w:rsidR="008149D4" w:rsidRPr="008149D4" w:rsidRDefault="008149D4" w:rsidP="008149D4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49D4">
        <w:rPr>
          <w:rFonts w:ascii="Times New Roman" w:eastAsia="Calibri" w:hAnsi="Times New Roman" w:cs="Times New Roman"/>
          <w:color w:val="auto"/>
          <w:lang w:eastAsia="en-US" w:bidi="ar-SA"/>
        </w:rPr>
        <w:t>Інформація про технічні та якісні характеристики предмету закупівлі визначені відповідно до затвердженої кошторисної документації та викладені у відповідному додатку до тендерної документації.</w:t>
      </w:r>
    </w:p>
    <w:p w14:paraId="305214BA" w14:textId="2C335B91" w:rsidR="00C55DBA" w:rsidRPr="00A233B1" w:rsidRDefault="00C55DBA" w:rsidP="008149D4">
      <w:pPr>
        <w:pStyle w:val="1"/>
        <w:ind w:firstLine="720"/>
        <w:jc w:val="both"/>
        <w:rPr>
          <w:color w:val="auto"/>
          <w:highlight w:val="yellow"/>
        </w:rPr>
      </w:pPr>
    </w:p>
    <w:sectPr w:rsidR="00C55DBA" w:rsidRPr="00A233B1" w:rsidSect="005F2EFA">
      <w:pgSz w:w="11900" w:h="16840"/>
      <w:pgMar w:top="1276" w:right="560" w:bottom="641" w:left="1375" w:header="259" w:footer="2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6619" w14:textId="77777777" w:rsidR="00AA6D53" w:rsidRDefault="00AA6D53">
      <w:r>
        <w:separator/>
      </w:r>
    </w:p>
  </w:endnote>
  <w:endnote w:type="continuationSeparator" w:id="0">
    <w:p w14:paraId="4ED29024" w14:textId="77777777" w:rsidR="00AA6D53" w:rsidRDefault="00AA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B7DC" w14:textId="77777777" w:rsidR="00AA6D53" w:rsidRDefault="00AA6D53"/>
  </w:footnote>
  <w:footnote w:type="continuationSeparator" w:id="0">
    <w:p w14:paraId="3B75462E" w14:textId="77777777" w:rsidR="00AA6D53" w:rsidRDefault="00AA6D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D"/>
    <w:multiLevelType w:val="multilevel"/>
    <w:tmpl w:val="2B967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127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77"/>
    <w:rsid w:val="00077BC9"/>
    <w:rsid w:val="00133043"/>
    <w:rsid w:val="001730D4"/>
    <w:rsid w:val="00181D9C"/>
    <w:rsid w:val="00182088"/>
    <w:rsid w:val="001F7B44"/>
    <w:rsid w:val="00242202"/>
    <w:rsid w:val="002442F3"/>
    <w:rsid w:val="002A5E72"/>
    <w:rsid w:val="002B3592"/>
    <w:rsid w:val="002F52D1"/>
    <w:rsid w:val="003631EA"/>
    <w:rsid w:val="00364032"/>
    <w:rsid w:val="00410CC4"/>
    <w:rsid w:val="00426901"/>
    <w:rsid w:val="004F3167"/>
    <w:rsid w:val="00594AC3"/>
    <w:rsid w:val="005C55B8"/>
    <w:rsid w:val="005F2EFA"/>
    <w:rsid w:val="00684A8D"/>
    <w:rsid w:val="006C0611"/>
    <w:rsid w:val="006C6F64"/>
    <w:rsid w:val="00704EAA"/>
    <w:rsid w:val="007063CC"/>
    <w:rsid w:val="007102F4"/>
    <w:rsid w:val="0072473C"/>
    <w:rsid w:val="00732F77"/>
    <w:rsid w:val="007732A0"/>
    <w:rsid w:val="007C1A50"/>
    <w:rsid w:val="007E68A0"/>
    <w:rsid w:val="008017DB"/>
    <w:rsid w:val="008072BC"/>
    <w:rsid w:val="008149D4"/>
    <w:rsid w:val="008462D9"/>
    <w:rsid w:val="008A338B"/>
    <w:rsid w:val="008F0C98"/>
    <w:rsid w:val="009361E1"/>
    <w:rsid w:val="009527D2"/>
    <w:rsid w:val="009A07DB"/>
    <w:rsid w:val="009B4DF4"/>
    <w:rsid w:val="009D6203"/>
    <w:rsid w:val="00A233B1"/>
    <w:rsid w:val="00A43EC0"/>
    <w:rsid w:val="00AA6D53"/>
    <w:rsid w:val="00B31A07"/>
    <w:rsid w:val="00BC5E76"/>
    <w:rsid w:val="00BD0459"/>
    <w:rsid w:val="00C073D2"/>
    <w:rsid w:val="00C55DBA"/>
    <w:rsid w:val="00C94762"/>
    <w:rsid w:val="00CD6C3E"/>
    <w:rsid w:val="00D23E59"/>
    <w:rsid w:val="00D712B4"/>
    <w:rsid w:val="00DA2881"/>
    <w:rsid w:val="00DB52A2"/>
    <w:rsid w:val="00DE3D7C"/>
    <w:rsid w:val="00E0432B"/>
    <w:rsid w:val="00F861F1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7A46"/>
  <w15:docId w15:val="{E139E870-2A7C-41E7-9E4D-659CED70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 w:line="25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h-select-all">
    <w:name w:val="h-select-all"/>
    <w:basedOn w:val="a0"/>
    <w:rsid w:val="007063CC"/>
  </w:style>
  <w:style w:type="paragraph" w:styleId="a4">
    <w:name w:val="Balloon Text"/>
    <w:basedOn w:val="a"/>
    <w:link w:val="a5"/>
    <w:uiPriority w:val="99"/>
    <w:semiHidden/>
    <w:unhideWhenUsed/>
    <w:rsid w:val="002B3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92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07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41920526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4078-F2AF-493E-BF33-07E4BFE1AD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cp:lastModifiedBy>380933661032</cp:lastModifiedBy>
  <cp:revision>2</cp:revision>
  <cp:lastPrinted>2023-01-25T13:24:00Z</cp:lastPrinted>
  <dcterms:created xsi:type="dcterms:W3CDTF">2023-04-11T12:18:00Z</dcterms:created>
  <dcterms:modified xsi:type="dcterms:W3CDTF">2023-04-11T12:18:00Z</dcterms:modified>
</cp:coreProperties>
</file>