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6A187" w14:textId="47704627" w:rsidR="009A6F44" w:rsidRPr="009A6F44" w:rsidRDefault="009A6F44" w:rsidP="009A6F44">
      <w:pPr>
        <w:widowControl/>
        <w:shd w:val="clear" w:color="auto" w:fill="FFFFFF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A6F4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Територіальне управління Служби судової охорони у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Вінницькій області</w:t>
      </w:r>
      <w:r w:rsidRPr="009A6F4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14:paraId="482FA98F" w14:textId="70487F47" w:rsidR="009A6F44" w:rsidRDefault="009A6F44" w:rsidP="009A6F44">
      <w:pPr>
        <w:widowControl/>
        <w:spacing w:before="28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9A6F44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ОБҐРУНТУВАННЯ </w:t>
      </w:r>
    </w:p>
    <w:p w14:paraId="2847B1DE" w14:textId="77777777" w:rsidR="009A6F44" w:rsidRPr="009A6F44" w:rsidRDefault="009A6F44" w:rsidP="009A6F44">
      <w:pPr>
        <w:widowControl/>
        <w:spacing w:before="28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14:paraId="2C8621D1" w14:textId="753521BB" w:rsidR="00EC6EA9" w:rsidRDefault="009A6F44" w:rsidP="009A6F44">
      <w:pPr>
        <w:widowControl/>
        <w:tabs>
          <w:tab w:val="left" w:pos="993"/>
          <w:tab w:val="left" w:pos="4395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A6F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технічних та якісних характеристик </w:t>
      </w:r>
      <w:r w:rsidR="00EC6EA9" w:rsidRPr="00EC6EA9">
        <w:rPr>
          <w:rFonts w:ascii="Times New Roman" w:eastAsia="Calibri" w:hAnsi="Times New Roman" w:cs="Times New Roman"/>
          <w:color w:val="auto"/>
          <w:lang w:eastAsia="en-US" w:bidi="ar-SA"/>
        </w:rPr>
        <w:t xml:space="preserve">: </w:t>
      </w:r>
      <w:bookmarkStart w:id="0" w:name="_Hlk179221919"/>
      <w:r w:rsidR="00EC6EA9" w:rsidRPr="00EC6EA9">
        <w:rPr>
          <w:rFonts w:ascii="Times New Roman" w:eastAsia="Calibri" w:hAnsi="Times New Roman" w:cs="Times New Roman"/>
          <w:bCs/>
          <w:color w:val="auto"/>
          <w:lang w:eastAsia="zh-CN" w:bidi="ar-SA"/>
        </w:rPr>
        <w:t xml:space="preserve">Послуги з поточного ремонту і технічного обслуговування </w:t>
      </w:r>
      <w:r w:rsidR="00792995">
        <w:rPr>
          <w:rFonts w:ascii="Times New Roman" w:eastAsia="Calibri" w:hAnsi="Times New Roman" w:cs="Times New Roman"/>
          <w:bCs/>
          <w:color w:val="auto"/>
          <w:lang w:eastAsia="zh-CN" w:bidi="ar-SA"/>
        </w:rPr>
        <w:t xml:space="preserve">службових </w:t>
      </w:r>
      <w:r w:rsidR="00EC6EA9" w:rsidRPr="00EC6EA9">
        <w:rPr>
          <w:rFonts w:ascii="Times New Roman" w:eastAsia="Calibri" w:hAnsi="Times New Roman" w:cs="Times New Roman"/>
          <w:bCs/>
          <w:color w:val="auto"/>
          <w:lang w:eastAsia="zh-CN" w:bidi="ar-SA"/>
        </w:rPr>
        <w:t>автомобілів</w:t>
      </w:r>
      <w:bookmarkEnd w:id="0"/>
      <w:r w:rsidRPr="009A6F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ДК 021:2015 – 50110000-9 Послуги з ремонту і технічного обслуговування мототранспортних засобів і супутнього обладнання</w:t>
      </w:r>
      <w:r w:rsidR="00EC6EA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  <w:r w:rsidRPr="009A6F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14:paraId="026D86A5" w14:textId="77777777" w:rsidR="009A6F44" w:rsidRPr="009A6F44" w:rsidRDefault="009A6F44" w:rsidP="009A6F44">
      <w:pPr>
        <w:widowControl/>
        <w:spacing w:before="280" w:after="280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  <w:r w:rsidRPr="009A6F44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14:paraId="3ED30EFB" w14:textId="77777777" w:rsidR="009A6F44" w:rsidRPr="009A6F44" w:rsidRDefault="009A6F44" w:rsidP="009A6F44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 w:rsidRPr="009A6F44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44E203DC" w14:textId="77777777" w:rsidR="009A6F44" w:rsidRPr="009A6F44" w:rsidRDefault="009A6F44" w:rsidP="009A6F44">
      <w:pPr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6F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1.1. </w:t>
      </w:r>
      <w:r w:rsidRPr="009A6F44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Pr="009A6F44">
        <w:rPr>
          <w:rFonts w:ascii="Times New Roman" w:hAnsi="Times New Roman" w:cs="Times New Roman"/>
          <w:color w:val="auto"/>
          <w:sz w:val="22"/>
          <w:szCs w:val="22"/>
        </w:rPr>
        <w:t xml:space="preserve"> Найменування: Територіальне управління Служби судової охорони у Вінницькій області</w:t>
      </w:r>
    </w:p>
    <w:p w14:paraId="1B298DA5" w14:textId="77777777" w:rsidR="009A6F44" w:rsidRPr="009A6F44" w:rsidRDefault="009A6F44" w:rsidP="009A6F44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6F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1.2. місцезнаходження  замовника: </w:t>
      </w:r>
      <w:r w:rsidRPr="009A6F44">
        <w:rPr>
          <w:rFonts w:ascii="Times New Roman" w:hAnsi="Times New Roman" w:cs="Times New Roman"/>
          <w:color w:val="auto"/>
          <w:sz w:val="22"/>
          <w:szCs w:val="22"/>
        </w:rPr>
        <w:t>21017, м. Вінниця, вул. Гонти,39</w:t>
      </w:r>
    </w:p>
    <w:p w14:paraId="7ADFD353" w14:textId="1DD6D88A" w:rsidR="009A6F44" w:rsidRPr="009A6F44" w:rsidRDefault="009A6F44" w:rsidP="009A6F4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A6F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1.3. ідентифікаційний код замовника: </w:t>
      </w:r>
      <w:r w:rsidRPr="009A6F44">
        <w:rPr>
          <w:rFonts w:ascii="Times New Roman" w:eastAsia="Times New Roman" w:hAnsi="Times New Roman" w:cs="Times New Roman"/>
          <w:color w:val="auto"/>
          <w:sz w:val="22"/>
          <w:szCs w:val="22"/>
        </w:rPr>
        <w:t>43145235</w:t>
      </w:r>
    </w:p>
    <w:p w14:paraId="77BB133B" w14:textId="77777777" w:rsidR="009A6F44" w:rsidRPr="009A6F44" w:rsidRDefault="009A6F44" w:rsidP="009A6F44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A6F44">
        <w:rPr>
          <w:rFonts w:ascii="Times New Roman" w:eastAsia="Times New Roman" w:hAnsi="Times New Roman" w:cs="Times New Roman"/>
          <w:color w:val="auto"/>
          <w:sz w:val="22"/>
          <w:szCs w:val="22"/>
          <w:lang w:val="ru-RU" w:bidi="ar-SA"/>
        </w:rPr>
        <w:t xml:space="preserve">            </w:t>
      </w:r>
      <w:r w:rsidRPr="009A6F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1.4.  категорія замовника: орган державної влади (в системі правосуддя)</w:t>
      </w:r>
    </w:p>
    <w:p w14:paraId="5EDDB6D8" w14:textId="77777777" w:rsidR="009A6F44" w:rsidRPr="009A6F44" w:rsidRDefault="009A6F44" w:rsidP="009A6F4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ABC5269" w14:textId="11621650" w:rsidR="009A6F44" w:rsidRPr="009A6F44" w:rsidRDefault="009A6F44" w:rsidP="009A6F44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A6F44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9A6F4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="00792995" w:rsidRPr="00EC6EA9">
        <w:rPr>
          <w:rFonts w:ascii="Times New Roman" w:eastAsia="Calibri" w:hAnsi="Times New Roman" w:cs="Times New Roman"/>
          <w:bCs/>
          <w:color w:val="auto"/>
          <w:lang w:eastAsia="zh-CN" w:bidi="ar-SA"/>
        </w:rPr>
        <w:t xml:space="preserve">Послуги з поточного ремонту і технічного обслуговування </w:t>
      </w:r>
      <w:r w:rsidR="00792995">
        <w:rPr>
          <w:rFonts w:ascii="Times New Roman" w:eastAsia="Calibri" w:hAnsi="Times New Roman" w:cs="Times New Roman"/>
          <w:bCs/>
          <w:color w:val="auto"/>
          <w:lang w:eastAsia="zh-CN" w:bidi="ar-SA"/>
        </w:rPr>
        <w:t xml:space="preserve">службових </w:t>
      </w:r>
      <w:r w:rsidR="00792995" w:rsidRPr="00EC6EA9">
        <w:rPr>
          <w:rFonts w:ascii="Times New Roman" w:eastAsia="Calibri" w:hAnsi="Times New Roman" w:cs="Times New Roman"/>
          <w:bCs/>
          <w:color w:val="auto"/>
          <w:lang w:eastAsia="zh-CN" w:bidi="ar-SA"/>
        </w:rPr>
        <w:t>автомобілів</w:t>
      </w:r>
      <w:r w:rsidR="0079299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9A6F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 кодом ДК 021:2015 – 50110000-9 Послуги з ремонту і технічного обслуговування мототранспортних засобів і супутнього обладнання на 202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</w:t>
      </w:r>
      <w:r w:rsidRPr="009A6F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рік.</w:t>
      </w:r>
      <w:r w:rsidRPr="009A6F4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</w:p>
    <w:p w14:paraId="25B26D19" w14:textId="4B5D7DA2" w:rsidR="009A6F44" w:rsidRPr="009A6F44" w:rsidRDefault="009A6F44" w:rsidP="009A6F4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A6F44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Вид та ідентифікатор процедури закупівлі: </w:t>
      </w:r>
      <w:r w:rsidR="00E06650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UA-2024-10-07-013260-a</w:t>
      </w:r>
      <w:r w:rsidR="00E06650" w:rsidRPr="009A6F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9A6F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(відкриті торги з особливостями).</w:t>
      </w:r>
    </w:p>
    <w:p w14:paraId="491021BC" w14:textId="77777777" w:rsidR="009A6F44" w:rsidRPr="009A6F44" w:rsidRDefault="009A6F44" w:rsidP="009A6F44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14:paraId="0AEB1858" w14:textId="7F113CEE" w:rsidR="009A6F44" w:rsidRPr="009A6F44" w:rsidRDefault="009A6F44" w:rsidP="009A6F44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9A6F44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Очікувана вартість та обґрунтування очікуваної вартості предмета закупівлі:</w:t>
      </w:r>
      <w:r w:rsidRPr="009A6F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t>100 000,00</w:t>
      </w:r>
      <w:r w:rsidRPr="009A6F44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t xml:space="preserve"> грн з ПДВ</w:t>
      </w:r>
      <w:r w:rsidRPr="009A6F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 Очікувана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змінами), з урахуванням офіційних статистичних даних Мінфіну (</w:t>
      </w:r>
      <w:hyperlink r:id="rId8">
        <w:r w:rsidRPr="009A6F44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bidi="ar-SA"/>
          </w:rPr>
          <w:t>https://index.minfin.com.ua/markets/fuel/</w:t>
        </w:r>
      </w:hyperlink>
      <w:r w:rsidRPr="009A6F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) станом на дату оголошення закупівлі).</w:t>
      </w:r>
    </w:p>
    <w:p w14:paraId="7811A2C9" w14:textId="77777777" w:rsidR="009A6F44" w:rsidRPr="009A6F44" w:rsidRDefault="009A6F44" w:rsidP="009A6F44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14:paraId="579EE969" w14:textId="73914FC8" w:rsidR="009A6F44" w:rsidRPr="009A6F44" w:rsidRDefault="009A6F44" w:rsidP="009A6F4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9A6F44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Розмір бюджетного призначення</w:t>
      </w:r>
      <w:r w:rsidRPr="009A6F4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визначено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запиту на 202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4</w:t>
      </w:r>
      <w:r w:rsidRPr="009A6F4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рік.</w:t>
      </w:r>
    </w:p>
    <w:p w14:paraId="066D4CAC" w14:textId="77777777" w:rsidR="009A6F44" w:rsidRPr="009A6F44" w:rsidRDefault="009A6F44" w:rsidP="009A6F44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 w:rsidRPr="009A6F44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 xml:space="preserve"> </w:t>
      </w:r>
    </w:p>
    <w:p w14:paraId="2A2308B3" w14:textId="3773AB23" w:rsidR="009A6F44" w:rsidRPr="009A6F44" w:rsidRDefault="009A6F44" w:rsidP="009A6F44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A6F44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Обґрунтування технічних та якісних характеристик предмета закупівлі:</w:t>
      </w:r>
      <w:r w:rsidRPr="009A6F44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 xml:space="preserve"> </w:t>
      </w:r>
      <w:r w:rsidRPr="009A6F4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Термін постачання — з дати укладання договору по </w:t>
      </w:r>
      <w:r w:rsidR="00EC6EA9">
        <w:rPr>
          <w:rFonts w:ascii="Times New Roman" w:eastAsia="Times New Roman" w:hAnsi="Times New Roman" w:cs="Times New Roman"/>
          <w:sz w:val="22"/>
          <w:szCs w:val="22"/>
          <w:lang w:bidi="ar-SA"/>
        </w:rPr>
        <w:t>31</w:t>
      </w:r>
      <w:r w:rsidRPr="009A6F44">
        <w:rPr>
          <w:rFonts w:ascii="Times New Roman" w:eastAsia="Times New Roman" w:hAnsi="Times New Roman" w:cs="Times New Roman"/>
          <w:sz w:val="22"/>
          <w:szCs w:val="22"/>
          <w:lang w:bidi="ar-SA"/>
        </w:rPr>
        <w:t>.12.202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4</w:t>
      </w:r>
      <w:r w:rsidRPr="009A6F4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рік. </w:t>
      </w:r>
      <w:r w:rsidRPr="009A6F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Технічні характеристики викладено у відповідному додатку до тендерної документації. </w:t>
      </w:r>
    </w:p>
    <w:p w14:paraId="1D1186EF" w14:textId="77777777" w:rsidR="009A6F44" w:rsidRPr="009A6F44" w:rsidRDefault="009A6F44" w:rsidP="009A6F4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4723260" w14:textId="77777777" w:rsidR="009A6F44" w:rsidRPr="009A6F44" w:rsidRDefault="009A6F44" w:rsidP="009A6F44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14:paraId="6C036583" w14:textId="77777777" w:rsidR="009A6F44" w:rsidRPr="009A6F44" w:rsidRDefault="009A6F44" w:rsidP="009A6F44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14:paraId="595A4E38" w14:textId="77777777" w:rsidR="009A6F44" w:rsidRPr="009A6F44" w:rsidRDefault="009A6F44" w:rsidP="009A6F44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14:paraId="7877AF74" w14:textId="77777777" w:rsidR="009A6F44" w:rsidRPr="009A6F44" w:rsidRDefault="009A6F44" w:rsidP="009A6F44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14:paraId="2292F1AC" w14:textId="77777777" w:rsidR="009A6F44" w:rsidRPr="009A6F44" w:rsidRDefault="009A6F44" w:rsidP="009A6F44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14:paraId="7A4E2920" w14:textId="77777777" w:rsidR="009A6F44" w:rsidRPr="009A6F44" w:rsidRDefault="009A6F44" w:rsidP="009A6F44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14:paraId="238CA212" w14:textId="77777777" w:rsidR="009A6F44" w:rsidRPr="009A6F44" w:rsidRDefault="009A6F44" w:rsidP="009A6F44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sectPr w:rsidR="009A6F44" w:rsidRPr="009A6F44" w:rsidSect="005F2EFA">
      <w:pgSz w:w="11900" w:h="16840"/>
      <w:pgMar w:top="1276" w:right="560" w:bottom="641" w:left="1375" w:header="259" w:footer="2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9D223" w14:textId="77777777" w:rsidR="00EC33AE" w:rsidRDefault="00EC33AE">
      <w:r>
        <w:separator/>
      </w:r>
    </w:p>
  </w:endnote>
  <w:endnote w:type="continuationSeparator" w:id="0">
    <w:p w14:paraId="0C1F1AC8" w14:textId="77777777" w:rsidR="00EC33AE" w:rsidRDefault="00EC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A3614" w14:textId="77777777" w:rsidR="00EC33AE" w:rsidRDefault="00EC33AE"/>
  </w:footnote>
  <w:footnote w:type="continuationSeparator" w:id="0">
    <w:p w14:paraId="5D5F92D8" w14:textId="77777777" w:rsidR="00EC33AE" w:rsidRDefault="00EC33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118DD"/>
    <w:multiLevelType w:val="multilevel"/>
    <w:tmpl w:val="2B967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77"/>
    <w:rsid w:val="00077BC9"/>
    <w:rsid w:val="00133043"/>
    <w:rsid w:val="00163C13"/>
    <w:rsid w:val="001730D4"/>
    <w:rsid w:val="00181D9C"/>
    <w:rsid w:val="00182088"/>
    <w:rsid w:val="001F7B44"/>
    <w:rsid w:val="00242202"/>
    <w:rsid w:val="002442F3"/>
    <w:rsid w:val="002A5E72"/>
    <w:rsid w:val="002B3592"/>
    <w:rsid w:val="002F52D1"/>
    <w:rsid w:val="00347FEB"/>
    <w:rsid w:val="003631EA"/>
    <w:rsid w:val="00364032"/>
    <w:rsid w:val="00410CC4"/>
    <w:rsid w:val="00426901"/>
    <w:rsid w:val="004F3167"/>
    <w:rsid w:val="00594AC3"/>
    <w:rsid w:val="005C55B8"/>
    <w:rsid w:val="005F2EFA"/>
    <w:rsid w:val="00684A8D"/>
    <w:rsid w:val="006C0611"/>
    <w:rsid w:val="006C6F64"/>
    <w:rsid w:val="00704EAA"/>
    <w:rsid w:val="007063CC"/>
    <w:rsid w:val="007102F4"/>
    <w:rsid w:val="0071483E"/>
    <w:rsid w:val="0072473C"/>
    <w:rsid w:val="00732F77"/>
    <w:rsid w:val="007732A0"/>
    <w:rsid w:val="00792995"/>
    <w:rsid w:val="007C1A50"/>
    <w:rsid w:val="007E68A0"/>
    <w:rsid w:val="008017DB"/>
    <w:rsid w:val="008072BC"/>
    <w:rsid w:val="008149D4"/>
    <w:rsid w:val="008462D9"/>
    <w:rsid w:val="0086243D"/>
    <w:rsid w:val="008A338B"/>
    <w:rsid w:val="008A53FF"/>
    <w:rsid w:val="008F0C98"/>
    <w:rsid w:val="009527D2"/>
    <w:rsid w:val="009A07DB"/>
    <w:rsid w:val="009A6F44"/>
    <w:rsid w:val="009B4DF4"/>
    <w:rsid w:val="009D6203"/>
    <w:rsid w:val="009E42A6"/>
    <w:rsid w:val="00A233B1"/>
    <w:rsid w:val="00A43EC0"/>
    <w:rsid w:val="00B31A07"/>
    <w:rsid w:val="00BC5E76"/>
    <w:rsid w:val="00BD0459"/>
    <w:rsid w:val="00C073D2"/>
    <w:rsid w:val="00C55DBA"/>
    <w:rsid w:val="00C94762"/>
    <w:rsid w:val="00CD6C3E"/>
    <w:rsid w:val="00D23E59"/>
    <w:rsid w:val="00D50D66"/>
    <w:rsid w:val="00D712B4"/>
    <w:rsid w:val="00DA2881"/>
    <w:rsid w:val="00DB52A2"/>
    <w:rsid w:val="00DE3D7C"/>
    <w:rsid w:val="00E0432B"/>
    <w:rsid w:val="00E06650"/>
    <w:rsid w:val="00E52B2E"/>
    <w:rsid w:val="00E869CB"/>
    <w:rsid w:val="00EC33AE"/>
    <w:rsid w:val="00EC6EA9"/>
    <w:rsid w:val="00EF6FE5"/>
    <w:rsid w:val="00F861F1"/>
    <w:rsid w:val="00FC3D7C"/>
    <w:rsid w:val="00F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7A46"/>
  <w15:docId w15:val="{E139E870-2A7C-41E7-9E4D-659CED7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 w:line="25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h-select-all">
    <w:name w:val="h-select-all"/>
    <w:basedOn w:val="a0"/>
    <w:rsid w:val="007063CC"/>
  </w:style>
  <w:style w:type="paragraph" w:styleId="a4">
    <w:name w:val="Balloon Text"/>
    <w:basedOn w:val="a"/>
    <w:link w:val="a5"/>
    <w:uiPriority w:val="99"/>
    <w:semiHidden/>
    <w:unhideWhenUsed/>
    <w:rsid w:val="002B359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B3592"/>
    <w:rPr>
      <w:rFonts w:ascii="Segoe UI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07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a.pp.ua/goto/aHR0cHM6Ly9pbmRleC5taW5maW4uY29tLnVhL21hcmtldHMvZnVlbC8=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899F-94C7-41C8-A642-38EE374C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1801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cp:lastModifiedBy>yanadovzhenko@ukr.net</cp:lastModifiedBy>
  <cp:revision>18</cp:revision>
  <cp:lastPrinted>2023-01-25T13:24:00Z</cp:lastPrinted>
  <dcterms:created xsi:type="dcterms:W3CDTF">2023-04-11T11:59:00Z</dcterms:created>
  <dcterms:modified xsi:type="dcterms:W3CDTF">2024-10-07T16:31:00Z</dcterms:modified>
</cp:coreProperties>
</file>