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Layout w:type="fixed"/>
        <w:tblLook w:val="04A0" w:firstRow="1" w:lastRow="0" w:firstColumn="1" w:lastColumn="0" w:noHBand="0" w:noVBand="1"/>
      </w:tblPr>
      <w:tblGrid>
        <w:gridCol w:w="5495"/>
        <w:gridCol w:w="3969"/>
      </w:tblGrid>
      <w:tr w:rsidR="009C7156" w:rsidRPr="004E7A04" w:rsidTr="00570D01">
        <w:tc>
          <w:tcPr>
            <w:tcW w:w="5495" w:type="dxa"/>
          </w:tcPr>
          <w:p w:rsidR="009C7156" w:rsidRPr="004E7A04" w:rsidRDefault="009C7156" w:rsidP="00FE2C74">
            <w:pPr>
              <w:pStyle w:val="a6"/>
              <w:tabs>
                <w:tab w:val="center" w:pos="4890"/>
              </w:tabs>
              <w:spacing w:before="0" w:after="120" w:line="240" w:lineRule="auto"/>
              <w:ind w:firstLine="851"/>
              <w:jc w:val="center"/>
              <w:rPr>
                <w:rFonts w:ascii="Times New Roman" w:hAnsi="Times New Roman"/>
                <w:color w:val="000000"/>
                <w:lang w:val="uk-UA"/>
              </w:rPr>
            </w:pPr>
            <w:bookmarkStart w:id="0" w:name="_GoBack"/>
            <w:bookmarkEnd w:id="0"/>
          </w:p>
        </w:tc>
        <w:tc>
          <w:tcPr>
            <w:tcW w:w="3969" w:type="dxa"/>
          </w:tcPr>
          <w:p w:rsidR="00E459E8" w:rsidRPr="004E7A04" w:rsidRDefault="00E459E8" w:rsidP="00797A6B">
            <w:pPr>
              <w:pStyle w:val="a6"/>
              <w:tabs>
                <w:tab w:val="center" w:pos="4890"/>
              </w:tabs>
              <w:spacing w:before="0" w:after="120" w:line="240" w:lineRule="auto"/>
              <w:ind w:firstLine="601"/>
              <w:rPr>
                <w:rFonts w:ascii="Times New Roman" w:hAnsi="Times New Roman"/>
                <w:b w:val="0"/>
                <w:color w:val="000000"/>
                <w:lang w:val="uk-UA"/>
              </w:rPr>
            </w:pPr>
          </w:p>
          <w:p w:rsidR="009C7156" w:rsidRPr="004E7A04" w:rsidRDefault="009C7156" w:rsidP="00797A6B">
            <w:pPr>
              <w:pStyle w:val="a6"/>
              <w:tabs>
                <w:tab w:val="center" w:pos="4890"/>
              </w:tabs>
              <w:spacing w:before="0" w:after="120" w:line="240" w:lineRule="auto"/>
              <w:ind w:firstLine="601"/>
              <w:rPr>
                <w:rFonts w:ascii="Times New Roman" w:hAnsi="Times New Roman"/>
                <w:b w:val="0"/>
                <w:color w:val="000000"/>
                <w:lang w:val="uk-UA"/>
              </w:rPr>
            </w:pPr>
            <w:r w:rsidRPr="004E7A04">
              <w:rPr>
                <w:rFonts w:ascii="Times New Roman" w:hAnsi="Times New Roman"/>
                <w:b w:val="0"/>
                <w:color w:val="000000"/>
                <w:lang w:val="uk-UA"/>
              </w:rPr>
              <w:t>ЗАТВЕРДЖЕНО</w:t>
            </w:r>
          </w:p>
          <w:p w:rsidR="00570D01" w:rsidRPr="004E7A04" w:rsidRDefault="009C7156" w:rsidP="00797A6B">
            <w:pPr>
              <w:widowControl/>
              <w:spacing w:after="120"/>
              <w:ind w:firstLine="601"/>
              <w:rPr>
                <w:rFonts w:ascii="Times New Roman" w:hAnsi="Times New Roman" w:cs="Times New Roman"/>
                <w:sz w:val="28"/>
                <w:szCs w:val="28"/>
              </w:rPr>
            </w:pPr>
            <w:r w:rsidRPr="004E7A04">
              <w:rPr>
                <w:rFonts w:ascii="Times New Roman" w:hAnsi="Times New Roman" w:cs="Times New Roman"/>
                <w:sz w:val="28"/>
                <w:szCs w:val="28"/>
              </w:rPr>
              <w:t>Наказ Державно</w:t>
            </w:r>
            <w:r w:rsidR="00570D01" w:rsidRPr="004E7A04">
              <w:rPr>
                <w:rFonts w:ascii="Times New Roman" w:hAnsi="Times New Roman" w:cs="Times New Roman"/>
                <w:sz w:val="28"/>
                <w:szCs w:val="28"/>
              </w:rPr>
              <w:t>ї</w:t>
            </w:r>
            <w:r w:rsidRPr="004E7A04">
              <w:rPr>
                <w:rFonts w:ascii="Times New Roman" w:hAnsi="Times New Roman" w:cs="Times New Roman"/>
                <w:sz w:val="28"/>
                <w:szCs w:val="28"/>
              </w:rPr>
              <w:t xml:space="preserve"> судово</w:t>
            </w:r>
            <w:r w:rsidR="00570D01" w:rsidRPr="004E7A04">
              <w:rPr>
                <w:rFonts w:ascii="Times New Roman" w:hAnsi="Times New Roman" w:cs="Times New Roman"/>
                <w:sz w:val="28"/>
                <w:szCs w:val="28"/>
              </w:rPr>
              <w:t>ї</w:t>
            </w:r>
            <w:r w:rsidRPr="004E7A04">
              <w:rPr>
                <w:rFonts w:ascii="Times New Roman" w:hAnsi="Times New Roman" w:cs="Times New Roman"/>
                <w:sz w:val="28"/>
                <w:szCs w:val="28"/>
              </w:rPr>
              <w:t xml:space="preserve"> </w:t>
            </w:r>
          </w:p>
          <w:p w:rsidR="009C7156" w:rsidRPr="004E7A04" w:rsidRDefault="009C7156" w:rsidP="00797A6B">
            <w:pPr>
              <w:widowControl/>
              <w:spacing w:after="120"/>
              <w:ind w:firstLine="601"/>
              <w:rPr>
                <w:rFonts w:ascii="Times New Roman" w:hAnsi="Times New Roman" w:cs="Times New Roman"/>
                <w:sz w:val="28"/>
                <w:szCs w:val="28"/>
              </w:rPr>
            </w:pPr>
            <w:r w:rsidRPr="004E7A04">
              <w:rPr>
                <w:rFonts w:ascii="Times New Roman" w:hAnsi="Times New Roman" w:cs="Times New Roman"/>
                <w:sz w:val="28"/>
                <w:szCs w:val="28"/>
              </w:rPr>
              <w:t>адміністрації України</w:t>
            </w:r>
          </w:p>
          <w:p w:rsidR="009C7156" w:rsidRPr="004E7A04" w:rsidRDefault="00897EED" w:rsidP="00797A6B">
            <w:pPr>
              <w:widowControl/>
              <w:spacing w:after="120"/>
              <w:ind w:firstLine="601"/>
              <w:rPr>
                <w:rFonts w:ascii="Times New Roman" w:hAnsi="Times New Roman" w:cs="Times New Roman"/>
                <w:sz w:val="28"/>
                <w:szCs w:val="28"/>
              </w:rPr>
            </w:pPr>
            <w:r>
              <w:rPr>
                <w:rFonts w:ascii="Times New Roman" w:hAnsi="Times New Roman" w:cs="Times New Roman"/>
                <w:sz w:val="28"/>
                <w:szCs w:val="28"/>
              </w:rPr>
              <w:t xml:space="preserve"> від 20.08.2019  </w:t>
            </w:r>
            <w:r w:rsidR="009C7156" w:rsidRPr="004E7A04">
              <w:rPr>
                <w:rFonts w:ascii="Times New Roman" w:hAnsi="Times New Roman" w:cs="Times New Roman"/>
                <w:sz w:val="28"/>
                <w:szCs w:val="28"/>
              </w:rPr>
              <w:t>№</w:t>
            </w:r>
            <w:r>
              <w:rPr>
                <w:rFonts w:ascii="Times New Roman" w:hAnsi="Times New Roman" w:cs="Times New Roman"/>
                <w:sz w:val="28"/>
                <w:szCs w:val="28"/>
              </w:rPr>
              <w:t xml:space="preserve"> 814</w:t>
            </w:r>
          </w:p>
          <w:p w:rsidR="009C7156" w:rsidRPr="004E7A04" w:rsidRDefault="009C7156" w:rsidP="00797A6B">
            <w:pPr>
              <w:widowControl/>
              <w:spacing w:after="120"/>
              <w:ind w:firstLine="851"/>
              <w:rPr>
                <w:rFonts w:ascii="Times New Roman" w:hAnsi="Times New Roman" w:cs="Times New Roman"/>
                <w:sz w:val="28"/>
                <w:szCs w:val="28"/>
              </w:rPr>
            </w:pPr>
          </w:p>
        </w:tc>
      </w:tr>
    </w:tbl>
    <w:p w:rsidR="000873FC" w:rsidRPr="004E7A04" w:rsidRDefault="0063053B" w:rsidP="008F46B0">
      <w:pPr>
        <w:pStyle w:val="a6"/>
        <w:tabs>
          <w:tab w:val="center" w:pos="4890"/>
        </w:tabs>
        <w:spacing w:before="0" w:after="120" w:line="240" w:lineRule="auto"/>
        <w:jc w:val="center"/>
        <w:rPr>
          <w:rFonts w:ascii="Times New Roman" w:hAnsi="Times New Roman"/>
          <w:color w:val="000000"/>
          <w:lang w:val="uk-UA"/>
        </w:rPr>
      </w:pPr>
      <w:r w:rsidRPr="004E7A04">
        <w:rPr>
          <w:rFonts w:ascii="Times New Roman" w:hAnsi="Times New Roman"/>
          <w:color w:val="000000"/>
          <w:lang w:val="uk-UA"/>
        </w:rPr>
        <w:t>І</w:t>
      </w:r>
      <w:r w:rsidR="00BB4506" w:rsidRPr="004E7A04">
        <w:rPr>
          <w:rFonts w:ascii="Times New Roman" w:hAnsi="Times New Roman"/>
          <w:color w:val="000000"/>
          <w:lang w:val="uk-UA"/>
        </w:rPr>
        <w:t xml:space="preserve">нструкція з діловодства в </w:t>
      </w:r>
      <w:r w:rsidR="0009400D" w:rsidRPr="004E7A04">
        <w:rPr>
          <w:rFonts w:ascii="Times New Roman" w:hAnsi="Times New Roman"/>
          <w:color w:val="000000"/>
          <w:lang w:val="uk-UA"/>
        </w:rPr>
        <w:t>місцевих</w:t>
      </w:r>
      <w:r w:rsidR="0023415D" w:rsidRPr="004E7A04">
        <w:rPr>
          <w:rFonts w:ascii="Times New Roman" w:hAnsi="Times New Roman"/>
          <w:color w:val="000000"/>
          <w:lang w:val="uk-UA"/>
        </w:rPr>
        <w:t xml:space="preserve"> та</w:t>
      </w:r>
    </w:p>
    <w:p w:rsidR="00AE1AF2" w:rsidRDefault="0009400D" w:rsidP="008F46B0">
      <w:pPr>
        <w:pStyle w:val="a6"/>
        <w:tabs>
          <w:tab w:val="center" w:pos="4890"/>
        </w:tabs>
        <w:spacing w:before="0" w:after="120" w:line="240" w:lineRule="auto"/>
        <w:jc w:val="center"/>
        <w:rPr>
          <w:rFonts w:ascii="Times New Roman" w:hAnsi="Times New Roman"/>
          <w:color w:val="000000"/>
          <w:lang w:val="uk-UA"/>
        </w:rPr>
      </w:pPr>
      <w:r w:rsidRPr="004E7A04">
        <w:rPr>
          <w:rFonts w:ascii="Times New Roman" w:hAnsi="Times New Roman"/>
          <w:color w:val="000000"/>
          <w:lang w:val="uk-UA"/>
        </w:rPr>
        <w:t xml:space="preserve">апеляційних </w:t>
      </w:r>
      <w:r w:rsidR="00BB4506" w:rsidRPr="004E7A04">
        <w:rPr>
          <w:rFonts w:ascii="Times New Roman" w:hAnsi="Times New Roman"/>
          <w:color w:val="000000"/>
          <w:lang w:val="uk-UA"/>
        </w:rPr>
        <w:t xml:space="preserve">судах </w:t>
      </w:r>
      <w:r w:rsidRPr="004E7A04">
        <w:rPr>
          <w:rFonts w:ascii="Times New Roman" w:hAnsi="Times New Roman"/>
          <w:color w:val="000000"/>
          <w:lang w:val="uk-UA"/>
        </w:rPr>
        <w:t>України</w:t>
      </w:r>
      <w:bookmarkStart w:id="1" w:name="_Toc442449328"/>
      <w:bookmarkStart w:id="2" w:name="_Toc470514017"/>
    </w:p>
    <w:p w:rsidR="0059519D" w:rsidRPr="001D368D" w:rsidRDefault="0059519D" w:rsidP="001D368D">
      <w:pPr>
        <w:jc w:val="center"/>
      </w:pPr>
      <w:r>
        <w:t>(зі змінами, наказ ДСА України від 24.12.2019 №</w:t>
      </w:r>
      <w:r w:rsidR="00A01269">
        <w:t xml:space="preserve"> 1196</w:t>
      </w:r>
      <w:r>
        <w:t>)</w:t>
      </w:r>
    </w:p>
    <w:p w:rsidR="00E459E8" w:rsidRPr="004E7A04" w:rsidRDefault="0077405C" w:rsidP="00797A6B">
      <w:pPr>
        <w:pStyle w:val="10"/>
        <w:widowControl/>
        <w:spacing w:before="0" w:after="120"/>
        <w:ind w:left="1931"/>
        <w:rPr>
          <w:rFonts w:ascii="Times New Roman" w:hAnsi="Times New Roman"/>
          <w:color w:val="000000"/>
          <w:lang w:val="uk-UA"/>
        </w:rPr>
      </w:pPr>
      <w:r w:rsidRPr="004E7A04">
        <w:rPr>
          <w:rFonts w:ascii="Times New Roman" w:hAnsi="Times New Roman"/>
          <w:color w:val="000000"/>
          <w:lang w:val="uk-UA"/>
        </w:rPr>
        <w:t xml:space="preserve">                            </w:t>
      </w:r>
    </w:p>
    <w:p w:rsidR="00B05EA1" w:rsidRPr="004E7A04" w:rsidRDefault="0077405C" w:rsidP="00797A6B">
      <w:pPr>
        <w:pStyle w:val="10"/>
        <w:widowControl/>
        <w:spacing w:before="0" w:after="120"/>
        <w:jc w:val="center"/>
        <w:rPr>
          <w:rFonts w:ascii="Times New Roman" w:hAnsi="Times New Roman"/>
          <w:color w:val="000000"/>
          <w:lang w:val="uk-UA"/>
        </w:rPr>
      </w:pPr>
      <w:r w:rsidRPr="004E7A04">
        <w:rPr>
          <w:rFonts w:ascii="Times New Roman" w:hAnsi="Times New Roman"/>
          <w:color w:val="000000"/>
          <w:lang w:val="uk-UA"/>
        </w:rPr>
        <w:t xml:space="preserve">І. </w:t>
      </w:r>
      <w:r w:rsidR="00AE1AF2" w:rsidRPr="004E7A04">
        <w:rPr>
          <w:rFonts w:ascii="Times New Roman" w:hAnsi="Times New Roman"/>
          <w:color w:val="000000"/>
          <w:lang w:val="uk-UA"/>
        </w:rPr>
        <w:t>Загальні положення</w:t>
      </w:r>
    </w:p>
    <w:p w:rsidR="00DA3150" w:rsidRPr="004E7A04" w:rsidRDefault="00AE1AF2" w:rsidP="00797A6B">
      <w:pPr>
        <w:pStyle w:val="a5"/>
        <w:widowControl/>
        <w:tabs>
          <w:tab w:val="left" w:pos="284"/>
          <w:tab w:val="left" w:pos="601"/>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1. </w:t>
      </w:r>
      <w:r w:rsidR="00DA3150" w:rsidRPr="004E7A04">
        <w:rPr>
          <w:rFonts w:ascii="Times New Roman" w:hAnsi="Times New Roman" w:cs="Times New Roman"/>
          <w:sz w:val="28"/>
          <w:szCs w:val="28"/>
        </w:rPr>
        <w:t>У цій Інструкції терміни вживаються в такому значенні:</w:t>
      </w:r>
    </w:p>
    <w:p w:rsidR="00DA3150" w:rsidRPr="004E7A04" w:rsidRDefault="00DA3150" w:rsidP="00797A6B">
      <w:pPr>
        <w:pStyle w:val="a5"/>
        <w:widowControl/>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архів суду – структурний підрозділ (відповідальний за ведення архіву працівник (посадова особа) апарату суду), </w:t>
      </w:r>
      <w:r w:rsidR="00740BBA" w:rsidRPr="004E7A04">
        <w:rPr>
          <w:rFonts w:ascii="Times New Roman" w:hAnsi="Times New Roman" w:cs="Times New Roman"/>
          <w:sz w:val="28"/>
          <w:szCs w:val="28"/>
        </w:rPr>
        <w:t>що організовує і забезпечує приймання, нагромаджування архівних документів, їх облік, зберігання та користування ними;</w:t>
      </w:r>
    </w:p>
    <w:p w:rsidR="00DA3150" w:rsidRPr="004E7A04" w:rsidRDefault="00DA3150" w:rsidP="00797A6B">
      <w:pPr>
        <w:pStyle w:val="a5"/>
        <w:widowControl/>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бланк службового документа – уніфікована форма службового документа суду </w:t>
      </w:r>
      <w:r w:rsidR="006078DB" w:rsidRPr="004E7A04">
        <w:rPr>
          <w:rFonts w:ascii="Times New Roman" w:hAnsi="Times New Roman" w:cs="Times New Roman"/>
          <w:sz w:val="28"/>
          <w:szCs w:val="28"/>
        </w:rPr>
        <w:t xml:space="preserve">з </w:t>
      </w:r>
      <w:r w:rsidR="006078DB" w:rsidRPr="004E7A04">
        <w:rPr>
          <w:rFonts w:ascii="Times New Roman" w:hAnsi="Times New Roman" w:cs="Times New Roman"/>
          <w:sz w:val="28"/>
          <w:szCs w:val="28"/>
          <w:shd w:val="clear" w:color="auto" w:fill="FFFFFF"/>
        </w:rPr>
        <w:t>відповідними реквізитами та полями постійної і змінної інформації;</w:t>
      </w:r>
    </w:p>
    <w:p w:rsidR="00DA3150" w:rsidRPr="004E7A04" w:rsidRDefault="00DA3150" w:rsidP="00797A6B">
      <w:pPr>
        <w:pStyle w:val="a5"/>
        <w:widowControl/>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витяг – засвідчена копія частини тексту службового документа суду;</w:t>
      </w:r>
    </w:p>
    <w:p w:rsidR="00DA3150" w:rsidRPr="004E7A04" w:rsidRDefault="00DA3150" w:rsidP="004B42D9">
      <w:pPr>
        <w:pStyle w:val="ab"/>
        <w:spacing w:before="0" w:beforeAutospacing="0" w:after="120" w:afterAutospacing="0"/>
        <w:ind w:firstLine="851"/>
        <w:jc w:val="both"/>
        <w:rPr>
          <w:color w:val="000000"/>
          <w:sz w:val="28"/>
          <w:szCs w:val="28"/>
          <w:lang w:val="uk-UA"/>
        </w:rPr>
      </w:pPr>
      <w:r w:rsidRPr="004E7A04">
        <w:rPr>
          <w:bCs/>
          <w:color w:val="000000"/>
          <w:sz w:val="28"/>
          <w:szCs w:val="28"/>
          <w:lang w:val="uk-UA"/>
        </w:rPr>
        <w:t xml:space="preserve">вихідна кореспонденція </w:t>
      </w:r>
      <w:r w:rsidRPr="004E7A04">
        <w:rPr>
          <w:color w:val="000000"/>
          <w:sz w:val="28"/>
          <w:szCs w:val="28"/>
          <w:lang w:val="uk-UA"/>
        </w:rPr>
        <w:t>– документи, які направляються за межі суду;</w:t>
      </w:r>
    </w:p>
    <w:p w:rsidR="00DA3150" w:rsidRDefault="00DA3150" w:rsidP="00797A6B">
      <w:pPr>
        <w:pStyle w:val="ab"/>
        <w:spacing w:before="0" w:beforeAutospacing="0" w:after="120" w:afterAutospacing="0"/>
        <w:ind w:firstLine="851"/>
        <w:jc w:val="both"/>
        <w:rPr>
          <w:color w:val="000000"/>
          <w:sz w:val="28"/>
          <w:szCs w:val="28"/>
          <w:lang w:val="uk-UA"/>
        </w:rPr>
      </w:pPr>
      <w:r w:rsidRPr="004E7A04">
        <w:rPr>
          <w:bCs/>
          <w:color w:val="000000"/>
          <w:sz w:val="28"/>
          <w:szCs w:val="28"/>
          <w:lang w:val="uk-UA"/>
        </w:rPr>
        <w:t xml:space="preserve">відповідальний працівник </w:t>
      </w:r>
      <w:r w:rsidRPr="004E7A04">
        <w:rPr>
          <w:color w:val="000000"/>
          <w:sz w:val="28"/>
          <w:szCs w:val="28"/>
          <w:lang w:val="uk-UA"/>
        </w:rPr>
        <w:t>– посадова особа (працівник апарату суду</w:t>
      </w:r>
      <w:r w:rsidR="00C856BC" w:rsidRPr="004E7A04">
        <w:rPr>
          <w:color w:val="000000"/>
          <w:sz w:val="28"/>
          <w:szCs w:val="28"/>
          <w:lang w:val="uk-UA"/>
        </w:rPr>
        <w:t>)</w:t>
      </w:r>
      <w:r w:rsidRPr="004E7A04">
        <w:rPr>
          <w:color w:val="000000"/>
          <w:sz w:val="28"/>
          <w:szCs w:val="28"/>
          <w:lang w:val="uk-UA"/>
        </w:rPr>
        <w:t xml:space="preserve"> </w:t>
      </w:r>
      <w:r w:rsidR="004146CB" w:rsidRPr="004E7A04">
        <w:rPr>
          <w:color w:val="000000"/>
          <w:sz w:val="28"/>
          <w:szCs w:val="28"/>
          <w:lang w:val="uk-UA"/>
        </w:rPr>
        <w:t>який</w:t>
      </w:r>
      <w:r w:rsidR="00C856BC" w:rsidRPr="004E7A04">
        <w:rPr>
          <w:color w:val="000000"/>
          <w:sz w:val="28"/>
          <w:szCs w:val="28"/>
          <w:lang w:val="uk-UA"/>
        </w:rPr>
        <w:t> </w:t>
      </w:r>
      <w:r w:rsidRPr="004E7A04">
        <w:rPr>
          <w:color w:val="000000"/>
          <w:sz w:val="28"/>
          <w:szCs w:val="28"/>
          <w:lang w:val="uk-UA"/>
        </w:rPr>
        <w:t>відповідно до посадових обов'язків чи наказу керівника апарату суду здійснює опрацювання вхідної та вихідної кореспонденції суду, забезпечує здійснення контролю за виконанням документів, станом ведення діловодства у відповідному структурному підрозділі, роботу з речовими доказами, роботу з архівом тощо;</w:t>
      </w:r>
    </w:p>
    <w:p w:rsidR="00B66E55" w:rsidRPr="00B66E55" w:rsidRDefault="00B66E55" w:rsidP="00797A6B">
      <w:pPr>
        <w:pStyle w:val="ab"/>
        <w:spacing w:before="0" w:beforeAutospacing="0" w:after="120" w:afterAutospacing="0"/>
        <w:ind w:firstLine="851"/>
        <w:jc w:val="both"/>
        <w:rPr>
          <w:color w:val="000000"/>
          <w:sz w:val="28"/>
          <w:szCs w:val="28"/>
          <w:lang w:val="uk-UA"/>
        </w:rPr>
      </w:pPr>
      <w:r w:rsidRPr="00B66E55">
        <w:rPr>
          <w:color w:val="000000"/>
          <w:sz w:val="28"/>
          <w:szCs w:val="28"/>
          <w:lang w:val="uk-UA"/>
        </w:rPr>
        <w:t>віза - реквізит внутрішнього погодження документа</w:t>
      </w:r>
      <w:r>
        <w:rPr>
          <w:color w:val="000000"/>
          <w:sz w:val="28"/>
          <w:szCs w:val="28"/>
          <w:lang w:val="uk-UA"/>
        </w:rPr>
        <w:t xml:space="preserve">, який </w:t>
      </w:r>
      <w:r w:rsidRPr="00B66E55">
        <w:rPr>
          <w:color w:val="000000"/>
          <w:sz w:val="28"/>
          <w:szCs w:val="28"/>
          <w:lang w:val="uk-UA"/>
        </w:rPr>
        <w:t>включає: особистий підпис, ініціали і прізвище посадової особи, яка візує документ, дату візування</w:t>
      </w:r>
      <w:r>
        <w:rPr>
          <w:color w:val="000000"/>
          <w:sz w:val="28"/>
          <w:szCs w:val="28"/>
          <w:lang w:val="uk-UA"/>
        </w:rPr>
        <w:t xml:space="preserve">;  </w:t>
      </w:r>
    </w:p>
    <w:p w:rsidR="00DA3150" w:rsidRPr="004E7A04" w:rsidRDefault="00DA3150" w:rsidP="00797A6B">
      <w:pPr>
        <w:pStyle w:val="ab"/>
        <w:spacing w:before="0" w:beforeAutospacing="0" w:after="120" w:afterAutospacing="0"/>
        <w:ind w:firstLine="851"/>
        <w:jc w:val="both"/>
        <w:rPr>
          <w:color w:val="000000"/>
          <w:sz w:val="28"/>
          <w:szCs w:val="28"/>
          <w:lang w:val="uk-UA"/>
        </w:rPr>
      </w:pPr>
      <w:r w:rsidRPr="004E7A04">
        <w:rPr>
          <w:bCs/>
          <w:color w:val="000000"/>
          <w:sz w:val="28"/>
          <w:szCs w:val="28"/>
          <w:lang w:val="uk-UA"/>
        </w:rPr>
        <w:t xml:space="preserve">внутрішній опис – викладені в установленій формі відомості про склад і зміст документів </w:t>
      </w:r>
      <w:r w:rsidR="004146CB" w:rsidRPr="004E7A04">
        <w:rPr>
          <w:bCs/>
          <w:color w:val="000000"/>
          <w:sz w:val="28"/>
          <w:szCs w:val="28"/>
          <w:lang w:val="uk-UA"/>
        </w:rPr>
        <w:t xml:space="preserve">судової чи номенклатурної </w:t>
      </w:r>
      <w:r w:rsidRPr="004E7A04">
        <w:rPr>
          <w:bCs/>
          <w:color w:val="000000"/>
          <w:sz w:val="28"/>
          <w:szCs w:val="28"/>
          <w:lang w:val="uk-UA"/>
        </w:rPr>
        <w:t>справи (порядкові номери документів справи, їх індекси, дати, заголовки, номери аркушів справи, на яких розміщено кожен документ, тощо) й примітки;</w:t>
      </w:r>
    </w:p>
    <w:p w:rsidR="00DA3150" w:rsidRPr="004E7A04" w:rsidRDefault="00DA3150" w:rsidP="00797A6B">
      <w:pPr>
        <w:pStyle w:val="ab"/>
        <w:spacing w:before="0" w:beforeAutospacing="0" w:after="120" w:afterAutospacing="0"/>
        <w:ind w:firstLine="851"/>
        <w:jc w:val="both"/>
        <w:rPr>
          <w:color w:val="000000"/>
          <w:sz w:val="28"/>
          <w:szCs w:val="28"/>
          <w:lang w:val="uk-UA"/>
        </w:rPr>
      </w:pPr>
      <w:r w:rsidRPr="004E7A04">
        <w:rPr>
          <w:bCs/>
          <w:color w:val="000000"/>
          <w:sz w:val="28"/>
          <w:szCs w:val="28"/>
          <w:lang w:val="uk-UA"/>
        </w:rPr>
        <w:t xml:space="preserve">вхідна кореспонденція </w:t>
      </w:r>
      <w:r w:rsidRPr="004E7A04">
        <w:rPr>
          <w:color w:val="000000"/>
          <w:sz w:val="28"/>
          <w:szCs w:val="28"/>
          <w:lang w:val="uk-UA"/>
        </w:rPr>
        <w:t>– документи, а також судові справи й матеріали, що надходять до суду;</w:t>
      </w:r>
    </w:p>
    <w:p w:rsidR="00DA3150" w:rsidRPr="004E7A04" w:rsidRDefault="00DA3150" w:rsidP="00797A6B">
      <w:pPr>
        <w:pStyle w:val="ab"/>
        <w:spacing w:before="0" w:beforeAutospacing="0" w:after="120" w:afterAutospacing="0"/>
        <w:ind w:firstLine="851"/>
        <w:jc w:val="both"/>
        <w:rPr>
          <w:color w:val="000000"/>
          <w:sz w:val="28"/>
          <w:szCs w:val="28"/>
          <w:lang w:val="uk-UA" w:eastAsia="en-US"/>
        </w:rPr>
      </w:pPr>
      <w:r w:rsidRPr="004E7A04">
        <w:rPr>
          <w:color w:val="000000"/>
          <w:sz w:val="28"/>
          <w:szCs w:val="28"/>
          <w:lang w:val="uk-UA" w:eastAsia="en-US"/>
        </w:rPr>
        <w:t xml:space="preserve">діловодство – сукупність процесів, що забезпечують </w:t>
      </w:r>
      <w:r w:rsidR="00AC5029" w:rsidRPr="004E7A04">
        <w:rPr>
          <w:color w:val="000000"/>
          <w:sz w:val="28"/>
          <w:szCs w:val="28"/>
          <w:lang w:val="uk-UA" w:eastAsia="en-US"/>
        </w:rPr>
        <w:t xml:space="preserve">організацію роботи в суді з </w:t>
      </w:r>
      <w:r w:rsidRPr="004E7A04">
        <w:rPr>
          <w:color w:val="000000"/>
          <w:sz w:val="28"/>
          <w:szCs w:val="28"/>
          <w:lang w:val="uk-UA" w:eastAsia="en-US"/>
        </w:rPr>
        <w:t xml:space="preserve">документування </w:t>
      </w:r>
      <w:r w:rsidR="009C71F5" w:rsidRPr="004E7A04">
        <w:rPr>
          <w:color w:val="000000"/>
          <w:sz w:val="28"/>
          <w:szCs w:val="28"/>
          <w:lang w:val="uk-UA" w:eastAsia="en-US"/>
        </w:rPr>
        <w:t xml:space="preserve">процесуальної та </w:t>
      </w:r>
      <w:r w:rsidRPr="004E7A04">
        <w:rPr>
          <w:color w:val="000000"/>
          <w:sz w:val="28"/>
          <w:szCs w:val="28"/>
          <w:lang w:val="uk-UA" w:eastAsia="en-US"/>
        </w:rPr>
        <w:t>управлінської інформації;</w:t>
      </w:r>
    </w:p>
    <w:p w:rsidR="00DA3150" w:rsidRPr="004E7A04" w:rsidRDefault="00DA3150" w:rsidP="00797A6B">
      <w:pPr>
        <w:pStyle w:val="ab"/>
        <w:spacing w:before="0" w:beforeAutospacing="0" w:after="120" w:afterAutospacing="0"/>
        <w:ind w:firstLine="851"/>
        <w:jc w:val="both"/>
        <w:rPr>
          <w:color w:val="000000"/>
          <w:sz w:val="28"/>
          <w:szCs w:val="28"/>
          <w:lang w:val="uk-UA"/>
        </w:rPr>
      </w:pPr>
      <w:r w:rsidRPr="004E7A04">
        <w:rPr>
          <w:bCs/>
          <w:color w:val="000000"/>
          <w:sz w:val="28"/>
          <w:szCs w:val="28"/>
          <w:lang w:val="uk-UA"/>
        </w:rPr>
        <w:lastRenderedPageBreak/>
        <w:t xml:space="preserve">документ </w:t>
      </w:r>
      <w:r w:rsidRPr="004E7A04">
        <w:rPr>
          <w:color w:val="000000"/>
          <w:sz w:val="28"/>
          <w:szCs w:val="28"/>
          <w:lang w:val="uk-UA"/>
        </w:rPr>
        <w:t>– створена або отримана судом у процесі його діяльності інформація, зафіксована на матеріальному носії, основною функцією якого є зберігання і передача її у часі й просторі;</w:t>
      </w:r>
    </w:p>
    <w:p w:rsidR="00DA3150" w:rsidRPr="004E7A04" w:rsidRDefault="00DA3150"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документообіг у суді – рух документів з моменту їх створення або одержання до завершення виконання або відправлення;</w:t>
      </w:r>
    </w:p>
    <w:p w:rsidR="00DA3150" w:rsidRPr="004E7A04" w:rsidRDefault="00DA3150"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канцелярія</w:t>
      </w:r>
      <w:r w:rsidR="004D184C" w:rsidRPr="004E7A04">
        <w:rPr>
          <w:color w:val="000000"/>
          <w:sz w:val="28"/>
          <w:szCs w:val="28"/>
          <w:lang w:val="uk-UA"/>
        </w:rPr>
        <w:t xml:space="preserve"> </w:t>
      </w:r>
      <w:r w:rsidRPr="004E7A04">
        <w:rPr>
          <w:color w:val="000000"/>
          <w:sz w:val="28"/>
          <w:szCs w:val="28"/>
          <w:lang w:val="uk-UA"/>
        </w:rPr>
        <w:t>– структурний підрозділ що забезпечує реєстрацію, облік, організацію документообігу, зберігання докумен</w:t>
      </w:r>
      <w:r w:rsidR="00A76285" w:rsidRPr="004E7A04">
        <w:rPr>
          <w:color w:val="000000"/>
          <w:sz w:val="28"/>
          <w:szCs w:val="28"/>
          <w:lang w:val="uk-UA"/>
        </w:rPr>
        <w:t>т</w:t>
      </w:r>
      <w:r w:rsidRPr="004E7A04">
        <w:rPr>
          <w:color w:val="000000"/>
          <w:sz w:val="28"/>
          <w:szCs w:val="28"/>
          <w:lang w:val="uk-UA"/>
        </w:rPr>
        <w:t>ів до передавання до архіву суду;</w:t>
      </w:r>
    </w:p>
    <w:p w:rsidR="00DA3150" w:rsidRPr="004E7A04" w:rsidRDefault="00DA3150" w:rsidP="00797A6B">
      <w:pPr>
        <w:pStyle w:val="ab"/>
        <w:spacing w:before="0" w:beforeAutospacing="0" w:after="120" w:afterAutospacing="0"/>
        <w:ind w:firstLine="851"/>
        <w:jc w:val="both"/>
        <w:rPr>
          <w:color w:val="000000"/>
          <w:sz w:val="28"/>
          <w:szCs w:val="28"/>
          <w:lang w:val="uk-UA"/>
        </w:rPr>
      </w:pPr>
      <w:r w:rsidRPr="004E7A04">
        <w:rPr>
          <w:bCs/>
          <w:color w:val="000000"/>
          <w:sz w:val="28"/>
          <w:szCs w:val="28"/>
          <w:lang w:val="uk-UA"/>
        </w:rPr>
        <w:t xml:space="preserve">керівництво суду </w:t>
      </w:r>
      <w:r w:rsidRPr="004E7A04">
        <w:rPr>
          <w:color w:val="000000"/>
          <w:sz w:val="28"/>
          <w:szCs w:val="28"/>
          <w:lang w:val="uk-UA"/>
        </w:rPr>
        <w:t>– голова суду, заступники голови суду згідно з розподілом адміністративних повноважень</w:t>
      </w:r>
      <w:r w:rsidR="005423F8" w:rsidRPr="004E7A04">
        <w:rPr>
          <w:color w:val="000000"/>
          <w:sz w:val="28"/>
          <w:szCs w:val="28"/>
          <w:lang w:val="uk-UA"/>
        </w:rPr>
        <w:t>;</w:t>
      </w:r>
      <w:r w:rsidRPr="004E7A04">
        <w:rPr>
          <w:color w:val="000000"/>
          <w:sz w:val="28"/>
          <w:szCs w:val="28"/>
          <w:lang w:val="uk-UA"/>
        </w:rPr>
        <w:t xml:space="preserve"> керівник апарату суду, його заступник</w:t>
      </w:r>
      <w:r w:rsidR="00B46842" w:rsidRPr="004E7A04">
        <w:rPr>
          <w:color w:val="000000"/>
          <w:sz w:val="28"/>
          <w:szCs w:val="28"/>
          <w:lang w:val="uk-UA"/>
        </w:rPr>
        <w:t>и</w:t>
      </w:r>
      <w:r w:rsidR="005423F8" w:rsidRPr="004E7A04">
        <w:rPr>
          <w:color w:val="000000"/>
          <w:sz w:val="28"/>
          <w:szCs w:val="28"/>
          <w:lang w:val="uk-UA"/>
        </w:rPr>
        <w:t>;</w:t>
      </w:r>
      <w:r w:rsidRPr="004E7A04">
        <w:rPr>
          <w:color w:val="000000"/>
          <w:sz w:val="28"/>
          <w:szCs w:val="28"/>
          <w:lang w:val="uk-UA"/>
        </w:rPr>
        <w:t xml:space="preserve"> особи, які виконують їх обов'язки;</w:t>
      </w:r>
    </w:p>
    <w:p w:rsidR="00DA3150" w:rsidRPr="004E7A04" w:rsidRDefault="00DA3150"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копія документа – документ, що містить точне знакове відтворення змісту чи іншої інформації документа суду та в окремих випадках – деяких його зовнішніх ознак;</w:t>
      </w:r>
    </w:p>
    <w:p w:rsidR="00DA3150" w:rsidRPr="004E7A04" w:rsidRDefault="00DA3150"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номенклатура справ – обов'язковий для суду систематизований перелік назв справ, що формуються в діловодстві суду, із зазначенням строків зберігання справ;</w:t>
      </w:r>
    </w:p>
    <w:p w:rsidR="00DA3150" w:rsidRPr="004E7A04" w:rsidRDefault="00DA3150"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 xml:space="preserve">опис справ – архівний довідник, призначений для обліку та розкриття змісту одиниць зберігання, одиниць обліку, закріплення їх систематизації в межах </w:t>
      </w:r>
      <w:r w:rsidR="004D184C" w:rsidRPr="004E7A04">
        <w:rPr>
          <w:color w:val="000000"/>
          <w:sz w:val="28"/>
          <w:szCs w:val="28"/>
          <w:lang w:val="uk-UA"/>
        </w:rPr>
        <w:t>архівного фонду</w:t>
      </w:r>
      <w:r w:rsidRPr="004E7A04">
        <w:rPr>
          <w:color w:val="000000"/>
          <w:sz w:val="28"/>
          <w:szCs w:val="28"/>
          <w:lang w:val="uk-UA"/>
        </w:rPr>
        <w:t>;</w:t>
      </w:r>
    </w:p>
    <w:p w:rsidR="00DA3150" w:rsidRPr="004E7A04" w:rsidRDefault="00DA3150"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організаційно-розпорядча документація – уніфікована підсистема управлінської документації, що забезпечує організацію процесів управління та управлінської роботи в суді;</w:t>
      </w:r>
    </w:p>
    <w:p w:rsidR="00DA3150" w:rsidRPr="004E7A04" w:rsidRDefault="00DA3150" w:rsidP="00797A6B">
      <w:pPr>
        <w:pStyle w:val="ab"/>
        <w:spacing w:before="0" w:beforeAutospacing="0" w:after="120" w:afterAutospacing="0"/>
        <w:ind w:firstLine="851"/>
        <w:jc w:val="both"/>
        <w:rPr>
          <w:color w:val="000000"/>
          <w:sz w:val="28"/>
          <w:szCs w:val="28"/>
          <w:lang w:val="uk-UA"/>
        </w:rPr>
      </w:pPr>
      <w:r w:rsidRPr="004E7A04">
        <w:rPr>
          <w:bCs/>
          <w:color w:val="000000"/>
          <w:sz w:val="28"/>
          <w:szCs w:val="28"/>
          <w:lang w:val="uk-UA"/>
        </w:rPr>
        <w:t xml:space="preserve">працівники суду </w:t>
      </w:r>
      <w:r w:rsidRPr="004E7A04">
        <w:rPr>
          <w:color w:val="000000"/>
          <w:sz w:val="28"/>
          <w:szCs w:val="28"/>
          <w:lang w:val="uk-UA"/>
        </w:rPr>
        <w:t>– судді, працівники апарату суду (у тому числі, працівники патронатної служби);</w:t>
      </w:r>
    </w:p>
    <w:p w:rsidR="00515CC0" w:rsidRPr="004E7A04" w:rsidRDefault="00DA3150" w:rsidP="00797A6B">
      <w:pPr>
        <w:pStyle w:val="ab"/>
        <w:spacing w:before="0" w:beforeAutospacing="0" w:after="120" w:afterAutospacing="0"/>
        <w:ind w:firstLine="851"/>
        <w:jc w:val="both"/>
        <w:rPr>
          <w:color w:val="000000"/>
          <w:sz w:val="28"/>
          <w:szCs w:val="28"/>
          <w:lang w:val="uk-UA"/>
        </w:rPr>
      </w:pPr>
      <w:r w:rsidRPr="004E7A04">
        <w:rPr>
          <w:bCs/>
          <w:color w:val="000000"/>
          <w:sz w:val="28"/>
          <w:szCs w:val="28"/>
          <w:lang w:val="uk-UA"/>
        </w:rPr>
        <w:t xml:space="preserve">процесуальний документ </w:t>
      </w:r>
      <w:r w:rsidRPr="004E7A04">
        <w:rPr>
          <w:color w:val="000000"/>
          <w:sz w:val="28"/>
          <w:szCs w:val="28"/>
          <w:lang w:val="uk-UA"/>
        </w:rPr>
        <w:t>– документ, на який поширюються вимоги процесуального закону</w:t>
      </w:r>
      <w:r w:rsidR="00515CC0" w:rsidRPr="004E7A04">
        <w:rPr>
          <w:color w:val="000000"/>
          <w:sz w:val="28"/>
          <w:szCs w:val="28"/>
          <w:lang w:val="uk-UA"/>
        </w:rPr>
        <w:t>;</w:t>
      </w:r>
    </w:p>
    <w:p w:rsidR="00DA3150" w:rsidRPr="004E7A04" w:rsidRDefault="00DA3150" w:rsidP="00797A6B">
      <w:pPr>
        <w:pStyle w:val="ab"/>
        <w:spacing w:before="0" w:beforeAutospacing="0" w:after="120" w:afterAutospacing="0"/>
        <w:ind w:firstLine="851"/>
        <w:jc w:val="both"/>
        <w:rPr>
          <w:color w:val="000000"/>
          <w:sz w:val="28"/>
          <w:szCs w:val="28"/>
          <w:lang w:val="uk-UA"/>
        </w:rPr>
      </w:pPr>
      <w:r w:rsidRPr="004E7A04">
        <w:rPr>
          <w:bCs/>
          <w:color w:val="000000"/>
          <w:sz w:val="28"/>
          <w:szCs w:val="28"/>
          <w:lang w:val="uk-UA"/>
        </w:rPr>
        <w:t xml:space="preserve">реєстр </w:t>
      </w:r>
      <w:r w:rsidRPr="004E7A04">
        <w:rPr>
          <w:color w:val="000000"/>
          <w:sz w:val="28"/>
          <w:szCs w:val="28"/>
          <w:lang w:val="uk-UA"/>
        </w:rPr>
        <w:t>–</w:t>
      </w:r>
      <w:r w:rsidR="00C007EB" w:rsidRPr="004E7A04">
        <w:rPr>
          <w:color w:val="000000"/>
          <w:sz w:val="28"/>
          <w:szCs w:val="28"/>
          <w:lang w:val="uk-UA"/>
        </w:rPr>
        <w:t xml:space="preserve"> </w:t>
      </w:r>
      <w:r w:rsidRPr="004E7A04">
        <w:rPr>
          <w:color w:val="000000"/>
          <w:sz w:val="28"/>
          <w:szCs w:val="28"/>
          <w:lang w:val="uk-UA"/>
        </w:rPr>
        <w:t>обліковий журнал, призначений для накопичення, обліку і зберігання відомостей про документ із зазначенням реєстраційного індексу, дати реєстрування, короткого змісту тощо;</w:t>
      </w:r>
    </w:p>
    <w:p w:rsidR="00DA3150" w:rsidRPr="004E7A04" w:rsidRDefault="00DA3150" w:rsidP="00797A6B">
      <w:pPr>
        <w:pStyle w:val="ab"/>
        <w:spacing w:before="0" w:beforeAutospacing="0" w:after="120" w:afterAutospacing="0"/>
        <w:ind w:firstLine="851"/>
        <w:jc w:val="both"/>
        <w:rPr>
          <w:color w:val="000000"/>
          <w:sz w:val="28"/>
          <w:szCs w:val="28"/>
          <w:lang w:val="uk-UA"/>
        </w:rPr>
      </w:pPr>
      <w:r w:rsidRPr="004E7A04">
        <w:rPr>
          <w:bCs/>
          <w:color w:val="000000"/>
          <w:sz w:val="28"/>
          <w:szCs w:val="28"/>
          <w:lang w:val="uk-UA"/>
        </w:rPr>
        <w:t xml:space="preserve">реєстрація документа </w:t>
      </w:r>
      <w:r w:rsidRPr="004E7A04">
        <w:rPr>
          <w:color w:val="000000"/>
          <w:sz w:val="28"/>
          <w:szCs w:val="28"/>
          <w:lang w:val="uk-UA"/>
        </w:rPr>
        <w:t>– сукупність дій, пов'язаних із фіксуванням факту створення або надходження документа шляхом присвоєння унікального номера із записом у реєстраційних формах необхідних відомостей про документ, які проводяться з метою забезпечення їх обліку, контролю за виконанням і оперативним використанням наявної в документі інформації;</w:t>
      </w:r>
    </w:p>
    <w:p w:rsidR="00DA3150" w:rsidRPr="004E7A04" w:rsidRDefault="00DA3150" w:rsidP="00797A6B">
      <w:pPr>
        <w:pStyle w:val="ab"/>
        <w:spacing w:before="0" w:beforeAutospacing="0" w:after="120" w:afterAutospacing="0"/>
        <w:ind w:firstLine="851"/>
        <w:jc w:val="both"/>
        <w:rPr>
          <w:color w:val="000000"/>
          <w:sz w:val="28"/>
          <w:szCs w:val="28"/>
          <w:lang w:val="uk-UA"/>
        </w:rPr>
      </w:pPr>
      <w:r w:rsidRPr="004E7A04">
        <w:rPr>
          <w:bCs/>
          <w:color w:val="000000"/>
          <w:sz w:val="28"/>
          <w:szCs w:val="28"/>
          <w:lang w:val="uk-UA"/>
        </w:rPr>
        <w:t xml:space="preserve">резолюція </w:t>
      </w:r>
      <w:r w:rsidRPr="004E7A04">
        <w:rPr>
          <w:color w:val="000000"/>
          <w:sz w:val="28"/>
          <w:szCs w:val="28"/>
          <w:lang w:val="uk-UA"/>
        </w:rPr>
        <w:t>– реквізит документа у вигляді напису, в якому міститься зміст рішення, прийнятого керівництвом суду щодо виконання документа, із зазначенням дати накладення резолюції, виконавця (виконавців), терміну виконання, прізвища та ініціалів автора резолюції</w:t>
      </w:r>
      <w:r w:rsidR="003E480B">
        <w:rPr>
          <w:color w:val="000000"/>
          <w:sz w:val="28"/>
          <w:szCs w:val="28"/>
          <w:lang w:val="uk-UA"/>
        </w:rPr>
        <w:t>,</w:t>
      </w:r>
      <w:r w:rsidR="003E480B" w:rsidRPr="00E03AD7">
        <w:rPr>
          <w:lang w:val="uk-UA"/>
        </w:rPr>
        <w:t xml:space="preserve"> </w:t>
      </w:r>
      <w:r w:rsidR="003E480B" w:rsidRPr="003E480B">
        <w:rPr>
          <w:color w:val="000000"/>
          <w:sz w:val="28"/>
          <w:szCs w:val="28"/>
          <w:lang w:val="uk-UA"/>
        </w:rPr>
        <w:t>а також його підпису</w:t>
      </w:r>
      <w:r w:rsidRPr="004E7A04">
        <w:rPr>
          <w:color w:val="000000"/>
          <w:sz w:val="28"/>
          <w:szCs w:val="28"/>
          <w:lang w:val="uk-UA"/>
        </w:rPr>
        <w:t>;</w:t>
      </w:r>
    </w:p>
    <w:p w:rsidR="00DA3150" w:rsidRPr="004E7A04" w:rsidRDefault="00DA3150"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lastRenderedPageBreak/>
        <w:t>реквізит службового документа – обов'язковий елемент, зафіксований в документі суду для його ідентифікації, організації обліку та надання йому юридичної сили;</w:t>
      </w:r>
    </w:p>
    <w:p w:rsidR="00DA3150" w:rsidRPr="004E7A04" w:rsidRDefault="00DA3150"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службовий документ – офіційно зареєстрований канцелярією або відповідним чином засвідчений документ, що одержаний чи створений судом у процесі його діяльності та має відповідні реквізити;</w:t>
      </w:r>
    </w:p>
    <w:p w:rsidR="00DA3150" w:rsidRPr="004E7A04" w:rsidRDefault="00DA3150"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 xml:space="preserve">судова справа – позовні заяви, заяви, скарги, </w:t>
      </w:r>
      <w:r w:rsidR="001304FB" w:rsidRPr="004E7A04">
        <w:rPr>
          <w:color w:val="000000"/>
          <w:sz w:val="28"/>
          <w:szCs w:val="28"/>
          <w:lang w:val="uk-UA"/>
        </w:rPr>
        <w:t xml:space="preserve">справи, </w:t>
      </w:r>
      <w:r w:rsidRPr="004E7A04">
        <w:rPr>
          <w:color w:val="000000"/>
          <w:sz w:val="28"/>
          <w:szCs w:val="28"/>
          <w:lang w:val="uk-UA"/>
        </w:rPr>
        <w:t>матеріали кримінального провадження, подання та інші передбачені законом процесуальні документи, що подаються до суду й можуть бути предметом судового розгляду, судові процесуальні документи, що виготовляються судом;</w:t>
      </w:r>
    </w:p>
    <w:p w:rsidR="00DA3150" w:rsidRPr="004E7A04" w:rsidRDefault="00DA3150"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судове рішення – процесуальний документ, постановлений судом під час розгляду судової справи на будь-якій стадії судового процесу (ухвала, рішення, вирок, постанова, судовий наказ, тощо);</w:t>
      </w:r>
    </w:p>
    <w:p w:rsidR="00527AC1" w:rsidRPr="004E7A04" w:rsidRDefault="00043646" w:rsidP="00527AC1">
      <w:pPr>
        <w:pStyle w:val="18"/>
        <w:widowControl/>
        <w:tabs>
          <w:tab w:val="left" w:pos="993"/>
          <w:tab w:val="left" w:pos="1276"/>
        </w:tabs>
        <w:spacing w:after="120"/>
        <w:ind w:left="0" w:firstLine="851"/>
        <w:jc w:val="both"/>
        <w:rPr>
          <w:rFonts w:ascii="Times New Roman" w:hAnsi="Times New Roman" w:cs="Times New Roman"/>
          <w:sz w:val="28"/>
          <w:szCs w:val="28"/>
        </w:rPr>
      </w:pPr>
      <w:r w:rsidRPr="004E7A04">
        <w:rPr>
          <w:rFonts w:ascii="Times New Roman" w:hAnsi="Times New Roman" w:cs="Times New Roman"/>
          <w:sz w:val="28"/>
          <w:szCs w:val="28"/>
        </w:rPr>
        <w:t xml:space="preserve">2. </w:t>
      </w:r>
      <w:r w:rsidR="00DA3150" w:rsidRPr="004E7A04">
        <w:rPr>
          <w:rFonts w:ascii="Times New Roman" w:hAnsi="Times New Roman" w:cs="Times New Roman"/>
          <w:sz w:val="28"/>
          <w:szCs w:val="28"/>
        </w:rPr>
        <w:t xml:space="preserve">Інструкція з діловодства в місцевих та апеляційних судах України (далі – Інструкція) </w:t>
      </w:r>
      <w:r w:rsidR="00AE7573" w:rsidRPr="004E7A04">
        <w:rPr>
          <w:rFonts w:ascii="Times New Roman" w:hAnsi="Times New Roman" w:cs="Times New Roman"/>
          <w:sz w:val="28"/>
          <w:szCs w:val="28"/>
        </w:rPr>
        <w:t xml:space="preserve">визначає </w:t>
      </w:r>
      <w:r w:rsidR="008D0190" w:rsidRPr="004E7A04">
        <w:rPr>
          <w:rFonts w:ascii="Times New Roman" w:hAnsi="Times New Roman" w:cs="Times New Roman"/>
          <w:sz w:val="28"/>
          <w:szCs w:val="28"/>
        </w:rPr>
        <w:t>загальні правила ведення діловодства в місцевих та апеляційних судах України</w:t>
      </w:r>
      <w:r w:rsidR="002F7814" w:rsidRPr="004E7A04">
        <w:rPr>
          <w:rFonts w:ascii="Times New Roman" w:hAnsi="Times New Roman" w:cs="Times New Roman"/>
          <w:sz w:val="28"/>
          <w:szCs w:val="28"/>
        </w:rPr>
        <w:t>,</w:t>
      </w:r>
      <w:r w:rsidR="008D0190" w:rsidRPr="004E7A04">
        <w:rPr>
          <w:rFonts w:ascii="Times New Roman" w:hAnsi="Times New Roman" w:cs="Times New Roman"/>
          <w:sz w:val="28"/>
          <w:szCs w:val="28"/>
        </w:rPr>
        <w:t xml:space="preserve">  регламентує порядок роботи з документами з моменту їх надходження чи створення до знищення в установленому порядку або передачі до державної архівної установи.</w:t>
      </w:r>
    </w:p>
    <w:p w:rsidR="00DA3150" w:rsidRPr="004E7A04" w:rsidRDefault="00570D01" w:rsidP="00527AC1">
      <w:pPr>
        <w:pStyle w:val="18"/>
        <w:widowControl/>
        <w:tabs>
          <w:tab w:val="left" w:pos="993"/>
          <w:tab w:val="left" w:pos="1276"/>
        </w:tabs>
        <w:spacing w:after="120"/>
        <w:ind w:left="0" w:firstLine="851"/>
        <w:jc w:val="both"/>
        <w:rPr>
          <w:rFonts w:ascii="Times New Roman" w:hAnsi="Times New Roman" w:cs="Times New Roman"/>
          <w:sz w:val="28"/>
          <w:szCs w:val="28"/>
        </w:rPr>
      </w:pPr>
      <w:r w:rsidRPr="004E7A04">
        <w:rPr>
          <w:rFonts w:ascii="Times New Roman" w:hAnsi="Times New Roman" w:cs="Times New Roman"/>
          <w:sz w:val="28"/>
          <w:szCs w:val="28"/>
        </w:rPr>
        <w:t xml:space="preserve">Робота з управлінськими документами здійснюється в судах </w:t>
      </w:r>
      <w:r w:rsidR="00AC5029" w:rsidRPr="004E7A04">
        <w:rPr>
          <w:rFonts w:ascii="Times New Roman" w:hAnsi="Times New Roman" w:cs="Times New Roman"/>
          <w:sz w:val="28"/>
          <w:szCs w:val="28"/>
        </w:rPr>
        <w:t xml:space="preserve">з урахуванням </w:t>
      </w:r>
      <w:r w:rsidR="008C314F" w:rsidRPr="004E7A04">
        <w:rPr>
          <w:rFonts w:ascii="Times New Roman" w:hAnsi="Times New Roman" w:cs="Times New Roman"/>
          <w:sz w:val="28"/>
          <w:szCs w:val="28"/>
        </w:rPr>
        <w:t>вимог наказу Міністерства юстиції України від 18.06.2015 № </w:t>
      </w:r>
      <w:r w:rsidR="00C007EB" w:rsidRPr="004E7A04">
        <w:rPr>
          <w:rFonts w:ascii="Times New Roman" w:hAnsi="Times New Roman" w:cs="Times New Roman"/>
          <w:sz w:val="28"/>
          <w:szCs w:val="28"/>
        </w:rPr>
        <w:t>1000/5 "</w:t>
      </w:r>
      <w:r w:rsidR="008C314F" w:rsidRPr="004E7A04">
        <w:rPr>
          <w:rFonts w:ascii="Times New Roman" w:hAnsi="Times New Roman" w:cs="Times New Roman"/>
          <w:sz w:val="28"/>
          <w:szCs w:val="28"/>
        </w:rPr>
        <w:t>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r w:rsidR="00C007EB" w:rsidRPr="004E7A04">
        <w:rPr>
          <w:rFonts w:ascii="Times New Roman" w:hAnsi="Times New Roman" w:cs="Times New Roman"/>
          <w:sz w:val="28"/>
          <w:szCs w:val="28"/>
        </w:rPr>
        <w:t>"</w:t>
      </w:r>
      <w:r w:rsidR="008C314F" w:rsidRPr="004E7A04">
        <w:rPr>
          <w:rFonts w:ascii="Times New Roman" w:hAnsi="Times New Roman" w:cs="Times New Roman"/>
          <w:sz w:val="28"/>
          <w:szCs w:val="28"/>
        </w:rPr>
        <w:t>, зареєстрованим у Міністерстві юстиції України 22 червня 2015 року за № 736/27181</w:t>
      </w:r>
      <w:r w:rsidR="00DA3150" w:rsidRPr="004E7A04">
        <w:rPr>
          <w:rFonts w:ascii="Times New Roman" w:hAnsi="Times New Roman" w:cs="Times New Roman"/>
          <w:sz w:val="28"/>
          <w:szCs w:val="28"/>
        </w:rPr>
        <w:t>, інших нормативно-правових актів.</w:t>
      </w:r>
    </w:p>
    <w:p w:rsidR="007101B4" w:rsidRPr="004E7A04" w:rsidRDefault="007101B4" w:rsidP="007101B4">
      <w:pPr>
        <w:pStyle w:val="a5"/>
        <w:widowControl/>
        <w:tabs>
          <w:tab w:val="left" w:pos="284"/>
          <w:tab w:val="left" w:pos="993"/>
        </w:tabs>
        <w:spacing w:after="120"/>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В</w:t>
      </w:r>
      <w:r w:rsidRPr="00A41AEC">
        <w:rPr>
          <w:rFonts w:ascii="Times New Roman" w:hAnsi="Times New Roman" w:cs="Times New Roman"/>
          <w:sz w:val="28"/>
          <w:szCs w:val="28"/>
        </w:rPr>
        <w:t xml:space="preserve">едення діловодства з питань роботи з </w:t>
      </w:r>
      <w:r>
        <w:rPr>
          <w:rFonts w:ascii="Times New Roman" w:hAnsi="Times New Roman" w:cs="Times New Roman"/>
          <w:sz w:val="28"/>
          <w:szCs w:val="28"/>
        </w:rPr>
        <w:t>персоналом</w:t>
      </w:r>
      <w:r w:rsidRPr="00A41AEC">
        <w:rPr>
          <w:rFonts w:ascii="Times New Roman" w:hAnsi="Times New Roman" w:cs="Times New Roman"/>
          <w:sz w:val="28"/>
          <w:szCs w:val="28"/>
        </w:rPr>
        <w:t xml:space="preserve"> визначається чинним законодавством.</w:t>
      </w:r>
    </w:p>
    <w:p w:rsidR="00AE1AF2" w:rsidRPr="004E7A04" w:rsidRDefault="0025706C" w:rsidP="00527AC1">
      <w:pPr>
        <w:pStyle w:val="a5"/>
        <w:widowControl/>
        <w:tabs>
          <w:tab w:val="left" w:pos="284"/>
          <w:tab w:val="left" w:pos="851"/>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3</w:t>
      </w:r>
      <w:r w:rsidR="00AE1AF2" w:rsidRPr="004E7A04">
        <w:rPr>
          <w:rFonts w:ascii="Times New Roman" w:hAnsi="Times New Roman" w:cs="Times New Roman"/>
          <w:sz w:val="28"/>
          <w:szCs w:val="28"/>
        </w:rPr>
        <w:t xml:space="preserve">. </w:t>
      </w:r>
      <w:r w:rsidR="002B3A40" w:rsidRPr="004E7A04">
        <w:rPr>
          <w:rFonts w:ascii="Times New Roman" w:hAnsi="Times New Roman" w:cs="Times New Roman"/>
          <w:sz w:val="28"/>
          <w:szCs w:val="28"/>
        </w:rPr>
        <w:t xml:space="preserve">Інструкція встановлює </w:t>
      </w:r>
      <w:r w:rsidR="00AE1AF2" w:rsidRPr="004E7A04">
        <w:rPr>
          <w:rFonts w:ascii="Times New Roman" w:hAnsi="Times New Roman" w:cs="Times New Roman"/>
          <w:sz w:val="28"/>
          <w:szCs w:val="28"/>
        </w:rPr>
        <w:t xml:space="preserve">порядок автоматизованої (електронної) обробки, обліку та контролю документів, судових справ за допомогою автоматизованої системи документообігу суду </w:t>
      </w:r>
      <w:r w:rsidR="009134BE" w:rsidRPr="004E7A04">
        <w:rPr>
          <w:rFonts w:ascii="Times New Roman" w:hAnsi="Times New Roman" w:cs="Times New Roman"/>
          <w:sz w:val="28"/>
          <w:szCs w:val="28"/>
        </w:rPr>
        <w:t xml:space="preserve">(далі – АСДС) </w:t>
      </w:r>
      <w:r w:rsidR="003F3F52" w:rsidRPr="004E7A04">
        <w:rPr>
          <w:rFonts w:ascii="Times New Roman" w:hAnsi="Times New Roman" w:cs="Times New Roman"/>
          <w:sz w:val="28"/>
          <w:szCs w:val="28"/>
        </w:rPr>
        <w:t>і</w:t>
      </w:r>
      <w:r w:rsidR="00AE1AF2" w:rsidRPr="004E7A04">
        <w:rPr>
          <w:rFonts w:ascii="Times New Roman" w:hAnsi="Times New Roman" w:cs="Times New Roman"/>
          <w:sz w:val="28"/>
          <w:szCs w:val="28"/>
        </w:rPr>
        <w:t xml:space="preserve"> ведення діловодства </w:t>
      </w:r>
      <w:r w:rsidR="00353B1A" w:rsidRPr="004E7A04">
        <w:rPr>
          <w:rFonts w:ascii="Times New Roman" w:hAnsi="Times New Roman" w:cs="Times New Roman"/>
          <w:sz w:val="28"/>
          <w:szCs w:val="28"/>
        </w:rPr>
        <w:t>в</w:t>
      </w:r>
      <w:r w:rsidR="00AE1AF2" w:rsidRPr="004E7A04">
        <w:rPr>
          <w:rFonts w:ascii="Times New Roman" w:hAnsi="Times New Roman" w:cs="Times New Roman"/>
          <w:sz w:val="28"/>
          <w:szCs w:val="28"/>
        </w:rPr>
        <w:t xml:space="preserve"> паперовій формі.</w:t>
      </w:r>
    </w:p>
    <w:p w:rsidR="00F458DA" w:rsidRPr="004E7A04" w:rsidRDefault="00F458DA" w:rsidP="00527AC1">
      <w:pPr>
        <w:pStyle w:val="rvps2"/>
        <w:spacing w:before="0" w:beforeAutospacing="0" w:after="120" w:afterAutospacing="0"/>
        <w:ind w:firstLine="851"/>
        <w:jc w:val="both"/>
        <w:rPr>
          <w:color w:val="000000"/>
          <w:sz w:val="28"/>
          <w:szCs w:val="28"/>
          <w:lang w:val="uk-UA"/>
        </w:rPr>
      </w:pPr>
      <w:r w:rsidRPr="004E7A04">
        <w:rPr>
          <w:color w:val="000000"/>
          <w:sz w:val="28"/>
          <w:szCs w:val="28"/>
          <w:lang w:val="uk-UA"/>
        </w:rPr>
        <w:t xml:space="preserve">Створення електронних документів здійснюється відповідно до Законів України </w:t>
      </w:r>
      <w:hyperlink r:id="rId8" w:tgtFrame="_blank" w:history="1">
        <w:r w:rsidR="00C007EB" w:rsidRPr="004E7A04">
          <w:rPr>
            <w:rStyle w:val="a7"/>
            <w:color w:val="000000"/>
            <w:sz w:val="28"/>
            <w:szCs w:val="28"/>
            <w:u w:val="none"/>
            <w:lang w:val="uk-UA"/>
          </w:rPr>
          <w:t>"</w:t>
        </w:r>
        <w:r w:rsidRPr="004E7A04">
          <w:rPr>
            <w:rStyle w:val="a7"/>
            <w:color w:val="000000"/>
            <w:sz w:val="28"/>
            <w:szCs w:val="28"/>
            <w:u w:val="none"/>
            <w:lang w:val="uk-UA"/>
          </w:rPr>
          <w:t>Про електронні документи та електронний документообіг</w:t>
        </w:r>
        <w:r w:rsidR="00C007EB" w:rsidRPr="004E7A04">
          <w:rPr>
            <w:rStyle w:val="a7"/>
            <w:color w:val="000000"/>
            <w:sz w:val="28"/>
            <w:szCs w:val="28"/>
            <w:u w:val="none"/>
            <w:lang w:val="uk-UA"/>
          </w:rPr>
          <w:t>"</w:t>
        </w:r>
      </w:hyperlink>
      <w:r w:rsidRPr="004E7A04">
        <w:rPr>
          <w:color w:val="000000"/>
          <w:sz w:val="28"/>
          <w:szCs w:val="28"/>
          <w:lang w:val="uk-UA"/>
        </w:rPr>
        <w:t xml:space="preserve">, </w:t>
      </w:r>
      <w:hyperlink r:id="rId9" w:tgtFrame="_blank" w:history="1">
        <w:r w:rsidR="00C007EB" w:rsidRPr="004E7A04">
          <w:rPr>
            <w:rStyle w:val="a7"/>
            <w:color w:val="000000"/>
            <w:sz w:val="28"/>
            <w:szCs w:val="28"/>
            <w:u w:val="none"/>
            <w:lang w:val="uk-UA"/>
          </w:rPr>
          <w:t>"</w:t>
        </w:r>
        <w:r w:rsidRPr="004E7A04">
          <w:rPr>
            <w:rStyle w:val="a7"/>
            <w:color w:val="000000"/>
            <w:sz w:val="28"/>
            <w:szCs w:val="28"/>
            <w:u w:val="none"/>
            <w:lang w:val="uk-UA"/>
          </w:rPr>
          <w:t>Про електронн</w:t>
        </w:r>
        <w:r w:rsidR="00C007EB" w:rsidRPr="004E7A04">
          <w:rPr>
            <w:rStyle w:val="a7"/>
            <w:color w:val="000000"/>
            <w:sz w:val="28"/>
            <w:szCs w:val="28"/>
            <w:u w:val="none"/>
            <w:lang w:val="uk-UA"/>
          </w:rPr>
          <w:t>і довірчі послуги"</w:t>
        </w:r>
      </w:hyperlink>
      <w:r w:rsidRPr="004E7A04">
        <w:rPr>
          <w:color w:val="000000"/>
          <w:sz w:val="28"/>
          <w:szCs w:val="28"/>
          <w:lang w:val="uk-UA"/>
        </w:rPr>
        <w:t xml:space="preserve">, наказу Міністерства юстиції України від </w:t>
      </w:r>
      <w:r w:rsidR="00AE7573" w:rsidRPr="004E7A04">
        <w:rPr>
          <w:color w:val="000000"/>
          <w:sz w:val="28"/>
          <w:szCs w:val="28"/>
          <w:lang w:val="uk-UA"/>
        </w:rPr>
        <w:t xml:space="preserve">                                    </w:t>
      </w:r>
      <w:r w:rsidRPr="004E7A04">
        <w:rPr>
          <w:color w:val="000000"/>
          <w:sz w:val="28"/>
          <w:szCs w:val="28"/>
          <w:lang w:val="uk-UA"/>
        </w:rPr>
        <w:t xml:space="preserve">11 листопада 2014 року </w:t>
      </w:r>
      <w:hyperlink r:id="rId10" w:tgtFrame="_blank" w:history="1">
        <w:r w:rsidRPr="004E7A04">
          <w:rPr>
            <w:rStyle w:val="a7"/>
            <w:color w:val="000000"/>
            <w:sz w:val="28"/>
            <w:szCs w:val="28"/>
            <w:u w:val="none"/>
            <w:lang w:val="uk-UA"/>
          </w:rPr>
          <w:t>№ 1886/5</w:t>
        </w:r>
      </w:hyperlink>
      <w:r w:rsidR="00C007EB" w:rsidRPr="004E7A04">
        <w:rPr>
          <w:color w:val="000000"/>
          <w:sz w:val="28"/>
          <w:szCs w:val="28"/>
          <w:lang w:val="uk-UA"/>
        </w:rPr>
        <w:t xml:space="preserve"> "</w:t>
      </w:r>
      <w:r w:rsidRPr="004E7A04">
        <w:rPr>
          <w:color w:val="000000"/>
          <w:sz w:val="28"/>
          <w:szCs w:val="28"/>
          <w:lang w:val="uk-UA"/>
        </w:rPr>
        <w:t xml:space="preserve">Про затвердження Порядку роботи </w:t>
      </w:r>
      <w:r w:rsidR="00AE7573" w:rsidRPr="004E7A04">
        <w:rPr>
          <w:color w:val="000000"/>
          <w:sz w:val="28"/>
          <w:szCs w:val="28"/>
          <w:lang w:val="uk-UA"/>
        </w:rPr>
        <w:t xml:space="preserve">                             </w:t>
      </w:r>
      <w:r w:rsidRPr="004E7A04">
        <w:rPr>
          <w:color w:val="000000"/>
          <w:sz w:val="28"/>
          <w:szCs w:val="28"/>
          <w:lang w:val="uk-UA"/>
        </w:rPr>
        <w:t xml:space="preserve">з електронними документами у діловодстві та їх підготовки до передавання </w:t>
      </w:r>
      <w:r w:rsidR="00AE7573" w:rsidRPr="004E7A04">
        <w:rPr>
          <w:color w:val="000000"/>
          <w:sz w:val="28"/>
          <w:szCs w:val="28"/>
          <w:lang w:val="uk-UA"/>
        </w:rPr>
        <w:t xml:space="preserve">                     </w:t>
      </w:r>
      <w:r w:rsidRPr="004E7A04">
        <w:rPr>
          <w:color w:val="000000"/>
          <w:sz w:val="28"/>
          <w:szCs w:val="28"/>
          <w:lang w:val="uk-UA"/>
        </w:rPr>
        <w:t>на архівне зберігання</w:t>
      </w:r>
      <w:r w:rsidR="00C007EB" w:rsidRPr="004E7A04">
        <w:rPr>
          <w:color w:val="000000"/>
          <w:sz w:val="28"/>
          <w:szCs w:val="28"/>
          <w:lang w:val="uk-UA"/>
        </w:rPr>
        <w:t>"</w:t>
      </w:r>
      <w:r w:rsidRPr="004E7A04">
        <w:rPr>
          <w:color w:val="000000"/>
          <w:sz w:val="28"/>
          <w:szCs w:val="28"/>
          <w:lang w:val="uk-UA"/>
        </w:rPr>
        <w:t xml:space="preserve">, зареєстрованого в Міністерстві юстиції України </w:t>
      </w:r>
      <w:r w:rsidR="00570D01" w:rsidRPr="004E7A04">
        <w:rPr>
          <w:color w:val="000000"/>
          <w:sz w:val="28"/>
          <w:szCs w:val="28"/>
          <w:lang w:val="uk-UA"/>
        </w:rPr>
        <w:t xml:space="preserve">                          </w:t>
      </w:r>
      <w:r w:rsidRPr="004E7A04">
        <w:rPr>
          <w:color w:val="000000"/>
          <w:sz w:val="28"/>
          <w:szCs w:val="28"/>
          <w:lang w:val="uk-UA"/>
        </w:rPr>
        <w:t>11 листопада 2014 року за № 1421/26198.</w:t>
      </w:r>
    </w:p>
    <w:p w:rsidR="00F458DA" w:rsidRPr="004E7A04" w:rsidRDefault="00570D01" w:rsidP="004B42D9">
      <w:pPr>
        <w:pStyle w:val="rvps2"/>
        <w:spacing w:before="0" w:beforeAutospacing="0" w:after="120" w:afterAutospacing="0"/>
        <w:ind w:firstLine="851"/>
        <w:jc w:val="both"/>
        <w:rPr>
          <w:color w:val="000000"/>
          <w:sz w:val="28"/>
          <w:szCs w:val="28"/>
          <w:lang w:val="uk-UA"/>
        </w:rPr>
      </w:pPr>
      <w:bookmarkStart w:id="3" w:name="n21"/>
      <w:bookmarkEnd w:id="3"/>
      <w:r w:rsidRPr="004E7A04">
        <w:rPr>
          <w:color w:val="000000"/>
          <w:sz w:val="28"/>
          <w:szCs w:val="28"/>
          <w:lang w:val="uk-UA"/>
        </w:rPr>
        <w:t>Суди</w:t>
      </w:r>
      <w:r w:rsidR="00F458DA" w:rsidRPr="004E7A04">
        <w:rPr>
          <w:color w:val="000000"/>
          <w:sz w:val="28"/>
          <w:szCs w:val="28"/>
          <w:lang w:val="uk-UA"/>
        </w:rPr>
        <w:t xml:space="preserve"> можуть створювати документи тимчасового (до 10 років включно) строку зберігання лише в електронній формі за умови наявності відповідного </w:t>
      </w:r>
      <w:r w:rsidR="00F458DA" w:rsidRPr="004E7A04">
        <w:rPr>
          <w:color w:val="000000"/>
          <w:sz w:val="28"/>
          <w:szCs w:val="28"/>
          <w:lang w:val="uk-UA"/>
        </w:rPr>
        <w:lastRenderedPageBreak/>
        <w:t>технічного забезпечення з урахуванням вимог законодавства України та Інструкції.</w:t>
      </w:r>
    </w:p>
    <w:p w:rsidR="00A616DD" w:rsidRPr="004E7A04" w:rsidRDefault="0025706C" w:rsidP="00797A6B">
      <w:pPr>
        <w:pStyle w:val="a5"/>
        <w:widowControl/>
        <w:tabs>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4</w:t>
      </w:r>
      <w:r w:rsidR="00AE1AF2" w:rsidRPr="004E7A04">
        <w:rPr>
          <w:rFonts w:ascii="Times New Roman" w:hAnsi="Times New Roman" w:cs="Times New Roman"/>
          <w:sz w:val="28"/>
          <w:szCs w:val="28"/>
        </w:rPr>
        <w:t xml:space="preserve">. </w:t>
      </w:r>
      <w:r w:rsidR="002B3A40" w:rsidRPr="004E7A04">
        <w:rPr>
          <w:rFonts w:ascii="Times New Roman" w:hAnsi="Times New Roman" w:cs="Times New Roman"/>
          <w:sz w:val="28"/>
          <w:szCs w:val="28"/>
        </w:rPr>
        <w:t xml:space="preserve">Інструкція визначає </w:t>
      </w:r>
      <w:r w:rsidR="00AE1AF2" w:rsidRPr="004E7A04">
        <w:rPr>
          <w:rFonts w:ascii="Times New Roman" w:hAnsi="Times New Roman" w:cs="Times New Roman"/>
          <w:sz w:val="28"/>
          <w:szCs w:val="28"/>
        </w:rPr>
        <w:t xml:space="preserve">правила </w:t>
      </w:r>
      <w:r w:rsidR="003F3F52" w:rsidRPr="004E7A04">
        <w:rPr>
          <w:rFonts w:ascii="Times New Roman" w:hAnsi="Times New Roman" w:cs="Times New Roman"/>
          <w:sz w:val="28"/>
          <w:szCs w:val="28"/>
        </w:rPr>
        <w:t>й</w:t>
      </w:r>
      <w:r w:rsidR="00AE1AF2" w:rsidRPr="004E7A04">
        <w:rPr>
          <w:rFonts w:ascii="Times New Roman" w:hAnsi="Times New Roman" w:cs="Times New Roman"/>
          <w:sz w:val="28"/>
          <w:szCs w:val="28"/>
        </w:rPr>
        <w:t xml:space="preserve"> порядок роботи з усіма документами, крім тих, які містять </w:t>
      </w:r>
      <w:r w:rsidR="00E33109" w:rsidRPr="004E7A04">
        <w:rPr>
          <w:rFonts w:ascii="Times New Roman" w:hAnsi="Times New Roman" w:cs="Times New Roman"/>
          <w:sz w:val="28"/>
          <w:szCs w:val="28"/>
        </w:rPr>
        <w:t>інформацію</w:t>
      </w:r>
      <w:r w:rsidR="00A616DD" w:rsidRPr="004E7A04">
        <w:rPr>
          <w:rFonts w:ascii="Times New Roman" w:hAnsi="Times New Roman" w:cs="Times New Roman"/>
          <w:sz w:val="28"/>
          <w:szCs w:val="28"/>
        </w:rPr>
        <w:t xml:space="preserve"> з обмеженим доступом.</w:t>
      </w:r>
    </w:p>
    <w:p w:rsidR="00A616DD" w:rsidRDefault="00A616DD" w:rsidP="00797A6B">
      <w:pPr>
        <w:pStyle w:val="a5"/>
        <w:widowControl/>
        <w:tabs>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Порядок здійснення діловодства стосовно документів, що містять </w:t>
      </w:r>
      <w:r w:rsidR="00E65874">
        <w:rPr>
          <w:rFonts w:ascii="Times New Roman" w:hAnsi="Times New Roman" w:cs="Times New Roman"/>
          <w:sz w:val="28"/>
          <w:szCs w:val="28"/>
        </w:rPr>
        <w:t xml:space="preserve">службову </w:t>
      </w:r>
      <w:r w:rsidRPr="004E7A04">
        <w:rPr>
          <w:rFonts w:ascii="Times New Roman" w:hAnsi="Times New Roman" w:cs="Times New Roman"/>
          <w:sz w:val="28"/>
          <w:szCs w:val="28"/>
        </w:rPr>
        <w:t>інформацію</w:t>
      </w:r>
      <w:r w:rsidR="009710C0" w:rsidRPr="004E7A04">
        <w:rPr>
          <w:rFonts w:ascii="Times New Roman" w:hAnsi="Times New Roman" w:cs="Times New Roman"/>
          <w:sz w:val="28"/>
          <w:szCs w:val="28"/>
        </w:rPr>
        <w:t>,</w:t>
      </w:r>
      <w:r w:rsidRPr="004E7A04">
        <w:rPr>
          <w:rFonts w:ascii="Times New Roman" w:hAnsi="Times New Roman" w:cs="Times New Roman"/>
          <w:sz w:val="28"/>
          <w:szCs w:val="28"/>
        </w:rPr>
        <w:t xml:space="preserve"> визначається окремими нормативно-правовими актами</w:t>
      </w:r>
      <w:r w:rsidR="00CD50A7" w:rsidRPr="004E7A04">
        <w:rPr>
          <w:rFonts w:ascii="Times New Roman" w:hAnsi="Times New Roman" w:cs="Times New Roman"/>
          <w:sz w:val="28"/>
          <w:szCs w:val="28"/>
        </w:rPr>
        <w:t xml:space="preserve">, зокрема </w:t>
      </w:r>
      <w:hyperlink r:id="rId11" w:anchor="n11" w:history="1">
        <w:r w:rsidR="00CD50A7" w:rsidRPr="004E7A04">
          <w:rPr>
            <w:rFonts w:ascii="Times New Roman" w:hAnsi="Times New Roman" w:cs="Times New Roman"/>
            <w:sz w:val="28"/>
            <w:szCs w:val="28"/>
            <w:shd w:val="clear" w:color="auto" w:fill="FFFFFF"/>
          </w:rPr>
          <w:t>Типовою інструкцією про порядок ведення обліку, зберігання, використання і знищення документів та інших матеріальних носіїв інформації, що містять службову інформацію</w:t>
        </w:r>
      </w:hyperlink>
      <w:r w:rsidR="00CD50A7" w:rsidRPr="004E7A04">
        <w:rPr>
          <w:rFonts w:ascii="Times New Roman" w:hAnsi="Times New Roman" w:cs="Times New Roman"/>
          <w:sz w:val="28"/>
          <w:szCs w:val="28"/>
        </w:rPr>
        <w:t xml:space="preserve">, затвердженою Постановою Кабінету Міністрів України від 19.10.2016 № 736, </w:t>
      </w:r>
      <w:r w:rsidRPr="004E7A04">
        <w:rPr>
          <w:rFonts w:ascii="Times New Roman" w:hAnsi="Times New Roman" w:cs="Times New Roman"/>
          <w:sz w:val="28"/>
          <w:szCs w:val="28"/>
        </w:rPr>
        <w:t>та не може регулюватися цією Інструкцією.</w:t>
      </w:r>
    </w:p>
    <w:p w:rsidR="007101B4" w:rsidRDefault="0025706C" w:rsidP="007101B4">
      <w:pPr>
        <w:pStyle w:val="a5"/>
        <w:widowControl/>
        <w:tabs>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5</w:t>
      </w:r>
      <w:r w:rsidR="00EB37FC" w:rsidRPr="004E7A04">
        <w:rPr>
          <w:rFonts w:ascii="Times New Roman" w:hAnsi="Times New Roman" w:cs="Times New Roman"/>
          <w:sz w:val="28"/>
          <w:szCs w:val="28"/>
        </w:rPr>
        <w:t>.</w:t>
      </w:r>
      <w:r w:rsidR="00BE012C" w:rsidRPr="004E7A04">
        <w:rPr>
          <w:rFonts w:ascii="Times New Roman" w:hAnsi="Times New Roman" w:cs="Times New Roman"/>
          <w:sz w:val="28"/>
          <w:szCs w:val="28"/>
        </w:rPr>
        <w:t xml:space="preserve"> Звернення громадян, що не підлягають розгляду відповідно до процесуального законодавства України, розглядаються в порядку, визначеному Законом України "Про звернення громадян"</w:t>
      </w:r>
      <w:r w:rsidR="00570D01" w:rsidRPr="004E7A04">
        <w:rPr>
          <w:rFonts w:ascii="Times New Roman" w:hAnsi="Times New Roman" w:cs="Times New Roman"/>
          <w:sz w:val="28"/>
          <w:szCs w:val="28"/>
        </w:rPr>
        <w:t>. Д</w:t>
      </w:r>
      <w:r w:rsidR="00BE012C" w:rsidRPr="004E7A04">
        <w:rPr>
          <w:rFonts w:ascii="Times New Roman" w:hAnsi="Times New Roman" w:cs="Times New Roman"/>
          <w:sz w:val="28"/>
          <w:szCs w:val="28"/>
        </w:rPr>
        <w:t>іловодство за ними ведеться згідно з Інструкцією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постановою Кабінету Міністрів України від 14.04.</w:t>
      </w:r>
      <w:r w:rsidR="00C0142F" w:rsidRPr="004E7A04">
        <w:rPr>
          <w:rFonts w:ascii="Times New Roman" w:hAnsi="Times New Roman" w:cs="Times New Roman"/>
          <w:sz w:val="28"/>
          <w:szCs w:val="28"/>
        </w:rPr>
        <w:t>19</w:t>
      </w:r>
      <w:r w:rsidR="00BE012C" w:rsidRPr="004E7A04">
        <w:rPr>
          <w:rFonts w:ascii="Times New Roman" w:hAnsi="Times New Roman" w:cs="Times New Roman"/>
          <w:sz w:val="28"/>
          <w:szCs w:val="28"/>
        </w:rPr>
        <w:t>97 № 348.</w:t>
      </w:r>
      <w:r w:rsidR="007101B4" w:rsidRPr="007101B4">
        <w:rPr>
          <w:rFonts w:ascii="Times New Roman" w:hAnsi="Times New Roman" w:cs="Times New Roman"/>
          <w:sz w:val="28"/>
          <w:szCs w:val="28"/>
        </w:rPr>
        <w:t xml:space="preserve"> </w:t>
      </w:r>
    </w:p>
    <w:p w:rsidR="00BE012C" w:rsidRPr="004E7A04" w:rsidRDefault="0025706C" w:rsidP="00797A6B">
      <w:pPr>
        <w:widowControl/>
        <w:tabs>
          <w:tab w:val="left" w:pos="284"/>
          <w:tab w:val="left" w:pos="993"/>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6</w:t>
      </w:r>
      <w:r w:rsidR="00BE012C" w:rsidRPr="004E7A04">
        <w:rPr>
          <w:rFonts w:ascii="Times New Roman" w:hAnsi="Times New Roman" w:cs="Times New Roman"/>
          <w:sz w:val="28"/>
          <w:szCs w:val="28"/>
        </w:rPr>
        <w:t xml:space="preserve">. Порядок роботи </w:t>
      </w:r>
      <w:r w:rsidR="00DD3215" w:rsidRPr="004E7A04">
        <w:rPr>
          <w:rFonts w:ascii="Times New Roman" w:hAnsi="Times New Roman" w:cs="Times New Roman"/>
          <w:sz w:val="28"/>
          <w:szCs w:val="28"/>
        </w:rPr>
        <w:t>в</w:t>
      </w:r>
      <w:r w:rsidR="00BE012C" w:rsidRPr="004E7A04">
        <w:rPr>
          <w:rFonts w:ascii="Times New Roman" w:hAnsi="Times New Roman" w:cs="Times New Roman"/>
          <w:sz w:val="28"/>
          <w:szCs w:val="28"/>
        </w:rPr>
        <w:t xml:space="preserve"> суді із запитами на отримання публічної інформації здійснюється відповідно до Закону України "Про доступ до публічної інформації"</w:t>
      </w:r>
      <w:r w:rsidR="00570D01" w:rsidRPr="004E7A04">
        <w:rPr>
          <w:rFonts w:ascii="Times New Roman" w:hAnsi="Times New Roman" w:cs="Times New Roman"/>
          <w:sz w:val="28"/>
          <w:szCs w:val="28"/>
        </w:rPr>
        <w:t xml:space="preserve">. </w:t>
      </w:r>
    </w:p>
    <w:p w:rsidR="004C731A" w:rsidRPr="004E7A04" w:rsidRDefault="004C731A" w:rsidP="00797A6B">
      <w:pPr>
        <w:pStyle w:val="a5"/>
        <w:widowControl/>
        <w:tabs>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7. Вимоги Інструкції не поширюються на процесуальні документи, порядок оформлення </w:t>
      </w:r>
      <w:r w:rsidR="00DD3215" w:rsidRPr="004E7A04">
        <w:rPr>
          <w:rFonts w:ascii="Times New Roman" w:hAnsi="Times New Roman" w:cs="Times New Roman"/>
          <w:sz w:val="28"/>
          <w:szCs w:val="28"/>
        </w:rPr>
        <w:t>та</w:t>
      </w:r>
      <w:r w:rsidRPr="004E7A04">
        <w:rPr>
          <w:rFonts w:ascii="Times New Roman" w:hAnsi="Times New Roman" w:cs="Times New Roman"/>
          <w:sz w:val="28"/>
          <w:szCs w:val="28"/>
        </w:rPr>
        <w:t xml:space="preserve"> розсилка яких регламентуються процесуальним законодавством України.</w:t>
      </w:r>
    </w:p>
    <w:p w:rsidR="00AE1AF2" w:rsidRPr="004E7A04" w:rsidRDefault="004C731A" w:rsidP="00797A6B">
      <w:pPr>
        <w:widowControl/>
        <w:tabs>
          <w:tab w:val="left" w:pos="284"/>
          <w:tab w:val="left" w:pos="993"/>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8</w:t>
      </w:r>
      <w:r w:rsidR="00AE1AF2" w:rsidRPr="004E7A04">
        <w:rPr>
          <w:rFonts w:ascii="Times New Roman" w:hAnsi="Times New Roman" w:cs="Times New Roman"/>
          <w:sz w:val="28"/>
          <w:szCs w:val="28"/>
        </w:rPr>
        <w:t>. Діловодство в суді ведеться державною мовою, крім випадків, передбачених законодавством України.</w:t>
      </w:r>
    </w:p>
    <w:p w:rsidR="008B5369" w:rsidRPr="004E7A04" w:rsidRDefault="00AE1AF2" w:rsidP="00527AC1">
      <w:pPr>
        <w:ind w:firstLine="851"/>
        <w:jc w:val="both"/>
        <w:rPr>
          <w:rFonts w:ascii="Times New Roman" w:hAnsi="Times New Roman" w:cs="Times New Roman"/>
          <w:sz w:val="28"/>
          <w:szCs w:val="28"/>
        </w:rPr>
      </w:pPr>
      <w:r w:rsidRPr="004E7A04">
        <w:rPr>
          <w:rFonts w:ascii="Times New Roman" w:hAnsi="Times New Roman" w:cs="Times New Roman"/>
          <w:sz w:val="28"/>
          <w:szCs w:val="28"/>
        </w:rPr>
        <w:t xml:space="preserve">Усі документи суду складаються державною мовою. </w:t>
      </w:r>
      <w:r w:rsidR="008B5369" w:rsidRPr="004E7A04">
        <w:rPr>
          <w:rFonts w:ascii="Times New Roman" w:hAnsi="Times New Roman" w:cs="Times New Roman"/>
          <w:sz w:val="28"/>
          <w:szCs w:val="28"/>
        </w:rPr>
        <w:t>У випадках, передбачених міжнародним договором України, суд складає процесуальний документ мовою, передбаченою відповідним міжнародним договором України, або додає до нього завірений відповідно до законодавства України переклад на таку мову.</w:t>
      </w:r>
    </w:p>
    <w:p w:rsidR="00AE1AF2" w:rsidRPr="004E7A04" w:rsidRDefault="00DD3215" w:rsidP="00527AC1">
      <w:pPr>
        <w:pStyle w:val="a5"/>
        <w:widowControl/>
        <w:tabs>
          <w:tab w:val="left" w:pos="284"/>
          <w:tab w:val="left" w:pos="993"/>
        </w:tabs>
        <w:spacing w:after="120"/>
        <w:ind w:left="0" w:firstLine="851"/>
        <w:jc w:val="both"/>
        <w:rPr>
          <w:sz w:val="28"/>
          <w:szCs w:val="28"/>
        </w:rPr>
      </w:pPr>
      <w:r w:rsidRPr="004E7A04">
        <w:rPr>
          <w:rFonts w:ascii="Times New Roman" w:hAnsi="Times New Roman" w:cs="Times New Roman"/>
          <w:sz w:val="28"/>
          <w:szCs w:val="28"/>
        </w:rPr>
        <w:t>Іноземною мовою можуть складатися документи суду, які адресуються безпосередньо міжнародній або іноземній організації, підприємству, установі, посадовій особі, іноземному громадянину.</w:t>
      </w:r>
      <w:r w:rsidR="00527AC1" w:rsidRPr="004E7A04">
        <w:rPr>
          <w:rFonts w:ascii="Times New Roman" w:hAnsi="Times New Roman" w:cs="Times New Roman"/>
          <w:sz w:val="28"/>
          <w:szCs w:val="28"/>
        </w:rPr>
        <w:t xml:space="preserve"> </w:t>
      </w:r>
      <w:r w:rsidR="00AE1AF2" w:rsidRPr="004E7A04">
        <w:rPr>
          <w:rFonts w:ascii="Times New Roman" w:hAnsi="Times New Roman" w:cs="Times New Roman"/>
          <w:sz w:val="28"/>
          <w:szCs w:val="28"/>
        </w:rPr>
        <w:t>При складанні документ</w:t>
      </w:r>
      <w:r w:rsidRPr="004E7A04">
        <w:rPr>
          <w:rFonts w:ascii="Times New Roman" w:hAnsi="Times New Roman" w:cs="Times New Roman"/>
          <w:sz w:val="28"/>
          <w:szCs w:val="28"/>
        </w:rPr>
        <w:t>а</w:t>
      </w:r>
      <w:r w:rsidR="00AE1AF2" w:rsidRPr="004E7A04">
        <w:rPr>
          <w:rFonts w:ascii="Times New Roman" w:hAnsi="Times New Roman" w:cs="Times New Roman"/>
          <w:sz w:val="28"/>
          <w:szCs w:val="28"/>
        </w:rPr>
        <w:t xml:space="preserve"> іноземною мовою також обов’язково складається примірник цього документ</w:t>
      </w:r>
      <w:r w:rsidRPr="004E7A04">
        <w:rPr>
          <w:rFonts w:ascii="Times New Roman" w:hAnsi="Times New Roman" w:cs="Times New Roman"/>
          <w:sz w:val="28"/>
          <w:szCs w:val="28"/>
        </w:rPr>
        <w:t>а</w:t>
      </w:r>
      <w:r w:rsidR="00AE1AF2" w:rsidRPr="004E7A04">
        <w:rPr>
          <w:rFonts w:ascii="Times New Roman" w:hAnsi="Times New Roman" w:cs="Times New Roman"/>
          <w:sz w:val="28"/>
          <w:szCs w:val="28"/>
        </w:rPr>
        <w:t xml:space="preserve"> державною мовою.</w:t>
      </w:r>
      <w:r w:rsidR="00527AC1" w:rsidRPr="004E7A04">
        <w:rPr>
          <w:rFonts w:ascii="Times New Roman" w:hAnsi="Times New Roman" w:cs="Times New Roman"/>
          <w:sz w:val="28"/>
          <w:szCs w:val="28"/>
        </w:rPr>
        <w:t xml:space="preserve"> </w:t>
      </w:r>
      <w:r w:rsidR="00AE1AF2" w:rsidRPr="004E7A04">
        <w:rPr>
          <w:rFonts w:ascii="Times New Roman" w:hAnsi="Times New Roman" w:cs="Times New Roman"/>
          <w:sz w:val="28"/>
          <w:szCs w:val="28"/>
        </w:rPr>
        <w:t>Документи</w:t>
      </w:r>
      <w:r w:rsidR="003B3DFD" w:rsidRPr="004E7A04">
        <w:rPr>
          <w:rFonts w:ascii="Times New Roman" w:hAnsi="Times New Roman" w:cs="Times New Roman"/>
          <w:sz w:val="28"/>
          <w:szCs w:val="28"/>
        </w:rPr>
        <w:t xml:space="preserve"> </w:t>
      </w:r>
      <w:r w:rsidR="00AE1AF2" w:rsidRPr="004E7A04">
        <w:rPr>
          <w:rFonts w:ascii="Times New Roman" w:hAnsi="Times New Roman" w:cs="Times New Roman"/>
          <w:sz w:val="28"/>
          <w:szCs w:val="28"/>
        </w:rPr>
        <w:t>іноземною мовою складаються (перекладаються) працівником</w:t>
      </w:r>
      <w:r w:rsidR="0022163C">
        <w:rPr>
          <w:rFonts w:ascii="Times New Roman" w:hAnsi="Times New Roman" w:cs="Times New Roman"/>
          <w:sz w:val="28"/>
          <w:szCs w:val="28"/>
        </w:rPr>
        <w:t xml:space="preserve"> суду</w:t>
      </w:r>
      <w:r w:rsidR="00AE1AF2" w:rsidRPr="004E7A04">
        <w:rPr>
          <w:rFonts w:ascii="Times New Roman" w:hAnsi="Times New Roman" w:cs="Times New Roman"/>
          <w:sz w:val="28"/>
          <w:szCs w:val="28"/>
        </w:rPr>
        <w:t>, при наявності відповідного сертифікату</w:t>
      </w:r>
      <w:r w:rsidR="0022163C">
        <w:rPr>
          <w:rFonts w:ascii="Times New Roman" w:hAnsi="Times New Roman" w:cs="Times New Roman"/>
          <w:sz w:val="28"/>
          <w:szCs w:val="28"/>
        </w:rPr>
        <w:t xml:space="preserve"> (документу про освіту),</w:t>
      </w:r>
      <w:r w:rsidR="0022163C" w:rsidRPr="0022163C">
        <w:t xml:space="preserve"> </w:t>
      </w:r>
      <w:r w:rsidR="0022163C" w:rsidRPr="0022163C">
        <w:rPr>
          <w:rFonts w:ascii="Times New Roman" w:hAnsi="Times New Roman" w:cs="Times New Roman"/>
          <w:sz w:val="28"/>
          <w:szCs w:val="28"/>
        </w:rPr>
        <w:t>що підтверджує вільне  володіння іноземною мовою</w:t>
      </w:r>
      <w:r w:rsidR="00AE1AF2" w:rsidRPr="004E7A04">
        <w:rPr>
          <w:rFonts w:ascii="Times New Roman" w:hAnsi="Times New Roman" w:cs="Times New Roman"/>
          <w:sz w:val="28"/>
          <w:szCs w:val="28"/>
        </w:rPr>
        <w:t>, або</w:t>
      </w:r>
      <w:r w:rsidRPr="004E7A04">
        <w:rPr>
          <w:rFonts w:ascii="Times New Roman" w:hAnsi="Times New Roman" w:cs="Times New Roman"/>
          <w:sz w:val="28"/>
          <w:szCs w:val="28"/>
        </w:rPr>
        <w:t xml:space="preserve"> надаються </w:t>
      </w:r>
      <w:r w:rsidR="0022163C">
        <w:rPr>
          <w:rFonts w:ascii="Times New Roman" w:hAnsi="Times New Roman" w:cs="Times New Roman"/>
          <w:sz w:val="28"/>
          <w:szCs w:val="28"/>
        </w:rPr>
        <w:t>перекладачу (</w:t>
      </w:r>
      <w:r w:rsidRPr="004E7A04">
        <w:rPr>
          <w:rFonts w:ascii="Times New Roman" w:hAnsi="Times New Roman" w:cs="Times New Roman"/>
          <w:sz w:val="28"/>
          <w:szCs w:val="28"/>
        </w:rPr>
        <w:t>бюро перекладів</w:t>
      </w:r>
      <w:r w:rsidR="0022163C">
        <w:rPr>
          <w:rFonts w:ascii="Times New Roman" w:hAnsi="Times New Roman" w:cs="Times New Roman"/>
          <w:sz w:val="28"/>
          <w:szCs w:val="28"/>
        </w:rPr>
        <w:t>)</w:t>
      </w:r>
      <w:r w:rsidRPr="004E7A04">
        <w:rPr>
          <w:rFonts w:ascii="Times New Roman" w:hAnsi="Times New Roman" w:cs="Times New Roman"/>
          <w:sz w:val="28"/>
          <w:szCs w:val="28"/>
        </w:rPr>
        <w:t xml:space="preserve"> </w:t>
      </w:r>
      <w:r w:rsidR="00AE1AF2" w:rsidRPr="004E7A04">
        <w:rPr>
          <w:rFonts w:ascii="Times New Roman" w:hAnsi="Times New Roman" w:cs="Times New Roman"/>
          <w:sz w:val="28"/>
          <w:szCs w:val="28"/>
        </w:rPr>
        <w:t>за п</w:t>
      </w:r>
      <w:r w:rsidRPr="004E7A04">
        <w:rPr>
          <w:rFonts w:ascii="Times New Roman" w:hAnsi="Times New Roman" w:cs="Times New Roman"/>
          <w:sz w:val="28"/>
          <w:szCs w:val="28"/>
        </w:rPr>
        <w:t>огодженням із керівництвом суду</w:t>
      </w:r>
      <w:r w:rsidR="00AE1AF2" w:rsidRPr="004E7A04">
        <w:rPr>
          <w:rFonts w:ascii="Times New Roman" w:hAnsi="Times New Roman" w:cs="Times New Roman"/>
          <w:sz w:val="28"/>
          <w:szCs w:val="28"/>
        </w:rPr>
        <w:t>.</w:t>
      </w:r>
      <w:r w:rsidR="00AE1AF2" w:rsidRPr="004E7A04">
        <w:rPr>
          <w:sz w:val="28"/>
          <w:szCs w:val="28"/>
        </w:rPr>
        <w:t xml:space="preserve"> </w:t>
      </w:r>
    </w:p>
    <w:p w:rsidR="00AE1AF2" w:rsidRPr="004E7A04" w:rsidRDefault="00AE1AF2" w:rsidP="00797A6B">
      <w:pPr>
        <w:pStyle w:val="a5"/>
        <w:widowControl/>
        <w:tabs>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lastRenderedPageBreak/>
        <w:t>У діловодстві суду можуть використовуватися вхідні документи, викладені іноземною мовою, забезпечені перекладом відповідно до вимог чинного законодавства.</w:t>
      </w:r>
    </w:p>
    <w:p w:rsidR="00284F26" w:rsidRPr="004E7A04" w:rsidRDefault="004C731A" w:rsidP="00797A6B">
      <w:pPr>
        <w:pStyle w:val="a5"/>
        <w:widowControl/>
        <w:tabs>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9</w:t>
      </w:r>
      <w:r w:rsidR="00AE1AF2" w:rsidRPr="004E7A04">
        <w:rPr>
          <w:rFonts w:ascii="Times New Roman" w:hAnsi="Times New Roman" w:cs="Times New Roman"/>
          <w:sz w:val="28"/>
          <w:szCs w:val="28"/>
        </w:rPr>
        <w:t xml:space="preserve">. Організація діловодства в суді покладається на </w:t>
      </w:r>
      <w:r w:rsidR="0056322F" w:rsidRPr="004E7A04">
        <w:rPr>
          <w:rFonts w:ascii="Times New Roman" w:hAnsi="Times New Roman" w:cs="Times New Roman"/>
          <w:sz w:val="28"/>
          <w:szCs w:val="28"/>
        </w:rPr>
        <w:t>канцелярію</w:t>
      </w:r>
      <w:r w:rsidR="00AE1AF2" w:rsidRPr="004E7A04">
        <w:rPr>
          <w:rFonts w:ascii="Times New Roman" w:hAnsi="Times New Roman" w:cs="Times New Roman"/>
          <w:sz w:val="28"/>
          <w:szCs w:val="28"/>
        </w:rPr>
        <w:t>.</w:t>
      </w:r>
      <w:r w:rsidR="0056322F" w:rsidRPr="004E7A04">
        <w:rPr>
          <w:rFonts w:ascii="Times New Roman" w:hAnsi="Times New Roman" w:cs="Times New Roman"/>
          <w:sz w:val="28"/>
          <w:szCs w:val="28"/>
        </w:rPr>
        <w:t xml:space="preserve"> </w:t>
      </w:r>
    </w:p>
    <w:p w:rsidR="00AE1AF2" w:rsidRPr="004E7A04" w:rsidRDefault="00AE1AF2" w:rsidP="00797A6B">
      <w:pPr>
        <w:pStyle w:val="a5"/>
        <w:widowControl/>
        <w:tabs>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Загальне к</w:t>
      </w:r>
      <w:r w:rsidR="0056322F" w:rsidRPr="004E7A04">
        <w:rPr>
          <w:rFonts w:ascii="Times New Roman" w:hAnsi="Times New Roman" w:cs="Times New Roman"/>
          <w:sz w:val="28"/>
          <w:szCs w:val="28"/>
        </w:rPr>
        <w:t xml:space="preserve">ерівництво </w:t>
      </w:r>
      <w:r w:rsidRPr="004E7A04">
        <w:rPr>
          <w:rFonts w:ascii="Times New Roman" w:hAnsi="Times New Roman" w:cs="Times New Roman"/>
          <w:sz w:val="28"/>
          <w:szCs w:val="28"/>
        </w:rPr>
        <w:t>канцеляр</w:t>
      </w:r>
      <w:r w:rsidR="0056322F" w:rsidRPr="004E7A04">
        <w:rPr>
          <w:rFonts w:ascii="Times New Roman" w:hAnsi="Times New Roman" w:cs="Times New Roman"/>
          <w:sz w:val="28"/>
          <w:szCs w:val="28"/>
        </w:rPr>
        <w:t>ією</w:t>
      </w:r>
      <w:r w:rsidRPr="004E7A04">
        <w:rPr>
          <w:rFonts w:ascii="Times New Roman" w:hAnsi="Times New Roman" w:cs="Times New Roman"/>
          <w:sz w:val="28"/>
          <w:szCs w:val="28"/>
        </w:rPr>
        <w:t xml:space="preserve"> в суді здійснює керівник апарату суду.</w:t>
      </w:r>
    </w:p>
    <w:p w:rsidR="00AE1AF2" w:rsidRPr="004E7A04" w:rsidRDefault="00720614" w:rsidP="00797A6B">
      <w:pPr>
        <w:pStyle w:val="a5"/>
        <w:widowControl/>
        <w:tabs>
          <w:tab w:val="left" w:pos="0"/>
        </w:tabs>
        <w:spacing w:after="120"/>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Організація та к</w:t>
      </w:r>
      <w:r w:rsidR="00AE1AF2" w:rsidRPr="004E7A04">
        <w:rPr>
          <w:rFonts w:ascii="Times New Roman" w:hAnsi="Times New Roman" w:cs="Times New Roman"/>
          <w:sz w:val="28"/>
          <w:szCs w:val="28"/>
        </w:rPr>
        <w:t xml:space="preserve">онтроль за станом ведення діловодства, складанням, оформленням, проходженням, зберіганням документів у структурних підрозділах апарату суду покладається на керівників цих підрозділів, а </w:t>
      </w:r>
      <w:r w:rsidR="00DD3215" w:rsidRPr="004E7A04">
        <w:rPr>
          <w:rFonts w:ascii="Times New Roman" w:hAnsi="Times New Roman" w:cs="Times New Roman"/>
          <w:sz w:val="28"/>
          <w:szCs w:val="28"/>
        </w:rPr>
        <w:t>в</w:t>
      </w:r>
      <w:r w:rsidR="00AE1AF2" w:rsidRPr="004E7A04">
        <w:rPr>
          <w:rFonts w:ascii="Times New Roman" w:hAnsi="Times New Roman" w:cs="Times New Roman"/>
          <w:sz w:val="28"/>
          <w:szCs w:val="28"/>
        </w:rPr>
        <w:t xml:space="preserve"> судах без структурних підрозділів – на керівника апарату суду.</w:t>
      </w:r>
    </w:p>
    <w:p w:rsidR="0023415D" w:rsidRPr="004E7A04" w:rsidRDefault="00EE530D" w:rsidP="00797A6B">
      <w:pPr>
        <w:pStyle w:val="a5"/>
        <w:widowControl/>
        <w:tabs>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Керівник апарату суду та к</w:t>
      </w:r>
      <w:r w:rsidR="00AE1AF2" w:rsidRPr="004E7A04">
        <w:rPr>
          <w:rFonts w:ascii="Times New Roman" w:hAnsi="Times New Roman" w:cs="Times New Roman"/>
          <w:sz w:val="28"/>
          <w:szCs w:val="28"/>
        </w:rPr>
        <w:t xml:space="preserve">ерівники структурних підрозділів  забезпечують вивчення працівниками положень Інструкції і здійснюють контроль за </w:t>
      </w:r>
      <w:r w:rsidRPr="004E7A04">
        <w:rPr>
          <w:rFonts w:ascii="Times New Roman" w:hAnsi="Times New Roman" w:cs="Times New Roman"/>
          <w:sz w:val="28"/>
          <w:szCs w:val="28"/>
        </w:rPr>
        <w:t>дотриманням її вимог</w:t>
      </w:r>
      <w:r w:rsidR="00720614">
        <w:rPr>
          <w:rFonts w:ascii="Times New Roman" w:hAnsi="Times New Roman" w:cs="Times New Roman"/>
          <w:sz w:val="28"/>
          <w:szCs w:val="28"/>
        </w:rPr>
        <w:t xml:space="preserve">, </w:t>
      </w:r>
      <w:r w:rsidR="00720614" w:rsidRPr="00720614">
        <w:rPr>
          <w:rFonts w:ascii="Times New Roman" w:hAnsi="Times New Roman" w:cs="Times New Roman"/>
          <w:sz w:val="28"/>
          <w:szCs w:val="28"/>
        </w:rPr>
        <w:t xml:space="preserve">а також надають практичну та методичну допомогу </w:t>
      </w:r>
      <w:r w:rsidR="00720614">
        <w:rPr>
          <w:rFonts w:ascii="Times New Roman" w:hAnsi="Times New Roman" w:cs="Times New Roman"/>
          <w:sz w:val="28"/>
          <w:szCs w:val="28"/>
        </w:rPr>
        <w:t>в</w:t>
      </w:r>
      <w:r w:rsidR="00720614" w:rsidRPr="00720614">
        <w:rPr>
          <w:rFonts w:ascii="Times New Roman" w:hAnsi="Times New Roman" w:cs="Times New Roman"/>
          <w:sz w:val="28"/>
          <w:szCs w:val="28"/>
        </w:rPr>
        <w:t xml:space="preserve"> разі потреби</w:t>
      </w:r>
      <w:r w:rsidRPr="004E7A04">
        <w:rPr>
          <w:rFonts w:ascii="Times New Roman" w:hAnsi="Times New Roman" w:cs="Times New Roman"/>
          <w:sz w:val="28"/>
          <w:szCs w:val="28"/>
        </w:rPr>
        <w:t>.</w:t>
      </w:r>
    </w:p>
    <w:p w:rsidR="00AE1AF2" w:rsidRPr="004E7A04" w:rsidRDefault="009316D9" w:rsidP="00797A6B">
      <w:pPr>
        <w:pStyle w:val="a5"/>
        <w:widowControl/>
        <w:tabs>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У судах здійснюються</w:t>
      </w:r>
      <w:r w:rsidR="00693B73" w:rsidRPr="004E7A04">
        <w:rPr>
          <w:rFonts w:ascii="Times New Roman" w:hAnsi="Times New Roman" w:cs="Times New Roman"/>
          <w:sz w:val="28"/>
          <w:szCs w:val="28"/>
        </w:rPr>
        <w:t xml:space="preserve"> періодичні (але не рідше ніж один раз на рік) перевірки стану діловодства в підрозділах апарату суду. Висновки за результатами перевірки стану діловодства в підрозділах апарату суду викладаються у довідці, яка подається на розгляд керівникові апарату для прийняття відповідного рішення щодо вдосконалення роботи з документами.</w:t>
      </w:r>
      <w:r w:rsidR="0031236E" w:rsidRPr="004E7A04">
        <w:rPr>
          <w:rFonts w:ascii="Times New Roman" w:hAnsi="Times New Roman" w:cs="Times New Roman"/>
          <w:sz w:val="28"/>
          <w:szCs w:val="28"/>
        </w:rPr>
        <w:t xml:space="preserve"> </w:t>
      </w:r>
      <w:r w:rsidR="007E4346" w:rsidRPr="007E4346">
        <w:rPr>
          <w:rFonts w:ascii="Times New Roman" w:hAnsi="Times New Roman" w:cs="Times New Roman"/>
          <w:sz w:val="28"/>
          <w:szCs w:val="28"/>
        </w:rPr>
        <w:t>Копія довідки щодо перевірки стану діловодства в місцевих судах надсилається до відому відповідному територіальному управлінню Державної судової адміністрації України, в апеляційних судах - Державній судовій адміністрації України</w:t>
      </w:r>
      <w:r w:rsidR="007E4346">
        <w:rPr>
          <w:rFonts w:ascii="Times New Roman" w:hAnsi="Times New Roman" w:cs="Times New Roman"/>
          <w:sz w:val="28"/>
          <w:szCs w:val="28"/>
        </w:rPr>
        <w:t xml:space="preserve">. </w:t>
      </w:r>
      <w:r w:rsidR="004C731A" w:rsidRPr="004E7A04">
        <w:rPr>
          <w:rFonts w:ascii="Times New Roman" w:hAnsi="Times New Roman" w:cs="Times New Roman"/>
          <w:sz w:val="28"/>
          <w:szCs w:val="28"/>
        </w:rPr>
        <w:t>10</w:t>
      </w:r>
      <w:r w:rsidR="00AE1AF2" w:rsidRPr="004E7A04">
        <w:rPr>
          <w:rFonts w:ascii="Times New Roman" w:hAnsi="Times New Roman" w:cs="Times New Roman"/>
          <w:sz w:val="28"/>
          <w:szCs w:val="28"/>
        </w:rPr>
        <w:t xml:space="preserve">. Вимоги Інструкції є обов'язковими для </w:t>
      </w:r>
      <w:r w:rsidR="00DD3215" w:rsidRPr="004E7A04">
        <w:rPr>
          <w:rFonts w:ascii="Times New Roman" w:hAnsi="Times New Roman" w:cs="Times New Roman"/>
          <w:sz w:val="28"/>
          <w:szCs w:val="28"/>
        </w:rPr>
        <w:t xml:space="preserve">виконання усіма </w:t>
      </w:r>
      <w:r w:rsidR="00AE1AF2" w:rsidRPr="004E7A04">
        <w:rPr>
          <w:rFonts w:ascii="Times New Roman" w:hAnsi="Times New Roman" w:cs="Times New Roman"/>
          <w:sz w:val="28"/>
          <w:szCs w:val="28"/>
        </w:rPr>
        <w:t>працівник</w:t>
      </w:r>
      <w:r w:rsidR="00DD3215" w:rsidRPr="004E7A04">
        <w:rPr>
          <w:rFonts w:ascii="Times New Roman" w:hAnsi="Times New Roman" w:cs="Times New Roman"/>
          <w:sz w:val="28"/>
          <w:szCs w:val="28"/>
        </w:rPr>
        <w:t>ами</w:t>
      </w:r>
      <w:r w:rsidR="00AE1AF2" w:rsidRPr="004E7A04">
        <w:rPr>
          <w:rFonts w:ascii="Times New Roman" w:hAnsi="Times New Roman" w:cs="Times New Roman"/>
          <w:sz w:val="28"/>
          <w:szCs w:val="28"/>
        </w:rPr>
        <w:t xml:space="preserve"> суду.</w:t>
      </w:r>
    </w:p>
    <w:p w:rsidR="00F0579B" w:rsidRPr="004E7A04" w:rsidRDefault="00AE1AF2" w:rsidP="00797A6B">
      <w:pPr>
        <w:pStyle w:val="a5"/>
        <w:widowControl/>
        <w:tabs>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Порушення вимог Інструкції, а також недбале зберігання, умисне псування, безпідставне знищення, підроблення, приховування, розкрадання, незаконна передача іншій особі службових документів, у тому числі електронних, а також незаконний доступ до них або до електронної бази даних тягне за собою відповідальність згідно з чинним законодавством.</w:t>
      </w:r>
      <w:bookmarkStart w:id="4" w:name="_Toc470514022"/>
      <w:bookmarkEnd w:id="1"/>
      <w:bookmarkEnd w:id="2"/>
    </w:p>
    <w:p w:rsidR="00E104EB" w:rsidRPr="004E7A04" w:rsidRDefault="00086CFA" w:rsidP="00797A6B">
      <w:pPr>
        <w:pStyle w:val="a5"/>
        <w:widowControl/>
        <w:tabs>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Про втрату документа невідкладно доповідається керівникові підрозділу, складається акт </w:t>
      </w:r>
      <w:r w:rsidR="00E104EB" w:rsidRPr="004E7A04">
        <w:rPr>
          <w:rFonts w:ascii="Times New Roman" w:hAnsi="Times New Roman" w:cs="Times New Roman"/>
          <w:sz w:val="28"/>
          <w:szCs w:val="28"/>
        </w:rPr>
        <w:t xml:space="preserve">(додаток 1) </w:t>
      </w:r>
      <w:r w:rsidRPr="004E7A04">
        <w:rPr>
          <w:rFonts w:ascii="Times New Roman" w:hAnsi="Times New Roman" w:cs="Times New Roman"/>
          <w:sz w:val="28"/>
          <w:szCs w:val="28"/>
        </w:rPr>
        <w:t>у трьох примірниках, один з яких передаєть</w:t>
      </w:r>
      <w:r w:rsidR="003226CF" w:rsidRPr="004E7A04">
        <w:rPr>
          <w:rFonts w:ascii="Times New Roman" w:hAnsi="Times New Roman" w:cs="Times New Roman"/>
          <w:sz w:val="28"/>
          <w:szCs w:val="28"/>
        </w:rPr>
        <w:t>ся керівникові апарату, другий –</w:t>
      </w:r>
      <w:r w:rsidRPr="004E7A04">
        <w:rPr>
          <w:rFonts w:ascii="Times New Roman" w:hAnsi="Times New Roman" w:cs="Times New Roman"/>
          <w:sz w:val="28"/>
          <w:szCs w:val="28"/>
        </w:rPr>
        <w:t xml:space="preserve"> </w:t>
      </w:r>
      <w:r w:rsidR="00582122" w:rsidRPr="004E7A04">
        <w:rPr>
          <w:rFonts w:ascii="Times New Roman" w:hAnsi="Times New Roman" w:cs="Times New Roman"/>
          <w:sz w:val="28"/>
          <w:szCs w:val="28"/>
        </w:rPr>
        <w:t>канцелярії</w:t>
      </w:r>
      <w:r w:rsidRPr="004E7A04">
        <w:rPr>
          <w:rFonts w:ascii="Times New Roman" w:hAnsi="Times New Roman" w:cs="Times New Roman"/>
          <w:sz w:val="28"/>
          <w:szCs w:val="28"/>
        </w:rPr>
        <w:t xml:space="preserve"> для відповідного реагування в установленому порядку, третій примірник залишається у керівника відповідного підрозділу.</w:t>
      </w:r>
      <w:r w:rsidR="00E104EB" w:rsidRPr="004E7A04">
        <w:rPr>
          <w:rFonts w:ascii="Times New Roman" w:hAnsi="Times New Roman" w:cs="Times New Roman"/>
          <w:sz w:val="28"/>
          <w:szCs w:val="28"/>
        </w:rPr>
        <w:t xml:space="preserve"> Про складення акта робиться відмітка в реєстраційних документах.</w:t>
      </w:r>
    </w:p>
    <w:p w:rsidR="00693B73" w:rsidRPr="004E7A04" w:rsidRDefault="0025706C" w:rsidP="00797A6B">
      <w:pPr>
        <w:pStyle w:val="a5"/>
        <w:widowControl/>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1</w:t>
      </w:r>
      <w:r w:rsidR="004C731A" w:rsidRPr="004E7A04">
        <w:rPr>
          <w:rFonts w:ascii="Times New Roman" w:hAnsi="Times New Roman" w:cs="Times New Roman"/>
          <w:sz w:val="28"/>
          <w:szCs w:val="28"/>
        </w:rPr>
        <w:t>1</w:t>
      </w:r>
      <w:r w:rsidR="00A41374" w:rsidRPr="004E7A04">
        <w:rPr>
          <w:rFonts w:ascii="Times New Roman" w:hAnsi="Times New Roman" w:cs="Times New Roman"/>
          <w:sz w:val="28"/>
          <w:szCs w:val="28"/>
        </w:rPr>
        <w:t>.</w:t>
      </w:r>
      <w:r w:rsidR="00693B73" w:rsidRPr="004E7A04">
        <w:rPr>
          <w:rFonts w:ascii="Times New Roman" w:hAnsi="Times New Roman" w:cs="Times New Roman"/>
          <w:sz w:val="28"/>
          <w:szCs w:val="28"/>
        </w:rPr>
        <w:t xml:space="preserve"> </w:t>
      </w:r>
      <w:r w:rsidR="00A41374" w:rsidRPr="004E7A04">
        <w:rPr>
          <w:rFonts w:ascii="Times New Roman" w:hAnsi="Times New Roman" w:cs="Times New Roman"/>
          <w:sz w:val="28"/>
          <w:szCs w:val="28"/>
        </w:rPr>
        <w:t>Д</w:t>
      </w:r>
      <w:r w:rsidR="00693B73" w:rsidRPr="004E7A04">
        <w:rPr>
          <w:rFonts w:ascii="Times New Roman" w:hAnsi="Times New Roman" w:cs="Times New Roman"/>
          <w:sz w:val="28"/>
          <w:szCs w:val="28"/>
        </w:rPr>
        <w:t xml:space="preserve">окументи </w:t>
      </w:r>
      <w:r w:rsidR="00582122" w:rsidRPr="004E7A04">
        <w:rPr>
          <w:rFonts w:ascii="Times New Roman" w:hAnsi="Times New Roman" w:cs="Times New Roman"/>
          <w:sz w:val="28"/>
          <w:szCs w:val="28"/>
        </w:rPr>
        <w:t xml:space="preserve">суду </w:t>
      </w:r>
      <w:r w:rsidR="00693B73" w:rsidRPr="004E7A04">
        <w:rPr>
          <w:rFonts w:ascii="Times New Roman" w:hAnsi="Times New Roman" w:cs="Times New Roman"/>
          <w:sz w:val="28"/>
          <w:szCs w:val="28"/>
        </w:rPr>
        <w:t xml:space="preserve">з часу створення (надходження) і до передачі в архів суду зберігаються за місцем формування або централізовано в </w:t>
      </w:r>
      <w:r w:rsidR="00582122" w:rsidRPr="004E7A04">
        <w:rPr>
          <w:rFonts w:ascii="Times New Roman" w:hAnsi="Times New Roman" w:cs="Times New Roman"/>
          <w:sz w:val="28"/>
          <w:szCs w:val="28"/>
        </w:rPr>
        <w:t>канцелярії</w:t>
      </w:r>
      <w:r w:rsidR="00693B73" w:rsidRPr="004E7A04">
        <w:rPr>
          <w:rFonts w:ascii="Times New Roman" w:hAnsi="Times New Roman" w:cs="Times New Roman"/>
          <w:sz w:val="28"/>
          <w:szCs w:val="28"/>
        </w:rPr>
        <w:t xml:space="preserve"> </w:t>
      </w:r>
      <w:r w:rsidR="00A41374" w:rsidRPr="004E7A04">
        <w:rPr>
          <w:rFonts w:ascii="Times New Roman" w:hAnsi="Times New Roman" w:cs="Times New Roman"/>
          <w:sz w:val="28"/>
          <w:szCs w:val="28"/>
        </w:rPr>
        <w:t xml:space="preserve">суду </w:t>
      </w:r>
      <w:r w:rsidR="00693B73" w:rsidRPr="004E7A04">
        <w:rPr>
          <w:rFonts w:ascii="Times New Roman" w:hAnsi="Times New Roman" w:cs="Times New Roman"/>
          <w:sz w:val="28"/>
          <w:szCs w:val="28"/>
        </w:rPr>
        <w:t>згідно із затвердженою номенклатурою справ.</w:t>
      </w:r>
    </w:p>
    <w:p w:rsidR="00C332E4" w:rsidRPr="004E7A04" w:rsidRDefault="00C332E4" w:rsidP="00C332E4">
      <w:pPr>
        <w:pStyle w:val="a5"/>
        <w:spacing w:after="120"/>
        <w:ind w:left="0" w:firstLine="851"/>
        <w:jc w:val="both"/>
        <w:rPr>
          <w:rFonts w:ascii="Times New Roman" w:hAnsi="Times New Roman" w:cs="Times New Roman"/>
          <w:sz w:val="28"/>
          <w:szCs w:val="28"/>
        </w:rPr>
      </w:pPr>
      <w:r w:rsidRPr="004E7A04">
        <w:rPr>
          <w:rFonts w:ascii="Times New Roman" w:eastAsia="Calibri" w:hAnsi="Times New Roman" w:cs="Times New Roman"/>
          <w:sz w:val="28"/>
          <w:szCs w:val="28"/>
          <w:shd w:val="clear" w:color="auto" w:fill="FFFFFF"/>
          <w:lang w:eastAsia="en-US"/>
        </w:rPr>
        <w:t xml:space="preserve">Нерозглянуті судові справи, а також заяви, за якими не вирішено питання про відкриття провадження, у тому числі які залишені без руху для усунення недоліків, </w:t>
      </w:r>
      <w:r w:rsidRPr="004E7A04">
        <w:rPr>
          <w:rFonts w:ascii="Times New Roman" w:hAnsi="Times New Roman" w:cs="Times New Roman"/>
          <w:sz w:val="28"/>
          <w:szCs w:val="28"/>
        </w:rPr>
        <w:t>повинні зберігатися в робочих кабінетах й розташовуватися у шафах (сейфах), здатних забезпечити їх збереження з унеможливленням доступу сторонніх осіб.</w:t>
      </w:r>
    </w:p>
    <w:p w:rsidR="00C332E4" w:rsidRPr="004E7A04" w:rsidRDefault="00C332E4" w:rsidP="00797A6B">
      <w:pPr>
        <w:pStyle w:val="a5"/>
        <w:widowControl/>
        <w:spacing w:after="120"/>
        <w:ind w:left="0" w:firstLine="851"/>
        <w:contextualSpacing w:val="0"/>
        <w:jc w:val="both"/>
        <w:rPr>
          <w:rFonts w:ascii="HelveticaNeueCyr-Roman" w:hAnsi="HelveticaNeueCyr-Roman"/>
          <w:sz w:val="28"/>
          <w:szCs w:val="28"/>
        </w:rPr>
      </w:pPr>
    </w:p>
    <w:p w:rsidR="00464FFC" w:rsidRPr="004E7A04" w:rsidRDefault="00464FFC" w:rsidP="00797A6B">
      <w:pPr>
        <w:pStyle w:val="a5"/>
        <w:widowControl/>
        <w:spacing w:after="120"/>
        <w:ind w:left="0" w:firstLine="851"/>
        <w:contextualSpacing w:val="0"/>
        <w:jc w:val="both"/>
        <w:rPr>
          <w:rFonts w:ascii="Times New Roman" w:hAnsi="Times New Roman" w:cs="Times New Roman"/>
          <w:sz w:val="28"/>
          <w:szCs w:val="28"/>
        </w:rPr>
      </w:pPr>
      <w:r w:rsidRPr="004E7A04">
        <w:rPr>
          <w:rFonts w:ascii="HelveticaNeueCyr-Roman" w:hAnsi="HelveticaNeueCyr-Roman"/>
          <w:sz w:val="28"/>
          <w:szCs w:val="28"/>
        </w:rPr>
        <w:t>Документи, що надійшли до суду (заяви, скарги, справи, листи тощо), виносити за межі приміщення (приміщень) суду заборонено.</w:t>
      </w:r>
    </w:p>
    <w:p w:rsidR="004D0070" w:rsidRPr="004E7A04" w:rsidRDefault="0025706C" w:rsidP="00EF234D">
      <w:pPr>
        <w:pStyle w:val="a5"/>
        <w:widowControl/>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1</w:t>
      </w:r>
      <w:r w:rsidR="004C731A" w:rsidRPr="004E7A04">
        <w:rPr>
          <w:rFonts w:ascii="Times New Roman" w:hAnsi="Times New Roman" w:cs="Times New Roman"/>
          <w:sz w:val="28"/>
          <w:szCs w:val="28"/>
        </w:rPr>
        <w:t>2</w:t>
      </w:r>
      <w:r w:rsidR="00A41374" w:rsidRPr="004E7A04">
        <w:rPr>
          <w:rFonts w:ascii="Times New Roman" w:hAnsi="Times New Roman" w:cs="Times New Roman"/>
          <w:sz w:val="28"/>
          <w:szCs w:val="28"/>
        </w:rPr>
        <w:t xml:space="preserve">. </w:t>
      </w:r>
      <w:r w:rsidR="004D0070" w:rsidRPr="004E7A04">
        <w:rPr>
          <w:rFonts w:ascii="Times New Roman" w:hAnsi="Times New Roman" w:cs="Times New Roman"/>
          <w:sz w:val="28"/>
          <w:szCs w:val="28"/>
        </w:rPr>
        <w:t>На період тимчасової відсутності працівника суду (відпустка, відрядження, хвороба тощо) всі невиконані ним документи передаються для виконання особі, яка його тимчасово заміщує, або іншому працівникові апарату суду за дорученням керівника структурного підрозділу або керівника апарату суду з відміткою про передачу (із зазначенням дати) в автоматизованій системі документообігу суду.</w:t>
      </w:r>
    </w:p>
    <w:p w:rsidR="00693B73" w:rsidRPr="004E7A04" w:rsidRDefault="008B1583" w:rsidP="00797A6B">
      <w:pPr>
        <w:pStyle w:val="a5"/>
        <w:widowControl/>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У випадку звільнення або зміни відповідальної посадової особи складається акт приймання-передавання справ та документів</w:t>
      </w:r>
      <w:r w:rsidR="00831078" w:rsidRPr="004E7A04">
        <w:rPr>
          <w:rFonts w:ascii="Times New Roman" w:hAnsi="Times New Roman" w:cs="Times New Roman"/>
          <w:sz w:val="28"/>
          <w:szCs w:val="28"/>
        </w:rPr>
        <w:t xml:space="preserve"> </w:t>
      </w:r>
      <w:r w:rsidR="004523EB" w:rsidRPr="004E7A04">
        <w:rPr>
          <w:rFonts w:ascii="Times New Roman" w:hAnsi="Times New Roman" w:cs="Times New Roman"/>
          <w:sz w:val="28"/>
          <w:szCs w:val="28"/>
        </w:rPr>
        <w:t xml:space="preserve">(додаток 2) </w:t>
      </w:r>
      <w:r w:rsidR="00693B73" w:rsidRPr="004E7A04">
        <w:rPr>
          <w:rFonts w:ascii="Times New Roman" w:hAnsi="Times New Roman" w:cs="Times New Roman"/>
          <w:sz w:val="28"/>
          <w:szCs w:val="28"/>
        </w:rPr>
        <w:t xml:space="preserve">комісії, утвореній наказом </w:t>
      </w:r>
      <w:r w:rsidR="007B424D" w:rsidRPr="004E7A04">
        <w:rPr>
          <w:rFonts w:ascii="Times New Roman" w:hAnsi="Times New Roman" w:cs="Times New Roman"/>
          <w:sz w:val="28"/>
          <w:szCs w:val="28"/>
        </w:rPr>
        <w:t>голови</w:t>
      </w:r>
      <w:r w:rsidR="00693B73" w:rsidRPr="004E7A04">
        <w:rPr>
          <w:rFonts w:ascii="Times New Roman" w:hAnsi="Times New Roman" w:cs="Times New Roman"/>
          <w:sz w:val="28"/>
          <w:szCs w:val="28"/>
        </w:rPr>
        <w:t xml:space="preserve"> суду.</w:t>
      </w:r>
    </w:p>
    <w:p w:rsidR="00693B73" w:rsidRPr="004E7A04" w:rsidRDefault="00693B73" w:rsidP="00797A6B">
      <w:pPr>
        <w:pStyle w:val="a5"/>
        <w:widowControl/>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У разі ліквідації структурного підрозділу апарату суду не виконані </w:t>
      </w:r>
      <w:r w:rsidR="00612AB0" w:rsidRPr="004E7A04">
        <w:rPr>
          <w:rFonts w:ascii="Times New Roman" w:hAnsi="Times New Roman" w:cs="Times New Roman"/>
          <w:sz w:val="28"/>
          <w:szCs w:val="28"/>
        </w:rPr>
        <w:t>й</w:t>
      </w:r>
      <w:r w:rsidRPr="004E7A04">
        <w:rPr>
          <w:rFonts w:ascii="Times New Roman" w:hAnsi="Times New Roman" w:cs="Times New Roman"/>
          <w:sz w:val="28"/>
          <w:szCs w:val="28"/>
        </w:rPr>
        <w:t xml:space="preserve"> не завершені діловодством документи і номенклатурні справи </w:t>
      </w:r>
      <w:r w:rsidR="00612AB0" w:rsidRPr="004E7A04">
        <w:rPr>
          <w:rFonts w:ascii="Times New Roman" w:hAnsi="Times New Roman" w:cs="Times New Roman"/>
          <w:sz w:val="28"/>
          <w:szCs w:val="28"/>
        </w:rPr>
        <w:t xml:space="preserve">цього підрозділу </w:t>
      </w:r>
      <w:r w:rsidRPr="004E7A04">
        <w:rPr>
          <w:rFonts w:ascii="Times New Roman" w:hAnsi="Times New Roman" w:cs="Times New Roman"/>
          <w:sz w:val="28"/>
          <w:szCs w:val="28"/>
        </w:rPr>
        <w:t>передаються за актом приймання-передавання справ та документів структурному підрозділу, на який покладено виконання функцій ліквідованого підрозділу, або підрозділу (працівникові), визначеному керівником апарату суду. Справи, завершені діловодством, передаються до архіву суду відповідно до номенклатури справ.</w:t>
      </w:r>
    </w:p>
    <w:p w:rsidR="00693B73" w:rsidRPr="004E7A04" w:rsidRDefault="00693B73" w:rsidP="00797A6B">
      <w:pPr>
        <w:pStyle w:val="a5"/>
        <w:widowControl/>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При звільненні судді</w:t>
      </w:r>
      <w:r w:rsidR="00674C74">
        <w:rPr>
          <w:rFonts w:ascii="Times New Roman" w:hAnsi="Times New Roman" w:cs="Times New Roman"/>
          <w:sz w:val="28"/>
          <w:szCs w:val="28"/>
        </w:rPr>
        <w:t>, а також в інших</w:t>
      </w:r>
      <w:r w:rsidRPr="004E7A04">
        <w:rPr>
          <w:rFonts w:ascii="Times New Roman" w:hAnsi="Times New Roman" w:cs="Times New Roman"/>
          <w:sz w:val="28"/>
          <w:szCs w:val="28"/>
        </w:rPr>
        <w:t xml:space="preserve"> </w:t>
      </w:r>
      <w:r w:rsidR="00674C74" w:rsidRPr="00674C74">
        <w:rPr>
          <w:rFonts w:ascii="Times New Roman" w:hAnsi="Times New Roman" w:cs="Times New Roman"/>
          <w:sz w:val="28"/>
          <w:szCs w:val="28"/>
        </w:rPr>
        <w:t>випадках</w:t>
      </w:r>
      <w:r w:rsidR="00674C74">
        <w:rPr>
          <w:rFonts w:ascii="Times New Roman" w:hAnsi="Times New Roman" w:cs="Times New Roman"/>
          <w:sz w:val="28"/>
          <w:szCs w:val="28"/>
        </w:rPr>
        <w:t>,</w:t>
      </w:r>
      <w:r w:rsidR="00674C74" w:rsidRPr="00674C74">
        <w:rPr>
          <w:rFonts w:ascii="Times New Roman" w:hAnsi="Times New Roman" w:cs="Times New Roman"/>
          <w:sz w:val="28"/>
          <w:szCs w:val="28"/>
        </w:rPr>
        <w:t xml:space="preserve"> передбачених законом</w:t>
      </w:r>
      <w:r w:rsidR="00674C74">
        <w:rPr>
          <w:rFonts w:ascii="Times New Roman" w:hAnsi="Times New Roman" w:cs="Times New Roman"/>
          <w:sz w:val="28"/>
          <w:szCs w:val="28"/>
        </w:rPr>
        <w:t xml:space="preserve">, коли суддя </w:t>
      </w:r>
      <w:r w:rsidR="00674C74" w:rsidRPr="00674C74">
        <w:rPr>
          <w:rFonts w:ascii="Times New Roman" w:hAnsi="Times New Roman" w:cs="Times New Roman"/>
          <w:sz w:val="28"/>
          <w:szCs w:val="28"/>
        </w:rPr>
        <w:t xml:space="preserve">не може продовжувати розгляд справи, </w:t>
      </w:r>
      <w:r w:rsidR="00612AB0" w:rsidRPr="004E7A04">
        <w:rPr>
          <w:rFonts w:ascii="Times New Roman" w:hAnsi="Times New Roman" w:cs="Times New Roman"/>
          <w:sz w:val="28"/>
          <w:szCs w:val="28"/>
        </w:rPr>
        <w:t xml:space="preserve">всі </w:t>
      </w:r>
      <w:r w:rsidRPr="004E7A04">
        <w:rPr>
          <w:rFonts w:ascii="Times New Roman" w:hAnsi="Times New Roman" w:cs="Times New Roman"/>
          <w:sz w:val="28"/>
          <w:szCs w:val="28"/>
        </w:rPr>
        <w:t xml:space="preserve">нерозглянуті </w:t>
      </w:r>
      <w:r w:rsidR="00612AB0" w:rsidRPr="004E7A04">
        <w:rPr>
          <w:rFonts w:ascii="Times New Roman" w:hAnsi="Times New Roman" w:cs="Times New Roman"/>
          <w:sz w:val="28"/>
          <w:szCs w:val="28"/>
        </w:rPr>
        <w:t xml:space="preserve">ним </w:t>
      </w:r>
      <w:r w:rsidRPr="004E7A04">
        <w:rPr>
          <w:rFonts w:ascii="Times New Roman" w:hAnsi="Times New Roman" w:cs="Times New Roman"/>
          <w:sz w:val="28"/>
          <w:szCs w:val="28"/>
        </w:rPr>
        <w:t xml:space="preserve">судові справи </w:t>
      </w:r>
      <w:r w:rsidR="00F662FF" w:rsidRPr="004E7A04">
        <w:rPr>
          <w:rFonts w:ascii="Times New Roman" w:hAnsi="Times New Roman" w:cs="Times New Roman"/>
          <w:sz w:val="28"/>
          <w:szCs w:val="28"/>
        </w:rPr>
        <w:t xml:space="preserve">за актом приймання-передавання справ та документів </w:t>
      </w:r>
      <w:r w:rsidRPr="004E7A04">
        <w:rPr>
          <w:rFonts w:ascii="Times New Roman" w:hAnsi="Times New Roman" w:cs="Times New Roman"/>
          <w:sz w:val="28"/>
          <w:szCs w:val="28"/>
        </w:rPr>
        <w:t>передаються до канцелярії суду</w:t>
      </w:r>
      <w:r w:rsidR="00F662FF" w:rsidRPr="004E7A04">
        <w:rPr>
          <w:rFonts w:ascii="Times New Roman" w:hAnsi="Times New Roman" w:cs="Times New Roman"/>
          <w:sz w:val="28"/>
          <w:szCs w:val="28"/>
        </w:rPr>
        <w:t xml:space="preserve"> </w:t>
      </w:r>
      <w:r w:rsidRPr="004E7A04">
        <w:rPr>
          <w:rFonts w:ascii="Times New Roman" w:hAnsi="Times New Roman" w:cs="Times New Roman"/>
          <w:sz w:val="28"/>
          <w:szCs w:val="28"/>
        </w:rPr>
        <w:t>для подальшого розподілу в установленому порядку.</w:t>
      </w:r>
    </w:p>
    <w:p w:rsidR="004523EB" w:rsidRPr="004E7A04" w:rsidRDefault="004523EB" w:rsidP="00797A6B">
      <w:pPr>
        <w:pStyle w:val="a5"/>
        <w:widowControl/>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Акт приймання-передавання справ та документів підписується трьома працівниками апарату суду, одним з яких є працівник канцелярії, засвідчується печаткою суду. Акти складаються та підписуються не пізніше дати звільнення судді (працівника).</w:t>
      </w:r>
    </w:p>
    <w:p w:rsidR="00BF5346" w:rsidRPr="004E7A04" w:rsidRDefault="00AC33D7" w:rsidP="00797A6B">
      <w:pPr>
        <w:pStyle w:val="2a"/>
        <w:widowControl/>
        <w:spacing w:line="240" w:lineRule="auto"/>
        <w:ind w:left="0" w:firstLine="851"/>
        <w:jc w:val="both"/>
        <w:rPr>
          <w:rFonts w:ascii="Times New Roman" w:hAnsi="Times New Roman" w:cs="Times New Roman"/>
          <w:sz w:val="28"/>
          <w:szCs w:val="28"/>
        </w:rPr>
      </w:pPr>
      <w:r w:rsidRPr="004E7A04">
        <w:rPr>
          <w:rFonts w:ascii="Times New Roman" w:hAnsi="Times New Roman" w:cs="Times New Roman"/>
          <w:sz w:val="28"/>
          <w:szCs w:val="28"/>
          <w:shd w:val="clear" w:color="auto" w:fill="FFFFFF"/>
        </w:rPr>
        <w:t>13. С</w:t>
      </w:r>
      <w:r w:rsidRPr="004E7A04">
        <w:rPr>
          <w:rFonts w:ascii="Times New Roman" w:hAnsi="Times New Roman" w:cs="Times New Roman"/>
          <w:sz w:val="28"/>
          <w:szCs w:val="28"/>
        </w:rPr>
        <w:t>троки зберігання судових справ і документів, що утворюються в діяльності суду</w:t>
      </w:r>
      <w:r w:rsidRPr="004E7A04">
        <w:rPr>
          <w:rFonts w:ascii="Times New Roman" w:hAnsi="Times New Roman" w:cs="Times New Roman"/>
          <w:sz w:val="28"/>
          <w:szCs w:val="28"/>
          <w:shd w:val="clear" w:color="auto" w:fill="FFFFFF"/>
        </w:rPr>
        <w:t xml:space="preserve">, визначаються </w:t>
      </w:r>
      <w:r w:rsidR="00BF5346" w:rsidRPr="004E7A04">
        <w:rPr>
          <w:rFonts w:ascii="Times New Roman" w:hAnsi="Times New Roman" w:cs="Times New Roman"/>
          <w:sz w:val="28"/>
          <w:szCs w:val="28"/>
        </w:rPr>
        <w:t>Переліком судових справ і документів, що утворюються в діяльності суду, із зазначенням строків зберігання, затвердженим</w:t>
      </w:r>
      <w:r w:rsidR="00BF5346" w:rsidRPr="004E7A04">
        <w:rPr>
          <w:rFonts w:ascii="Times New Roman" w:hAnsi="Times New Roman" w:cs="Times New Roman"/>
          <w:sz w:val="28"/>
          <w:szCs w:val="28"/>
          <w:shd w:val="clear" w:color="auto" w:fill="FFFFFF"/>
        </w:rPr>
        <w:t xml:space="preserve"> </w:t>
      </w:r>
      <w:r w:rsidRPr="004E7A04">
        <w:rPr>
          <w:rFonts w:ascii="Times New Roman" w:hAnsi="Times New Roman" w:cs="Times New Roman"/>
          <w:sz w:val="28"/>
          <w:szCs w:val="28"/>
          <w:shd w:val="clear" w:color="auto" w:fill="FFFFFF"/>
        </w:rPr>
        <w:t>наказ</w:t>
      </w:r>
      <w:r w:rsidR="00BF5346" w:rsidRPr="004E7A04">
        <w:rPr>
          <w:rFonts w:ascii="Times New Roman" w:hAnsi="Times New Roman" w:cs="Times New Roman"/>
          <w:sz w:val="28"/>
          <w:szCs w:val="28"/>
          <w:shd w:val="clear" w:color="auto" w:fill="FFFFFF"/>
        </w:rPr>
        <w:t>ом</w:t>
      </w:r>
      <w:r w:rsidRPr="004E7A04">
        <w:rPr>
          <w:rFonts w:ascii="Times New Roman" w:hAnsi="Times New Roman" w:cs="Times New Roman"/>
          <w:sz w:val="28"/>
          <w:szCs w:val="28"/>
          <w:shd w:val="clear" w:color="auto" w:fill="FFFFFF"/>
        </w:rPr>
        <w:t xml:space="preserve"> </w:t>
      </w:r>
      <w:r w:rsidRPr="004E7A04">
        <w:rPr>
          <w:rFonts w:ascii="Times New Roman" w:hAnsi="Times New Roman" w:cs="Times New Roman"/>
          <w:bCs/>
          <w:sz w:val="28"/>
          <w:szCs w:val="28"/>
        </w:rPr>
        <w:t>Державної судової адміністрації</w:t>
      </w:r>
      <w:r w:rsidR="000B2514" w:rsidRPr="004E7A04">
        <w:rPr>
          <w:rFonts w:ascii="Times New Roman" w:hAnsi="Times New Roman" w:cs="Times New Roman"/>
          <w:bCs/>
          <w:sz w:val="28"/>
          <w:szCs w:val="28"/>
        </w:rPr>
        <w:t xml:space="preserve"> </w:t>
      </w:r>
      <w:r w:rsidRPr="004E7A04">
        <w:rPr>
          <w:rFonts w:ascii="Times New Roman" w:hAnsi="Times New Roman" w:cs="Times New Roman"/>
          <w:bCs/>
          <w:sz w:val="28"/>
          <w:szCs w:val="28"/>
        </w:rPr>
        <w:t xml:space="preserve">України </w:t>
      </w:r>
      <w:r w:rsidR="000B2514" w:rsidRPr="004E7A04">
        <w:rPr>
          <w:rFonts w:ascii="Times New Roman" w:hAnsi="Times New Roman" w:cs="Times New Roman"/>
          <w:bCs/>
          <w:sz w:val="28"/>
          <w:szCs w:val="28"/>
        </w:rPr>
        <w:t xml:space="preserve">від </w:t>
      </w:r>
      <w:r w:rsidRPr="004E7A04">
        <w:rPr>
          <w:rFonts w:ascii="Times New Roman" w:hAnsi="Times New Roman" w:cs="Times New Roman"/>
          <w:bCs/>
          <w:sz w:val="28"/>
          <w:szCs w:val="28"/>
        </w:rPr>
        <w:t>07.12.2017 № 1087</w:t>
      </w:r>
      <w:r w:rsidR="00BF5346" w:rsidRPr="004E7A04">
        <w:rPr>
          <w:rFonts w:ascii="Times New Roman" w:hAnsi="Times New Roman" w:cs="Times New Roman"/>
          <w:bCs/>
          <w:sz w:val="28"/>
          <w:szCs w:val="28"/>
        </w:rPr>
        <w:t xml:space="preserve">, </w:t>
      </w:r>
      <w:r w:rsidR="008F684B" w:rsidRPr="004E7A04">
        <w:rPr>
          <w:rFonts w:ascii="Times New Roman" w:hAnsi="Times New Roman" w:cs="Times New Roman"/>
          <w:sz w:val="28"/>
          <w:szCs w:val="28"/>
        </w:rPr>
        <w:t>Перелік</w:t>
      </w:r>
      <w:r w:rsidR="00BF5346" w:rsidRPr="004E7A04">
        <w:rPr>
          <w:rFonts w:ascii="Times New Roman" w:hAnsi="Times New Roman" w:cs="Times New Roman"/>
          <w:sz w:val="28"/>
          <w:szCs w:val="28"/>
        </w:rPr>
        <w:t>ом</w:t>
      </w:r>
      <w:r w:rsidR="008F684B" w:rsidRPr="004E7A04">
        <w:rPr>
          <w:rFonts w:ascii="Times New Roman" w:hAnsi="Times New Roman" w:cs="Times New Roman"/>
          <w:sz w:val="28"/>
          <w:szCs w:val="28"/>
        </w:rPr>
        <w:t xml:space="preserve">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w:t>
      </w:r>
      <w:r w:rsidR="00BF5346" w:rsidRPr="004E7A04">
        <w:rPr>
          <w:rFonts w:ascii="Times New Roman" w:hAnsi="Times New Roman" w:cs="Times New Roman"/>
          <w:sz w:val="28"/>
          <w:szCs w:val="28"/>
        </w:rPr>
        <w:t xml:space="preserve">им </w:t>
      </w:r>
      <w:r w:rsidR="008F684B" w:rsidRPr="004E7A04">
        <w:rPr>
          <w:rFonts w:ascii="Times New Roman" w:hAnsi="Times New Roman" w:cs="Times New Roman"/>
          <w:sz w:val="28"/>
          <w:szCs w:val="28"/>
        </w:rPr>
        <w:t>наказом Міністерства юстиції України від 12.04.2012 № 578/5, зареєстрованим у Міністерстві юстиції України 17.04.2012 за № 571/20884 (із змінами)</w:t>
      </w:r>
      <w:r w:rsidR="00BF5346" w:rsidRPr="004E7A04">
        <w:rPr>
          <w:rFonts w:ascii="Times New Roman" w:hAnsi="Times New Roman" w:cs="Times New Roman"/>
          <w:sz w:val="28"/>
          <w:szCs w:val="28"/>
        </w:rPr>
        <w:t xml:space="preserve">. </w:t>
      </w:r>
    </w:p>
    <w:p w:rsidR="00BE205D" w:rsidRPr="004E7A04" w:rsidRDefault="00BE205D" w:rsidP="004B42D9">
      <w:pPr>
        <w:pStyle w:val="rvps7"/>
        <w:shd w:val="clear" w:color="auto" w:fill="FFFFFF"/>
        <w:spacing w:before="0" w:beforeAutospacing="0" w:after="120" w:afterAutospacing="0"/>
        <w:ind w:left="450" w:right="450" w:firstLine="851"/>
        <w:jc w:val="center"/>
        <w:rPr>
          <w:rStyle w:val="rvts15"/>
          <w:b/>
          <w:bCs/>
          <w:color w:val="000000"/>
          <w:sz w:val="28"/>
          <w:szCs w:val="28"/>
          <w:lang w:val="uk-UA"/>
        </w:rPr>
      </w:pPr>
    </w:p>
    <w:p w:rsidR="00680405" w:rsidRPr="004E7A04" w:rsidRDefault="00016DDE" w:rsidP="00680405">
      <w:pPr>
        <w:pStyle w:val="2"/>
        <w:widowControl/>
        <w:tabs>
          <w:tab w:val="left" w:pos="-2835"/>
        </w:tabs>
        <w:spacing w:before="0" w:after="120"/>
        <w:ind w:left="1931"/>
        <w:rPr>
          <w:color w:val="000000"/>
          <w:lang w:val="uk-UA"/>
        </w:rPr>
      </w:pPr>
      <w:r w:rsidRPr="004E7A04">
        <w:rPr>
          <w:rFonts w:ascii="Times New Roman" w:hAnsi="Times New Roman"/>
          <w:color w:val="000000"/>
          <w:sz w:val="28"/>
          <w:szCs w:val="28"/>
          <w:lang w:val="uk-UA"/>
        </w:rPr>
        <w:t>II</w:t>
      </w:r>
      <w:r w:rsidR="00AC69FF" w:rsidRPr="004E7A04">
        <w:rPr>
          <w:rFonts w:ascii="Times New Roman" w:hAnsi="Times New Roman"/>
          <w:color w:val="000000"/>
          <w:sz w:val="28"/>
          <w:szCs w:val="28"/>
          <w:lang w:val="uk-UA"/>
        </w:rPr>
        <w:t xml:space="preserve">. </w:t>
      </w:r>
      <w:r w:rsidR="0056322F" w:rsidRPr="004E7A04">
        <w:rPr>
          <w:rFonts w:ascii="Times New Roman" w:hAnsi="Times New Roman"/>
          <w:color w:val="000000"/>
          <w:sz w:val="28"/>
          <w:szCs w:val="28"/>
          <w:lang w:val="uk-UA"/>
        </w:rPr>
        <w:t>Прий</w:t>
      </w:r>
      <w:r w:rsidR="00284F26" w:rsidRPr="004E7A04">
        <w:rPr>
          <w:rFonts w:ascii="Times New Roman" w:hAnsi="Times New Roman"/>
          <w:color w:val="000000"/>
          <w:sz w:val="28"/>
          <w:szCs w:val="28"/>
          <w:lang w:val="uk-UA"/>
        </w:rPr>
        <w:t>мання</w:t>
      </w:r>
      <w:r w:rsidR="00F0579B" w:rsidRPr="004E7A04">
        <w:rPr>
          <w:rFonts w:ascii="Times New Roman" w:hAnsi="Times New Roman"/>
          <w:color w:val="000000"/>
          <w:sz w:val="28"/>
          <w:szCs w:val="28"/>
          <w:lang w:val="uk-UA"/>
        </w:rPr>
        <w:t xml:space="preserve"> та </w:t>
      </w:r>
      <w:r w:rsidR="0056322F" w:rsidRPr="004E7A04">
        <w:rPr>
          <w:rFonts w:ascii="Times New Roman" w:hAnsi="Times New Roman"/>
          <w:color w:val="000000"/>
          <w:sz w:val="28"/>
          <w:szCs w:val="28"/>
          <w:lang w:val="uk-UA"/>
        </w:rPr>
        <w:t>реєстрація документів</w:t>
      </w:r>
    </w:p>
    <w:p w:rsidR="0042488A" w:rsidRPr="004E7A04" w:rsidRDefault="00DA3150" w:rsidP="00797A6B">
      <w:pPr>
        <w:pStyle w:val="a5"/>
        <w:widowControl/>
        <w:tabs>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1</w:t>
      </w:r>
      <w:r w:rsidR="009772BD" w:rsidRPr="004E7A04">
        <w:rPr>
          <w:rFonts w:ascii="Times New Roman" w:hAnsi="Times New Roman" w:cs="Times New Roman"/>
          <w:sz w:val="28"/>
          <w:szCs w:val="28"/>
        </w:rPr>
        <w:t xml:space="preserve">. </w:t>
      </w:r>
      <w:r w:rsidR="0042488A" w:rsidRPr="004E7A04">
        <w:rPr>
          <w:rFonts w:ascii="Times New Roman" w:hAnsi="Times New Roman" w:cs="Times New Roman"/>
          <w:sz w:val="28"/>
          <w:szCs w:val="28"/>
        </w:rPr>
        <w:t>Канцелярія</w:t>
      </w:r>
      <w:r w:rsidR="00CB02DF" w:rsidRPr="004E7A04">
        <w:rPr>
          <w:rFonts w:ascii="Times New Roman" w:hAnsi="Times New Roman" w:cs="Times New Roman"/>
          <w:sz w:val="28"/>
          <w:szCs w:val="28"/>
        </w:rPr>
        <w:t xml:space="preserve"> щоденно протягом робочого часу суду забезпечує прийняття та реєстрацію документів, що подаються до відповідного суду.</w:t>
      </w:r>
    </w:p>
    <w:p w:rsidR="00972F53" w:rsidRPr="004E7A04" w:rsidRDefault="00972F53" w:rsidP="00797A6B">
      <w:pPr>
        <w:pStyle w:val="a5"/>
        <w:widowControl/>
        <w:tabs>
          <w:tab w:val="left" w:pos="0"/>
          <w:tab w:val="left" w:pos="851"/>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lastRenderedPageBreak/>
        <w:t xml:space="preserve">Після отримання </w:t>
      </w:r>
      <w:r w:rsidR="00612AB0" w:rsidRPr="004E7A04">
        <w:rPr>
          <w:rFonts w:ascii="Times New Roman" w:hAnsi="Times New Roman" w:cs="Times New Roman"/>
          <w:sz w:val="28"/>
          <w:szCs w:val="28"/>
        </w:rPr>
        <w:t xml:space="preserve">кореспонденції </w:t>
      </w:r>
      <w:r w:rsidRPr="004E7A04">
        <w:rPr>
          <w:rFonts w:ascii="Times New Roman" w:hAnsi="Times New Roman" w:cs="Times New Roman"/>
          <w:sz w:val="28"/>
          <w:szCs w:val="28"/>
        </w:rPr>
        <w:t>здійснюється попередній розгляд документів для в</w:t>
      </w:r>
      <w:r w:rsidR="00612AB0" w:rsidRPr="004E7A04">
        <w:rPr>
          <w:rFonts w:ascii="Times New Roman" w:hAnsi="Times New Roman" w:cs="Times New Roman"/>
          <w:sz w:val="28"/>
          <w:szCs w:val="28"/>
        </w:rPr>
        <w:t>ід</w:t>
      </w:r>
      <w:r w:rsidRPr="004E7A04">
        <w:rPr>
          <w:rFonts w:ascii="Times New Roman" w:hAnsi="Times New Roman" w:cs="Times New Roman"/>
          <w:sz w:val="28"/>
          <w:szCs w:val="28"/>
        </w:rPr>
        <w:t>окремлення таких, що потребують обов'язкового розгляду керівництвом суду або структурними підрозділами апарату суду.</w:t>
      </w:r>
    </w:p>
    <w:p w:rsidR="009A01A5" w:rsidRPr="004E7A04" w:rsidRDefault="00DA3150" w:rsidP="00797A6B">
      <w:pPr>
        <w:pStyle w:val="a5"/>
        <w:widowControl/>
        <w:tabs>
          <w:tab w:val="left" w:pos="284"/>
        </w:tabs>
        <w:spacing w:after="120"/>
        <w:ind w:left="0" w:firstLine="851"/>
        <w:contextualSpacing w:val="0"/>
        <w:jc w:val="both"/>
        <w:rPr>
          <w:rFonts w:ascii="Times New Roman" w:hAnsi="Times New Roman" w:cs="Times New Roman"/>
          <w:sz w:val="28"/>
          <w:szCs w:val="28"/>
          <w:shd w:val="clear" w:color="auto" w:fill="FFFFFF"/>
        </w:rPr>
      </w:pPr>
      <w:r w:rsidRPr="004E7A04">
        <w:rPr>
          <w:rFonts w:ascii="Times New Roman" w:hAnsi="Times New Roman" w:cs="Times New Roman"/>
          <w:sz w:val="28"/>
          <w:szCs w:val="28"/>
        </w:rPr>
        <w:t>2</w:t>
      </w:r>
      <w:r w:rsidR="00AB623A" w:rsidRPr="004E7A04">
        <w:rPr>
          <w:rFonts w:ascii="Times New Roman" w:hAnsi="Times New Roman" w:cs="Times New Roman"/>
          <w:sz w:val="28"/>
          <w:szCs w:val="28"/>
        </w:rPr>
        <w:t xml:space="preserve">. </w:t>
      </w:r>
      <w:r w:rsidR="009A01A5" w:rsidRPr="004E7A04">
        <w:rPr>
          <w:rFonts w:ascii="Times New Roman" w:hAnsi="Times New Roman" w:cs="Times New Roman"/>
          <w:sz w:val="28"/>
          <w:szCs w:val="28"/>
          <w:shd w:val="clear" w:color="auto" w:fill="FFFFFF"/>
        </w:rPr>
        <w:t>Реєстрації підлягають вхідні, вихідні та внутрішні документи (довідки, доповідні записки, заяви, протоколи засідань зборів суддів, тощо).</w:t>
      </w:r>
    </w:p>
    <w:p w:rsidR="009A01A5" w:rsidRPr="004E7A04" w:rsidRDefault="009A01A5" w:rsidP="00797A6B">
      <w:pPr>
        <w:pStyle w:val="a5"/>
        <w:widowControl/>
        <w:tabs>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Реєстрація в АСДС здійснюється відповідно до вимог Положення про автоматизовану систему документообігу суду, затвердженого рішенням Ради суддів України від 26.11.2010 № 30, із змінами, (далі - Положення про АСДС). </w:t>
      </w:r>
    </w:p>
    <w:p w:rsidR="0087711E" w:rsidRPr="004E7A04" w:rsidRDefault="00F0579B" w:rsidP="00797A6B">
      <w:pPr>
        <w:pStyle w:val="a5"/>
        <w:widowControl/>
        <w:tabs>
          <w:tab w:val="left" w:pos="284"/>
          <w:tab w:val="left" w:pos="993"/>
        </w:tabs>
        <w:spacing w:after="120"/>
        <w:ind w:left="0" w:firstLine="851"/>
        <w:contextualSpacing w:val="0"/>
        <w:jc w:val="both"/>
        <w:rPr>
          <w:rFonts w:ascii="Times New Roman" w:hAnsi="Times New Roman" w:cs="Times New Roman"/>
          <w:sz w:val="28"/>
          <w:szCs w:val="28"/>
          <w:shd w:val="clear" w:color="auto" w:fill="FFFFFF"/>
        </w:rPr>
      </w:pPr>
      <w:r w:rsidRPr="004E7A04">
        <w:rPr>
          <w:rFonts w:ascii="Times New Roman" w:hAnsi="Times New Roman" w:cs="Times New Roman"/>
          <w:sz w:val="28"/>
          <w:szCs w:val="28"/>
        </w:rPr>
        <w:t>Кож</w:t>
      </w:r>
      <w:r w:rsidR="00612AB0" w:rsidRPr="004E7A04">
        <w:rPr>
          <w:rFonts w:ascii="Times New Roman" w:hAnsi="Times New Roman" w:cs="Times New Roman"/>
          <w:sz w:val="28"/>
          <w:szCs w:val="28"/>
        </w:rPr>
        <w:t>ен</w:t>
      </w:r>
      <w:r w:rsidRPr="004E7A04">
        <w:rPr>
          <w:rFonts w:ascii="Times New Roman" w:hAnsi="Times New Roman" w:cs="Times New Roman"/>
          <w:sz w:val="28"/>
          <w:szCs w:val="28"/>
        </w:rPr>
        <w:t xml:space="preserve"> документ реєструється в суді лише один раз</w:t>
      </w:r>
      <w:r w:rsidR="009A01A5" w:rsidRPr="004E7A04">
        <w:rPr>
          <w:rFonts w:ascii="Times New Roman" w:hAnsi="Times New Roman" w:cs="Times New Roman"/>
          <w:sz w:val="28"/>
          <w:szCs w:val="28"/>
        </w:rPr>
        <w:t>:</w:t>
      </w:r>
      <w:r w:rsidRPr="004E7A04">
        <w:rPr>
          <w:rFonts w:ascii="Times New Roman" w:hAnsi="Times New Roman" w:cs="Times New Roman"/>
          <w:sz w:val="28"/>
          <w:szCs w:val="28"/>
        </w:rPr>
        <w:t xml:space="preserve"> </w:t>
      </w:r>
      <w:r w:rsidR="009A01A5" w:rsidRPr="004E7A04">
        <w:rPr>
          <w:rFonts w:ascii="Times New Roman" w:hAnsi="Times New Roman" w:cs="Times New Roman"/>
          <w:sz w:val="28"/>
          <w:szCs w:val="28"/>
          <w:shd w:val="clear" w:color="auto" w:fill="FFFFFF"/>
        </w:rPr>
        <w:t>вхідні - у день надходження або не пізніше наступного робочого дня, якщо документ надійшов у неробочий час, створювані - у день підписання або затвердження.</w:t>
      </w:r>
    </w:p>
    <w:p w:rsidR="00604303" w:rsidRPr="004E7A04" w:rsidRDefault="00604303" w:rsidP="00527AC1">
      <w:pPr>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 xml:space="preserve">У разі неможливості з об'єктивних причин (кінець робочого дня, тощо) здійснити реєстрацію вхідної кореспонденції в день її надходження така кореспонденція реєструється в автоматизованій системі в термін, визначений </w:t>
      </w:r>
      <w:r w:rsidR="00616849" w:rsidRPr="00616849">
        <w:rPr>
          <w:rFonts w:ascii="Times New Roman" w:hAnsi="Times New Roman" w:cs="Times New Roman"/>
          <w:sz w:val="28"/>
          <w:szCs w:val="28"/>
        </w:rPr>
        <w:t>у розпорядженні керівника апарату суду</w:t>
      </w:r>
      <w:r w:rsidRPr="004E7A04">
        <w:rPr>
          <w:rFonts w:ascii="Times New Roman" w:hAnsi="Times New Roman" w:cs="Times New Roman"/>
          <w:sz w:val="28"/>
          <w:szCs w:val="28"/>
        </w:rPr>
        <w:t>, із зазначенням причин встановлення такого терміну.</w:t>
      </w:r>
    </w:p>
    <w:p w:rsidR="0087711E" w:rsidRPr="00D66CA9" w:rsidRDefault="0087711E" w:rsidP="004B42D9">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Якщо після отримання документа електронною поштою</w:t>
      </w:r>
      <w:r w:rsidR="00612AB0" w:rsidRPr="004E7A04">
        <w:rPr>
          <w:color w:val="000000"/>
          <w:sz w:val="28"/>
          <w:szCs w:val="28"/>
          <w:lang w:val="uk-UA"/>
        </w:rPr>
        <w:t xml:space="preserve"> або</w:t>
      </w:r>
      <w:r w:rsidRPr="004E7A04">
        <w:rPr>
          <w:color w:val="000000"/>
          <w:sz w:val="28"/>
          <w:szCs w:val="28"/>
          <w:lang w:val="uk-UA"/>
        </w:rPr>
        <w:t xml:space="preserve"> факсимільним зв'язком до суду надходить </w:t>
      </w:r>
      <w:r w:rsidR="00612AB0" w:rsidRPr="004E7A04">
        <w:rPr>
          <w:color w:val="000000"/>
          <w:sz w:val="28"/>
          <w:szCs w:val="28"/>
          <w:lang w:val="uk-UA"/>
        </w:rPr>
        <w:t xml:space="preserve">такий </w:t>
      </w:r>
      <w:r w:rsidRPr="004E7A04">
        <w:rPr>
          <w:color w:val="000000"/>
          <w:sz w:val="28"/>
          <w:szCs w:val="28"/>
          <w:lang w:val="uk-UA"/>
        </w:rPr>
        <w:t xml:space="preserve">документ </w:t>
      </w:r>
      <w:r w:rsidR="00612AB0" w:rsidRPr="004E7A04">
        <w:rPr>
          <w:color w:val="000000"/>
          <w:sz w:val="28"/>
          <w:szCs w:val="28"/>
          <w:lang w:val="uk-UA"/>
        </w:rPr>
        <w:t xml:space="preserve">і </w:t>
      </w:r>
      <w:r w:rsidRPr="004E7A04">
        <w:rPr>
          <w:color w:val="000000"/>
          <w:sz w:val="28"/>
          <w:szCs w:val="28"/>
          <w:lang w:val="uk-UA"/>
        </w:rPr>
        <w:t xml:space="preserve">на паперовому носії, </w:t>
      </w:r>
      <w:r w:rsidR="00F16CC5" w:rsidRPr="008937FC">
        <w:rPr>
          <w:color w:val="000000"/>
          <w:sz w:val="28"/>
          <w:szCs w:val="28"/>
          <w:lang w:val="uk-UA"/>
        </w:rPr>
        <w:t>останній передається за призначенням, з відміткою на реєстраційному штампі дати одержання електронного повідомлення.</w:t>
      </w:r>
      <w:r w:rsidR="00F16CC5" w:rsidRPr="000F2BD0">
        <w:rPr>
          <w:color w:val="000000"/>
          <w:sz w:val="28"/>
          <w:szCs w:val="28"/>
          <w:lang w:val="uk-UA"/>
        </w:rPr>
        <w:t xml:space="preserve"> </w:t>
      </w:r>
      <w:r w:rsidRPr="00D66CA9">
        <w:rPr>
          <w:color w:val="000000"/>
          <w:sz w:val="28"/>
          <w:szCs w:val="28"/>
          <w:lang w:val="uk-UA"/>
        </w:rPr>
        <w:t>.</w:t>
      </w:r>
    </w:p>
    <w:p w:rsidR="00F0579B" w:rsidRPr="004E7A04" w:rsidRDefault="00F0579B" w:rsidP="00797A6B">
      <w:pPr>
        <w:pStyle w:val="a5"/>
        <w:widowControl/>
        <w:tabs>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У разі передачі документа з одного структурного підрозділу до іншого про це робиться відповідна відмітка в </w:t>
      </w:r>
      <w:r w:rsidR="00F323CB" w:rsidRPr="004E7A04">
        <w:rPr>
          <w:rFonts w:ascii="Times New Roman" w:hAnsi="Times New Roman" w:cs="Times New Roman"/>
          <w:sz w:val="28"/>
          <w:szCs w:val="28"/>
        </w:rPr>
        <w:t>АСДС</w:t>
      </w:r>
      <w:r w:rsidR="002D55FF" w:rsidRPr="004E7A04">
        <w:rPr>
          <w:rFonts w:ascii="Times New Roman" w:hAnsi="Times New Roman" w:cs="Times New Roman"/>
          <w:sz w:val="28"/>
          <w:szCs w:val="28"/>
        </w:rPr>
        <w:t>.</w:t>
      </w:r>
    </w:p>
    <w:p w:rsidR="00F0579B" w:rsidRPr="004E7A04" w:rsidRDefault="00DA3150" w:rsidP="00797A6B">
      <w:pPr>
        <w:pStyle w:val="a5"/>
        <w:widowControl/>
        <w:tabs>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3</w:t>
      </w:r>
      <w:r w:rsidR="00E3056D" w:rsidRPr="004E7A04">
        <w:rPr>
          <w:rFonts w:ascii="Times New Roman" w:hAnsi="Times New Roman" w:cs="Times New Roman"/>
          <w:sz w:val="28"/>
          <w:szCs w:val="28"/>
        </w:rPr>
        <w:t>.</w:t>
      </w:r>
      <w:r w:rsidR="00F0579B" w:rsidRPr="004E7A04">
        <w:rPr>
          <w:rFonts w:ascii="Times New Roman" w:hAnsi="Times New Roman" w:cs="Times New Roman"/>
          <w:sz w:val="28"/>
          <w:szCs w:val="28"/>
        </w:rPr>
        <w:t xml:space="preserve"> За зверненням особи, яка подала документ до суду, на першій сторінці наданої нею копії працівник апарату суду, який прийняв документ, проставляє під текстом (а в раз</w:t>
      </w:r>
      <w:r w:rsidR="002D55FF" w:rsidRPr="004E7A04">
        <w:rPr>
          <w:rFonts w:ascii="Times New Roman" w:hAnsi="Times New Roman" w:cs="Times New Roman"/>
          <w:sz w:val="28"/>
          <w:szCs w:val="28"/>
        </w:rPr>
        <w:t>і відсутності такої можливості –</w:t>
      </w:r>
      <w:r w:rsidR="00F0579B" w:rsidRPr="004E7A04">
        <w:rPr>
          <w:rFonts w:ascii="Times New Roman" w:hAnsi="Times New Roman" w:cs="Times New Roman"/>
          <w:sz w:val="28"/>
          <w:szCs w:val="28"/>
        </w:rPr>
        <w:t xml:space="preserve"> на іншому вільному місці) штамп суду  із зазначенням дати (у разі необхідності - часу) отримання документа, своєї посади, прізвища та підпису і повертає копію особі.</w:t>
      </w:r>
    </w:p>
    <w:p w:rsidR="00F0579B" w:rsidRPr="004E7A04" w:rsidRDefault="00DA3150" w:rsidP="00797A6B">
      <w:pPr>
        <w:pStyle w:val="a5"/>
        <w:widowControl/>
        <w:tabs>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4</w:t>
      </w:r>
      <w:r w:rsidR="00E3056D" w:rsidRPr="004E7A04">
        <w:rPr>
          <w:rFonts w:ascii="Times New Roman" w:hAnsi="Times New Roman" w:cs="Times New Roman"/>
          <w:sz w:val="28"/>
          <w:szCs w:val="28"/>
        </w:rPr>
        <w:t>.</w:t>
      </w:r>
      <w:r w:rsidR="00F0579B" w:rsidRPr="004E7A04">
        <w:rPr>
          <w:rFonts w:ascii="Times New Roman" w:hAnsi="Times New Roman" w:cs="Times New Roman"/>
          <w:sz w:val="28"/>
          <w:szCs w:val="28"/>
        </w:rPr>
        <w:t xml:space="preserve"> Відповідальний п</w:t>
      </w:r>
      <w:r w:rsidR="00CD7AB8" w:rsidRPr="004E7A04">
        <w:rPr>
          <w:rFonts w:ascii="Times New Roman" w:hAnsi="Times New Roman" w:cs="Times New Roman"/>
          <w:sz w:val="28"/>
          <w:szCs w:val="28"/>
        </w:rPr>
        <w:t>рацівник суду</w:t>
      </w:r>
      <w:r w:rsidR="00F0579B" w:rsidRPr="004E7A04">
        <w:rPr>
          <w:rFonts w:ascii="Times New Roman" w:hAnsi="Times New Roman" w:cs="Times New Roman"/>
          <w:sz w:val="28"/>
          <w:szCs w:val="28"/>
        </w:rPr>
        <w:t xml:space="preserve"> у день надходження кореспонденції перевіряє цілісність конверта (пакета), відповідність адресування, із дотриманням правил безпеки розкриває конверт (пакет), перевіряє відповідність вкладень опису (наявність додатків до документа).</w:t>
      </w:r>
    </w:p>
    <w:p w:rsidR="00F0579B" w:rsidRPr="004E7A04" w:rsidRDefault="00F0579B" w:rsidP="00797A6B">
      <w:pPr>
        <w:pStyle w:val="a5"/>
        <w:widowControl/>
        <w:tabs>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Ві</w:t>
      </w:r>
      <w:r w:rsidR="00CD7AB8" w:rsidRPr="004E7A04">
        <w:rPr>
          <w:rFonts w:ascii="Times New Roman" w:hAnsi="Times New Roman" w:cs="Times New Roman"/>
          <w:sz w:val="28"/>
          <w:szCs w:val="28"/>
        </w:rPr>
        <w:t>дповідальний працівник</w:t>
      </w:r>
      <w:r w:rsidRPr="004E7A04">
        <w:rPr>
          <w:rFonts w:ascii="Times New Roman" w:hAnsi="Times New Roman" w:cs="Times New Roman"/>
          <w:sz w:val="28"/>
          <w:szCs w:val="28"/>
        </w:rPr>
        <w:t xml:space="preserve"> суду розкриває всі конверти (пакети), за винятком тих, що мають напис "Особисто" або гриф секретності. Конверти (пакети) з відміткою "Особисто" передаються адресатам без відкривання.</w:t>
      </w:r>
    </w:p>
    <w:p w:rsidR="00F0579B" w:rsidRPr="004E7A04" w:rsidRDefault="00F0579B" w:rsidP="00797A6B">
      <w:pPr>
        <w:pStyle w:val="a5"/>
        <w:widowControl/>
        <w:tabs>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Конверти (пакети) з грифом секретності передаються до підрозділу або працівнику апарату суду, який відповідає за режимно-секретну роботу, без відкривання.</w:t>
      </w:r>
    </w:p>
    <w:p w:rsidR="00F0579B" w:rsidRPr="004E7A04" w:rsidRDefault="00F0579B" w:rsidP="00797A6B">
      <w:pPr>
        <w:pStyle w:val="a5"/>
        <w:widowControl/>
        <w:tabs>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Конверти з грифом "для службового користування" розкриваються відповідальним працівником, який має право працювати з документами з грифом "для службового користування".</w:t>
      </w:r>
    </w:p>
    <w:p w:rsidR="00F0579B" w:rsidRPr="004E7A04" w:rsidRDefault="00DA3150" w:rsidP="00797A6B">
      <w:pPr>
        <w:pStyle w:val="a5"/>
        <w:widowControl/>
        <w:tabs>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lastRenderedPageBreak/>
        <w:t>5</w:t>
      </w:r>
      <w:r w:rsidR="00E3056D" w:rsidRPr="004E7A04">
        <w:rPr>
          <w:rFonts w:ascii="Times New Roman" w:hAnsi="Times New Roman" w:cs="Times New Roman"/>
          <w:sz w:val="28"/>
          <w:szCs w:val="28"/>
        </w:rPr>
        <w:t>.</w:t>
      </w:r>
      <w:r w:rsidR="00F0579B" w:rsidRPr="004E7A04">
        <w:rPr>
          <w:rFonts w:ascii="Times New Roman" w:hAnsi="Times New Roman" w:cs="Times New Roman"/>
          <w:sz w:val="28"/>
          <w:szCs w:val="28"/>
        </w:rPr>
        <w:t xml:space="preserve"> Помилково доставлені до суду документи </w:t>
      </w:r>
      <w:r w:rsidR="00357B01">
        <w:rPr>
          <w:rFonts w:ascii="Times New Roman" w:hAnsi="Times New Roman" w:cs="Times New Roman"/>
          <w:sz w:val="28"/>
          <w:szCs w:val="28"/>
        </w:rPr>
        <w:t xml:space="preserve">не реєструються та </w:t>
      </w:r>
      <w:r w:rsidR="00F0579B" w:rsidRPr="004E7A04">
        <w:rPr>
          <w:rFonts w:ascii="Times New Roman" w:hAnsi="Times New Roman" w:cs="Times New Roman"/>
          <w:sz w:val="28"/>
          <w:szCs w:val="28"/>
        </w:rPr>
        <w:t>пересилаються адресату, якщо його місцезнаходження відоме, або повертаються відправнику разом із супровідним листом за підписом керівника апарату суду або визначеної ним відповідальної особи.</w:t>
      </w:r>
      <w:r w:rsidR="00357B01">
        <w:rPr>
          <w:rFonts w:ascii="Times New Roman" w:hAnsi="Times New Roman" w:cs="Times New Roman"/>
          <w:sz w:val="28"/>
          <w:szCs w:val="28"/>
        </w:rPr>
        <w:t xml:space="preserve"> </w:t>
      </w:r>
    </w:p>
    <w:p w:rsidR="00F0579B" w:rsidRPr="004E7A04" w:rsidRDefault="00AB623A" w:rsidP="00797A6B">
      <w:pPr>
        <w:pStyle w:val="a5"/>
        <w:widowControl/>
        <w:tabs>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6</w:t>
      </w:r>
      <w:r w:rsidR="00E3056D" w:rsidRPr="004E7A04">
        <w:rPr>
          <w:rFonts w:ascii="Times New Roman" w:hAnsi="Times New Roman" w:cs="Times New Roman"/>
          <w:sz w:val="28"/>
          <w:szCs w:val="28"/>
        </w:rPr>
        <w:t xml:space="preserve">. </w:t>
      </w:r>
      <w:r w:rsidR="00F0579B" w:rsidRPr="004E7A04">
        <w:rPr>
          <w:rFonts w:ascii="Times New Roman" w:hAnsi="Times New Roman" w:cs="Times New Roman"/>
          <w:sz w:val="28"/>
          <w:szCs w:val="28"/>
        </w:rPr>
        <w:t xml:space="preserve">Конверти (пакети), в яких надходять документи, приєднуються до одержаних документів. У разі одержання документів у пошкодженій упаковці, або якщо при відкритті конверта (пакета) виявлено відсутність будь-якого документа чи додатка до нього, про це складається акт </w:t>
      </w:r>
      <w:r w:rsidR="00E104EB" w:rsidRPr="004E7A04">
        <w:rPr>
          <w:rFonts w:ascii="Times New Roman" w:hAnsi="Times New Roman" w:cs="Times New Roman"/>
          <w:sz w:val="28"/>
          <w:szCs w:val="28"/>
        </w:rPr>
        <w:t xml:space="preserve">(додаток 1) </w:t>
      </w:r>
      <w:r w:rsidR="00F0579B" w:rsidRPr="004E7A04">
        <w:rPr>
          <w:rFonts w:ascii="Times New Roman" w:hAnsi="Times New Roman" w:cs="Times New Roman"/>
          <w:sz w:val="28"/>
          <w:szCs w:val="28"/>
        </w:rPr>
        <w:t>у двох примірниках, один з яких надсилається відправнику, а другий додається до вхідних документів.</w:t>
      </w:r>
    </w:p>
    <w:p w:rsidR="00F0579B" w:rsidRPr="004E7A04" w:rsidRDefault="00F0579B" w:rsidP="00797A6B">
      <w:pPr>
        <w:pStyle w:val="a5"/>
        <w:widowControl/>
        <w:tabs>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У разі надходження забруднених чи пошкоджених доку</w:t>
      </w:r>
      <w:r w:rsidR="00612AB0" w:rsidRPr="004E7A04">
        <w:rPr>
          <w:rFonts w:ascii="Times New Roman" w:hAnsi="Times New Roman" w:cs="Times New Roman"/>
          <w:sz w:val="28"/>
          <w:szCs w:val="28"/>
        </w:rPr>
        <w:t>ментів, зміст і</w:t>
      </w:r>
      <w:r w:rsidRPr="004E7A04">
        <w:rPr>
          <w:rFonts w:ascii="Times New Roman" w:hAnsi="Times New Roman" w:cs="Times New Roman"/>
          <w:sz w:val="28"/>
          <w:szCs w:val="28"/>
        </w:rPr>
        <w:t xml:space="preserve"> реквізити яких неможливо встановити, складається акт </w:t>
      </w:r>
      <w:r w:rsidR="00E104EB" w:rsidRPr="004E7A04">
        <w:rPr>
          <w:rFonts w:ascii="Times New Roman" w:hAnsi="Times New Roman" w:cs="Times New Roman"/>
          <w:sz w:val="28"/>
          <w:szCs w:val="28"/>
        </w:rPr>
        <w:t xml:space="preserve">(додаток 1) </w:t>
      </w:r>
      <w:r w:rsidRPr="004E7A04">
        <w:rPr>
          <w:rFonts w:ascii="Times New Roman" w:hAnsi="Times New Roman" w:cs="Times New Roman"/>
          <w:sz w:val="28"/>
          <w:szCs w:val="28"/>
        </w:rPr>
        <w:t xml:space="preserve">у двох </w:t>
      </w:r>
      <w:r w:rsidR="00CD7AB8" w:rsidRPr="004E7A04">
        <w:rPr>
          <w:rFonts w:ascii="Times New Roman" w:hAnsi="Times New Roman" w:cs="Times New Roman"/>
          <w:sz w:val="28"/>
          <w:szCs w:val="28"/>
        </w:rPr>
        <w:t>примірниках</w:t>
      </w:r>
      <w:r w:rsidRPr="004E7A04">
        <w:rPr>
          <w:rFonts w:ascii="Times New Roman" w:hAnsi="Times New Roman" w:cs="Times New Roman"/>
          <w:sz w:val="28"/>
          <w:szCs w:val="28"/>
        </w:rPr>
        <w:t xml:space="preserve">, один </w:t>
      </w:r>
      <w:r w:rsidR="00CD7AB8" w:rsidRPr="004E7A04">
        <w:rPr>
          <w:rFonts w:ascii="Times New Roman" w:hAnsi="Times New Roman" w:cs="Times New Roman"/>
          <w:sz w:val="28"/>
          <w:szCs w:val="28"/>
        </w:rPr>
        <w:t>з яких</w:t>
      </w:r>
      <w:r w:rsidRPr="004E7A04">
        <w:rPr>
          <w:rFonts w:ascii="Times New Roman" w:hAnsi="Times New Roman" w:cs="Times New Roman"/>
          <w:sz w:val="28"/>
          <w:szCs w:val="28"/>
        </w:rPr>
        <w:t xml:space="preserve"> направляється відправнику разом із документами без їх реєстрації</w:t>
      </w:r>
      <w:r w:rsidR="009772BD" w:rsidRPr="004E7A04">
        <w:rPr>
          <w:rFonts w:ascii="Times New Roman" w:hAnsi="Times New Roman" w:cs="Times New Roman"/>
          <w:sz w:val="28"/>
          <w:szCs w:val="28"/>
        </w:rPr>
        <w:t>.</w:t>
      </w:r>
    </w:p>
    <w:p w:rsidR="00F0579B" w:rsidRPr="004E7A04" w:rsidRDefault="00AB623A" w:rsidP="00797A6B">
      <w:pPr>
        <w:pStyle w:val="a5"/>
        <w:widowControl/>
        <w:tabs>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7</w:t>
      </w:r>
      <w:r w:rsidR="00E3056D" w:rsidRPr="004E7A04">
        <w:rPr>
          <w:rFonts w:ascii="Times New Roman" w:hAnsi="Times New Roman" w:cs="Times New Roman"/>
          <w:sz w:val="28"/>
          <w:szCs w:val="28"/>
        </w:rPr>
        <w:t>.</w:t>
      </w:r>
      <w:r w:rsidR="00F0579B" w:rsidRPr="004E7A04">
        <w:rPr>
          <w:rFonts w:ascii="Times New Roman" w:hAnsi="Times New Roman" w:cs="Times New Roman"/>
          <w:sz w:val="28"/>
          <w:szCs w:val="28"/>
        </w:rPr>
        <w:t xml:space="preserve"> При надходженні до суду судової справи (матеріалів кримінального провадження) перевіряється наявність додатків, зазначених у супровідному листі суду, здійснюється огляд стану справи (наявність томів, повнота підшивання матеріалів справи, наявність опису, відповідність змісту опису фактичній наявності документів, належність оформлення і засвідчення підписами опису справи).</w:t>
      </w:r>
    </w:p>
    <w:p w:rsidR="00313C95" w:rsidRPr="004E7A04" w:rsidRDefault="00F0579B" w:rsidP="00797A6B">
      <w:pPr>
        <w:pStyle w:val="a5"/>
        <w:widowControl/>
        <w:tabs>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У разі виявлення недоліків у формуванні судової справи канцелярія (відповідний структурний підрозділ) складає акт про стан справи, що надійшла до суду, </w:t>
      </w:r>
      <w:r w:rsidR="00612AB0" w:rsidRPr="004E7A04">
        <w:rPr>
          <w:rFonts w:ascii="Times New Roman" w:hAnsi="Times New Roman" w:cs="Times New Roman"/>
          <w:sz w:val="28"/>
          <w:szCs w:val="28"/>
        </w:rPr>
        <w:t>і</w:t>
      </w:r>
      <w:r w:rsidRPr="004E7A04">
        <w:rPr>
          <w:rFonts w:ascii="Times New Roman" w:hAnsi="Times New Roman" w:cs="Times New Roman"/>
          <w:sz w:val="28"/>
          <w:szCs w:val="28"/>
        </w:rPr>
        <w:t xml:space="preserve"> долучає його до матеріалів справи. </w:t>
      </w:r>
    </w:p>
    <w:p w:rsidR="00F0579B" w:rsidRPr="004E7A04" w:rsidRDefault="00F0579B" w:rsidP="00797A6B">
      <w:pPr>
        <w:pStyle w:val="a5"/>
        <w:widowControl/>
        <w:tabs>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Не підлягають реєстрації рекламні повідомлення, плакати, прейскуранти, вітальні листи і запрошення</w:t>
      </w:r>
      <w:r w:rsidR="00B07EA7">
        <w:rPr>
          <w:rFonts w:ascii="Times New Roman" w:hAnsi="Times New Roman" w:cs="Times New Roman"/>
          <w:sz w:val="28"/>
          <w:szCs w:val="28"/>
        </w:rPr>
        <w:t xml:space="preserve"> </w:t>
      </w:r>
      <w:r w:rsidR="00B07EA7" w:rsidRPr="00B07EA7">
        <w:rPr>
          <w:rFonts w:ascii="Times New Roman" w:hAnsi="Times New Roman" w:cs="Times New Roman"/>
          <w:sz w:val="28"/>
          <w:szCs w:val="28"/>
        </w:rPr>
        <w:t>рекламного характеру</w:t>
      </w:r>
      <w:r w:rsidRPr="004E7A04">
        <w:rPr>
          <w:rFonts w:ascii="Times New Roman" w:hAnsi="Times New Roman" w:cs="Times New Roman"/>
          <w:sz w:val="28"/>
          <w:szCs w:val="28"/>
        </w:rPr>
        <w:t>, друковані видання (книги, журнали, газети, бюлетені), документи особистого характеру, а також забруднені та пошкоджені документи, зміст та реквізити яких неможливо встановити.</w:t>
      </w:r>
    </w:p>
    <w:p w:rsidR="00612AB0" w:rsidRPr="004E7A04" w:rsidRDefault="00DA3150" w:rsidP="00797A6B">
      <w:pPr>
        <w:pStyle w:val="a5"/>
        <w:widowControl/>
        <w:tabs>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8</w:t>
      </w:r>
      <w:r w:rsidR="00F0579B" w:rsidRPr="004E7A04">
        <w:rPr>
          <w:rFonts w:ascii="Times New Roman" w:hAnsi="Times New Roman" w:cs="Times New Roman"/>
          <w:sz w:val="28"/>
          <w:szCs w:val="28"/>
        </w:rPr>
        <w:t xml:space="preserve">. </w:t>
      </w:r>
      <w:r w:rsidR="00612AB0" w:rsidRPr="004E7A04">
        <w:rPr>
          <w:rFonts w:ascii="Times New Roman" w:hAnsi="Times New Roman" w:cs="Times New Roman"/>
          <w:sz w:val="28"/>
          <w:szCs w:val="28"/>
        </w:rPr>
        <w:t>Додаткові документи (матеріали), що стосуються розгляду конкретної судової справи, яка перебуває у провадженні суду, у тому числі заяви про відвід, реєструються за датою їх надходження до суду. У разі надходження цих документів у день розгляду справи в суді вхідні документи реєструються також за часом їх надходження.</w:t>
      </w:r>
    </w:p>
    <w:p w:rsidR="00F0579B" w:rsidRPr="004E7A04" w:rsidRDefault="00DA3150" w:rsidP="00797A6B">
      <w:pPr>
        <w:pStyle w:val="a5"/>
        <w:widowControl/>
        <w:tabs>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9</w:t>
      </w:r>
      <w:r w:rsidR="00F0579B" w:rsidRPr="004E7A04">
        <w:rPr>
          <w:rFonts w:ascii="Times New Roman" w:hAnsi="Times New Roman" w:cs="Times New Roman"/>
          <w:sz w:val="28"/>
          <w:szCs w:val="28"/>
        </w:rPr>
        <w:t>. На першому аркуші вхідного документа у правому нижньому куті або вільному від тексту місці проставляється реєстраційн</w:t>
      </w:r>
      <w:r w:rsidR="00612AB0" w:rsidRPr="004E7A04">
        <w:rPr>
          <w:rFonts w:ascii="Times New Roman" w:hAnsi="Times New Roman" w:cs="Times New Roman"/>
          <w:sz w:val="28"/>
          <w:szCs w:val="28"/>
        </w:rPr>
        <w:t>а позначка (штамп</w:t>
      </w:r>
      <w:r w:rsidR="00F0579B" w:rsidRPr="004E7A04">
        <w:rPr>
          <w:rFonts w:ascii="Times New Roman" w:hAnsi="Times New Roman" w:cs="Times New Roman"/>
          <w:sz w:val="28"/>
          <w:szCs w:val="28"/>
        </w:rPr>
        <w:t>), в якому зазначаються дата реєстрації, реєстраційний номер (та за необхідності - найменування суду) і підпис особи, яка здійснила реєстрацію документа, а в разі необхідності - і час подання документа.</w:t>
      </w:r>
    </w:p>
    <w:p w:rsidR="00BB440C" w:rsidRPr="004E7A04" w:rsidRDefault="00BB440C" w:rsidP="00797A6B">
      <w:pPr>
        <w:widowControl/>
        <w:tabs>
          <w:tab w:val="left" w:pos="0"/>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1</w:t>
      </w:r>
      <w:r w:rsidR="00DA3150" w:rsidRPr="004E7A04">
        <w:rPr>
          <w:rFonts w:ascii="Times New Roman" w:hAnsi="Times New Roman" w:cs="Times New Roman"/>
          <w:sz w:val="28"/>
          <w:szCs w:val="28"/>
        </w:rPr>
        <w:t>0</w:t>
      </w:r>
      <w:r w:rsidRPr="004E7A04">
        <w:rPr>
          <w:rFonts w:ascii="Times New Roman" w:hAnsi="Times New Roman" w:cs="Times New Roman"/>
          <w:sz w:val="28"/>
          <w:szCs w:val="28"/>
        </w:rPr>
        <w:t>. Приймання та передавання документів електронними засобами зв’язку здійснюється відповідно до Положення про порядок використання ресурсів локальної обчислювальної мережі в Д</w:t>
      </w:r>
      <w:r w:rsidR="00760C3D" w:rsidRPr="004E7A04">
        <w:rPr>
          <w:rFonts w:ascii="Times New Roman" w:hAnsi="Times New Roman" w:cs="Times New Roman"/>
          <w:sz w:val="28"/>
          <w:szCs w:val="28"/>
        </w:rPr>
        <w:t>ержавній судові</w:t>
      </w:r>
      <w:r w:rsidR="00BF027D" w:rsidRPr="004E7A04">
        <w:rPr>
          <w:rFonts w:ascii="Times New Roman" w:hAnsi="Times New Roman" w:cs="Times New Roman"/>
          <w:sz w:val="28"/>
          <w:szCs w:val="28"/>
        </w:rPr>
        <w:t>й</w:t>
      </w:r>
      <w:r w:rsidR="0057387B" w:rsidRPr="004E7A04">
        <w:rPr>
          <w:rFonts w:ascii="Times New Roman" w:hAnsi="Times New Roman" w:cs="Times New Roman"/>
          <w:sz w:val="28"/>
          <w:szCs w:val="28"/>
        </w:rPr>
        <w:t xml:space="preserve"> адміністрації України</w:t>
      </w:r>
      <w:r w:rsidR="00760C3D" w:rsidRPr="004E7A04">
        <w:rPr>
          <w:rFonts w:ascii="Times New Roman" w:hAnsi="Times New Roman" w:cs="Times New Roman"/>
          <w:sz w:val="28"/>
          <w:szCs w:val="28"/>
        </w:rPr>
        <w:t>,</w:t>
      </w:r>
      <w:r w:rsidR="0057387B" w:rsidRPr="004E7A04">
        <w:rPr>
          <w:rFonts w:ascii="Times New Roman" w:hAnsi="Times New Roman" w:cs="Times New Roman"/>
          <w:sz w:val="28"/>
          <w:szCs w:val="28"/>
        </w:rPr>
        <w:t xml:space="preserve"> територіальних управліннях Державної судової адміністрації</w:t>
      </w:r>
      <w:r w:rsidRPr="004E7A04">
        <w:rPr>
          <w:rFonts w:ascii="Times New Roman" w:hAnsi="Times New Roman" w:cs="Times New Roman"/>
          <w:sz w:val="28"/>
          <w:szCs w:val="28"/>
        </w:rPr>
        <w:t xml:space="preserve"> України, </w:t>
      </w:r>
      <w:r w:rsidRPr="004E7A04">
        <w:rPr>
          <w:rFonts w:ascii="Times New Roman" w:hAnsi="Times New Roman" w:cs="Times New Roman"/>
          <w:sz w:val="28"/>
          <w:szCs w:val="28"/>
        </w:rPr>
        <w:lastRenderedPageBreak/>
        <w:t xml:space="preserve">місцевих та апеляційних судах загальної юрисдикції, затвердженого наказом ДСА України </w:t>
      </w:r>
      <w:r w:rsidR="00DE5843" w:rsidRPr="004E7A04">
        <w:rPr>
          <w:rFonts w:ascii="Times New Roman" w:hAnsi="Times New Roman" w:cs="Times New Roman"/>
          <w:sz w:val="28"/>
          <w:szCs w:val="28"/>
        </w:rPr>
        <w:t xml:space="preserve">від </w:t>
      </w:r>
      <w:r w:rsidRPr="004E7A04">
        <w:rPr>
          <w:rFonts w:ascii="Times New Roman" w:hAnsi="Times New Roman" w:cs="Times New Roman"/>
          <w:sz w:val="28"/>
          <w:szCs w:val="28"/>
        </w:rPr>
        <w:t>04.12.2013 № 164</w:t>
      </w:r>
      <w:r w:rsidR="00DE5843" w:rsidRPr="004E7A04">
        <w:rPr>
          <w:rFonts w:ascii="Times New Roman" w:hAnsi="Times New Roman" w:cs="Times New Roman"/>
          <w:sz w:val="28"/>
          <w:szCs w:val="28"/>
        </w:rPr>
        <w:t>,</w:t>
      </w:r>
      <w:r w:rsidR="00CF3E85" w:rsidRPr="004E7A04">
        <w:rPr>
          <w:rFonts w:ascii="Times New Roman" w:hAnsi="Times New Roman" w:cs="Times New Roman"/>
          <w:sz w:val="28"/>
          <w:szCs w:val="28"/>
        </w:rPr>
        <w:t xml:space="preserve"> та</w:t>
      </w:r>
      <w:r w:rsidRPr="004E7A04">
        <w:rPr>
          <w:rFonts w:ascii="Times New Roman" w:hAnsi="Times New Roman" w:cs="Times New Roman"/>
          <w:sz w:val="28"/>
          <w:szCs w:val="28"/>
        </w:rPr>
        <w:t xml:space="preserve"> Тимчасов</w:t>
      </w:r>
      <w:r w:rsidR="00CF3E85" w:rsidRPr="004E7A04">
        <w:rPr>
          <w:rFonts w:ascii="Times New Roman" w:hAnsi="Times New Roman" w:cs="Times New Roman"/>
          <w:sz w:val="28"/>
          <w:szCs w:val="28"/>
        </w:rPr>
        <w:t>ого</w:t>
      </w:r>
      <w:r w:rsidRPr="004E7A04">
        <w:rPr>
          <w:rFonts w:ascii="Times New Roman" w:hAnsi="Times New Roman" w:cs="Times New Roman"/>
          <w:sz w:val="28"/>
          <w:szCs w:val="28"/>
        </w:rPr>
        <w:t xml:space="preserve"> порядк</w:t>
      </w:r>
      <w:r w:rsidR="00CF3E85" w:rsidRPr="004E7A04">
        <w:rPr>
          <w:rFonts w:ascii="Times New Roman" w:hAnsi="Times New Roman" w:cs="Times New Roman"/>
          <w:sz w:val="28"/>
          <w:szCs w:val="28"/>
        </w:rPr>
        <w:t>у</w:t>
      </w:r>
      <w:r w:rsidRPr="004E7A04">
        <w:rPr>
          <w:rFonts w:ascii="Times New Roman" w:hAnsi="Times New Roman" w:cs="Times New Roman"/>
          <w:sz w:val="28"/>
          <w:szCs w:val="28"/>
        </w:rPr>
        <w:t xml:space="preserve"> обміну офіційними електронними документами, затверджен</w:t>
      </w:r>
      <w:r w:rsidR="00CF3E85" w:rsidRPr="004E7A04">
        <w:rPr>
          <w:rFonts w:ascii="Times New Roman" w:hAnsi="Times New Roman" w:cs="Times New Roman"/>
          <w:sz w:val="28"/>
          <w:szCs w:val="28"/>
        </w:rPr>
        <w:t>ого</w:t>
      </w:r>
      <w:r w:rsidRPr="004E7A04">
        <w:rPr>
          <w:rFonts w:ascii="Times New Roman" w:hAnsi="Times New Roman" w:cs="Times New Roman"/>
          <w:sz w:val="28"/>
          <w:szCs w:val="28"/>
        </w:rPr>
        <w:t xml:space="preserve"> наказом ДСА України </w:t>
      </w:r>
      <w:r w:rsidR="00DE5843" w:rsidRPr="004E7A04">
        <w:rPr>
          <w:rFonts w:ascii="Times New Roman" w:hAnsi="Times New Roman" w:cs="Times New Roman"/>
          <w:sz w:val="28"/>
          <w:szCs w:val="28"/>
        </w:rPr>
        <w:t xml:space="preserve">від </w:t>
      </w:r>
      <w:r w:rsidRPr="004E7A04">
        <w:rPr>
          <w:rFonts w:ascii="Times New Roman" w:hAnsi="Times New Roman" w:cs="Times New Roman"/>
          <w:sz w:val="28"/>
          <w:szCs w:val="28"/>
        </w:rPr>
        <w:t>15.11.2016 № 231.</w:t>
      </w:r>
    </w:p>
    <w:p w:rsidR="00BB440C" w:rsidRPr="004E7A04" w:rsidRDefault="00BB440C" w:rsidP="00797A6B">
      <w:pPr>
        <w:pStyle w:val="a5"/>
        <w:widowControl/>
        <w:tabs>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При роботі з документами, що приймаються або передаються електронною поштою судами, застосовуються офіційні електронні адреси цих судів, визначені Положенням про порядок використання ресурсів мережі Інтернет в </w:t>
      </w:r>
      <w:r w:rsidR="0057387B" w:rsidRPr="004E7A04">
        <w:rPr>
          <w:rFonts w:ascii="Times New Roman" w:hAnsi="Times New Roman" w:cs="Times New Roman"/>
          <w:sz w:val="28"/>
          <w:szCs w:val="28"/>
        </w:rPr>
        <w:t>ДСА</w:t>
      </w:r>
      <w:r w:rsidRPr="004E7A04">
        <w:rPr>
          <w:rFonts w:ascii="Times New Roman" w:hAnsi="Times New Roman" w:cs="Times New Roman"/>
          <w:sz w:val="28"/>
          <w:szCs w:val="28"/>
        </w:rPr>
        <w:t xml:space="preserve"> України, територіальних управліннях </w:t>
      </w:r>
      <w:r w:rsidR="0057387B" w:rsidRPr="004E7A04">
        <w:rPr>
          <w:rFonts w:ascii="Times New Roman" w:hAnsi="Times New Roman" w:cs="Times New Roman"/>
          <w:sz w:val="28"/>
          <w:szCs w:val="28"/>
        </w:rPr>
        <w:t xml:space="preserve">ДСА </w:t>
      </w:r>
      <w:r w:rsidRPr="004E7A04">
        <w:rPr>
          <w:rFonts w:ascii="Times New Roman" w:hAnsi="Times New Roman" w:cs="Times New Roman"/>
          <w:sz w:val="28"/>
          <w:szCs w:val="28"/>
        </w:rPr>
        <w:t>України, підприємствах, що належать до сфери управління Д</w:t>
      </w:r>
      <w:r w:rsidR="0057387B" w:rsidRPr="004E7A04">
        <w:rPr>
          <w:rFonts w:ascii="Times New Roman" w:hAnsi="Times New Roman" w:cs="Times New Roman"/>
          <w:sz w:val="28"/>
          <w:szCs w:val="28"/>
        </w:rPr>
        <w:t xml:space="preserve">СА </w:t>
      </w:r>
      <w:r w:rsidRPr="004E7A04">
        <w:rPr>
          <w:rFonts w:ascii="Times New Roman" w:hAnsi="Times New Roman" w:cs="Times New Roman"/>
          <w:sz w:val="28"/>
          <w:szCs w:val="28"/>
        </w:rPr>
        <w:t>України, місцевих та апеляційних судах, затвердженим наказом ДСА України від 15.11.2016 № 230.</w:t>
      </w:r>
    </w:p>
    <w:bookmarkEnd w:id="4"/>
    <w:p w:rsidR="00EA1216" w:rsidRPr="004E7A04" w:rsidRDefault="0025706C" w:rsidP="00797A6B">
      <w:pPr>
        <w:widowControl/>
        <w:tabs>
          <w:tab w:val="left" w:pos="0"/>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1</w:t>
      </w:r>
      <w:r w:rsidR="00DA3150" w:rsidRPr="004E7A04">
        <w:rPr>
          <w:rFonts w:ascii="Times New Roman" w:hAnsi="Times New Roman" w:cs="Times New Roman"/>
          <w:sz w:val="28"/>
          <w:szCs w:val="28"/>
        </w:rPr>
        <w:t>1</w:t>
      </w:r>
      <w:r w:rsidR="00071BAE" w:rsidRPr="004E7A04">
        <w:rPr>
          <w:rFonts w:ascii="Times New Roman" w:hAnsi="Times New Roman" w:cs="Times New Roman"/>
          <w:sz w:val="28"/>
          <w:szCs w:val="28"/>
        </w:rPr>
        <w:t>. Судові справи, а також інші документи і матеріали, що стосуються розгляду судових справ у суді, приймає та реєструє в АСДС канцелярія відповідно до Положення про АСДС</w:t>
      </w:r>
      <w:r w:rsidR="00EB37FC" w:rsidRPr="004E7A04">
        <w:rPr>
          <w:rFonts w:ascii="Times New Roman" w:hAnsi="Times New Roman" w:cs="Times New Roman"/>
          <w:sz w:val="28"/>
          <w:szCs w:val="28"/>
        </w:rPr>
        <w:t>.</w:t>
      </w:r>
      <w:r w:rsidR="00071BAE" w:rsidRPr="004E7A04">
        <w:rPr>
          <w:rFonts w:ascii="Times New Roman" w:hAnsi="Times New Roman" w:cs="Times New Roman"/>
          <w:sz w:val="28"/>
          <w:szCs w:val="28"/>
        </w:rPr>
        <w:t xml:space="preserve"> </w:t>
      </w:r>
    </w:p>
    <w:p w:rsidR="00F60745" w:rsidRPr="004E7A04" w:rsidRDefault="00DA3150" w:rsidP="00797A6B">
      <w:pPr>
        <w:widowControl/>
        <w:tabs>
          <w:tab w:val="left" w:pos="0"/>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12</w:t>
      </w:r>
      <w:r w:rsidR="00F60745" w:rsidRPr="004E7A04">
        <w:rPr>
          <w:rFonts w:ascii="Times New Roman" w:hAnsi="Times New Roman" w:cs="Times New Roman"/>
          <w:sz w:val="28"/>
          <w:szCs w:val="28"/>
        </w:rPr>
        <w:t xml:space="preserve">. Повідомлення з відміткою про вручення адресатові процесуальних документів після повернення до суду не підлягають реєстрації в АСДС як вхідний документ та долучаються до матеріалів судової справи з проставленням на ньому </w:t>
      </w:r>
      <w:r w:rsidR="005A2AB9" w:rsidRPr="004E7A04">
        <w:rPr>
          <w:rFonts w:ascii="Times New Roman" w:hAnsi="Times New Roman" w:cs="Times New Roman"/>
          <w:sz w:val="28"/>
          <w:szCs w:val="28"/>
        </w:rPr>
        <w:t>дат</w:t>
      </w:r>
      <w:r w:rsidR="005A2AB9">
        <w:rPr>
          <w:rFonts w:ascii="Times New Roman" w:hAnsi="Times New Roman" w:cs="Times New Roman"/>
          <w:sz w:val="28"/>
          <w:szCs w:val="28"/>
        </w:rPr>
        <w:t>и</w:t>
      </w:r>
      <w:r w:rsidR="005A2AB9" w:rsidRPr="004E7A04">
        <w:rPr>
          <w:rFonts w:ascii="Times New Roman" w:hAnsi="Times New Roman" w:cs="Times New Roman"/>
          <w:sz w:val="28"/>
          <w:szCs w:val="28"/>
        </w:rPr>
        <w:t xml:space="preserve"> </w:t>
      </w:r>
      <w:r w:rsidR="00F60745" w:rsidRPr="004E7A04">
        <w:rPr>
          <w:rFonts w:ascii="Times New Roman" w:hAnsi="Times New Roman" w:cs="Times New Roman"/>
          <w:sz w:val="28"/>
          <w:szCs w:val="28"/>
        </w:rPr>
        <w:t xml:space="preserve">отримання судом та внесенням </w:t>
      </w:r>
      <w:r w:rsidR="00F60745" w:rsidRPr="003717F8">
        <w:rPr>
          <w:rFonts w:ascii="Times New Roman" w:hAnsi="Times New Roman" w:cs="Times New Roman"/>
          <w:sz w:val="28"/>
          <w:szCs w:val="28"/>
        </w:rPr>
        <w:t>відповідн</w:t>
      </w:r>
      <w:r w:rsidR="007B69CB" w:rsidRPr="00E03AD7">
        <w:rPr>
          <w:rFonts w:ascii="Times New Roman" w:hAnsi="Times New Roman" w:cs="Times New Roman"/>
          <w:sz w:val="28"/>
          <w:szCs w:val="28"/>
        </w:rPr>
        <w:t>ої відмітки про дату</w:t>
      </w:r>
      <w:r w:rsidR="00F60745" w:rsidRPr="00E03AD7">
        <w:rPr>
          <w:rFonts w:ascii="Times New Roman" w:hAnsi="Times New Roman" w:cs="Times New Roman"/>
          <w:sz w:val="28"/>
          <w:szCs w:val="28"/>
        </w:rPr>
        <w:t xml:space="preserve"> до</w:t>
      </w:r>
      <w:r w:rsidR="00F60745" w:rsidRPr="004E7A04">
        <w:rPr>
          <w:rFonts w:ascii="Times New Roman" w:hAnsi="Times New Roman" w:cs="Times New Roman"/>
          <w:sz w:val="28"/>
          <w:szCs w:val="28"/>
        </w:rPr>
        <w:t xml:space="preserve"> АСДС.</w:t>
      </w:r>
    </w:p>
    <w:p w:rsidR="00071BAE" w:rsidRPr="004E7A04" w:rsidRDefault="0025706C" w:rsidP="00797A6B">
      <w:pPr>
        <w:widowControl/>
        <w:tabs>
          <w:tab w:val="left" w:pos="0"/>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1</w:t>
      </w:r>
      <w:r w:rsidR="00AB623A" w:rsidRPr="004E7A04">
        <w:rPr>
          <w:rFonts w:ascii="Times New Roman" w:hAnsi="Times New Roman" w:cs="Times New Roman"/>
          <w:sz w:val="28"/>
          <w:szCs w:val="28"/>
        </w:rPr>
        <w:t>3</w:t>
      </w:r>
      <w:r w:rsidR="00071BAE" w:rsidRPr="004E7A04">
        <w:rPr>
          <w:rFonts w:ascii="Times New Roman" w:hAnsi="Times New Roman" w:cs="Times New Roman"/>
          <w:sz w:val="28"/>
          <w:szCs w:val="28"/>
        </w:rPr>
        <w:t xml:space="preserve">. </w:t>
      </w:r>
      <w:r w:rsidR="003C1FA1" w:rsidRPr="004E7A04">
        <w:rPr>
          <w:rFonts w:ascii="Times New Roman" w:hAnsi="Times New Roman" w:cs="Times New Roman"/>
          <w:sz w:val="28"/>
          <w:szCs w:val="28"/>
        </w:rPr>
        <w:t>Процесуальні д</w:t>
      </w:r>
      <w:r w:rsidR="00071BAE" w:rsidRPr="004E7A04">
        <w:rPr>
          <w:rFonts w:ascii="Times New Roman" w:hAnsi="Times New Roman" w:cs="Times New Roman"/>
          <w:sz w:val="28"/>
          <w:szCs w:val="28"/>
        </w:rPr>
        <w:t>окументи, що надійшли напередодні розгляду справи або в день розгляду справи</w:t>
      </w:r>
      <w:r w:rsidR="00782461">
        <w:rPr>
          <w:rFonts w:ascii="Times New Roman" w:hAnsi="Times New Roman" w:cs="Times New Roman"/>
          <w:sz w:val="28"/>
          <w:szCs w:val="28"/>
        </w:rPr>
        <w:t xml:space="preserve"> </w:t>
      </w:r>
      <w:r w:rsidR="00782461" w:rsidRPr="00782461">
        <w:rPr>
          <w:rFonts w:ascii="Times New Roman" w:hAnsi="Times New Roman" w:cs="Times New Roman"/>
          <w:sz w:val="28"/>
          <w:szCs w:val="28"/>
        </w:rPr>
        <w:t>після їх реєстрації в АСДС із зазначенням дати і часу отримання цих документів</w:t>
      </w:r>
      <w:r w:rsidR="00071BAE" w:rsidRPr="004E7A04">
        <w:rPr>
          <w:rFonts w:ascii="Times New Roman" w:hAnsi="Times New Roman" w:cs="Times New Roman"/>
          <w:sz w:val="28"/>
          <w:szCs w:val="28"/>
        </w:rPr>
        <w:t>, негайно передаються суддям, в провадженні яких знаходяться вказані справи, із зазначенням в АСДС дати і часу передачі та отримання цих документів.</w:t>
      </w:r>
    </w:p>
    <w:p w:rsidR="00134ED2" w:rsidRPr="004E7A04" w:rsidRDefault="00134ED2" w:rsidP="00797A6B">
      <w:pPr>
        <w:widowControl/>
        <w:tabs>
          <w:tab w:val="left" w:pos="0"/>
          <w:tab w:val="left" w:pos="284"/>
          <w:tab w:val="left" w:pos="851"/>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14. Документи, які отримано від учасників судового процесу або їх представників безпосередньо під час судового засідання за резолюцією судді (судді-доповідача) передаються для реєстрації до канцелярії суду не пізніше наступного робочого дня, після чого долучаються до матеріалів справи.</w:t>
      </w:r>
    </w:p>
    <w:p w:rsidR="00071BAE" w:rsidRPr="004E7A04" w:rsidRDefault="0025706C" w:rsidP="00797A6B">
      <w:pPr>
        <w:widowControl/>
        <w:tabs>
          <w:tab w:val="left" w:pos="0"/>
          <w:tab w:val="left" w:pos="284"/>
          <w:tab w:val="left" w:pos="851"/>
        </w:tabs>
        <w:spacing w:after="120"/>
        <w:ind w:firstLine="851"/>
        <w:jc w:val="both"/>
        <w:rPr>
          <w:rFonts w:ascii="Times New Roman" w:hAnsi="Times New Roman" w:cs="Times New Roman"/>
          <w:strike/>
          <w:sz w:val="28"/>
          <w:szCs w:val="28"/>
        </w:rPr>
      </w:pPr>
      <w:r w:rsidRPr="004E7A04">
        <w:rPr>
          <w:rFonts w:ascii="Times New Roman" w:hAnsi="Times New Roman" w:cs="Times New Roman"/>
          <w:sz w:val="28"/>
          <w:szCs w:val="28"/>
        </w:rPr>
        <w:t>1</w:t>
      </w:r>
      <w:r w:rsidR="00AB623A" w:rsidRPr="004E7A04">
        <w:rPr>
          <w:rFonts w:ascii="Times New Roman" w:hAnsi="Times New Roman" w:cs="Times New Roman"/>
          <w:sz w:val="28"/>
          <w:szCs w:val="28"/>
        </w:rPr>
        <w:t>5</w:t>
      </w:r>
      <w:r w:rsidR="00071BAE" w:rsidRPr="004E7A04">
        <w:rPr>
          <w:rFonts w:ascii="Times New Roman" w:hAnsi="Times New Roman" w:cs="Times New Roman"/>
          <w:sz w:val="28"/>
          <w:szCs w:val="28"/>
        </w:rPr>
        <w:t>. Кожній судовій справі</w:t>
      </w:r>
      <w:r w:rsidR="009B26B2" w:rsidRPr="004E7A04">
        <w:rPr>
          <w:rFonts w:ascii="Times New Roman" w:hAnsi="Times New Roman" w:cs="Times New Roman"/>
          <w:sz w:val="28"/>
          <w:szCs w:val="28"/>
        </w:rPr>
        <w:t xml:space="preserve"> </w:t>
      </w:r>
      <w:r w:rsidR="00EA5923" w:rsidRPr="004E7A04">
        <w:rPr>
          <w:rFonts w:ascii="Times New Roman" w:hAnsi="Times New Roman" w:cs="Times New Roman"/>
          <w:sz w:val="28"/>
          <w:szCs w:val="28"/>
        </w:rPr>
        <w:t>(кримінальному провадженню)</w:t>
      </w:r>
      <w:r w:rsidR="00CD50A7" w:rsidRPr="004E7A04">
        <w:rPr>
          <w:rFonts w:ascii="Times New Roman" w:hAnsi="Times New Roman" w:cs="Times New Roman"/>
          <w:sz w:val="28"/>
          <w:szCs w:val="28"/>
        </w:rPr>
        <w:t xml:space="preserve"> </w:t>
      </w:r>
      <w:r w:rsidR="00071BAE" w:rsidRPr="004E7A04">
        <w:rPr>
          <w:rFonts w:ascii="Times New Roman" w:hAnsi="Times New Roman" w:cs="Times New Roman"/>
          <w:sz w:val="28"/>
          <w:szCs w:val="28"/>
        </w:rPr>
        <w:t xml:space="preserve">надається єдиний унікальний номер, який формується </w:t>
      </w:r>
      <w:r w:rsidR="00336FA5" w:rsidRPr="004E7A04">
        <w:rPr>
          <w:rFonts w:ascii="Times New Roman" w:hAnsi="Times New Roman" w:cs="Times New Roman"/>
          <w:sz w:val="28"/>
          <w:szCs w:val="28"/>
        </w:rPr>
        <w:t xml:space="preserve">відповідно до </w:t>
      </w:r>
      <w:r w:rsidR="002B3A40" w:rsidRPr="004E7A04">
        <w:rPr>
          <w:rFonts w:ascii="Times New Roman" w:hAnsi="Times New Roman" w:cs="Times New Roman"/>
          <w:sz w:val="28"/>
          <w:szCs w:val="28"/>
        </w:rPr>
        <w:t xml:space="preserve">Положення про АСДС. </w:t>
      </w:r>
      <w:r w:rsidR="00336FA5" w:rsidRPr="004E7A04">
        <w:rPr>
          <w:rFonts w:ascii="Times New Roman" w:hAnsi="Times New Roman" w:cs="Times New Roman"/>
          <w:sz w:val="28"/>
          <w:szCs w:val="28"/>
        </w:rPr>
        <w:t xml:space="preserve"> </w:t>
      </w:r>
    </w:p>
    <w:p w:rsidR="00340730" w:rsidRDefault="0025706C" w:rsidP="00797A6B">
      <w:pPr>
        <w:widowControl/>
        <w:tabs>
          <w:tab w:val="left" w:pos="0"/>
          <w:tab w:val="left" w:pos="426"/>
          <w:tab w:val="left" w:pos="851"/>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1</w:t>
      </w:r>
      <w:r w:rsidR="00AB623A" w:rsidRPr="004E7A04">
        <w:rPr>
          <w:rFonts w:ascii="Times New Roman" w:hAnsi="Times New Roman" w:cs="Times New Roman"/>
          <w:sz w:val="28"/>
          <w:szCs w:val="28"/>
        </w:rPr>
        <w:t>6</w:t>
      </w:r>
      <w:r w:rsidR="00071BAE" w:rsidRPr="004E7A04">
        <w:rPr>
          <w:rFonts w:ascii="Times New Roman" w:hAnsi="Times New Roman" w:cs="Times New Roman"/>
          <w:sz w:val="28"/>
          <w:szCs w:val="28"/>
        </w:rPr>
        <w:t xml:space="preserve">. АСДС може автоматично формуватися номер провадження судової справи, необхідний для діловодства відповідного суду. </w:t>
      </w:r>
    </w:p>
    <w:p w:rsidR="00AA275C" w:rsidRDefault="00870099" w:rsidP="00CB0B92">
      <w:pPr>
        <w:widowControl/>
        <w:tabs>
          <w:tab w:val="left" w:pos="0"/>
          <w:tab w:val="left" w:pos="426"/>
          <w:tab w:val="left" w:pos="851"/>
        </w:tabs>
        <w:spacing w:after="120"/>
        <w:ind w:firstLine="851"/>
        <w:jc w:val="both"/>
        <w:rPr>
          <w:rFonts w:ascii="Times New Roman" w:hAnsi="Times New Roman" w:cs="Times New Roman"/>
          <w:sz w:val="28"/>
          <w:szCs w:val="28"/>
        </w:rPr>
      </w:pPr>
      <w:r w:rsidRPr="00870099">
        <w:rPr>
          <w:rFonts w:ascii="Times New Roman" w:hAnsi="Times New Roman" w:cs="Times New Roman"/>
          <w:sz w:val="28"/>
          <w:szCs w:val="28"/>
        </w:rPr>
        <w:t>У разі розгляду по суті у межах справ про банкрутство позовних заяв, заяв, такій справі присвоюється єдиний унікальний номер справи про банкрутство та в дужках зазначається єдиний унікальний номер справи. Справи, які передані для розгляду у межах справ про банкрутство з господарського суду або судів інших юрисдикцій, містять єдиний унікальний номер справи про банкрутство та в дужках - єдиний унікальний номер справи, який був визначений раніше. Процесуальні документи в таких справах, які можуть бути оскаржені в апеляційному чи касаційному порядку, мають подвійний номер.</w:t>
      </w:r>
      <w:r w:rsidR="00030B3D" w:rsidRPr="004E7A04">
        <w:rPr>
          <w:rFonts w:ascii="Times New Roman" w:hAnsi="Times New Roman" w:cs="Times New Roman"/>
          <w:sz w:val="28"/>
          <w:szCs w:val="28"/>
        </w:rPr>
        <w:t xml:space="preserve">17. Реєстрація та облік судових справ (матеріалів кримінального провадження) у </w:t>
      </w:r>
      <w:r w:rsidR="00030B3D" w:rsidRPr="004E7A04">
        <w:rPr>
          <w:rFonts w:ascii="Times New Roman" w:hAnsi="Times New Roman" w:cs="Times New Roman"/>
          <w:sz w:val="28"/>
          <w:szCs w:val="28"/>
        </w:rPr>
        <w:lastRenderedPageBreak/>
        <w:t xml:space="preserve">суді здійснюються </w:t>
      </w:r>
      <w:r w:rsidR="00CB0B92" w:rsidRPr="004E7A04">
        <w:rPr>
          <w:rFonts w:ascii="Times New Roman" w:hAnsi="Times New Roman" w:cs="Times New Roman"/>
          <w:sz w:val="28"/>
          <w:szCs w:val="28"/>
        </w:rPr>
        <w:t xml:space="preserve">в АСДС </w:t>
      </w:r>
      <w:r w:rsidR="00676F91" w:rsidRPr="004E7A04">
        <w:rPr>
          <w:rFonts w:ascii="Times New Roman" w:hAnsi="Times New Roman" w:cs="Times New Roman"/>
          <w:sz w:val="28"/>
          <w:szCs w:val="28"/>
        </w:rPr>
        <w:t>в</w:t>
      </w:r>
      <w:r w:rsidR="00AA275C" w:rsidRPr="004E7A04">
        <w:rPr>
          <w:rFonts w:ascii="Times New Roman" w:hAnsi="Times New Roman" w:cs="Times New Roman"/>
          <w:sz w:val="28"/>
          <w:szCs w:val="28"/>
        </w:rPr>
        <w:t xml:space="preserve"> обліково-статистичних </w:t>
      </w:r>
      <w:r w:rsidR="00254695">
        <w:rPr>
          <w:rFonts w:ascii="Times New Roman" w:hAnsi="Times New Roman" w:cs="Times New Roman"/>
          <w:sz w:val="28"/>
          <w:szCs w:val="28"/>
        </w:rPr>
        <w:t xml:space="preserve">(інформаційних) </w:t>
      </w:r>
      <w:r w:rsidR="00AA275C" w:rsidRPr="004E7A04">
        <w:rPr>
          <w:rFonts w:ascii="Times New Roman" w:hAnsi="Times New Roman" w:cs="Times New Roman"/>
          <w:sz w:val="28"/>
          <w:szCs w:val="28"/>
        </w:rPr>
        <w:t>картках</w:t>
      </w:r>
      <w:r w:rsidR="00CB0B92" w:rsidRPr="004E7A04">
        <w:rPr>
          <w:rFonts w:ascii="Times New Roman" w:hAnsi="Times New Roman" w:cs="Times New Roman"/>
          <w:sz w:val="28"/>
          <w:szCs w:val="28"/>
        </w:rPr>
        <w:t xml:space="preserve">, з використанням  відповідних індексів (додаток </w:t>
      </w:r>
      <w:r w:rsidR="00676F91" w:rsidRPr="004E7A04">
        <w:rPr>
          <w:rFonts w:ascii="Times New Roman" w:hAnsi="Times New Roman" w:cs="Times New Roman"/>
          <w:sz w:val="28"/>
          <w:szCs w:val="28"/>
        </w:rPr>
        <w:t>3</w:t>
      </w:r>
      <w:r w:rsidR="00CB0B92" w:rsidRPr="004E7A04">
        <w:rPr>
          <w:rFonts w:ascii="Times New Roman" w:hAnsi="Times New Roman" w:cs="Times New Roman"/>
          <w:sz w:val="28"/>
          <w:szCs w:val="28"/>
        </w:rPr>
        <w:t xml:space="preserve">). </w:t>
      </w:r>
    </w:p>
    <w:p w:rsidR="004872AE" w:rsidRPr="004872AE" w:rsidRDefault="004872AE" w:rsidP="004872AE">
      <w:pPr>
        <w:widowControl/>
        <w:tabs>
          <w:tab w:val="left" w:pos="0"/>
          <w:tab w:val="left" w:pos="426"/>
          <w:tab w:val="left" w:pos="851"/>
        </w:tabs>
        <w:spacing w:after="120"/>
        <w:ind w:firstLine="851"/>
        <w:jc w:val="both"/>
        <w:rPr>
          <w:rFonts w:ascii="Times New Roman" w:hAnsi="Times New Roman" w:cs="Times New Roman"/>
          <w:sz w:val="28"/>
          <w:szCs w:val="28"/>
        </w:rPr>
      </w:pPr>
      <w:r w:rsidRPr="004872AE">
        <w:rPr>
          <w:rFonts w:ascii="Times New Roman" w:hAnsi="Times New Roman" w:cs="Times New Roman"/>
          <w:sz w:val="28"/>
          <w:szCs w:val="28"/>
        </w:rPr>
        <w:t xml:space="preserve">Категорія справи визначається </w:t>
      </w:r>
      <w:r>
        <w:rPr>
          <w:rFonts w:ascii="Times New Roman" w:hAnsi="Times New Roman" w:cs="Times New Roman"/>
          <w:sz w:val="28"/>
          <w:szCs w:val="28"/>
        </w:rPr>
        <w:t>в</w:t>
      </w:r>
      <w:r w:rsidRPr="004872AE">
        <w:rPr>
          <w:rFonts w:ascii="Times New Roman" w:hAnsi="Times New Roman" w:cs="Times New Roman"/>
          <w:sz w:val="28"/>
          <w:szCs w:val="28"/>
        </w:rPr>
        <w:t xml:space="preserve"> суді першої інстанції:</w:t>
      </w:r>
    </w:p>
    <w:p w:rsidR="004872AE" w:rsidRPr="004872AE" w:rsidRDefault="004872AE" w:rsidP="004872AE">
      <w:pPr>
        <w:widowControl/>
        <w:tabs>
          <w:tab w:val="left" w:pos="0"/>
          <w:tab w:val="left" w:pos="426"/>
          <w:tab w:val="left" w:pos="851"/>
        </w:tabs>
        <w:spacing w:after="120"/>
        <w:ind w:firstLine="851"/>
        <w:jc w:val="both"/>
        <w:rPr>
          <w:rFonts w:ascii="Times New Roman" w:hAnsi="Times New Roman" w:cs="Times New Roman"/>
          <w:sz w:val="28"/>
          <w:szCs w:val="28"/>
        </w:rPr>
      </w:pPr>
      <w:r w:rsidRPr="004872AE">
        <w:rPr>
          <w:rFonts w:ascii="Times New Roman" w:hAnsi="Times New Roman" w:cs="Times New Roman"/>
          <w:sz w:val="28"/>
          <w:szCs w:val="28"/>
        </w:rPr>
        <w:t>для проведення автоматичного розподілу справ -  відповідальним працівником апарату суду;</w:t>
      </w:r>
    </w:p>
    <w:p w:rsidR="004872AE" w:rsidRPr="004872AE" w:rsidRDefault="004872AE" w:rsidP="004872AE">
      <w:pPr>
        <w:widowControl/>
        <w:tabs>
          <w:tab w:val="left" w:pos="0"/>
          <w:tab w:val="left" w:pos="426"/>
          <w:tab w:val="left" w:pos="851"/>
        </w:tabs>
        <w:spacing w:after="120"/>
        <w:ind w:firstLine="851"/>
        <w:jc w:val="both"/>
        <w:rPr>
          <w:rFonts w:ascii="Times New Roman" w:hAnsi="Times New Roman" w:cs="Times New Roman"/>
          <w:sz w:val="28"/>
          <w:szCs w:val="28"/>
        </w:rPr>
      </w:pPr>
      <w:r w:rsidRPr="004872AE">
        <w:rPr>
          <w:rFonts w:ascii="Times New Roman" w:hAnsi="Times New Roman" w:cs="Times New Roman"/>
          <w:sz w:val="28"/>
          <w:szCs w:val="28"/>
        </w:rPr>
        <w:t>під час здійснення судочинства – головуючим суддею у справі.</w:t>
      </w:r>
    </w:p>
    <w:p w:rsidR="004872AE" w:rsidRPr="004E7A04" w:rsidRDefault="004872AE" w:rsidP="004872AE">
      <w:pPr>
        <w:widowControl/>
        <w:tabs>
          <w:tab w:val="left" w:pos="0"/>
          <w:tab w:val="left" w:pos="426"/>
          <w:tab w:val="left" w:pos="851"/>
        </w:tabs>
        <w:spacing w:after="120"/>
        <w:ind w:firstLine="851"/>
        <w:jc w:val="both"/>
        <w:rPr>
          <w:rFonts w:ascii="Times New Roman" w:hAnsi="Times New Roman" w:cs="Times New Roman"/>
          <w:sz w:val="28"/>
          <w:szCs w:val="28"/>
        </w:rPr>
      </w:pPr>
      <w:r w:rsidRPr="004872AE">
        <w:rPr>
          <w:rFonts w:ascii="Times New Roman" w:hAnsi="Times New Roman" w:cs="Times New Roman"/>
          <w:sz w:val="28"/>
          <w:szCs w:val="28"/>
        </w:rPr>
        <w:t>Категорія справи може бути змінена головуючим суддею до завершення розгляду справи.</w:t>
      </w:r>
    </w:p>
    <w:p w:rsidR="00780750" w:rsidRPr="004E7A04" w:rsidRDefault="00780750" w:rsidP="00797A6B">
      <w:pPr>
        <w:widowControl/>
        <w:tabs>
          <w:tab w:val="left" w:pos="0"/>
          <w:tab w:val="left" w:pos="426"/>
          <w:tab w:val="left" w:pos="851"/>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1</w:t>
      </w:r>
      <w:r w:rsidR="00CB0B92" w:rsidRPr="004E7A04">
        <w:rPr>
          <w:rFonts w:ascii="Times New Roman" w:hAnsi="Times New Roman" w:cs="Times New Roman"/>
          <w:sz w:val="28"/>
          <w:szCs w:val="28"/>
        </w:rPr>
        <w:t>8</w:t>
      </w:r>
      <w:r w:rsidRPr="004E7A04">
        <w:rPr>
          <w:rFonts w:ascii="Times New Roman" w:hAnsi="Times New Roman" w:cs="Times New Roman"/>
          <w:sz w:val="28"/>
          <w:szCs w:val="28"/>
        </w:rPr>
        <w:t>. В</w:t>
      </w:r>
      <w:r w:rsidR="00F0685A" w:rsidRPr="004E7A04">
        <w:rPr>
          <w:rFonts w:ascii="Times New Roman" w:hAnsi="Times New Roman" w:cs="Times New Roman"/>
          <w:sz w:val="28"/>
          <w:szCs w:val="28"/>
        </w:rPr>
        <w:t xml:space="preserve">несення інформації до </w:t>
      </w:r>
      <w:r w:rsidR="00652082" w:rsidRPr="004E7A04">
        <w:rPr>
          <w:rFonts w:ascii="Times New Roman" w:hAnsi="Times New Roman" w:cs="Times New Roman"/>
          <w:sz w:val="28"/>
          <w:szCs w:val="28"/>
        </w:rPr>
        <w:t xml:space="preserve">АСДС, у тому числі про рух судової справи, в обов’язковому порядку </w:t>
      </w:r>
      <w:r w:rsidR="00F0685A" w:rsidRPr="004E7A04">
        <w:rPr>
          <w:rFonts w:ascii="Times New Roman" w:hAnsi="Times New Roman" w:cs="Times New Roman"/>
          <w:sz w:val="28"/>
          <w:szCs w:val="28"/>
        </w:rPr>
        <w:t xml:space="preserve">здійснюється відповідальним працівником </w:t>
      </w:r>
      <w:r w:rsidR="00760C3D" w:rsidRPr="004E7A04">
        <w:rPr>
          <w:rFonts w:ascii="Times New Roman" w:hAnsi="Times New Roman" w:cs="Times New Roman"/>
          <w:sz w:val="28"/>
          <w:szCs w:val="28"/>
        </w:rPr>
        <w:t xml:space="preserve">апарату суду </w:t>
      </w:r>
      <w:r w:rsidR="00F0685A" w:rsidRPr="004E7A04">
        <w:rPr>
          <w:rFonts w:ascii="Times New Roman" w:hAnsi="Times New Roman" w:cs="Times New Roman"/>
          <w:sz w:val="28"/>
          <w:szCs w:val="28"/>
        </w:rPr>
        <w:t xml:space="preserve">відповідно до його функціональних обов'язків. </w:t>
      </w:r>
    </w:p>
    <w:p w:rsidR="00753D83" w:rsidRPr="004E7A04" w:rsidRDefault="00753D83" w:rsidP="00797A6B">
      <w:pPr>
        <w:widowControl/>
        <w:tabs>
          <w:tab w:val="left" w:pos="0"/>
          <w:tab w:val="left" w:pos="426"/>
          <w:tab w:val="left" w:pos="851"/>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Інформація щодо руху справи вноситься до АСДС невідкладно</w:t>
      </w:r>
      <w:r w:rsidR="00C529F7" w:rsidRPr="004E7A04">
        <w:rPr>
          <w:rFonts w:ascii="Times New Roman" w:hAnsi="Times New Roman" w:cs="Times New Roman"/>
          <w:sz w:val="28"/>
          <w:szCs w:val="28"/>
        </w:rPr>
        <w:t>,</w:t>
      </w:r>
      <w:r w:rsidRPr="004E7A04">
        <w:rPr>
          <w:rFonts w:ascii="Times New Roman" w:hAnsi="Times New Roman" w:cs="Times New Roman"/>
          <w:sz w:val="28"/>
          <w:szCs w:val="28"/>
        </w:rPr>
        <w:t xml:space="preserve"> у день ухвалення відповідного судового рішення (</w:t>
      </w:r>
      <w:r w:rsidR="00A95043" w:rsidRPr="004E7A04">
        <w:rPr>
          <w:rFonts w:ascii="Times New Roman" w:hAnsi="Times New Roman" w:cs="Times New Roman"/>
          <w:sz w:val="28"/>
          <w:szCs w:val="28"/>
        </w:rPr>
        <w:t>відкриття</w:t>
      </w:r>
      <w:r w:rsidRPr="004E7A04">
        <w:rPr>
          <w:rFonts w:ascii="Times New Roman" w:hAnsi="Times New Roman" w:cs="Times New Roman"/>
          <w:sz w:val="28"/>
          <w:szCs w:val="28"/>
        </w:rPr>
        <w:t xml:space="preserve"> провадження у справі, зупинення провадження у справі тощо) або проведення певних дій у справі (направлення справи в суд апеляційної чи касаційної інстанції, видача наказу тощо), а</w:t>
      </w:r>
      <w:r w:rsidR="00780750" w:rsidRPr="004E7A04">
        <w:rPr>
          <w:rFonts w:ascii="Times New Roman" w:hAnsi="Times New Roman" w:cs="Times New Roman"/>
          <w:sz w:val="28"/>
          <w:szCs w:val="28"/>
        </w:rPr>
        <w:t>ле</w:t>
      </w:r>
      <w:r w:rsidRPr="004E7A04">
        <w:rPr>
          <w:rFonts w:ascii="Times New Roman" w:hAnsi="Times New Roman" w:cs="Times New Roman"/>
          <w:sz w:val="28"/>
          <w:szCs w:val="28"/>
        </w:rPr>
        <w:t xml:space="preserve"> не пізніше наступного робочого дня</w:t>
      </w:r>
      <w:r w:rsidR="00CD50A7" w:rsidRPr="004E7A04">
        <w:rPr>
          <w:rFonts w:ascii="Times New Roman" w:hAnsi="Times New Roman" w:cs="Times New Roman"/>
          <w:sz w:val="28"/>
          <w:szCs w:val="28"/>
        </w:rPr>
        <w:t xml:space="preserve">, </w:t>
      </w:r>
      <w:r w:rsidR="00CD50A7" w:rsidRPr="004E7A04">
        <w:rPr>
          <w:rFonts w:ascii="Times New Roman" w:hAnsi="Times New Roman" w:cs="Times New Roman"/>
          <w:sz w:val="28"/>
          <w:szCs w:val="28"/>
          <w:shd w:val="clear" w:color="auto" w:fill="FFFFFF"/>
        </w:rPr>
        <w:t>якщо рішення чи дія ухвалено/ вчинено у неробочий час</w:t>
      </w:r>
      <w:r w:rsidR="00604303" w:rsidRPr="004E7A04">
        <w:rPr>
          <w:rFonts w:ascii="Times New Roman" w:hAnsi="Times New Roman" w:cs="Times New Roman"/>
          <w:sz w:val="28"/>
          <w:szCs w:val="28"/>
          <w:shd w:val="clear" w:color="auto" w:fill="FFFFFF"/>
        </w:rPr>
        <w:t xml:space="preserve"> чи </w:t>
      </w:r>
      <w:r w:rsidR="00604303" w:rsidRPr="004E7A04">
        <w:rPr>
          <w:rFonts w:ascii="Times New Roman" w:hAnsi="Times New Roman" w:cs="Times New Roman"/>
          <w:sz w:val="28"/>
          <w:szCs w:val="28"/>
        </w:rPr>
        <w:t xml:space="preserve">в термін, визначений керівництвом суду, із зазначенням причин встановлення такого терміну (наприклад, кінець робочого часу, недостатній для здійснення відповідної дії). </w:t>
      </w:r>
    </w:p>
    <w:p w:rsidR="00780750" w:rsidRPr="004E7A04" w:rsidRDefault="00780750" w:rsidP="008A646E">
      <w:pPr>
        <w:pStyle w:val="a5"/>
        <w:widowControl/>
        <w:tabs>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Відомості щодо учасників судового процесу </w:t>
      </w:r>
      <w:r w:rsidR="001E34D2" w:rsidRPr="001E34D2">
        <w:rPr>
          <w:rFonts w:ascii="Times New Roman" w:hAnsi="Times New Roman" w:cs="Times New Roman"/>
          <w:sz w:val="28"/>
          <w:szCs w:val="28"/>
        </w:rPr>
        <w:t xml:space="preserve">(за наявності відповідної інформації) </w:t>
      </w:r>
      <w:r w:rsidRPr="004E7A04">
        <w:rPr>
          <w:rFonts w:ascii="Times New Roman" w:hAnsi="Times New Roman" w:cs="Times New Roman"/>
          <w:sz w:val="28"/>
          <w:szCs w:val="28"/>
        </w:rPr>
        <w:t>мають зазначатися без використання скорочень.</w:t>
      </w:r>
    </w:p>
    <w:p w:rsidR="008A646E" w:rsidRPr="004E7A04" w:rsidRDefault="008A646E" w:rsidP="008A646E">
      <w:pPr>
        <w:pStyle w:val="a5"/>
        <w:widowControl/>
        <w:tabs>
          <w:tab w:val="left" w:pos="0"/>
        </w:tabs>
        <w:spacing w:after="120"/>
        <w:ind w:left="0" w:firstLine="851"/>
        <w:contextualSpacing w:val="0"/>
        <w:jc w:val="both"/>
        <w:rPr>
          <w:rFonts w:ascii="Times New Roman" w:hAnsi="Times New Roman" w:cs="Times New Roman"/>
          <w:sz w:val="28"/>
          <w:szCs w:val="28"/>
        </w:rPr>
      </w:pPr>
    </w:p>
    <w:p w:rsidR="00676F91" w:rsidRPr="004E7A04" w:rsidRDefault="00016DDE" w:rsidP="008A646E">
      <w:pPr>
        <w:pStyle w:val="2"/>
        <w:widowControl/>
        <w:spacing w:before="0" w:after="120"/>
        <w:jc w:val="center"/>
        <w:rPr>
          <w:color w:val="000000"/>
          <w:lang w:val="uk-UA"/>
        </w:rPr>
      </w:pPr>
      <w:bookmarkStart w:id="5" w:name="_Toc470514036"/>
      <w:r w:rsidRPr="004E7A04">
        <w:rPr>
          <w:rFonts w:ascii="Times New Roman" w:hAnsi="Times New Roman"/>
          <w:color w:val="000000"/>
          <w:sz w:val="28"/>
          <w:szCs w:val="28"/>
          <w:lang w:val="uk-UA"/>
        </w:rPr>
        <w:t>III</w:t>
      </w:r>
      <w:r w:rsidR="00AC69FF" w:rsidRPr="004E7A04">
        <w:rPr>
          <w:rFonts w:ascii="Times New Roman" w:hAnsi="Times New Roman"/>
          <w:color w:val="000000"/>
          <w:sz w:val="28"/>
          <w:szCs w:val="28"/>
          <w:lang w:val="uk-UA"/>
        </w:rPr>
        <w:t>.</w:t>
      </w:r>
      <w:r w:rsidR="0075466E" w:rsidRPr="004E7A04">
        <w:rPr>
          <w:rFonts w:ascii="Times New Roman" w:hAnsi="Times New Roman"/>
          <w:color w:val="000000"/>
          <w:sz w:val="28"/>
          <w:szCs w:val="28"/>
          <w:lang w:val="uk-UA"/>
        </w:rPr>
        <w:t xml:space="preserve"> </w:t>
      </w:r>
      <w:r w:rsidR="00071BAE" w:rsidRPr="004E7A04">
        <w:rPr>
          <w:rFonts w:ascii="Times New Roman" w:hAnsi="Times New Roman"/>
          <w:color w:val="000000"/>
          <w:sz w:val="28"/>
          <w:szCs w:val="28"/>
          <w:lang w:val="uk-UA"/>
        </w:rPr>
        <w:t xml:space="preserve">Передавання процесуальних документів (судових справ) для </w:t>
      </w:r>
      <w:r w:rsidR="00676F91" w:rsidRPr="004E7A04">
        <w:rPr>
          <w:rFonts w:ascii="Times New Roman" w:hAnsi="Times New Roman"/>
          <w:color w:val="000000"/>
          <w:sz w:val="28"/>
          <w:szCs w:val="28"/>
          <w:lang w:val="uk-UA"/>
        </w:rPr>
        <w:t xml:space="preserve">      </w:t>
      </w:r>
      <w:r w:rsidR="00071BAE" w:rsidRPr="004E7A04">
        <w:rPr>
          <w:rFonts w:ascii="Times New Roman" w:hAnsi="Times New Roman"/>
          <w:color w:val="000000"/>
          <w:sz w:val="28"/>
          <w:szCs w:val="28"/>
          <w:lang w:val="uk-UA"/>
        </w:rPr>
        <w:t>розгляду</w:t>
      </w:r>
      <w:bookmarkEnd w:id="5"/>
      <w:r w:rsidR="00831078" w:rsidRPr="004E7A04">
        <w:rPr>
          <w:rFonts w:ascii="Times New Roman" w:hAnsi="Times New Roman"/>
          <w:color w:val="000000"/>
          <w:sz w:val="28"/>
          <w:szCs w:val="28"/>
          <w:lang w:val="uk-UA"/>
        </w:rPr>
        <w:t xml:space="preserve">. </w:t>
      </w:r>
      <w:r w:rsidR="00676F91" w:rsidRPr="004E7A04">
        <w:rPr>
          <w:rFonts w:ascii="Times New Roman" w:hAnsi="Times New Roman"/>
          <w:color w:val="000000"/>
          <w:sz w:val="28"/>
          <w:szCs w:val="28"/>
          <w:lang w:val="uk-UA"/>
        </w:rPr>
        <w:t>Проходження процесуальних документів у суді</w:t>
      </w:r>
    </w:p>
    <w:p w:rsidR="00831078" w:rsidRPr="004E7A04" w:rsidRDefault="00831078" w:rsidP="008A646E">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1.</w:t>
      </w:r>
      <w:r w:rsidRPr="004E7A04">
        <w:rPr>
          <w:color w:val="000000"/>
          <w:sz w:val="28"/>
          <w:szCs w:val="28"/>
          <w:lang w:val="uk-UA"/>
        </w:rPr>
        <w:tab/>
        <w:t>Визначення судді для розгляду конкретної справи здійснюється відповідно до Положення про АСДС.</w:t>
      </w:r>
    </w:p>
    <w:p w:rsidR="00831078" w:rsidRPr="004E7A04" w:rsidRDefault="00831078"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2.</w:t>
      </w:r>
      <w:r w:rsidRPr="004E7A04">
        <w:rPr>
          <w:color w:val="000000"/>
          <w:sz w:val="28"/>
          <w:szCs w:val="28"/>
          <w:lang w:val="uk-UA"/>
        </w:rPr>
        <w:tab/>
        <w:t xml:space="preserve">Після завершення автоматизованого розподілу судових справ формуються та роздруковуються загальні реєстри судових справ і реєстр судових справ на кожного суддю (суддю-доповідача) окремо. Справи передаються судді (судді-доповідачу) для розгляду під підпис у реєстрі </w:t>
      </w:r>
      <w:r w:rsidR="004B4D8F" w:rsidRPr="004E7A04">
        <w:rPr>
          <w:color w:val="000000"/>
          <w:sz w:val="28"/>
          <w:szCs w:val="28"/>
          <w:lang w:val="uk-UA"/>
        </w:rPr>
        <w:t>судових справ на кожного суддю (суддю-доповідача)</w:t>
      </w:r>
      <w:r w:rsidR="004B4D8F">
        <w:rPr>
          <w:color w:val="000000"/>
          <w:sz w:val="28"/>
          <w:szCs w:val="28"/>
          <w:lang w:val="uk-UA"/>
        </w:rPr>
        <w:t xml:space="preserve">. </w:t>
      </w:r>
      <w:r w:rsidRPr="004E7A04">
        <w:rPr>
          <w:color w:val="000000"/>
          <w:sz w:val="28"/>
          <w:szCs w:val="28"/>
          <w:lang w:val="uk-UA"/>
        </w:rPr>
        <w:t>.</w:t>
      </w:r>
    </w:p>
    <w:p w:rsidR="00831078" w:rsidRPr="004E7A04" w:rsidRDefault="00831078"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3.</w:t>
      </w:r>
      <w:r w:rsidRPr="004E7A04">
        <w:rPr>
          <w:color w:val="000000"/>
          <w:sz w:val="28"/>
          <w:szCs w:val="28"/>
          <w:lang w:val="uk-UA"/>
        </w:rPr>
        <w:tab/>
        <w:t>Кореспонденція, що стосується розгляду конкретної справи, після її реєстрації в АСДС, передається судді (судді-доповідачу), у провадженні якого перебуває справа. Передавання документів здійснюється під підпис у реєстрі в порядку, визначеному в суді.</w:t>
      </w:r>
    </w:p>
    <w:p w:rsidR="00831078" w:rsidRPr="004E7A04" w:rsidRDefault="002F0024"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4</w:t>
      </w:r>
      <w:r w:rsidR="00831078" w:rsidRPr="004E7A04">
        <w:rPr>
          <w:color w:val="000000"/>
          <w:sz w:val="28"/>
          <w:szCs w:val="28"/>
          <w:lang w:val="uk-UA"/>
        </w:rPr>
        <w:t>. Позовні заяви, справи, які надійшли з інших судів, подання, апеляційні скарги, заяви про перегляд судових рішень за нововиявленими або виключними обставинами, інші передбачені законодавством процесуальні документи, що подаються до суду і можуть бути предметом судового розгляду, реєструються в день їх надходження в порядку, установленому розділом ІІ Інструкції.</w:t>
      </w:r>
    </w:p>
    <w:p w:rsidR="009D0979" w:rsidRPr="004E7A04" w:rsidRDefault="002F0024"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lastRenderedPageBreak/>
        <w:t>5</w:t>
      </w:r>
      <w:r w:rsidR="00831078" w:rsidRPr="004E7A04">
        <w:rPr>
          <w:color w:val="000000"/>
          <w:sz w:val="28"/>
          <w:szCs w:val="28"/>
          <w:lang w:val="uk-UA"/>
        </w:rPr>
        <w:t xml:space="preserve">. Зустрічні позовні заяви, позови третіх осіб, які заявляють самостійні вимоги на предмет спору, підлягають реєстрації в АСДС та </w:t>
      </w:r>
      <w:r w:rsidR="009D0979" w:rsidRPr="004E7A04">
        <w:rPr>
          <w:color w:val="000000"/>
          <w:sz w:val="28"/>
          <w:szCs w:val="28"/>
          <w:lang w:val="uk-UA"/>
        </w:rPr>
        <w:t xml:space="preserve">передаються на розгляд відповідно до Положення про АСДС. </w:t>
      </w:r>
    </w:p>
    <w:p w:rsidR="00831078" w:rsidRPr="004E7A04" w:rsidRDefault="002F0024"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6</w:t>
      </w:r>
      <w:r w:rsidR="00831078" w:rsidRPr="004E7A04">
        <w:rPr>
          <w:color w:val="000000"/>
          <w:sz w:val="28"/>
          <w:szCs w:val="28"/>
          <w:lang w:val="uk-UA"/>
        </w:rPr>
        <w:t>. У разі об'єднання судових справ (матеріалів кримінального провадження) в одну їй присвоюється єдиний унікальний номер тієї з об'єднаних справ (матеріалів), яка надійшла до суду першою.</w:t>
      </w:r>
    </w:p>
    <w:p w:rsidR="00831078" w:rsidRPr="004E7A04" w:rsidRDefault="00831078"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Відповідно до постанови (ухвали) суду вноситься інформація в АСДС під номером об'єднаної справи (матеріалів кримінального провадження) та відмітки про об'єднання справ (матеріалів кримінального провадження) із зазначенням номера нової судової справи (матеріалів кримінального провадження).</w:t>
      </w:r>
    </w:p>
    <w:p w:rsidR="00831078" w:rsidRPr="004E7A04" w:rsidRDefault="002F0024"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7</w:t>
      </w:r>
      <w:r w:rsidR="00831078" w:rsidRPr="004E7A04">
        <w:rPr>
          <w:color w:val="000000"/>
          <w:sz w:val="28"/>
          <w:szCs w:val="28"/>
          <w:lang w:val="uk-UA"/>
        </w:rPr>
        <w:t>. У разі виділення матеріалів кримінального провадження в окреме провадження, роз'єднання позовів у справі в самостійні провадження нова судова справа (матеріали кримінального провадження) реєструється як така, що надійшла до суду в день постановлення відповідного процесуального документа (постанови, ухвали) суду. Їй присвоюється новий єдиний унікальний номер.</w:t>
      </w:r>
    </w:p>
    <w:p w:rsidR="00831078" w:rsidRPr="004E7A04" w:rsidRDefault="00831078"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До нової справи (матеріалів кримінального провадження) підшиваються завірені суддею копії процесуальних документів з попередньої справи, що мають значення для цієї справи.</w:t>
      </w:r>
    </w:p>
    <w:p w:rsidR="00831078" w:rsidRPr="004E7A04" w:rsidRDefault="009D0979"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8</w:t>
      </w:r>
      <w:r w:rsidR="00831078" w:rsidRPr="004E7A04">
        <w:rPr>
          <w:color w:val="000000"/>
          <w:sz w:val="28"/>
          <w:szCs w:val="28"/>
          <w:lang w:val="uk-UA"/>
        </w:rPr>
        <w:t>. У разі скасування судового рішення з направленням справи на новий розгляд та у випадку, коли справа надійшла за підсудністю з іншого суду, така справа підлягає реєстрації без зміни єдиного унікального номеру справи.</w:t>
      </w:r>
    </w:p>
    <w:p w:rsidR="00831078" w:rsidRPr="004E7A04" w:rsidRDefault="009D0979"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9</w:t>
      </w:r>
      <w:r w:rsidR="00831078" w:rsidRPr="004E7A04">
        <w:rPr>
          <w:color w:val="000000"/>
          <w:sz w:val="28"/>
          <w:szCs w:val="28"/>
          <w:lang w:val="uk-UA"/>
        </w:rPr>
        <w:t xml:space="preserve">. Якщо судом розглянуто матеріали кримінального провадження стосовно кількох обвинувачених, а щодо інших провадження зупинено (наприклад, оголошено розшук), такі матеріали </w:t>
      </w:r>
      <w:r w:rsidR="00274A71" w:rsidRPr="009F687F">
        <w:rPr>
          <w:color w:val="000000"/>
          <w:sz w:val="28"/>
          <w:szCs w:val="28"/>
          <w:lang w:val="uk-UA"/>
        </w:rPr>
        <w:t>в</w:t>
      </w:r>
      <w:r w:rsidR="00114E32" w:rsidRPr="00E03AD7">
        <w:rPr>
          <w:color w:val="000000"/>
          <w:sz w:val="28"/>
          <w:szCs w:val="28"/>
          <w:lang w:val="uk-UA"/>
        </w:rPr>
        <w:t>и</w:t>
      </w:r>
      <w:r w:rsidR="00274A71" w:rsidRPr="009F687F">
        <w:rPr>
          <w:color w:val="000000"/>
          <w:sz w:val="28"/>
          <w:szCs w:val="28"/>
          <w:lang w:val="uk-UA"/>
        </w:rPr>
        <w:t>окремлюються</w:t>
      </w:r>
      <w:r w:rsidR="001853E9">
        <w:rPr>
          <w:color w:val="000000"/>
          <w:sz w:val="28"/>
          <w:szCs w:val="28"/>
          <w:lang w:val="uk-UA"/>
        </w:rPr>
        <w:t>, формуються в</w:t>
      </w:r>
      <w:r w:rsidR="00274A71">
        <w:rPr>
          <w:color w:val="000000"/>
          <w:sz w:val="28"/>
          <w:szCs w:val="28"/>
          <w:lang w:val="uk-UA"/>
        </w:rPr>
        <w:t xml:space="preserve"> </w:t>
      </w:r>
      <w:r w:rsidR="001853E9" w:rsidRPr="001853E9">
        <w:rPr>
          <w:color w:val="000000"/>
          <w:sz w:val="28"/>
          <w:szCs w:val="28"/>
          <w:lang w:val="uk-UA"/>
        </w:rPr>
        <w:t xml:space="preserve">окремі обкладинки </w:t>
      </w:r>
      <w:r w:rsidR="00274A71">
        <w:rPr>
          <w:color w:val="000000"/>
          <w:sz w:val="28"/>
          <w:szCs w:val="28"/>
          <w:lang w:val="uk-UA"/>
        </w:rPr>
        <w:t xml:space="preserve">та </w:t>
      </w:r>
      <w:r w:rsidR="00831078" w:rsidRPr="004E7A04">
        <w:rPr>
          <w:color w:val="000000"/>
          <w:sz w:val="28"/>
          <w:szCs w:val="28"/>
          <w:lang w:val="uk-UA"/>
        </w:rPr>
        <w:t>підлягають обов’язковій реєстрації в АСДС з присвоєнням нового єдиного унікального номеру, та внесенням інформації щодо осіб, стосовно яких провадження зупинено.</w:t>
      </w:r>
    </w:p>
    <w:p w:rsidR="00831078" w:rsidRPr="004E7A04" w:rsidRDefault="002F0024"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1</w:t>
      </w:r>
      <w:r w:rsidR="009D0979" w:rsidRPr="004E7A04">
        <w:rPr>
          <w:rFonts w:ascii="Times New Roman" w:hAnsi="Times New Roman" w:cs="Times New Roman"/>
          <w:sz w:val="28"/>
          <w:szCs w:val="28"/>
        </w:rPr>
        <w:t>0</w:t>
      </w:r>
      <w:r w:rsidR="00831078" w:rsidRPr="004E7A04">
        <w:rPr>
          <w:rFonts w:ascii="Times New Roman" w:hAnsi="Times New Roman" w:cs="Times New Roman"/>
          <w:sz w:val="28"/>
          <w:szCs w:val="28"/>
        </w:rPr>
        <w:t>. Позовні заяви, позови третіх осіб із самостійними вимогами, апеляційні скарги, заяви про перегляд судового рішення у зв'язку з нововиявленими або виключними обставинами, а також інші заяви, клопотання, скарги, які залишені ухвалою суду без руху, разом із доданими до них матеріалами вкладаються в окремі обкладинки із зазначенням єдиного унікального номера справи</w:t>
      </w:r>
      <w:r w:rsidR="00225700" w:rsidRPr="004E7A04">
        <w:rPr>
          <w:rFonts w:ascii="Times New Roman" w:hAnsi="Times New Roman" w:cs="Times New Roman"/>
          <w:sz w:val="28"/>
          <w:szCs w:val="28"/>
        </w:rPr>
        <w:t>.</w:t>
      </w:r>
      <w:r w:rsidR="00831078" w:rsidRPr="004E7A04">
        <w:rPr>
          <w:rFonts w:ascii="Times New Roman" w:hAnsi="Times New Roman" w:cs="Times New Roman"/>
          <w:sz w:val="28"/>
          <w:szCs w:val="28"/>
        </w:rPr>
        <w:t xml:space="preserve"> </w:t>
      </w:r>
      <w:r w:rsidR="00225700" w:rsidRPr="004E7A04">
        <w:rPr>
          <w:rFonts w:ascii="Times New Roman" w:hAnsi="Times New Roman" w:cs="Times New Roman"/>
          <w:sz w:val="28"/>
          <w:szCs w:val="28"/>
        </w:rPr>
        <w:t>Протягом строку, встановленого для усунення недоліків, такі матеріали</w:t>
      </w:r>
      <w:r w:rsidR="00831078" w:rsidRPr="004E7A04">
        <w:rPr>
          <w:rFonts w:ascii="Times New Roman" w:hAnsi="Times New Roman" w:cs="Times New Roman"/>
          <w:sz w:val="28"/>
          <w:szCs w:val="28"/>
        </w:rPr>
        <w:t xml:space="preserve"> зберігаються непідшитими</w:t>
      </w:r>
      <w:r w:rsidR="00225700" w:rsidRPr="004E7A04">
        <w:rPr>
          <w:rFonts w:ascii="Times New Roman" w:hAnsi="Times New Roman" w:cs="Times New Roman"/>
          <w:sz w:val="28"/>
          <w:szCs w:val="28"/>
        </w:rPr>
        <w:t xml:space="preserve"> у головуючого судді.</w:t>
      </w:r>
    </w:p>
    <w:p w:rsidR="00831078" w:rsidRPr="004E7A04" w:rsidRDefault="002F0024"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1</w:t>
      </w:r>
      <w:r w:rsidR="007F5274" w:rsidRPr="004E7A04">
        <w:rPr>
          <w:rFonts w:ascii="Times New Roman" w:hAnsi="Times New Roman" w:cs="Times New Roman"/>
          <w:sz w:val="28"/>
          <w:szCs w:val="28"/>
        </w:rPr>
        <w:t>1</w:t>
      </w:r>
      <w:r w:rsidR="00831078" w:rsidRPr="004E7A04">
        <w:rPr>
          <w:rFonts w:ascii="Times New Roman" w:hAnsi="Times New Roman" w:cs="Times New Roman"/>
          <w:sz w:val="28"/>
          <w:szCs w:val="28"/>
        </w:rPr>
        <w:t>. Позивачу/заявнику/скаржнику або представнику позивача/заявника/ скаржника після постановлення ухвали про залишення позовної заяви/заяви/скарги/клопотання без руху надсилається копія ухвали рекомендованим поштовим відправленням із повідомленням про вручення або видається цій особі під розписку.</w:t>
      </w:r>
    </w:p>
    <w:p w:rsidR="00831078" w:rsidRPr="004E7A04" w:rsidRDefault="00831078"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Повідомлення про вручення поштового відправлення після повернення до суду чи розписка вкладається або відповідно підшивається до матеріалів справи.</w:t>
      </w:r>
    </w:p>
    <w:p w:rsidR="00831078" w:rsidRPr="004E7A04" w:rsidRDefault="00831078"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lastRenderedPageBreak/>
        <w:t>1</w:t>
      </w:r>
      <w:r w:rsidR="007F5274" w:rsidRPr="004E7A04">
        <w:rPr>
          <w:rFonts w:ascii="Times New Roman" w:hAnsi="Times New Roman" w:cs="Times New Roman"/>
          <w:sz w:val="28"/>
          <w:szCs w:val="28"/>
        </w:rPr>
        <w:t>2</w:t>
      </w:r>
      <w:r w:rsidRPr="004E7A04">
        <w:rPr>
          <w:rFonts w:ascii="Times New Roman" w:hAnsi="Times New Roman" w:cs="Times New Roman"/>
          <w:sz w:val="28"/>
          <w:szCs w:val="28"/>
        </w:rPr>
        <w:t xml:space="preserve">. </w:t>
      </w:r>
      <w:r w:rsidR="00453FA0">
        <w:rPr>
          <w:rFonts w:ascii="Times New Roman" w:hAnsi="Times New Roman" w:cs="Times New Roman"/>
          <w:sz w:val="28"/>
          <w:szCs w:val="28"/>
        </w:rPr>
        <w:t>П</w:t>
      </w:r>
      <w:r w:rsidR="00453FA0" w:rsidRPr="00453FA0">
        <w:rPr>
          <w:rFonts w:ascii="Times New Roman" w:hAnsi="Times New Roman" w:cs="Times New Roman"/>
          <w:sz w:val="28"/>
          <w:szCs w:val="28"/>
        </w:rPr>
        <w:t>озовн</w:t>
      </w:r>
      <w:r w:rsidR="00453FA0">
        <w:rPr>
          <w:rFonts w:ascii="Times New Roman" w:hAnsi="Times New Roman" w:cs="Times New Roman"/>
          <w:sz w:val="28"/>
          <w:szCs w:val="28"/>
        </w:rPr>
        <w:t>а</w:t>
      </w:r>
      <w:r w:rsidR="00453FA0" w:rsidRPr="00453FA0">
        <w:rPr>
          <w:rFonts w:ascii="Times New Roman" w:hAnsi="Times New Roman" w:cs="Times New Roman"/>
          <w:sz w:val="28"/>
          <w:szCs w:val="28"/>
        </w:rPr>
        <w:t xml:space="preserve"> заяв</w:t>
      </w:r>
      <w:r w:rsidR="00453FA0">
        <w:rPr>
          <w:rFonts w:ascii="Times New Roman" w:hAnsi="Times New Roman" w:cs="Times New Roman"/>
          <w:sz w:val="28"/>
          <w:szCs w:val="28"/>
        </w:rPr>
        <w:t>а</w:t>
      </w:r>
      <w:r w:rsidR="00453FA0" w:rsidRPr="00453FA0">
        <w:rPr>
          <w:rFonts w:ascii="Times New Roman" w:hAnsi="Times New Roman" w:cs="Times New Roman"/>
          <w:sz w:val="28"/>
          <w:szCs w:val="28"/>
        </w:rPr>
        <w:t>/заяв</w:t>
      </w:r>
      <w:r w:rsidR="00453FA0">
        <w:rPr>
          <w:rFonts w:ascii="Times New Roman" w:hAnsi="Times New Roman" w:cs="Times New Roman"/>
          <w:sz w:val="28"/>
          <w:szCs w:val="28"/>
        </w:rPr>
        <w:t>а</w:t>
      </w:r>
      <w:r w:rsidR="00453FA0" w:rsidRPr="00453FA0">
        <w:rPr>
          <w:rFonts w:ascii="Times New Roman" w:hAnsi="Times New Roman" w:cs="Times New Roman"/>
          <w:sz w:val="28"/>
          <w:szCs w:val="28"/>
        </w:rPr>
        <w:t>/скарг</w:t>
      </w:r>
      <w:r w:rsidR="00453FA0">
        <w:rPr>
          <w:rFonts w:ascii="Times New Roman" w:hAnsi="Times New Roman" w:cs="Times New Roman"/>
          <w:sz w:val="28"/>
          <w:szCs w:val="28"/>
        </w:rPr>
        <w:t>а</w:t>
      </w:r>
      <w:r w:rsidR="00453FA0" w:rsidRPr="00453FA0">
        <w:rPr>
          <w:rFonts w:ascii="Times New Roman" w:hAnsi="Times New Roman" w:cs="Times New Roman"/>
          <w:sz w:val="28"/>
          <w:szCs w:val="28"/>
        </w:rPr>
        <w:t>/клопотання, що надійшла в порядку усунення недоліків, з доданими документами</w:t>
      </w:r>
      <w:r w:rsidR="00453FA0">
        <w:rPr>
          <w:rFonts w:ascii="Times New Roman" w:hAnsi="Times New Roman" w:cs="Times New Roman"/>
          <w:sz w:val="28"/>
          <w:szCs w:val="28"/>
        </w:rPr>
        <w:t>,</w:t>
      </w:r>
      <w:r w:rsidR="00453FA0" w:rsidRPr="00453FA0">
        <w:rPr>
          <w:rFonts w:ascii="Times New Roman" w:hAnsi="Times New Roman" w:cs="Times New Roman"/>
          <w:sz w:val="28"/>
          <w:szCs w:val="28"/>
        </w:rPr>
        <w:t xml:space="preserve"> </w:t>
      </w:r>
      <w:r w:rsidR="00453FA0" w:rsidRPr="00453FA0" w:rsidDel="00453FA0">
        <w:rPr>
          <w:rFonts w:ascii="Times New Roman" w:hAnsi="Times New Roman" w:cs="Times New Roman"/>
          <w:sz w:val="28"/>
          <w:szCs w:val="28"/>
        </w:rPr>
        <w:t xml:space="preserve"> </w:t>
      </w:r>
      <w:r w:rsidRPr="004E7A04">
        <w:rPr>
          <w:rFonts w:ascii="Times New Roman" w:hAnsi="Times New Roman" w:cs="Times New Roman"/>
          <w:sz w:val="28"/>
          <w:szCs w:val="28"/>
        </w:rPr>
        <w:t>передається для розгляду судді.</w:t>
      </w:r>
    </w:p>
    <w:p w:rsidR="00831078" w:rsidRPr="004E7A04" w:rsidRDefault="00831078"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1</w:t>
      </w:r>
      <w:r w:rsidR="007F5274" w:rsidRPr="004E7A04">
        <w:rPr>
          <w:rFonts w:ascii="Times New Roman" w:hAnsi="Times New Roman" w:cs="Times New Roman"/>
          <w:sz w:val="28"/>
          <w:szCs w:val="28"/>
        </w:rPr>
        <w:t>3</w:t>
      </w:r>
      <w:r w:rsidRPr="004E7A04">
        <w:rPr>
          <w:rFonts w:ascii="Times New Roman" w:hAnsi="Times New Roman" w:cs="Times New Roman"/>
          <w:sz w:val="28"/>
          <w:szCs w:val="28"/>
        </w:rPr>
        <w:t>. У разі постановлення суддею ухвали про повернення/відмову у відкритті провадження у справі така ухвала надсилається заявникові після її постановлення рекомендованим поштовим відправленням із повідомленням про його одержання разом з позовною заявою/заявою/скаргою та всіма доданими до неї документами.</w:t>
      </w:r>
    </w:p>
    <w:p w:rsidR="00831078" w:rsidRPr="004E7A04" w:rsidRDefault="00831078" w:rsidP="004B42D9">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1</w:t>
      </w:r>
      <w:r w:rsidR="007F5274" w:rsidRPr="004E7A04">
        <w:rPr>
          <w:color w:val="000000"/>
          <w:sz w:val="28"/>
          <w:szCs w:val="28"/>
          <w:lang w:val="uk-UA"/>
        </w:rPr>
        <w:t>4</w:t>
      </w:r>
      <w:r w:rsidRPr="004E7A04">
        <w:rPr>
          <w:color w:val="000000"/>
          <w:sz w:val="28"/>
          <w:szCs w:val="28"/>
          <w:lang w:val="uk-UA"/>
        </w:rPr>
        <w:t xml:space="preserve">. </w:t>
      </w:r>
      <w:r w:rsidR="00676F91" w:rsidRPr="004E7A04">
        <w:rPr>
          <w:color w:val="000000"/>
          <w:sz w:val="28"/>
          <w:szCs w:val="28"/>
          <w:lang w:val="uk-UA"/>
        </w:rPr>
        <w:t>З</w:t>
      </w:r>
      <w:r w:rsidRPr="004E7A04">
        <w:rPr>
          <w:color w:val="000000"/>
          <w:sz w:val="28"/>
          <w:szCs w:val="28"/>
          <w:lang w:val="uk-UA"/>
        </w:rPr>
        <w:t>а результатами підготовчого судового засідання секретар судового засідання здійснює відповідні дії:</w:t>
      </w:r>
    </w:p>
    <w:p w:rsidR="00831078" w:rsidRPr="004E7A04" w:rsidRDefault="00831078"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1) у разі постановлення судом ухвали про призначення судового розгляду:</w:t>
      </w:r>
    </w:p>
    <w:p w:rsidR="00831078" w:rsidRPr="004E7A04" w:rsidRDefault="00831078"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 xml:space="preserve">викликає учасників судового провадження та інших осіб, які мають бути присутніми при судовому розгляді; </w:t>
      </w:r>
    </w:p>
    <w:p w:rsidR="00831078" w:rsidRPr="004E7A04" w:rsidRDefault="00831078"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 xml:space="preserve">надсилає </w:t>
      </w:r>
      <w:r w:rsidR="009A41E9">
        <w:rPr>
          <w:color w:val="000000"/>
          <w:sz w:val="28"/>
          <w:szCs w:val="28"/>
          <w:lang w:val="uk-UA"/>
        </w:rPr>
        <w:t>п</w:t>
      </w:r>
      <w:r w:rsidR="009A41E9" w:rsidRPr="009A41E9">
        <w:rPr>
          <w:color w:val="000000"/>
          <w:sz w:val="28"/>
          <w:szCs w:val="28"/>
          <w:lang w:val="uk-UA"/>
        </w:rPr>
        <w:t xml:space="preserve">исьмове запрошення </w:t>
      </w:r>
      <w:r w:rsidRPr="004E7A04">
        <w:rPr>
          <w:color w:val="000000"/>
          <w:sz w:val="28"/>
          <w:szCs w:val="28"/>
          <w:lang w:val="uk-UA"/>
        </w:rPr>
        <w:t xml:space="preserve"> про виклик присяжних (за необхідності);</w:t>
      </w:r>
    </w:p>
    <w:p w:rsidR="00831078" w:rsidRPr="004E7A04" w:rsidRDefault="00831078"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оформляє та надсилає в разі прийняття судом рішення про призначення захисника відповідні повідомлення до центру з надання безоплатної вторинної допомоги;</w:t>
      </w:r>
    </w:p>
    <w:p w:rsidR="00831078" w:rsidRPr="004E7A04" w:rsidRDefault="00831078"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надсилає в разі прийняття судом рішення про залучення перекладача відповідні повідомлення про виклик перекладача;</w:t>
      </w:r>
    </w:p>
    <w:p w:rsidR="00831078" w:rsidRPr="004E7A04" w:rsidRDefault="00831078"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надсилає в разі прийняття судом рішення про накладення арешту на майно копію ухвали компетентним органам для відома та виконання;</w:t>
      </w:r>
    </w:p>
    <w:p w:rsidR="00831078" w:rsidRPr="004E7A04" w:rsidRDefault="00831078"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у разі прийняття судом рішення про зміну запобіжного заходу надсилає копію ухвали компетентним органам для відома та виконання;</w:t>
      </w:r>
    </w:p>
    <w:p w:rsidR="00831078" w:rsidRPr="004E7A04" w:rsidRDefault="00831078"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2) у разі ухилення обвинуваченого від суду та оголошення його розшуку або в разі захворювання обвинуваченого на психічну чи іншу тяжку тривалу хворобу, яка виключає його участь у судовому провадженні, та постановлення судом відповідної ухвали:</w:t>
      </w:r>
    </w:p>
    <w:p w:rsidR="00831078" w:rsidRPr="004E7A04" w:rsidRDefault="00831078"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надсилає слідчому та/або прокурору копію ухвали про зупинення провадження у справі для організації розшуку обвинуваченого (якщо провадження у справі зупинено до розшуку обвинуваченого);</w:t>
      </w:r>
    </w:p>
    <w:p w:rsidR="00831078" w:rsidRPr="004E7A04" w:rsidRDefault="00831078"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надсилає учасникам судового провадження повідомлення про зупинення провадження у справі у порядку інформування;</w:t>
      </w:r>
    </w:p>
    <w:p w:rsidR="00831078" w:rsidRPr="004E7A04" w:rsidRDefault="00831078"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3) у разі прийняття рішення про звернення з поданням до суду апеляційної інстанції для вирішення питання про направлення судової справи (кримінального провадження) з одного суду до іншого - інформує сторони та інших учасників провадження;</w:t>
      </w:r>
    </w:p>
    <w:p w:rsidR="00831078" w:rsidRPr="004E7A04" w:rsidRDefault="00831078"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 xml:space="preserve">4) якщо обвинувачений </w:t>
      </w:r>
      <w:r w:rsidR="006A4673" w:rsidRPr="004E7A04">
        <w:rPr>
          <w:color w:val="000000"/>
          <w:sz w:val="28"/>
          <w:szCs w:val="28"/>
          <w:lang w:val="uk-UA"/>
        </w:rPr>
        <w:t xml:space="preserve">перебуває </w:t>
      </w:r>
      <w:r w:rsidRPr="004E7A04">
        <w:rPr>
          <w:color w:val="000000"/>
          <w:sz w:val="28"/>
          <w:szCs w:val="28"/>
          <w:lang w:val="uk-UA"/>
        </w:rPr>
        <w:t xml:space="preserve">під вартою, надсилає адміністрації місця попереднього ув'язнення скріплене відбитком гербової печатки суду (за </w:t>
      </w:r>
      <w:r w:rsidRPr="004E7A04">
        <w:rPr>
          <w:color w:val="000000"/>
          <w:sz w:val="28"/>
          <w:szCs w:val="28"/>
          <w:lang w:val="uk-UA"/>
        </w:rPr>
        <w:lastRenderedPageBreak/>
        <w:t>підписом судді) повідомлення, що обвинувачений рахується за відповідним судом;</w:t>
      </w:r>
    </w:p>
    <w:p w:rsidR="00831078" w:rsidRPr="004E7A04" w:rsidRDefault="00831078"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 xml:space="preserve">6) у разі постановлення ухвали про проведення підготовчого судового засідання за участю обвинуваченого в режимі відеоконференції за клопотанням обвинуваченого, який </w:t>
      </w:r>
      <w:r w:rsidR="00BA6559" w:rsidRPr="004E7A04">
        <w:rPr>
          <w:color w:val="000000"/>
          <w:sz w:val="28"/>
          <w:szCs w:val="28"/>
          <w:lang w:val="uk-UA"/>
        </w:rPr>
        <w:t xml:space="preserve">перебуває </w:t>
      </w:r>
      <w:r w:rsidRPr="004E7A04">
        <w:rPr>
          <w:color w:val="000000"/>
          <w:sz w:val="28"/>
          <w:szCs w:val="28"/>
          <w:lang w:val="uk-UA"/>
        </w:rPr>
        <w:t>під вартою, копія ухвали направляється в установу місця попереднього ув'язнення.</w:t>
      </w:r>
    </w:p>
    <w:p w:rsidR="00831078" w:rsidRPr="004E7A04" w:rsidRDefault="00831078"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1</w:t>
      </w:r>
      <w:r w:rsidR="007F5274" w:rsidRPr="004E7A04">
        <w:rPr>
          <w:color w:val="000000"/>
          <w:sz w:val="28"/>
          <w:szCs w:val="28"/>
          <w:lang w:val="uk-UA"/>
        </w:rPr>
        <w:t>5</w:t>
      </w:r>
      <w:r w:rsidRPr="004E7A04">
        <w:rPr>
          <w:color w:val="000000"/>
          <w:sz w:val="28"/>
          <w:szCs w:val="28"/>
          <w:lang w:val="uk-UA"/>
        </w:rPr>
        <w:t>. У разі подання апеляційної скарги на ухвалу про повернення обвинувального акта, клопотання про застосування примусових заходів медичного або виховного характеру прокурору, апеляційна скарга з матеріалами кримінального провадження надсилається в апеляційний суд, про що також інформуються учасники кримінального провадження.</w:t>
      </w:r>
    </w:p>
    <w:p w:rsidR="00831078" w:rsidRPr="004E7A04" w:rsidRDefault="00831078"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1</w:t>
      </w:r>
      <w:r w:rsidR="007F5274" w:rsidRPr="004E7A04">
        <w:rPr>
          <w:color w:val="000000"/>
          <w:sz w:val="28"/>
          <w:szCs w:val="28"/>
          <w:lang w:val="uk-UA"/>
        </w:rPr>
        <w:t>6</w:t>
      </w:r>
      <w:r w:rsidRPr="004E7A04">
        <w:rPr>
          <w:color w:val="000000"/>
          <w:sz w:val="28"/>
          <w:szCs w:val="28"/>
          <w:lang w:val="uk-UA"/>
        </w:rPr>
        <w:t>. У разі постановлення судом ухвали про закриття кримінального провадження копія ухвали невідкладно направляється (вручається) учасникам кримінального провадження.</w:t>
      </w:r>
    </w:p>
    <w:p w:rsidR="00831078" w:rsidRPr="004E7A04" w:rsidRDefault="00831078"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Ухвала про закриття кримінального провадження після закінчення встановленого законом строку для подання апеляційної скарги звертається до виконання за правилами, встановленими для виконання судових рішень (відповідним органам (особам) надсилаються повідомлення про виконання та додається копія ухвали про закриття кримінального провадження).</w:t>
      </w:r>
    </w:p>
    <w:p w:rsidR="00831078" w:rsidRPr="004E7A04" w:rsidRDefault="00831078"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1</w:t>
      </w:r>
      <w:r w:rsidR="007F5274" w:rsidRPr="004E7A04">
        <w:rPr>
          <w:color w:val="000000"/>
          <w:sz w:val="28"/>
          <w:szCs w:val="28"/>
          <w:lang w:val="uk-UA"/>
        </w:rPr>
        <w:t>7</w:t>
      </w:r>
      <w:r w:rsidRPr="004E7A04">
        <w:rPr>
          <w:color w:val="000000"/>
          <w:sz w:val="28"/>
          <w:szCs w:val="28"/>
          <w:lang w:val="uk-UA"/>
        </w:rPr>
        <w:t>. У разі постановлення судом вироку, яким затверджено угоду, копія вироку невідкладно направляється (вручається) учасникам кримінального провадження.</w:t>
      </w:r>
    </w:p>
    <w:p w:rsidR="00831078" w:rsidRPr="004E7A04" w:rsidRDefault="00831078"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 xml:space="preserve">Вирок суду, яким затверджено угоду, після закінчення встановленого законом строку для подання апеляційної скарги звертається до виконання за правилами, встановленими для виконання судових рішень. </w:t>
      </w:r>
    </w:p>
    <w:p w:rsidR="00831078" w:rsidRPr="004E7A04" w:rsidRDefault="00831078"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1</w:t>
      </w:r>
      <w:r w:rsidR="007F5274" w:rsidRPr="004E7A04">
        <w:rPr>
          <w:color w:val="000000"/>
          <w:sz w:val="28"/>
          <w:szCs w:val="28"/>
          <w:lang w:val="uk-UA"/>
        </w:rPr>
        <w:t>8</w:t>
      </w:r>
      <w:r w:rsidRPr="004E7A04">
        <w:rPr>
          <w:color w:val="000000"/>
          <w:sz w:val="28"/>
          <w:szCs w:val="28"/>
          <w:lang w:val="uk-UA"/>
        </w:rPr>
        <w:t>. У разі подання апеляційної скарги на вирок суду, яким затверджено угоду, апеляційна скарга з матеріалами кримінального провадження надсилається до апеляційного суду, про що інформуються учасники кримінального провадження.</w:t>
      </w:r>
    </w:p>
    <w:p w:rsidR="00831078" w:rsidRPr="004E7A04" w:rsidRDefault="007F5274"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19</w:t>
      </w:r>
      <w:r w:rsidR="00831078" w:rsidRPr="004E7A04">
        <w:rPr>
          <w:color w:val="000000"/>
          <w:sz w:val="28"/>
          <w:szCs w:val="28"/>
          <w:lang w:val="uk-UA"/>
        </w:rPr>
        <w:t>. У разі постановлення судом ухвали про відмову в затвердженні угоди та повернення кримінального провадження прокурору для продовження досудового розслідування копія ухвали направляється (вручається) учасникам кримінального провадження.</w:t>
      </w:r>
    </w:p>
    <w:p w:rsidR="00831078" w:rsidRPr="004E7A04" w:rsidRDefault="00831078"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Матеріали кримінального провадження надсилаються прокурору після закінчення встановленого законом строку для подання апеляційної скарги на таку ухвалу.</w:t>
      </w:r>
    </w:p>
    <w:p w:rsidR="005450E7" w:rsidRPr="004E7A04" w:rsidRDefault="00831078"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У разі подання апеляційної скарги на ухвалу про відмову в затвердженні угоди та повернення кримінального провадження прокурору для продовження досудового розслідування апеляційна скарга з матеріалами кримінального провадження надсилається в апеляційний суд, про що також інформуються учасники кримінального провадження.</w:t>
      </w:r>
      <w:r w:rsidR="00E15DC6" w:rsidRPr="004E7A04">
        <w:rPr>
          <w:color w:val="000000"/>
          <w:sz w:val="28"/>
          <w:szCs w:val="28"/>
          <w:lang w:val="uk-UA"/>
        </w:rPr>
        <w:t xml:space="preserve"> </w:t>
      </w:r>
    </w:p>
    <w:p w:rsidR="00831078" w:rsidRPr="004E7A04" w:rsidRDefault="00B07EA7"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lastRenderedPageBreak/>
        <w:t>2</w:t>
      </w:r>
      <w:r>
        <w:rPr>
          <w:color w:val="000000"/>
          <w:sz w:val="28"/>
          <w:szCs w:val="28"/>
          <w:lang w:val="uk-UA"/>
        </w:rPr>
        <w:t>0</w:t>
      </w:r>
      <w:r w:rsidR="00831078" w:rsidRPr="004E7A04">
        <w:rPr>
          <w:color w:val="000000"/>
          <w:sz w:val="28"/>
          <w:szCs w:val="28"/>
          <w:lang w:val="uk-UA"/>
        </w:rPr>
        <w:t xml:space="preserve">. Після закінчення розгляду судової справи (кримінального провадження) по суті, у тому числі під час підготовчого провадження, та ухвалення повного тексту судового рішення, справа передається секретарем судового засідання до канцелярії суду у п'ятиденний строк. </w:t>
      </w:r>
      <w:r w:rsidR="005450E7" w:rsidRPr="004E7A04">
        <w:rPr>
          <w:color w:val="000000"/>
          <w:sz w:val="28"/>
          <w:szCs w:val="28"/>
          <w:lang w:val="uk-UA"/>
        </w:rPr>
        <w:t xml:space="preserve"> </w:t>
      </w:r>
    </w:p>
    <w:p w:rsidR="005450E7" w:rsidRPr="004E7A04" w:rsidRDefault="005450E7" w:rsidP="00797A6B">
      <w:pPr>
        <w:pStyle w:val="ab"/>
        <w:spacing w:before="0" w:beforeAutospacing="0" w:after="120" w:afterAutospacing="0"/>
        <w:ind w:firstLine="851"/>
        <w:jc w:val="both"/>
        <w:rPr>
          <w:color w:val="000000"/>
          <w:sz w:val="28"/>
          <w:szCs w:val="28"/>
          <w:lang w:val="uk-UA"/>
        </w:rPr>
      </w:pPr>
    </w:p>
    <w:p w:rsidR="00680405" w:rsidRPr="004E7A04" w:rsidRDefault="00016DDE" w:rsidP="00680405">
      <w:pPr>
        <w:pStyle w:val="2"/>
        <w:widowControl/>
        <w:tabs>
          <w:tab w:val="left" w:pos="851"/>
        </w:tabs>
        <w:spacing w:before="0" w:after="120"/>
        <w:ind w:firstLine="851"/>
        <w:jc w:val="center"/>
        <w:rPr>
          <w:color w:val="000000"/>
          <w:lang w:val="uk-UA"/>
        </w:rPr>
      </w:pPr>
      <w:bookmarkStart w:id="6" w:name="_Toc470514037"/>
      <w:r w:rsidRPr="004E7A04">
        <w:rPr>
          <w:rFonts w:ascii="Times New Roman" w:hAnsi="Times New Roman"/>
          <w:color w:val="000000"/>
          <w:sz w:val="28"/>
          <w:szCs w:val="28"/>
          <w:lang w:val="uk-UA"/>
        </w:rPr>
        <w:t>I</w:t>
      </w:r>
      <w:r w:rsidR="00CF7633" w:rsidRPr="004E7A04">
        <w:rPr>
          <w:rFonts w:ascii="Times New Roman" w:hAnsi="Times New Roman"/>
          <w:color w:val="000000"/>
          <w:sz w:val="28"/>
          <w:szCs w:val="28"/>
          <w:lang w:val="uk-UA"/>
        </w:rPr>
        <w:t>V</w:t>
      </w:r>
      <w:r w:rsidR="00071BAE" w:rsidRPr="004E7A04">
        <w:rPr>
          <w:rFonts w:ascii="Times New Roman" w:hAnsi="Times New Roman"/>
          <w:color w:val="000000"/>
          <w:sz w:val="28"/>
          <w:szCs w:val="28"/>
          <w:lang w:val="uk-UA"/>
        </w:rPr>
        <w:t>. Фіксування судового процесу технічними засобами</w:t>
      </w:r>
      <w:bookmarkEnd w:id="6"/>
    </w:p>
    <w:p w:rsidR="00071BAE" w:rsidRPr="004E7A04" w:rsidRDefault="00071BAE" w:rsidP="00797A6B">
      <w:pPr>
        <w:pStyle w:val="a5"/>
        <w:widowControl/>
        <w:tabs>
          <w:tab w:val="left" w:pos="0"/>
          <w:tab w:val="left" w:pos="851"/>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1. Фіксування судового процесу за допомогою звукозаписувального технічного засобу або проведення судового засідання в режимі відеоконференції здійснюється у випадках і порядку, передбачених процесуальним законодавством.</w:t>
      </w:r>
    </w:p>
    <w:p w:rsidR="00071BAE" w:rsidRPr="004E7A04" w:rsidRDefault="00071BAE" w:rsidP="00797A6B">
      <w:pPr>
        <w:pStyle w:val="a5"/>
        <w:widowControl/>
        <w:tabs>
          <w:tab w:val="left" w:pos="0"/>
          <w:tab w:val="left" w:pos="851"/>
        </w:tabs>
        <w:spacing w:after="120"/>
        <w:ind w:left="0" w:firstLine="851"/>
        <w:contextualSpacing w:val="0"/>
        <w:jc w:val="both"/>
        <w:rPr>
          <w:rFonts w:ascii="Times New Roman" w:hAnsi="Times New Roman" w:cs="Times New Roman"/>
          <w:sz w:val="28"/>
          <w:szCs w:val="28"/>
        </w:rPr>
      </w:pPr>
      <w:r w:rsidRPr="004E7A04">
        <w:rPr>
          <w:rFonts w:ascii="Times New Roman" w:eastAsia="Times New Roman" w:hAnsi="Times New Roman" w:cs="Times New Roman"/>
          <w:sz w:val="28"/>
          <w:szCs w:val="28"/>
        </w:rPr>
        <w:t xml:space="preserve">2. Фіксування судового процесу (судового засідання) за допомогою технічних засобів здійснюється відповідно до </w:t>
      </w:r>
      <w:r w:rsidRPr="004E7A04">
        <w:rPr>
          <w:rFonts w:ascii="Times New Roman" w:hAnsi="Times New Roman" w:cs="Times New Roman"/>
          <w:sz w:val="28"/>
          <w:szCs w:val="28"/>
        </w:rPr>
        <w:t>Інструкції про порядок роботи з технічними засобами фіксування судового процесу (судового засідання), затвердженої наказом Д</w:t>
      </w:r>
      <w:r w:rsidR="00CB60D9" w:rsidRPr="004E7A04">
        <w:rPr>
          <w:rFonts w:ascii="Times New Roman" w:hAnsi="Times New Roman" w:cs="Times New Roman"/>
          <w:sz w:val="28"/>
          <w:szCs w:val="28"/>
        </w:rPr>
        <w:t xml:space="preserve">СА </w:t>
      </w:r>
      <w:r w:rsidRPr="004E7A04">
        <w:rPr>
          <w:rFonts w:ascii="Times New Roman" w:hAnsi="Times New Roman" w:cs="Times New Roman"/>
          <w:sz w:val="28"/>
          <w:szCs w:val="28"/>
        </w:rPr>
        <w:t>України від 20.09.2012</w:t>
      </w:r>
      <w:r w:rsidR="00CB60D9" w:rsidRPr="004E7A04">
        <w:rPr>
          <w:rFonts w:ascii="Times New Roman" w:hAnsi="Times New Roman" w:cs="Times New Roman"/>
          <w:sz w:val="28"/>
          <w:szCs w:val="28"/>
        </w:rPr>
        <w:t xml:space="preserve"> </w:t>
      </w:r>
      <w:r w:rsidRPr="004E7A04">
        <w:rPr>
          <w:rFonts w:ascii="Times New Roman" w:hAnsi="Times New Roman" w:cs="Times New Roman"/>
          <w:sz w:val="28"/>
          <w:szCs w:val="28"/>
        </w:rPr>
        <w:t>№</w:t>
      </w:r>
      <w:r w:rsidR="00652082" w:rsidRPr="004E7A04">
        <w:rPr>
          <w:rFonts w:ascii="Times New Roman" w:hAnsi="Times New Roman" w:cs="Times New Roman"/>
          <w:sz w:val="28"/>
          <w:szCs w:val="28"/>
        </w:rPr>
        <w:t> </w:t>
      </w:r>
      <w:r w:rsidRPr="004E7A04">
        <w:rPr>
          <w:rFonts w:ascii="Times New Roman" w:hAnsi="Times New Roman" w:cs="Times New Roman"/>
          <w:sz w:val="28"/>
          <w:szCs w:val="28"/>
        </w:rPr>
        <w:t>108 (зі змінами), Інструкції про порядок роботи з технічними засобами відеозапису ходу і результатів процесуальних дій, проведених у режимі відеоконференції під час судового засідання (кримінального провадження), затвердженої наказом Д</w:t>
      </w:r>
      <w:r w:rsidR="00CB60D9" w:rsidRPr="004E7A04">
        <w:rPr>
          <w:rFonts w:ascii="Times New Roman" w:hAnsi="Times New Roman" w:cs="Times New Roman"/>
          <w:sz w:val="28"/>
          <w:szCs w:val="28"/>
        </w:rPr>
        <w:t>СА</w:t>
      </w:r>
      <w:r w:rsidRPr="004E7A04">
        <w:rPr>
          <w:rFonts w:ascii="Times New Roman" w:hAnsi="Times New Roman" w:cs="Times New Roman"/>
          <w:sz w:val="28"/>
          <w:szCs w:val="28"/>
        </w:rPr>
        <w:t xml:space="preserve"> України від 15.11.2012 №</w:t>
      </w:r>
      <w:r w:rsidR="00652082" w:rsidRPr="004E7A04">
        <w:rPr>
          <w:rFonts w:ascii="Times New Roman" w:hAnsi="Times New Roman" w:cs="Times New Roman"/>
          <w:sz w:val="28"/>
          <w:szCs w:val="28"/>
        </w:rPr>
        <w:t> </w:t>
      </w:r>
      <w:r w:rsidRPr="004E7A04">
        <w:rPr>
          <w:rFonts w:ascii="Times New Roman" w:hAnsi="Times New Roman" w:cs="Times New Roman"/>
          <w:sz w:val="28"/>
          <w:szCs w:val="28"/>
        </w:rPr>
        <w:t>155.</w:t>
      </w:r>
    </w:p>
    <w:p w:rsidR="00016DDE" w:rsidRPr="004E7A04" w:rsidRDefault="00016DDE" w:rsidP="00797A6B">
      <w:pPr>
        <w:pStyle w:val="a5"/>
        <w:widowControl/>
        <w:tabs>
          <w:tab w:val="left" w:pos="0"/>
          <w:tab w:val="left" w:pos="851"/>
        </w:tabs>
        <w:spacing w:after="120"/>
        <w:ind w:left="0" w:firstLine="851"/>
        <w:contextualSpacing w:val="0"/>
        <w:jc w:val="both"/>
        <w:rPr>
          <w:rFonts w:ascii="Times New Roman" w:hAnsi="Times New Roman" w:cs="Times New Roman"/>
          <w:sz w:val="28"/>
          <w:szCs w:val="28"/>
        </w:rPr>
      </w:pPr>
    </w:p>
    <w:p w:rsidR="00680405" w:rsidRPr="004E7A04" w:rsidRDefault="00CF7633" w:rsidP="007A61E0">
      <w:pPr>
        <w:pStyle w:val="2"/>
        <w:widowControl/>
        <w:tabs>
          <w:tab w:val="left" w:pos="851"/>
        </w:tabs>
        <w:spacing w:before="0" w:after="120"/>
        <w:ind w:firstLine="851"/>
        <w:jc w:val="center"/>
        <w:rPr>
          <w:color w:val="000000"/>
          <w:lang w:val="uk-UA"/>
        </w:rPr>
      </w:pPr>
      <w:bookmarkStart w:id="7" w:name="_Toc470514038"/>
      <w:r w:rsidRPr="004E7A04">
        <w:rPr>
          <w:rFonts w:ascii="Times New Roman" w:hAnsi="Times New Roman"/>
          <w:color w:val="000000"/>
          <w:sz w:val="28"/>
          <w:szCs w:val="28"/>
          <w:lang w:val="uk-UA"/>
        </w:rPr>
        <w:t>V</w:t>
      </w:r>
      <w:r w:rsidR="00071BAE" w:rsidRPr="004E7A04">
        <w:rPr>
          <w:rFonts w:ascii="Times New Roman" w:hAnsi="Times New Roman"/>
          <w:color w:val="000000"/>
          <w:sz w:val="28"/>
          <w:szCs w:val="28"/>
          <w:lang w:val="uk-UA"/>
        </w:rPr>
        <w:t>. Приймання, облік і зберігання речових доказів</w:t>
      </w:r>
      <w:bookmarkEnd w:id="7"/>
    </w:p>
    <w:p w:rsidR="00071BAE" w:rsidRPr="004E7A04" w:rsidRDefault="00071BAE" w:rsidP="00797A6B">
      <w:pPr>
        <w:widowControl/>
        <w:tabs>
          <w:tab w:val="left" w:pos="0"/>
          <w:tab w:val="left" w:pos="284"/>
          <w:tab w:val="left" w:pos="851"/>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 xml:space="preserve">1. Приймання, облік і зберігання речових доказів у судових справах провадяться відповідно до </w:t>
      </w:r>
      <w:r w:rsidR="00F31621" w:rsidRPr="004E7A04">
        <w:rPr>
          <w:rFonts w:ascii="Times New Roman" w:hAnsi="Times New Roman" w:cs="Times New Roman"/>
          <w:sz w:val="28"/>
          <w:szCs w:val="28"/>
        </w:rPr>
        <w:t xml:space="preserve">процесуального </w:t>
      </w:r>
      <w:r w:rsidRPr="004E7A04">
        <w:rPr>
          <w:rFonts w:ascii="Times New Roman" w:hAnsi="Times New Roman" w:cs="Times New Roman"/>
          <w:sz w:val="28"/>
          <w:szCs w:val="28"/>
        </w:rPr>
        <w:t>законодавства, Інструкції та Інструкції про порядок вилучення, обліку, зберігання та передачі речових доказів у кримінальних справах, цінностей та іншого майна органами дізнання, досудового слідства і суду (в новій редакції), затвердженої спільним наказом Генеральної прокуратури України, Міністерства внутрішніх справ України, Державної податкової адміністрації України, Служби безпеки України, Верховного Суду України, Д</w:t>
      </w:r>
      <w:r w:rsidR="00CB60D9" w:rsidRPr="004E7A04">
        <w:rPr>
          <w:rFonts w:ascii="Times New Roman" w:hAnsi="Times New Roman" w:cs="Times New Roman"/>
          <w:sz w:val="28"/>
          <w:szCs w:val="28"/>
        </w:rPr>
        <w:t>СА</w:t>
      </w:r>
      <w:r w:rsidRPr="004E7A04">
        <w:rPr>
          <w:rFonts w:ascii="Times New Roman" w:hAnsi="Times New Roman" w:cs="Times New Roman"/>
          <w:sz w:val="28"/>
          <w:szCs w:val="28"/>
        </w:rPr>
        <w:t xml:space="preserve"> України від 27</w:t>
      </w:r>
      <w:r w:rsidR="00334B0A" w:rsidRPr="004E7A04">
        <w:rPr>
          <w:rFonts w:ascii="Times New Roman" w:hAnsi="Times New Roman" w:cs="Times New Roman"/>
          <w:sz w:val="28"/>
          <w:szCs w:val="28"/>
        </w:rPr>
        <w:t>.08.</w:t>
      </w:r>
      <w:r w:rsidRPr="004E7A04">
        <w:rPr>
          <w:rFonts w:ascii="Times New Roman" w:hAnsi="Times New Roman" w:cs="Times New Roman"/>
          <w:sz w:val="28"/>
          <w:szCs w:val="28"/>
        </w:rPr>
        <w:t>2010 № 51/401/649/471/23/125.</w:t>
      </w:r>
    </w:p>
    <w:p w:rsidR="00071BAE" w:rsidRPr="004E7A04" w:rsidRDefault="00071BAE" w:rsidP="00797A6B">
      <w:pPr>
        <w:widowControl/>
        <w:tabs>
          <w:tab w:val="left" w:pos="0"/>
          <w:tab w:val="left" w:pos="284"/>
          <w:tab w:val="left" w:pos="851"/>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2. Для роботи з речовими доказами (зберігання, обліку тощо) керівник апарату суду визначає відповідального працівника апарату суду.</w:t>
      </w:r>
    </w:p>
    <w:p w:rsidR="00071BAE" w:rsidRPr="004E7A04" w:rsidRDefault="00071BAE" w:rsidP="00797A6B">
      <w:pPr>
        <w:widowControl/>
        <w:tabs>
          <w:tab w:val="left" w:pos="0"/>
          <w:tab w:val="left" w:pos="284"/>
          <w:tab w:val="left" w:pos="851"/>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3. Речовий доказ приймається одночасно з відповідним процесуальним документом (позовною заявою, відзивом на неї, заявою про залучення речового доказу до справи, супровідним листом про надання доказу, витребуваного судом тощо), судовою справою, яка надходить з іншого суду, або безпосередньо у судовому засіданні.</w:t>
      </w:r>
    </w:p>
    <w:p w:rsidR="00071BAE" w:rsidRPr="004E7A04" w:rsidRDefault="00071BAE" w:rsidP="00797A6B">
      <w:pPr>
        <w:widowControl/>
        <w:tabs>
          <w:tab w:val="left" w:pos="0"/>
          <w:tab w:val="left" w:pos="284"/>
          <w:tab w:val="left" w:pos="851"/>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У разі надання речового доказу безпосередньо в судовому засіданн</w:t>
      </w:r>
      <w:r w:rsidR="00837B1F" w:rsidRPr="004E7A04">
        <w:rPr>
          <w:rFonts w:ascii="Times New Roman" w:hAnsi="Times New Roman" w:cs="Times New Roman"/>
          <w:sz w:val="28"/>
          <w:szCs w:val="28"/>
        </w:rPr>
        <w:t>і</w:t>
      </w:r>
      <w:r w:rsidRPr="004E7A04">
        <w:rPr>
          <w:rFonts w:ascii="Times New Roman" w:hAnsi="Times New Roman" w:cs="Times New Roman"/>
          <w:sz w:val="28"/>
          <w:szCs w:val="28"/>
        </w:rPr>
        <w:t>, секретар судового засідання не пізніше наступного робочого дня передає речовий доказ для реєстрації.</w:t>
      </w:r>
    </w:p>
    <w:p w:rsidR="00071BAE" w:rsidRPr="004E7A04" w:rsidRDefault="00CB60D9" w:rsidP="00797A6B">
      <w:pPr>
        <w:widowControl/>
        <w:tabs>
          <w:tab w:val="left" w:pos="0"/>
          <w:tab w:val="left" w:pos="284"/>
          <w:tab w:val="left" w:pos="851"/>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lastRenderedPageBreak/>
        <w:t>Реєстрацію речових доказів, отриманих під час судового засідання, може здійснювати секретар судового засідання або інший працівник апарату суду, на якого покладено виконання таких обов’язків.</w:t>
      </w:r>
    </w:p>
    <w:p w:rsidR="00071BAE" w:rsidRPr="004E7A04" w:rsidRDefault="00071BAE" w:rsidP="00797A6B">
      <w:pPr>
        <w:widowControl/>
        <w:tabs>
          <w:tab w:val="left" w:pos="0"/>
          <w:tab w:val="left" w:pos="284"/>
          <w:tab w:val="left" w:pos="851"/>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 xml:space="preserve">4. Речовий доказ (документ, визнаний речовим доказом в установленому законодавством порядку, та долучений до судової справи як матеріал судової справи) реєструється в АСДС у день його </w:t>
      </w:r>
      <w:r w:rsidR="006F1934" w:rsidRPr="004E7A04">
        <w:rPr>
          <w:rFonts w:ascii="Times New Roman" w:hAnsi="Times New Roman" w:cs="Times New Roman"/>
          <w:sz w:val="28"/>
          <w:szCs w:val="28"/>
        </w:rPr>
        <w:t xml:space="preserve">надходження. </w:t>
      </w:r>
      <w:r w:rsidRPr="004E7A04">
        <w:rPr>
          <w:rFonts w:ascii="Times New Roman" w:hAnsi="Times New Roman" w:cs="Times New Roman"/>
          <w:sz w:val="28"/>
          <w:szCs w:val="28"/>
        </w:rPr>
        <w:t>П</w:t>
      </w:r>
      <w:r w:rsidR="00CB60D9" w:rsidRPr="004E7A04">
        <w:rPr>
          <w:rFonts w:ascii="Times New Roman" w:hAnsi="Times New Roman" w:cs="Times New Roman"/>
          <w:sz w:val="28"/>
          <w:szCs w:val="28"/>
        </w:rPr>
        <w:t xml:space="preserve">ід час </w:t>
      </w:r>
      <w:r w:rsidRPr="004E7A04">
        <w:rPr>
          <w:rFonts w:ascii="Times New Roman" w:hAnsi="Times New Roman" w:cs="Times New Roman"/>
          <w:sz w:val="28"/>
          <w:szCs w:val="28"/>
        </w:rPr>
        <w:t xml:space="preserve">реєстрації речового доказу йому присвоюється номер, який складається з єдиного унікального номера судової справи з додаванням через </w:t>
      </w:r>
      <w:r w:rsidR="00BF3968" w:rsidRPr="004E7A04">
        <w:rPr>
          <w:rFonts w:ascii="Times New Roman" w:hAnsi="Times New Roman" w:cs="Times New Roman"/>
          <w:sz w:val="28"/>
          <w:szCs w:val="28"/>
        </w:rPr>
        <w:t>правобічну похилу риску</w:t>
      </w:r>
      <w:r w:rsidRPr="004E7A04">
        <w:rPr>
          <w:rFonts w:ascii="Times New Roman" w:hAnsi="Times New Roman" w:cs="Times New Roman"/>
          <w:sz w:val="28"/>
          <w:szCs w:val="28"/>
        </w:rPr>
        <w:t xml:space="preserve"> індексу "Р" </w:t>
      </w:r>
      <w:r w:rsidR="00CB60D9" w:rsidRPr="004E7A04">
        <w:rPr>
          <w:rFonts w:ascii="Times New Roman" w:hAnsi="Times New Roman" w:cs="Times New Roman"/>
          <w:sz w:val="28"/>
          <w:szCs w:val="28"/>
        </w:rPr>
        <w:t>і</w:t>
      </w:r>
      <w:r w:rsidRPr="004E7A04">
        <w:rPr>
          <w:rFonts w:ascii="Times New Roman" w:hAnsi="Times New Roman" w:cs="Times New Roman"/>
          <w:sz w:val="28"/>
          <w:szCs w:val="28"/>
        </w:rPr>
        <w:t xml:space="preserve"> порядкового номера речового доказу у справі.</w:t>
      </w:r>
      <w:r w:rsidR="002D59BC">
        <w:rPr>
          <w:rFonts w:ascii="Times New Roman" w:hAnsi="Times New Roman" w:cs="Times New Roman"/>
          <w:sz w:val="28"/>
          <w:szCs w:val="28"/>
        </w:rPr>
        <w:t xml:space="preserve"> </w:t>
      </w:r>
      <w:r w:rsidR="002D59BC" w:rsidRPr="002D59BC">
        <w:rPr>
          <w:rFonts w:ascii="Times New Roman" w:hAnsi="Times New Roman" w:cs="Times New Roman"/>
          <w:sz w:val="28"/>
          <w:szCs w:val="28"/>
        </w:rPr>
        <w:t xml:space="preserve">Речові докази, </w:t>
      </w:r>
      <w:r w:rsidR="002D59BC">
        <w:rPr>
          <w:rFonts w:ascii="Times New Roman" w:hAnsi="Times New Roman" w:cs="Times New Roman"/>
          <w:sz w:val="28"/>
          <w:szCs w:val="28"/>
        </w:rPr>
        <w:t>які</w:t>
      </w:r>
      <w:r w:rsidR="002D59BC" w:rsidRPr="002D59BC">
        <w:rPr>
          <w:rFonts w:ascii="Times New Roman" w:hAnsi="Times New Roman" w:cs="Times New Roman"/>
          <w:sz w:val="28"/>
          <w:szCs w:val="28"/>
        </w:rPr>
        <w:t xml:space="preserve"> надаються для огляду в судовому засіданні і не передаються на зберігання суду</w:t>
      </w:r>
      <w:r w:rsidR="002D59BC">
        <w:rPr>
          <w:rFonts w:ascii="Times New Roman" w:hAnsi="Times New Roman" w:cs="Times New Roman"/>
          <w:sz w:val="28"/>
          <w:szCs w:val="28"/>
        </w:rPr>
        <w:t>,</w:t>
      </w:r>
      <w:r w:rsidR="002D59BC" w:rsidRPr="002D59BC">
        <w:rPr>
          <w:rFonts w:ascii="Times New Roman" w:hAnsi="Times New Roman" w:cs="Times New Roman"/>
          <w:sz w:val="28"/>
          <w:szCs w:val="28"/>
        </w:rPr>
        <w:t xml:space="preserve"> реєстрації не підлягають</w:t>
      </w:r>
      <w:r w:rsidR="002D59BC">
        <w:rPr>
          <w:rFonts w:ascii="Times New Roman" w:hAnsi="Times New Roman" w:cs="Times New Roman"/>
          <w:sz w:val="28"/>
          <w:szCs w:val="28"/>
        </w:rPr>
        <w:t>.</w:t>
      </w:r>
    </w:p>
    <w:p w:rsidR="00071BAE" w:rsidRPr="004E7A04" w:rsidRDefault="00071BAE" w:rsidP="00797A6B">
      <w:pPr>
        <w:widowControl/>
        <w:tabs>
          <w:tab w:val="left" w:pos="0"/>
          <w:tab w:val="left" w:pos="284"/>
          <w:tab w:val="left" w:pos="851"/>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У реєстраційній картці вказуються також дата надходження, найменування речового доказу, місце його зберігання, а також ініціали, прізвище та посада працівника апарату суду, який провів реєстрацію.</w:t>
      </w:r>
    </w:p>
    <w:p w:rsidR="00071BAE" w:rsidRPr="004E7A04" w:rsidRDefault="00071BAE" w:rsidP="00797A6B">
      <w:pPr>
        <w:widowControl/>
        <w:tabs>
          <w:tab w:val="left" w:pos="0"/>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Після реєстрації речового доказу на його пакування робиться наклейка з реєстраційним номером та підписом працівника, який провів реєстрацію.</w:t>
      </w:r>
    </w:p>
    <w:p w:rsidR="00071BAE" w:rsidRPr="004E7A04" w:rsidRDefault="00DA3150" w:rsidP="00797A6B">
      <w:pPr>
        <w:widowControl/>
        <w:tabs>
          <w:tab w:val="left" w:pos="0"/>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5</w:t>
      </w:r>
      <w:r w:rsidR="00071BAE" w:rsidRPr="004E7A04">
        <w:rPr>
          <w:rFonts w:ascii="Times New Roman" w:hAnsi="Times New Roman" w:cs="Times New Roman"/>
          <w:sz w:val="28"/>
          <w:szCs w:val="28"/>
        </w:rPr>
        <w:t>. Для зберігання речових доказів окремо від судових справ у суді обладнується спеціальне приміщення (сховище, камера схову) зі стелажами, решітками на вікнах, оббитими металом дверима, охоронною та протипожежною сигналізацією. У разі відсутності такого приміщення виділяється сховище (сейф, металева шафа достатнього розміру).</w:t>
      </w:r>
      <w:r w:rsidR="00B013B0" w:rsidRPr="004E7A04">
        <w:rPr>
          <w:rFonts w:ascii="Times New Roman" w:hAnsi="Times New Roman" w:cs="Times New Roman"/>
          <w:sz w:val="28"/>
          <w:szCs w:val="28"/>
        </w:rPr>
        <w:t xml:space="preserve"> Технічна укріпленість сховища має відповідати вимогам, встановленим державними будівельними нормами для приміщень такої категорії.</w:t>
      </w:r>
    </w:p>
    <w:p w:rsidR="00071BAE" w:rsidRPr="004E7A04" w:rsidRDefault="00DA3150" w:rsidP="00797A6B">
      <w:pPr>
        <w:pStyle w:val="a5"/>
        <w:widowControl/>
        <w:tabs>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6</w:t>
      </w:r>
      <w:r w:rsidR="00071BAE" w:rsidRPr="004E7A04">
        <w:rPr>
          <w:rFonts w:ascii="Times New Roman" w:hAnsi="Times New Roman" w:cs="Times New Roman"/>
          <w:sz w:val="28"/>
          <w:szCs w:val="28"/>
        </w:rPr>
        <w:t>. Доступ до спеціального приміщення (сховища) можливий лише у присутності відповідального працівника.</w:t>
      </w:r>
    </w:p>
    <w:p w:rsidR="00071BAE" w:rsidRPr="004E7A04" w:rsidRDefault="00071BAE" w:rsidP="00797A6B">
      <w:pPr>
        <w:pStyle w:val="a5"/>
        <w:widowControl/>
        <w:tabs>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У разі відсутності відповідального працівника доступ до спеціального приміщення (сховища) можливий тільки у присутності особи, як</w:t>
      </w:r>
      <w:r w:rsidR="00292970" w:rsidRPr="004E7A04">
        <w:rPr>
          <w:rFonts w:ascii="Times New Roman" w:hAnsi="Times New Roman" w:cs="Times New Roman"/>
          <w:sz w:val="28"/>
          <w:szCs w:val="28"/>
        </w:rPr>
        <w:t xml:space="preserve">а виконує його обов'язки і має </w:t>
      </w:r>
      <w:r w:rsidRPr="004E7A04">
        <w:rPr>
          <w:rFonts w:ascii="Times New Roman" w:hAnsi="Times New Roman" w:cs="Times New Roman"/>
          <w:sz w:val="28"/>
          <w:szCs w:val="28"/>
        </w:rPr>
        <w:t>ключ від такого приміщення (сховища), керівника апарату суду, головуючого у справі судді або голови суду.</w:t>
      </w:r>
    </w:p>
    <w:p w:rsidR="00071BAE" w:rsidRPr="004E7A04" w:rsidRDefault="00071BAE" w:rsidP="00797A6B">
      <w:pPr>
        <w:pStyle w:val="a5"/>
        <w:widowControl/>
        <w:tabs>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При цьому складається акт, в якому зазначається, у зв'язку з чим і які саме речові докази вилучені зі спеціального приміщення (сховища) або передані для зберігання. Акт передається відповідальному працівникові для внесення відповідного запису до реєстраційної картки речового доказу.</w:t>
      </w:r>
    </w:p>
    <w:p w:rsidR="008F46B0" w:rsidRPr="004E7A04" w:rsidRDefault="00DA3150" w:rsidP="008F46B0">
      <w:pPr>
        <w:widowControl/>
        <w:tabs>
          <w:tab w:val="left" w:pos="0"/>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7</w:t>
      </w:r>
      <w:r w:rsidR="00071BAE" w:rsidRPr="004E7A04">
        <w:rPr>
          <w:rFonts w:ascii="Times New Roman" w:hAnsi="Times New Roman" w:cs="Times New Roman"/>
          <w:sz w:val="28"/>
          <w:szCs w:val="28"/>
        </w:rPr>
        <w:t>. Для обліку речових доказів, які зберігаються в камері схову, працівник, відповідальний за роботу з речовими доказами, в АСДС веде журнал обліку речових доказів</w:t>
      </w:r>
      <w:r w:rsidR="008F46B0" w:rsidRPr="004E7A04">
        <w:rPr>
          <w:rFonts w:ascii="Times New Roman" w:hAnsi="Times New Roman" w:cs="Times New Roman"/>
          <w:sz w:val="28"/>
          <w:szCs w:val="28"/>
        </w:rPr>
        <w:t xml:space="preserve"> (додаток 4).</w:t>
      </w:r>
    </w:p>
    <w:p w:rsidR="00071BAE" w:rsidRPr="004E7A04" w:rsidRDefault="00071BAE" w:rsidP="008F46B0">
      <w:pPr>
        <w:widowControl/>
        <w:tabs>
          <w:tab w:val="left" w:pos="0"/>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Про рух речових доказів у справі працівник апарату суду робить відповідні записи в журналі обліку речових доказів.</w:t>
      </w:r>
    </w:p>
    <w:p w:rsidR="00071BAE" w:rsidRPr="004E7A04" w:rsidRDefault="00DA3150" w:rsidP="00797A6B">
      <w:pPr>
        <w:widowControl/>
        <w:spacing w:after="120"/>
        <w:ind w:firstLine="851"/>
        <w:jc w:val="both"/>
        <w:rPr>
          <w:rFonts w:ascii="Times New Roman" w:hAnsi="Times New Roman" w:cs="Times New Roman"/>
          <w:strike/>
          <w:sz w:val="28"/>
          <w:szCs w:val="28"/>
        </w:rPr>
      </w:pPr>
      <w:r w:rsidRPr="004E7A04">
        <w:rPr>
          <w:rFonts w:ascii="Times New Roman" w:hAnsi="Times New Roman" w:cs="Times New Roman"/>
          <w:sz w:val="28"/>
          <w:szCs w:val="28"/>
        </w:rPr>
        <w:t>8</w:t>
      </w:r>
      <w:r w:rsidR="00071BAE" w:rsidRPr="004E7A04">
        <w:rPr>
          <w:rFonts w:ascii="Times New Roman" w:hAnsi="Times New Roman" w:cs="Times New Roman"/>
          <w:sz w:val="28"/>
          <w:szCs w:val="28"/>
        </w:rPr>
        <w:t xml:space="preserve">. Знищення речових доказів в суді проводиться комісією, склад якої визначається керівником апарату суду в </w:t>
      </w:r>
      <w:r w:rsidR="0085670B" w:rsidRPr="004E7A04">
        <w:rPr>
          <w:rFonts w:ascii="Times New Roman" w:hAnsi="Times New Roman" w:cs="Times New Roman"/>
          <w:sz w:val="28"/>
          <w:szCs w:val="28"/>
        </w:rPr>
        <w:t xml:space="preserve">кількості </w:t>
      </w:r>
      <w:r w:rsidR="00071BAE" w:rsidRPr="004E7A04">
        <w:rPr>
          <w:rFonts w:ascii="Times New Roman" w:hAnsi="Times New Roman" w:cs="Times New Roman"/>
          <w:sz w:val="28"/>
          <w:szCs w:val="28"/>
        </w:rPr>
        <w:t>не менше трьох осіб. Знищення оформляється актом, який підписується всіма членами комісії</w:t>
      </w:r>
      <w:r w:rsidR="006A4673" w:rsidRPr="004E7A04">
        <w:rPr>
          <w:rFonts w:ascii="Times New Roman" w:hAnsi="Times New Roman" w:cs="Times New Roman"/>
          <w:sz w:val="28"/>
          <w:szCs w:val="28"/>
        </w:rPr>
        <w:t>. В акті</w:t>
      </w:r>
      <w:r w:rsidR="00071BAE" w:rsidRPr="004E7A04">
        <w:rPr>
          <w:rFonts w:ascii="Times New Roman" w:hAnsi="Times New Roman" w:cs="Times New Roman"/>
          <w:sz w:val="28"/>
          <w:szCs w:val="28"/>
        </w:rPr>
        <w:t xml:space="preserve"> </w:t>
      </w:r>
      <w:r w:rsidR="00071BAE" w:rsidRPr="004E7A04">
        <w:rPr>
          <w:rFonts w:ascii="Times New Roman" w:hAnsi="Times New Roman" w:cs="Times New Roman"/>
          <w:sz w:val="28"/>
          <w:szCs w:val="28"/>
        </w:rPr>
        <w:lastRenderedPageBreak/>
        <w:t>зазначаються номер судової справи, дата судового рішення, дата, місце, спосіб знищення речових доказів (речового доказу), прізвища та посади членів комісії. Акт затверджується керівником апарату суду, а підпис скріплюється відбитком гербової печатки суду та долучається до матеріалів судової справи.</w:t>
      </w:r>
    </w:p>
    <w:p w:rsidR="00071BAE" w:rsidRPr="004E7A04" w:rsidRDefault="00071BAE" w:rsidP="00797A6B">
      <w:pPr>
        <w:widowControl/>
        <w:tabs>
          <w:tab w:val="left" w:pos="0"/>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Акти про знищення речових до</w:t>
      </w:r>
      <w:r w:rsidR="00D411FD" w:rsidRPr="004E7A04">
        <w:rPr>
          <w:rFonts w:ascii="Times New Roman" w:hAnsi="Times New Roman" w:cs="Times New Roman"/>
          <w:sz w:val="28"/>
          <w:szCs w:val="28"/>
        </w:rPr>
        <w:t>казів поза межами суду, долучаються</w:t>
      </w:r>
      <w:r w:rsidRPr="004E7A04">
        <w:rPr>
          <w:rFonts w:ascii="Times New Roman" w:hAnsi="Times New Roman" w:cs="Times New Roman"/>
          <w:sz w:val="28"/>
          <w:szCs w:val="28"/>
        </w:rPr>
        <w:t xml:space="preserve"> до матеріалів судових справ</w:t>
      </w:r>
      <w:r w:rsidR="005450E7" w:rsidRPr="004E7A04">
        <w:rPr>
          <w:rFonts w:ascii="Times New Roman" w:hAnsi="Times New Roman" w:cs="Times New Roman"/>
          <w:sz w:val="28"/>
          <w:szCs w:val="28"/>
        </w:rPr>
        <w:t>.</w:t>
      </w:r>
    </w:p>
    <w:p w:rsidR="00071BAE" w:rsidRPr="004E7A04" w:rsidRDefault="00071BAE" w:rsidP="00797A6B">
      <w:pPr>
        <w:widowControl/>
        <w:tabs>
          <w:tab w:val="left" w:pos="0"/>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У журналі обліку речових доказів в АСДС робиться запис про виконання судового рішення в частині знищення речових доказів.</w:t>
      </w:r>
    </w:p>
    <w:p w:rsidR="00071BAE" w:rsidRPr="004E7A04" w:rsidRDefault="00DA3150" w:rsidP="00797A6B">
      <w:pPr>
        <w:widowControl/>
        <w:tabs>
          <w:tab w:val="left" w:pos="0"/>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9</w:t>
      </w:r>
      <w:r w:rsidR="00071BAE" w:rsidRPr="004E7A04">
        <w:rPr>
          <w:rFonts w:ascii="Times New Roman" w:hAnsi="Times New Roman" w:cs="Times New Roman"/>
          <w:sz w:val="28"/>
          <w:szCs w:val="28"/>
        </w:rPr>
        <w:t>. До матеріалів судової справи долучаються розписки осіб, яким повернуто речові докази</w:t>
      </w:r>
      <w:r w:rsidR="008639B4" w:rsidRPr="004E7A04">
        <w:rPr>
          <w:rFonts w:ascii="Times New Roman" w:hAnsi="Times New Roman" w:cs="Times New Roman"/>
          <w:sz w:val="28"/>
          <w:szCs w:val="28"/>
        </w:rPr>
        <w:t>.</w:t>
      </w:r>
    </w:p>
    <w:p w:rsidR="00071BAE" w:rsidRPr="004E7A04" w:rsidRDefault="00071BAE" w:rsidP="00797A6B">
      <w:pPr>
        <w:widowControl/>
        <w:tabs>
          <w:tab w:val="left" w:pos="0"/>
          <w:tab w:val="left" w:pos="426"/>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1</w:t>
      </w:r>
      <w:r w:rsidR="00DA3150" w:rsidRPr="004E7A04">
        <w:rPr>
          <w:rFonts w:ascii="Times New Roman" w:hAnsi="Times New Roman" w:cs="Times New Roman"/>
          <w:sz w:val="28"/>
          <w:szCs w:val="28"/>
        </w:rPr>
        <w:t>0</w:t>
      </w:r>
      <w:r w:rsidRPr="004E7A04">
        <w:rPr>
          <w:rFonts w:ascii="Times New Roman" w:hAnsi="Times New Roman" w:cs="Times New Roman"/>
          <w:sz w:val="28"/>
          <w:szCs w:val="28"/>
        </w:rPr>
        <w:t>. Використання речових доказів для службових чи інших потреб категорично забороняється. Також працівникам апарату суду категорично забороняється проводити реалізацію і придбання речових доказів, предметів конфіскації та брати участь у прилюдних торгах конфіскованим майном.</w:t>
      </w:r>
    </w:p>
    <w:p w:rsidR="00FD4D4D" w:rsidRDefault="00FD4D4D" w:rsidP="00797A6B">
      <w:pPr>
        <w:widowControl/>
        <w:tabs>
          <w:tab w:val="left" w:pos="0"/>
          <w:tab w:val="left" w:pos="426"/>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 xml:space="preserve">11. Речові докази, зазначені у пунктах 17 - 26 Порядку зберігання речових доказів стороною обвинувачення, їх реалізації, технологічної переробки, знищення, здійснення витрат, пов'язаних з їх зберіганням і пересиланням, схоронності тимчасово вилученого майна під час кримінального провадження, затвердженого постановою Кабінету Міністрів України від 19.11.2012 </w:t>
      </w:r>
      <w:r w:rsidR="005450E7" w:rsidRPr="004E7A04">
        <w:rPr>
          <w:rFonts w:ascii="Times New Roman" w:hAnsi="Times New Roman" w:cs="Times New Roman"/>
          <w:sz w:val="28"/>
          <w:szCs w:val="28"/>
        </w:rPr>
        <w:t>№</w:t>
      </w:r>
      <w:r w:rsidRPr="004E7A04">
        <w:rPr>
          <w:rFonts w:ascii="Times New Roman" w:hAnsi="Times New Roman" w:cs="Times New Roman"/>
          <w:sz w:val="28"/>
          <w:szCs w:val="28"/>
        </w:rPr>
        <w:t xml:space="preserve"> 1104, у суді не зберігаються.</w:t>
      </w:r>
    </w:p>
    <w:p w:rsidR="008D6168" w:rsidRPr="004E7A04" w:rsidRDefault="008D6168" w:rsidP="00797A6B">
      <w:pPr>
        <w:widowControl/>
        <w:tabs>
          <w:tab w:val="left" w:pos="0"/>
          <w:tab w:val="left" w:pos="426"/>
        </w:tabs>
        <w:spacing w:after="120"/>
        <w:ind w:firstLine="851"/>
        <w:jc w:val="both"/>
        <w:rPr>
          <w:rFonts w:ascii="Times New Roman" w:hAnsi="Times New Roman" w:cs="Times New Roman"/>
          <w:sz w:val="28"/>
          <w:szCs w:val="28"/>
        </w:rPr>
      </w:pPr>
      <w:r>
        <w:rPr>
          <w:rFonts w:ascii="Times New Roman" w:hAnsi="Times New Roman" w:cs="Times New Roman"/>
          <w:sz w:val="28"/>
          <w:szCs w:val="28"/>
        </w:rPr>
        <w:t>12. К</w:t>
      </w:r>
      <w:r w:rsidRPr="008D6168">
        <w:rPr>
          <w:rFonts w:ascii="Times New Roman" w:hAnsi="Times New Roman" w:cs="Times New Roman"/>
          <w:sz w:val="28"/>
          <w:szCs w:val="28"/>
        </w:rPr>
        <w:t>ерівник апарат</w:t>
      </w:r>
      <w:r>
        <w:rPr>
          <w:rFonts w:ascii="Times New Roman" w:hAnsi="Times New Roman" w:cs="Times New Roman"/>
          <w:sz w:val="28"/>
          <w:szCs w:val="28"/>
        </w:rPr>
        <w:t>у</w:t>
      </w:r>
      <w:r w:rsidRPr="008D6168">
        <w:rPr>
          <w:rFonts w:ascii="Times New Roman" w:hAnsi="Times New Roman" w:cs="Times New Roman"/>
          <w:sz w:val="28"/>
          <w:szCs w:val="28"/>
        </w:rPr>
        <w:t xml:space="preserve"> суд</w:t>
      </w:r>
      <w:r>
        <w:rPr>
          <w:rFonts w:ascii="Times New Roman" w:hAnsi="Times New Roman" w:cs="Times New Roman"/>
          <w:sz w:val="28"/>
          <w:szCs w:val="28"/>
        </w:rPr>
        <w:t>у</w:t>
      </w:r>
      <w:r w:rsidRPr="008D6168">
        <w:rPr>
          <w:rFonts w:ascii="Times New Roman" w:hAnsi="Times New Roman" w:cs="Times New Roman"/>
          <w:sz w:val="28"/>
          <w:szCs w:val="28"/>
        </w:rPr>
        <w:t>, за обов'язковою участ</w:t>
      </w:r>
      <w:r>
        <w:rPr>
          <w:rFonts w:ascii="Times New Roman" w:hAnsi="Times New Roman" w:cs="Times New Roman"/>
          <w:sz w:val="28"/>
          <w:szCs w:val="28"/>
        </w:rPr>
        <w:t>і</w:t>
      </w:r>
      <w:r w:rsidRPr="008D6168">
        <w:rPr>
          <w:rFonts w:ascii="Times New Roman" w:hAnsi="Times New Roman" w:cs="Times New Roman"/>
          <w:sz w:val="28"/>
          <w:szCs w:val="28"/>
        </w:rPr>
        <w:t xml:space="preserve"> особи, відповідальної за збереження речових доказів, не рідше одного разу на рік</w:t>
      </w:r>
      <w:r>
        <w:rPr>
          <w:rFonts w:ascii="Times New Roman" w:hAnsi="Times New Roman" w:cs="Times New Roman"/>
          <w:sz w:val="28"/>
          <w:szCs w:val="28"/>
        </w:rPr>
        <w:t>,</w:t>
      </w:r>
      <w:r w:rsidRPr="008D6168">
        <w:rPr>
          <w:rFonts w:ascii="Times New Roman" w:hAnsi="Times New Roman" w:cs="Times New Roman"/>
          <w:sz w:val="28"/>
          <w:szCs w:val="28"/>
        </w:rPr>
        <w:t xml:space="preserve"> перевіря</w:t>
      </w:r>
      <w:r>
        <w:rPr>
          <w:rFonts w:ascii="Times New Roman" w:hAnsi="Times New Roman" w:cs="Times New Roman"/>
          <w:sz w:val="28"/>
          <w:szCs w:val="28"/>
        </w:rPr>
        <w:t>є</w:t>
      </w:r>
      <w:r w:rsidRPr="008D6168">
        <w:rPr>
          <w:rFonts w:ascii="Times New Roman" w:hAnsi="Times New Roman" w:cs="Times New Roman"/>
          <w:sz w:val="28"/>
          <w:szCs w:val="28"/>
        </w:rPr>
        <w:t xml:space="preserve"> стан та умови зберігання речових доказів, правильність ведення документів</w:t>
      </w:r>
      <w:r>
        <w:rPr>
          <w:rFonts w:ascii="Times New Roman" w:hAnsi="Times New Roman" w:cs="Times New Roman"/>
          <w:sz w:val="28"/>
          <w:szCs w:val="28"/>
        </w:rPr>
        <w:t xml:space="preserve">. </w:t>
      </w:r>
      <w:r w:rsidRPr="008D6168">
        <w:rPr>
          <w:rFonts w:ascii="Times New Roman" w:hAnsi="Times New Roman" w:cs="Times New Roman"/>
          <w:sz w:val="28"/>
          <w:szCs w:val="28"/>
        </w:rPr>
        <w:t>За результатами перевірки складається акт</w:t>
      </w:r>
      <w:r>
        <w:rPr>
          <w:rFonts w:ascii="Times New Roman" w:hAnsi="Times New Roman" w:cs="Times New Roman"/>
          <w:sz w:val="28"/>
          <w:szCs w:val="28"/>
        </w:rPr>
        <w:t>.</w:t>
      </w:r>
    </w:p>
    <w:p w:rsidR="00016DDE" w:rsidRPr="004E7A04" w:rsidRDefault="00016DDE" w:rsidP="00797A6B">
      <w:pPr>
        <w:widowControl/>
        <w:tabs>
          <w:tab w:val="left" w:pos="0"/>
          <w:tab w:val="left" w:pos="426"/>
        </w:tabs>
        <w:spacing w:after="120"/>
        <w:ind w:firstLine="851"/>
        <w:jc w:val="both"/>
        <w:rPr>
          <w:rFonts w:ascii="Times New Roman" w:hAnsi="Times New Roman" w:cs="Times New Roman"/>
          <w:sz w:val="28"/>
          <w:szCs w:val="28"/>
        </w:rPr>
      </w:pPr>
    </w:p>
    <w:p w:rsidR="00680405" w:rsidRPr="004E7A04" w:rsidRDefault="00520A5D" w:rsidP="007A61E0">
      <w:pPr>
        <w:pStyle w:val="2"/>
        <w:widowControl/>
        <w:spacing w:before="0" w:after="120"/>
        <w:ind w:firstLine="851"/>
        <w:jc w:val="center"/>
        <w:rPr>
          <w:color w:val="000000"/>
          <w:lang w:val="uk-UA"/>
        </w:rPr>
      </w:pPr>
      <w:bookmarkStart w:id="8" w:name="_Toc470514040"/>
      <w:r w:rsidRPr="004E7A04">
        <w:rPr>
          <w:rFonts w:ascii="Times New Roman" w:hAnsi="Times New Roman"/>
          <w:color w:val="000000"/>
          <w:sz w:val="28"/>
          <w:szCs w:val="28"/>
          <w:lang w:val="uk-UA"/>
        </w:rPr>
        <w:t>VI</w:t>
      </w:r>
      <w:r w:rsidR="00BF1727" w:rsidRPr="004E7A04">
        <w:rPr>
          <w:rFonts w:ascii="Times New Roman" w:hAnsi="Times New Roman"/>
          <w:color w:val="000000"/>
          <w:sz w:val="28"/>
          <w:szCs w:val="28"/>
          <w:lang w:val="uk-UA"/>
        </w:rPr>
        <w:t xml:space="preserve">. </w:t>
      </w:r>
      <w:bookmarkStart w:id="9" w:name="_Toc470514059"/>
      <w:r w:rsidR="00BF1727" w:rsidRPr="004E7A04">
        <w:rPr>
          <w:rFonts w:ascii="Times New Roman" w:hAnsi="Times New Roman"/>
          <w:color w:val="000000"/>
          <w:sz w:val="28"/>
          <w:szCs w:val="28"/>
          <w:lang w:val="uk-UA"/>
        </w:rPr>
        <w:t>Судові виклики і повідомлення</w:t>
      </w:r>
    </w:p>
    <w:p w:rsidR="00BF1727" w:rsidRPr="004E7A04" w:rsidRDefault="00BF1727"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1. За розпорядженням головуючого</w:t>
      </w:r>
      <w:r w:rsidR="006A4673" w:rsidRPr="004E7A04">
        <w:rPr>
          <w:rFonts w:ascii="Times New Roman" w:hAnsi="Times New Roman" w:cs="Times New Roman"/>
          <w:sz w:val="28"/>
          <w:szCs w:val="28"/>
        </w:rPr>
        <w:t xml:space="preserve"> судді</w:t>
      </w:r>
      <w:r w:rsidRPr="004E7A04">
        <w:rPr>
          <w:rFonts w:ascii="Times New Roman" w:hAnsi="Times New Roman" w:cs="Times New Roman"/>
          <w:sz w:val="28"/>
          <w:szCs w:val="28"/>
        </w:rPr>
        <w:t xml:space="preserve"> секретар судового засідання </w:t>
      </w:r>
      <w:r w:rsidR="00812BD9" w:rsidRPr="004E7A04">
        <w:rPr>
          <w:rFonts w:ascii="Times New Roman" w:hAnsi="Times New Roman" w:cs="Times New Roman"/>
          <w:sz w:val="28"/>
          <w:szCs w:val="28"/>
        </w:rPr>
        <w:t>повідомляє про дату, час і місце судового засідання чи вчинення відповідної процесуальної дії шляхом надсилання судових викликів</w:t>
      </w:r>
      <w:r w:rsidR="001175B5" w:rsidRPr="004E7A04">
        <w:rPr>
          <w:rFonts w:ascii="Times New Roman" w:hAnsi="Times New Roman" w:cs="Times New Roman"/>
          <w:sz w:val="28"/>
          <w:szCs w:val="28"/>
        </w:rPr>
        <w:t>,</w:t>
      </w:r>
      <w:r w:rsidR="00812BD9" w:rsidRPr="004E7A04">
        <w:rPr>
          <w:rFonts w:ascii="Times New Roman" w:hAnsi="Times New Roman" w:cs="Times New Roman"/>
          <w:sz w:val="28"/>
          <w:szCs w:val="28"/>
        </w:rPr>
        <w:t xml:space="preserve"> повідомлень</w:t>
      </w:r>
      <w:r w:rsidR="001175B5" w:rsidRPr="004E7A04">
        <w:rPr>
          <w:rFonts w:ascii="Times New Roman" w:hAnsi="Times New Roman" w:cs="Times New Roman"/>
          <w:sz w:val="28"/>
          <w:szCs w:val="28"/>
        </w:rPr>
        <w:t xml:space="preserve"> та повісток</w:t>
      </w:r>
      <w:r w:rsidR="00812BD9" w:rsidRPr="004E7A04">
        <w:rPr>
          <w:rFonts w:ascii="Times New Roman" w:hAnsi="Times New Roman" w:cs="Times New Roman"/>
          <w:sz w:val="28"/>
          <w:szCs w:val="28"/>
        </w:rPr>
        <w:t>.</w:t>
      </w:r>
    </w:p>
    <w:p w:rsidR="009B2155" w:rsidRPr="004E7A04" w:rsidRDefault="00440F2E"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 xml:space="preserve">2. </w:t>
      </w:r>
      <w:r w:rsidR="009B2155" w:rsidRPr="004E7A04">
        <w:rPr>
          <w:rFonts w:ascii="Times New Roman" w:hAnsi="Times New Roman" w:cs="Times New Roman"/>
          <w:sz w:val="28"/>
          <w:szCs w:val="28"/>
        </w:rPr>
        <w:t>Виклики і повідомлення у господарських справах здійснюються шляхом вручення ухвали в порядку, передбаченому Г</w:t>
      </w:r>
      <w:r w:rsidR="001B2991" w:rsidRPr="004E7A04">
        <w:rPr>
          <w:rFonts w:ascii="Times New Roman" w:hAnsi="Times New Roman" w:cs="Times New Roman"/>
          <w:sz w:val="28"/>
          <w:szCs w:val="28"/>
        </w:rPr>
        <w:t xml:space="preserve">осподарським процесуальним кодексом </w:t>
      </w:r>
      <w:r w:rsidR="009B2155" w:rsidRPr="004E7A04">
        <w:rPr>
          <w:rFonts w:ascii="Times New Roman" w:hAnsi="Times New Roman" w:cs="Times New Roman"/>
          <w:sz w:val="28"/>
          <w:szCs w:val="28"/>
        </w:rPr>
        <w:t>України для вручення судових рішень.</w:t>
      </w:r>
    </w:p>
    <w:p w:rsidR="001175B5" w:rsidRPr="004E7A04" w:rsidRDefault="00440F2E"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 xml:space="preserve">3. </w:t>
      </w:r>
      <w:r w:rsidR="009B2155" w:rsidRPr="004E7A04">
        <w:rPr>
          <w:rFonts w:ascii="Times New Roman" w:hAnsi="Times New Roman" w:cs="Times New Roman"/>
          <w:sz w:val="28"/>
          <w:szCs w:val="28"/>
        </w:rPr>
        <w:t xml:space="preserve">Судові виклики і повідомлення про виклик </w:t>
      </w:r>
      <w:r w:rsidRPr="004E7A04">
        <w:rPr>
          <w:rFonts w:ascii="Times New Roman" w:hAnsi="Times New Roman" w:cs="Times New Roman"/>
          <w:sz w:val="28"/>
          <w:szCs w:val="28"/>
        </w:rPr>
        <w:t>в адміністративному та</w:t>
      </w:r>
      <w:r w:rsidR="009B2155" w:rsidRPr="004E7A04">
        <w:rPr>
          <w:rFonts w:ascii="Times New Roman" w:hAnsi="Times New Roman" w:cs="Times New Roman"/>
          <w:sz w:val="28"/>
          <w:szCs w:val="28"/>
        </w:rPr>
        <w:t xml:space="preserve"> цивільному</w:t>
      </w:r>
      <w:r w:rsidRPr="004E7A04">
        <w:rPr>
          <w:rFonts w:ascii="Times New Roman" w:hAnsi="Times New Roman" w:cs="Times New Roman"/>
          <w:sz w:val="28"/>
          <w:szCs w:val="28"/>
        </w:rPr>
        <w:t xml:space="preserve"> </w:t>
      </w:r>
      <w:r w:rsidR="009B2155" w:rsidRPr="004E7A04">
        <w:rPr>
          <w:rFonts w:ascii="Times New Roman" w:hAnsi="Times New Roman" w:cs="Times New Roman"/>
          <w:sz w:val="28"/>
          <w:szCs w:val="28"/>
        </w:rPr>
        <w:t>процес</w:t>
      </w:r>
      <w:r w:rsidR="00904C56" w:rsidRPr="004E7A04">
        <w:rPr>
          <w:rFonts w:ascii="Times New Roman" w:hAnsi="Times New Roman" w:cs="Times New Roman"/>
          <w:sz w:val="28"/>
          <w:szCs w:val="28"/>
        </w:rPr>
        <w:t>ах</w:t>
      </w:r>
      <w:r w:rsidR="009B2155" w:rsidRPr="004E7A04">
        <w:rPr>
          <w:rFonts w:ascii="Times New Roman" w:hAnsi="Times New Roman" w:cs="Times New Roman"/>
          <w:sz w:val="28"/>
          <w:szCs w:val="28"/>
        </w:rPr>
        <w:t xml:space="preserve"> здійснюються </w:t>
      </w:r>
      <w:r w:rsidR="00904C56" w:rsidRPr="004E7A04">
        <w:rPr>
          <w:rFonts w:ascii="Times New Roman" w:hAnsi="Times New Roman" w:cs="Times New Roman"/>
          <w:sz w:val="28"/>
          <w:szCs w:val="28"/>
        </w:rPr>
        <w:t xml:space="preserve">судовими </w:t>
      </w:r>
      <w:r w:rsidR="009B2155" w:rsidRPr="004E7A04">
        <w:rPr>
          <w:rFonts w:ascii="Times New Roman" w:hAnsi="Times New Roman" w:cs="Times New Roman"/>
          <w:sz w:val="28"/>
          <w:szCs w:val="28"/>
        </w:rPr>
        <w:t xml:space="preserve">повістками про виклик і повістками-повідомленнями, які мають відповідати вимогам, встановленим </w:t>
      </w:r>
      <w:r w:rsidRPr="004E7A04">
        <w:rPr>
          <w:rFonts w:ascii="Times New Roman" w:hAnsi="Times New Roman" w:cs="Times New Roman"/>
          <w:sz w:val="28"/>
          <w:szCs w:val="28"/>
        </w:rPr>
        <w:t>К</w:t>
      </w:r>
      <w:r w:rsidR="006D7E2A" w:rsidRPr="004E7A04">
        <w:rPr>
          <w:rFonts w:ascii="Times New Roman" w:hAnsi="Times New Roman" w:cs="Times New Roman"/>
          <w:sz w:val="28"/>
          <w:szCs w:val="28"/>
        </w:rPr>
        <w:t>одексом</w:t>
      </w:r>
      <w:r w:rsidR="001B2991" w:rsidRPr="004E7A04">
        <w:rPr>
          <w:rFonts w:ascii="Times New Roman" w:hAnsi="Times New Roman" w:cs="Times New Roman"/>
          <w:sz w:val="28"/>
          <w:szCs w:val="28"/>
        </w:rPr>
        <w:t xml:space="preserve"> адміністративного судочинства України </w:t>
      </w:r>
      <w:r w:rsidRPr="004E7A04">
        <w:rPr>
          <w:rFonts w:ascii="Times New Roman" w:hAnsi="Times New Roman" w:cs="Times New Roman"/>
          <w:sz w:val="28"/>
          <w:szCs w:val="28"/>
        </w:rPr>
        <w:t xml:space="preserve">і </w:t>
      </w:r>
      <w:r w:rsidR="009B2155" w:rsidRPr="004E7A04">
        <w:rPr>
          <w:rFonts w:ascii="Times New Roman" w:hAnsi="Times New Roman" w:cs="Times New Roman"/>
          <w:sz w:val="28"/>
          <w:szCs w:val="28"/>
        </w:rPr>
        <w:t>Ц</w:t>
      </w:r>
      <w:r w:rsidR="001B2991" w:rsidRPr="004E7A04">
        <w:rPr>
          <w:rFonts w:ascii="Times New Roman" w:hAnsi="Times New Roman" w:cs="Times New Roman"/>
          <w:sz w:val="28"/>
          <w:szCs w:val="28"/>
        </w:rPr>
        <w:t>ивільн</w:t>
      </w:r>
      <w:r w:rsidR="006D7E2A" w:rsidRPr="004E7A04">
        <w:rPr>
          <w:rFonts w:ascii="Times New Roman" w:hAnsi="Times New Roman" w:cs="Times New Roman"/>
          <w:sz w:val="28"/>
          <w:szCs w:val="28"/>
        </w:rPr>
        <w:t>им</w:t>
      </w:r>
      <w:r w:rsidR="001B2991" w:rsidRPr="004E7A04">
        <w:rPr>
          <w:rFonts w:ascii="Times New Roman" w:hAnsi="Times New Roman" w:cs="Times New Roman"/>
          <w:sz w:val="28"/>
          <w:szCs w:val="28"/>
        </w:rPr>
        <w:t xml:space="preserve"> процесуальн</w:t>
      </w:r>
      <w:r w:rsidR="006D7E2A" w:rsidRPr="004E7A04">
        <w:rPr>
          <w:rFonts w:ascii="Times New Roman" w:hAnsi="Times New Roman" w:cs="Times New Roman"/>
          <w:sz w:val="28"/>
          <w:szCs w:val="28"/>
        </w:rPr>
        <w:t>им</w:t>
      </w:r>
      <w:r w:rsidR="001B2991" w:rsidRPr="004E7A04">
        <w:rPr>
          <w:rFonts w:ascii="Times New Roman" w:hAnsi="Times New Roman" w:cs="Times New Roman"/>
          <w:sz w:val="28"/>
          <w:szCs w:val="28"/>
        </w:rPr>
        <w:t xml:space="preserve"> кодекс</w:t>
      </w:r>
      <w:r w:rsidR="006D7E2A" w:rsidRPr="004E7A04">
        <w:rPr>
          <w:rFonts w:ascii="Times New Roman" w:hAnsi="Times New Roman" w:cs="Times New Roman"/>
          <w:sz w:val="28"/>
          <w:szCs w:val="28"/>
        </w:rPr>
        <w:t>ом</w:t>
      </w:r>
      <w:r w:rsidR="001B2991" w:rsidRPr="004E7A04">
        <w:rPr>
          <w:rFonts w:ascii="Times New Roman" w:hAnsi="Times New Roman" w:cs="Times New Roman"/>
          <w:sz w:val="28"/>
          <w:szCs w:val="28"/>
        </w:rPr>
        <w:t xml:space="preserve"> України</w:t>
      </w:r>
      <w:r w:rsidR="00071CB4" w:rsidRPr="004E7A04">
        <w:rPr>
          <w:rFonts w:ascii="Times New Roman" w:hAnsi="Times New Roman" w:cs="Times New Roman"/>
          <w:sz w:val="28"/>
          <w:szCs w:val="28"/>
        </w:rPr>
        <w:t>.</w:t>
      </w:r>
    </w:p>
    <w:p w:rsidR="00904C56" w:rsidRPr="004E7A04" w:rsidRDefault="001175B5" w:rsidP="00797A6B">
      <w:pPr>
        <w:widowControl/>
        <w:spacing w:after="120"/>
        <w:ind w:firstLine="851"/>
        <w:jc w:val="both"/>
        <w:rPr>
          <w:rFonts w:ascii="Times New Roman" w:hAnsi="Times New Roman" w:cs="Times New Roman"/>
          <w:sz w:val="28"/>
          <w:szCs w:val="28"/>
        </w:rPr>
      </w:pPr>
      <w:bookmarkStart w:id="10" w:name="n6896"/>
      <w:bookmarkEnd w:id="10"/>
      <w:r w:rsidRPr="004E7A04">
        <w:rPr>
          <w:rFonts w:ascii="Times New Roman" w:hAnsi="Times New Roman" w:cs="Times New Roman"/>
          <w:sz w:val="28"/>
          <w:szCs w:val="28"/>
        </w:rPr>
        <w:lastRenderedPageBreak/>
        <w:t>4. Повідомлення про розгляд справи про адміністративне правопорушення</w:t>
      </w:r>
      <w:r w:rsidR="002A6391" w:rsidRPr="004E7A04">
        <w:rPr>
          <w:rFonts w:ascii="Times New Roman" w:hAnsi="Times New Roman" w:cs="Times New Roman"/>
          <w:sz w:val="28"/>
          <w:szCs w:val="28"/>
        </w:rPr>
        <w:t xml:space="preserve"> здійснюється повісткою відповідно до Кодексу України про адміністративні правопорушення.</w:t>
      </w:r>
    </w:p>
    <w:p w:rsidR="00440F2E" w:rsidRPr="004E7A04" w:rsidRDefault="002A6391" w:rsidP="00797A6B">
      <w:pPr>
        <w:widowControl/>
        <w:tabs>
          <w:tab w:val="left" w:pos="0"/>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5</w:t>
      </w:r>
      <w:r w:rsidR="00440F2E" w:rsidRPr="004E7A04">
        <w:rPr>
          <w:rFonts w:ascii="Times New Roman" w:hAnsi="Times New Roman" w:cs="Times New Roman"/>
          <w:sz w:val="28"/>
          <w:szCs w:val="28"/>
        </w:rPr>
        <w:t>. Повідомлення про виклик до суду у кримінальному провадженні здійснюються у вигляді</w:t>
      </w:r>
      <w:r w:rsidR="0086631E" w:rsidRPr="004E7A04">
        <w:rPr>
          <w:rFonts w:ascii="Times New Roman" w:hAnsi="Times New Roman" w:cs="Times New Roman"/>
          <w:sz w:val="28"/>
          <w:szCs w:val="28"/>
        </w:rPr>
        <w:t xml:space="preserve"> повістки про виклик</w:t>
      </w:r>
      <w:r w:rsidR="00440F2E" w:rsidRPr="004E7A04">
        <w:rPr>
          <w:rFonts w:ascii="Times New Roman" w:hAnsi="Times New Roman" w:cs="Times New Roman"/>
          <w:sz w:val="28"/>
          <w:szCs w:val="28"/>
        </w:rPr>
        <w:t>, зміст якої повинен відповідати вимогам, встановленим К</w:t>
      </w:r>
      <w:r w:rsidR="006D7E2A" w:rsidRPr="004E7A04">
        <w:rPr>
          <w:rFonts w:ascii="Times New Roman" w:hAnsi="Times New Roman" w:cs="Times New Roman"/>
          <w:sz w:val="28"/>
          <w:szCs w:val="28"/>
        </w:rPr>
        <w:t>римінальним процесуальним кодексом України</w:t>
      </w:r>
      <w:r w:rsidR="00440F2E" w:rsidRPr="004E7A04">
        <w:rPr>
          <w:rFonts w:ascii="Times New Roman" w:hAnsi="Times New Roman" w:cs="Times New Roman"/>
          <w:sz w:val="28"/>
          <w:szCs w:val="28"/>
        </w:rPr>
        <w:t>.</w:t>
      </w:r>
    </w:p>
    <w:p w:rsidR="00440F2E" w:rsidRPr="004E7A04" w:rsidRDefault="002A6391" w:rsidP="00797A6B">
      <w:pPr>
        <w:pStyle w:val="a5"/>
        <w:widowControl/>
        <w:tabs>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6</w:t>
      </w:r>
      <w:r w:rsidR="00440F2E" w:rsidRPr="004E7A04">
        <w:rPr>
          <w:rFonts w:ascii="Times New Roman" w:hAnsi="Times New Roman" w:cs="Times New Roman"/>
          <w:sz w:val="28"/>
          <w:szCs w:val="28"/>
        </w:rPr>
        <w:t xml:space="preserve">. Особа, яка перебуває під вартою, викликається через адміністрацію місця </w:t>
      </w:r>
      <w:r w:rsidR="008A0929" w:rsidRPr="004E7A04">
        <w:rPr>
          <w:rFonts w:ascii="Times New Roman" w:hAnsi="Times New Roman" w:cs="Times New Roman"/>
          <w:sz w:val="28"/>
          <w:szCs w:val="28"/>
        </w:rPr>
        <w:t xml:space="preserve">попереднього </w:t>
      </w:r>
      <w:r w:rsidR="00440F2E" w:rsidRPr="004E7A04">
        <w:rPr>
          <w:rFonts w:ascii="Times New Roman" w:hAnsi="Times New Roman" w:cs="Times New Roman"/>
          <w:sz w:val="28"/>
          <w:szCs w:val="28"/>
        </w:rPr>
        <w:t xml:space="preserve">ув'язнення у встановленому законодавством порядку, з урахуванням положень Інструкції з організації конвоювання та тримання в судах обвинувачених (підсудних), засуджених за вимогою судів, затвердженої наказом Міністерства внутрішніх справ України, Міністерства юстиції України, Верховного Суду України, Вищого спеціалізованого суду України з розгляду цивільних і кримінальних справ, Державної судової адміністрації України, Генеральної прокуратури України </w:t>
      </w:r>
      <w:r w:rsidR="00A63895" w:rsidRPr="004E7A04">
        <w:rPr>
          <w:rFonts w:ascii="Times New Roman" w:hAnsi="Times New Roman" w:cs="Times New Roman"/>
          <w:sz w:val="28"/>
          <w:szCs w:val="28"/>
        </w:rPr>
        <w:t xml:space="preserve">від </w:t>
      </w:r>
      <w:r w:rsidR="00440F2E" w:rsidRPr="004E7A04">
        <w:rPr>
          <w:rFonts w:ascii="Times New Roman" w:hAnsi="Times New Roman" w:cs="Times New Roman"/>
          <w:sz w:val="28"/>
          <w:szCs w:val="28"/>
        </w:rPr>
        <w:t>26.05.2015 № 613/785/5/30/29/67/68.</w:t>
      </w:r>
    </w:p>
    <w:p w:rsidR="009E2DFA" w:rsidRPr="004E7A04" w:rsidRDefault="002A6391" w:rsidP="00797A6B">
      <w:pPr>
        <w:pStyle w:val="a5"/>
        <w:widowControl/>
        <w:tabs>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7</w:t>
      </w:r>
      <w:r w:rsidR="009E2DFA" w:rsidRPr="004E7A04">
        <w:rPr>
          <w:rFonts w:ascii="Times New Roman" w:hAnsi="Times New Roman" w:cs="Times New Roman"/>
          <w:sz w:val="28"/>
          <w:szCs w:val="28"/>
        </w:rPr>
        <w:t>. Особі, щодо якої застосовано заходи безпеки, надсилається повістка про виклик до суду виключно через керівника органу досудового розслідування або прокурора, який прийняв рішення про застосування таких заходів, із дотриманням установлених вимог щодо забезпечення захисту інформації.</w:t>
      </w:r>
    </w:p>
    <w:p w:rsidR="009E2DFA" w:rsidRPr="004E7A04" w:rsidRDefault="002A6391" w:rsidP="00797A6B">
      <w:pPr>
        <w:pStyle w:val="a5"/>
        <w:widowControl/>
        <w:tabs>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8</w:t>
      </w:r>
      <w:r w:rsidR="009E2DFA" w:rsidRPr="004E7A04">
        <w:rPr>
          <w:rFonts w:ascii="Times New Roman" w:hAnsi="Times New Roman" w:cs="Times New Roman"/>
          <w:sz w:val="28"/>
          <w:szCs w:val="28"/>
        </w:rPr>
        <w:t xml:space="preserve">. Повістка про виклик до суду особи, яка проживає за кордоном, вручається згідно з міжнародним договором України про правову допомогу, згода на обов'язковість якого надана Верховною Радою України, а за відсутності такого – за допомогою </w:t>
      </w:r>
      <w:r w:rsidR="00966985" w:rsidRPr="004E7A04">
        <w:rPr>
          <w:rFonts w:ascii="Times New Roman" w:hAnsi="Times New Roman" w:cs="Times New Roman"/>
          <w:sz w:val="28"/>
          <w:szCs w:val="28"/>
        </w:rPr>
        <w:t xml:space="preserve">можливостей </w:t>
      </w:r>
      <w:r w:rsidR="009E2DFA" w:rsidRPr="004E7A04">
        <w:rPr>
          <w:rFonts w:ascii="Times New Roman" w:hAnsi="Times New Roman" w:cs="Times New Roman"/>
          <w:sz w:val="28"/>
          <w:szCs w:val="28"/>
        </w:rPr>
        <w:t>дипломатичного (консульського) представництва.</w:t>
      </w:r>
    </w:p>
    <w:p w:rsidR="009B2155" w:rsidRPr="004E7A04" w:rsidRDefault="002A6391" w:rsidP="00797A6B">
      <w:pPr>
        <w:pStyle w:val="13"/>
        <w:widowControl/>
        <w:spacing w:before="0"/>
        <w:ind w:firstLine="851"/>
        <w:rPr>
          <w:sz w:val="28"/>
          <w:szCs w:val="28"/>
          <w:lang w:val="uk-UA"/>
        </w:rPr>
      </w:pPr>
      <w:r w:rsidRPr="004E7A04">
        <w:rPr>
          <w:sz w:val="28"/>
          <w:szCs w:val="28"/>
          <w:lang w:val="uk-UA"/>
        </w:rPr>
        <w:t>9</w:t>
      </w:r>
      <w:r w:rsidR="00440F2E" w:rsidRPr="004E7A04">
        <w:rPr>
          <w:sz w:val="28"/>
          <w:szCs w:val="28"/>
          <w:lang w:val="uk-UA"/>
        </w:rPr>
        <w:t xml:space="preserve">. </w:t>
      </w:r>
      <w:r w:rsidR="009B2155" w:rsidRPr="004E7A04">
        <w:rPr>
          <w:sz w:val="28"/>
          <w:szCs w:val="28"/>
          <w:lang w:val="uk-UA"/>
        </w:rPr>
        <w:t>Розписки осіб, які одержали судові виклики і повідомлення, а також судові виклики та повідомлення, що повернулись у зв'язку з неврученням їх адресату, підшиваються до судової справи без попередньої їх реєстрації із зазначенням на них дати надходження до суду</w:t>
      </w:r>
      <w:r w:rsidR="00A878BB">
        <w:rPr>
          <w:sz w:val="28"/>
          <w:szCs w:val="28"/>
          <w:lang w:val="uk-UA"/>
        </w:rPr>
        <w:t xml:space="preserve"> та внесенням відповідних даних до АСДС</w:t>
      </w:r>
      <w:r w:rsidR="009B2155" w:rsidRPr="004E7A04">
        <w:rPr>
          <w:sz w:val="28"/>
          <w:szCs w:val="28"/>
          <w:lang w:val="uk-UA"/>
        </w:rPr>
        <w:t>.</w:t>
      </w:r>
    </w:p>
    <w:p w:rsidR="00520A5D" w:rsidRPr="004E7A04" w:rsidRDefault="00520A5D" w:rsidP="00797A6B">
      <w:pPr>
        <w:widowControl/>
        <w:spacing w:after="120"/>
        <w:ind w:firstLine="851"/>
        <w:jc w:val="both"/>
        <w:rPr>
          <w:rFonts w:ascii="Times New Roman" w:eastAsia="Times New Roman" w:hAnsi="Times New Roman" w:cs="Times New Roman"/>
          <w:sz w:val="28"/>
          <w:szCs w:val="28"/>
        </w:rPr>
      </w:pPr>
    </w:p>
    <w:p w:rsidR="00680405" w:rsidRPr="004E7A04" w:rsidRDefault="00520A5D" w:rsidP="007A61E0">
      <w:pPr>
        <w:pStyle w:val="2"/>
        <w:widowControl/>
        <w:spacing w:before="0" w:after="120"/>
        <w:ind w:firstLine="851"/>
        <w:jc w:val="center"/>
        <w:rPr>
          <w:color w:val="000000"/>
          <w:lang w:val="uk-UA"/>
        </w:rPr>
      </w:pPr>
      <w:r w:rsidRPr="004E7A04">
        <w:rPr>
          <w:rFonts w:ascii="Times New Roman" w:hAnsi="Times New Roman"/>
          <w:color w:val="000000"/>
          <w:sz w:val="28"/>
          <w:szCs w:val="28"/>
          <w:lang w:val="uk-UA"/>
        </w:rPr>
        <w:t>VII</w:t>
      </w:r>
      <w:r w:rsidR="006B3935" w:rsidRPr="004E7A04">
        <w:rPr>
          <w:rFonts w:ascii="Times New Roman" w:hAnsi="Times New Roman"/>
          <w:color w:val="000000"/>
          <w:sz w:val="28"/>
          <w:szCs w:val="28"/>
          <w:lang w:val="uk-UA"/>
        </w:rPr>
        <w:t>. Формування і оформлення судових справ</w:t>
      </w:r>
      <w:bookmarkEnd w:id="9"/>
    </w:p>
    <w:p w:rsidR="005B2F84" w:rsidRPr="004E7A04" w:rsidRDefault="005B2F84"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1</w:t>
      </w:r>
      <w:r w:rsidR="006B3935" w:rsidRPr="004E7A04">
        <w:rPr>
          <w:rFonts w:ascii="Times New Roman" w:hAnsi="Times New Roman" w:cs="Times New Roman"/>
          <w:sz w:val="28"/>
          <w:szCs w:val="28"/>
        </w:rPr>
        <w:t xml:space="preserve">. </w:t>
      </w:r>
      <w:r w:rsidRPr="004E7A04">
        <w:rPr>
          <w:rFonts w:ascii="Times New Roman" w:hAnsi="Times New Roman" w:cs="Times New Roman"/>
          <w:sz w:val="28"/>
          <w:szCs w:val="28"/>
        </w:rPr>
        <w:t>Документи судової справи (матеріали кримінального провадження) підшиваються у спеціальну обкладинку, виготовлену друкарським способом (Додаток </w:t>
      </w:r>
      <w:r w:rsidR="005450E7" w:rsidRPr="004E7A04">
        <w:rPr>
          <w:rFonts w:ascii="Times New Roman" w:hAnsi="Times New Roman" w:cs="Times New Roman"/>
          <w:sz w:val="28"/>
          <w:szCs w:val="28"/>
        </w:rPr>
        <w:t>5</w:t>
      </w:r>
      <w:r w:rsidR="007E28F1" w:rsidRPr="004E7A04">
        <w:rPr>
          <w:rFonts w:ascii="Times New Roman" w:hAnsi="Times New Roman" w:cs="Times New Roman"/>
          <w:sz w:val="28"/>
          <w:szCs w:val="28"/>
        </w:rPr>
        <w:t>)</w:t>
      </w:r>
      <w:r w:rsidRPr="004E7A04">
        <w:rPr>
          <w:rFonts w:ascii="Times New Roman" w:hAnsi="Times New Roman" w:cs="Times New Roman"/>
          <w:sz w:val="28"/>
          <w:szCs w:val="28"/>
        </w:rPr>
        <w:t>, у такому порядку:</w:t>
      </w:r>
    </w:p>
    <w:p w:rsidR="006B3935" w:rsidRPr="004E7A04" w:rsidRDefault="006B3935" w:rsidP="004B42D9">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бланк опису документів;</w:t>
      </w:r>
    </w:p>
    <w:p w:rsidR="006B3935" w:rsidRPr="004E7A04" w:rsidRDefault="006B393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документи, що надійшли до суду на розгляд (заява; позовна заява; супровідний лист з о</w:t>
      </w:r>
      <w:r w:rsidR="00C80F15" w:rsidRPr="004E7A04">
        <w:rPr>
          <w:color w:val="000000"/>
          <w:sz w:val="28"/>
          <w:szCs w:val="28"/>
          <w:lang w:val="uk-UA"/>
        </w:rPr>
        <w:t>бвинувальним актом, клопотанням, документ про сплату судового збору</w:t>
      </w:r>
      <w:r w:rsidR="00F00B14" w:rsidRPr="004E7A04">
        <w:rPr>
          <w:color w:val="000000"/>
          <w:sz w:val="28"/>
          <w:szCs w:val="28"/>
          <w:lang w:val="uk-UA"/>
        </w:rPr>
        <w:t>,</w:t>
      </w:r>
      <w:r w:rsidRPr="004E7A04">
        <w:rPr>
          <w:color w:val="000000"/>
          <w:sz w:val="28"/>
          <w:szCs w:val="28"/>
          <w:lang w:val="uk-UA"/>
        </w:rPr>
        <w:t xml:space="preserve"> тощо) разом із додатками та конвертом (у разі наявності);</w:t>
      </w:r>
    </w:p>
    <w:p w:rsidR="006B3935" w:rsidRPr="004E7A04" w:rsidRDefault="006B393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протокол автоматизованого розподілу судової справи;</w:t>
      </w:r>
    </w:p>
    <w:p w:rsidR="006B3935" w:rsidRPr="004E7A04" w:rsidRDefault="006B393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ухвала про залишення без руху / повернення заяви (у разі наявності) зі списком розсилки поштової кореспонденції;</w:t>
      </w:r>
    </w:p>
    <w:p w:rsidR="006B3935" w:rsidRPr="004E7A04" w:rsidRDefault="006B393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lastRenderedPageBreak/>
        <w:t>супровідний лист про надіслання копії ухвали про залишення заяви без руху / повернення заяви (у разі наявності) зі списком розсилки поштової кореспонденції;</w:t>
      </w:r>
    </w:p>
    <w:p w:rsidR="006B3935" w:rsidRPr="004E7A04" w:rsidRDefault="006B393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документи, що надійшли в порядку усунення недоліків (якщо позовну заяву було залишено без руху і недоліки щодо форми чи змісту позовної заяви позивачем усунуто) разом з конвертом (у разі наявності);</w:t>
      </w:r>
    </w:p>
    <w:p w:rsidR="006B3935" w:rsidRPr="004E7A04" w:rsidRDefault="006B393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ухвала (про відкриття / порушення провадження у справі; про призначення підготовчого судового засідання) зі списком розсилки поштової кореспонденції;</w:t>
      </w:r>
    </w:p>
    <w:p w:rsidR="006B3935" w:rsidRPr="004E7A04" w:rsidRDefault="006B393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протокол чи журнал (підготовчого) судового засідання;</w:t>
      </w:r>
    </w:p>
    <w:p w:rsidR="006B3935" w:rsidRPr="004E7A04" w:rsidRDefault="006B393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ухвала за результатами (підготовчого) судового засідання;</w:t>
      </w:r>
    </w:p>
    <w:p w:rsidR="006B3935" w:rsidRPr="004E7A04" w:rsidRDefault="006B393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копії повідомлень та інших листів, надісланих відповідно до ухвали за результатами (підготовчого) судового засідання, розписки про їх отримання;</w:t>
      </w:r>
    </w:p>
    <w:p w:rsidR="006B3935" w:rsidRPr="004E7A04" w:rsidRDefault="006B393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документи, що надійшли до суду на виконання ухвали за результатами (підготовчого) судового засідання, документи і клопотання, що надійшли з ініціативи учасників судового провадження та мають значення для провадження, судові рішення за результатами розгляду цих документів;</w:t>
      </w:r>
    </w:p>
    <w:p w:rsidR="006B3935" w:rsidRPr="004E7A04" w:rsidRDefault="006B393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інші документи, що були отримані під час розгляду справи;</w:t>
      </w:r>
    </w:p>
    <w:p w:rsidR="006B3935" w:rsidRPr="004E7A04" w:rsidRDefault="006B393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протокол (журнал) судового засідання;</w:t>
      </w:r>
    </w:p>
    <w:p w:rsidR="00410A0D" w:rsidRPr="004E7A04" w:rsidRDefault="00410A0D" w:rsidP="00410A0D">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вступна та резолютивна частини судового рішення (за наявності);</w:t>
      </w:r>
    </w:p>
    <w:p w:rsidR="006B3935" w:rsidRPr="004E7A04" w:rsidRDefault="006B393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судове рішення;</w:t>
      </w:r>
    </w:p>
    <w:p w:rsidR="006B3935" w:rsidRPr="004E7A04" w:rsidRDefault="006B3935" w:rsidP="00797A6B">
      <w:pPr>
        <w:pStyle w:val="a5"/>
        <w:widowControl/>
        <w:tabs>
          <w:tab w:val="left" w:pos="0"/>
          <w:tab w:val="left" w:pos="284"/>
          <w:tab w:val="left" w:pos="426"/>
        </w:tabs>
        <w:spacing w:after="120"/>
        <w:ind w:left="0" w:firstLine="851"/>
        <w:contextualSpacing w:val="0"/>
        <w:jc w:val="both"/>
        <w:rPr>
          <w:rFonts w:ascii="Times New Roman" w:hAnsi="Times New Roman" w:cs="Times New Roman"/>
          <w:i/>
          <w:sz w:val="28"/>
          <w:szCs w:val="28"/>
        </w:rPr>
      </w:pPr>
      <w:r w:rsidRPr="004E7A04">
        <w:rPr>
          <w:rFonts w:ascii="Times New Roman" w:hAnsi="Times New Roman" w:cs="Times New Roman"/>
          <w:sz w:val="28"/>
          <w:szCs w:val="28"/>
        </w:rPr>
        <w:t xml:space="preserve">документи апеляційного провадження (підшиваються до справи відповідно до </w:t>
      </w:r>
      <w:r w:rsidR="006664DF" w:rsidRPr="004E7A04">
        <w:rPr>
          <w:rFonts w:ascii="Times New Roman" w:hAnsi="Times New Roman" w:cs="Times New Roman"/>
          <w:sz w:val="28"/>
          <w:szCs w:val="28"/>
        </w:rPr>
        <w:t>порядку</w:t>
      </w:r>
      <w:r w:rsidRPr="004E7A04">
        <w:rPr>
          <w:rFonts w:ascii="Times New Roman" w:hAnsi="Times New Roman" w:cs="Times New Roman"/>
          <w:sz w:val="28"/>
          <w:szCs w:val="28"/>
        </w:rPr>
        <w:t xml:space="preserve"> формування судової справи, визначен</w:t>
      </w:r>
      <w:r w:rsidR="006664DF" w:rsidRPr="004E7A04">
        <w:rPr>
          <w:rFonts w:ascii="Times New Roman" w:hAnsi="Times New Roman" w:cs="Times New Roman"/>
          <w:sz w:val="28"/>
          <w:szCs w:val="28"/>
        </w:rPr>
        <w:t>ого</w:t>
      </w:r>
      <w:r w:rsidRPr="004E7A04">
        <w:rPr>
          <w:rFonts w:ascii="Times New Roman" w:hAnsi="Times New Roman" w:cs="Times New Roman"/>
          <w:sz w:val="28"/>
          <w:szCs w:val="28"/>
        </w:rPr>
        <w:t xml:space="preserve"> цією Інструкцією, – у хронологічному порядку відповідно до часу надходження документа до суду або створення документа судом);</w:t>
      </w:r>
      <w:r w:rsidRPr="004E7A04">
        <w:rPr>
          <w:rFonts w:ascii="Times New Roman" w:hAnsi="Times New Roman" w:cs="Times New Roman"/>
          <w:i/>
          <w:sz w:val="28"/>
          <w:szCs w:val="28"/>
        </w:rPr>
        <w:t xml:space="preserve"> </w:t>
      </w:r>
    </w:p>
    <w:p w:rsidR="006B3935" w:rsidRPr="004E7A04" w:rsidRDefault="006B3935" w:rsidP="00797A6B">
      <w:pPr>
        <w:pStyle w:val="a5"/>
        <w:widowControl/>
        <w:tabs>
          <w:tab w:val="left" w:pos="0"/>
          <w:tab w:val="left" w:pos="284"/>
          <w:tab w:val="left" w:pos="426"/>
        </w:tabs>
        <w:spacing w:after="120"/>
        <w:ind w:left="0" w:firstLine="851"/>
        <w:contextualSpacing w:val="0"/>
        <w:jc w:val="both"/>
        <w:rPr>
          <w:rFonts w:ascii="Times New Roman" w:hAnsi="Times New Roman" w:cs="Times New Roman"/>
          <w:sz w:val="28"/>
          <w:szCs w:val="28"/>
        </w:rPr>
      </w:pPr>
      <w:r w:rsidRPr="004E7A04">
        <w:rPr>
          <w:rFonts w:ascii="Times New Roman" w:eastAsia="Times New Roman" w:hAnsi="Times New Roman" w:cs="Times New Roman"/>
          <w:sz w:val="28"/>
          <w:szCs w:val="28"/>
        </w:rPr>
        <w:t>інші документи у хронологічному порядку.</w:t>
      </w:r>
    </w:p>
    <w:p w:rsidR="006B3935" w:rsidRPr="004E7A04" w:rsidRDefault="006B3935" w:rsidP="00797A6B">
      <w:pPr>
        <w:pStyle w:val="a5"/>
        <w:widowControl/>
        <w:tabs>
          <w:tab w:val="left" w:pos="0"/>
          <w:tab w:val="left" w:pos="284"/>
          <w:tab w:val="left" w:pos="426"/>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У разі фіксування перебігу судового засідання технічними засобами або проведення судового засідання в режимі відеоконференції, конверт з копією технічного носія вклеюється на внутрішньому боці обкладинки в кінці першого тому справи</w:t>
      </w:r>
      <w:r w:rsidR="00B07EA7">
        <w:rPr>
          <w:rFonts w:ascii="Times New Roman" w:hAnsi="Times New Roman" w:cs="Times New Roman"/>
          <w:sz w:val="28"/>
          <w:szCs w:val="28"/>
        </w:rPr>
        <w:t>,</w:t>
      </w:r>
      <w:r w:rsidR="00B07EA7" w:rsidRPr="00B07EA7">
        <w:t xml:space="preserve"> </w:t>
      </w:r>
      <w:r w:rsidR="00B07EA7" w:rsidRPr="00B07EA7">
        <w:rPr>
          <w:rFonts w:ascii="Times New Roman" w:hAnsi="Times New Roman" w:cs="Times New Roman"/>
          <w:sz w:val="28"/>
          <w:szCs w:val="28"/>
        </w:rPr>
        <w:t>про що зазначається в описі справи</w:t>
      </w:r>
      <w:r w:rsidRPr="004E7A04">
        <w:rPr>
          <w:rFonts w:ascii="Times New Roman" w:hAnsi="Times New Roman" w:cs="Times New Roman"/>
          <w:sz w:val="28"/>
          <w:szCs w:val="28"/>
        </w:rPr>
        <w:t xml:space="preserve">. </w:t>
      </w:r>
    </w:p>
    <w:p w:rsidR="0073348B" w:rsidRPr="004E7A04" w:rsidRDefault="002D1E78"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2. Усі документи, що підшиваються до судової справи, мають бути лише в одному примірнику. </w:t>
      </w:r>
      <w:r w:rsidR="0073348B" w:rsidRPr="004E7A04">
        <w:rPr>
          <w:rFonts w:ascii="Times New Roman" w:hAnsi="Times New Roman" w:cs="Times New Roman"/>
          <w:sz w:val="28"/>
          <w:szCs w:val="28"/>
        </w:rPr>
        <w:t xml:space="preserve">При цьому металеві скріплення (скріпки, </w:t>
      </w:r>
      <w:r w:rsidR="008A68F2" w:rsidRPr="004E7A04">
        <w:rPr>
          <w:rFonts w:ascii="Times New Roman" w:hAnsi="Times New Roman" w:cs="Times New Roman"/>
          <w:sz w:val="28"/>
          <w:szCs w:val="28"/>
        </w:rPr>
        <w:t>біндери для паперу</w:t>
      </w:r>
      <w:r w:rsidR="00CF7633" w:rsidRPr="004E7A04">
        <w:rPr>
          <w:rFonts w:ascii="Times New Roman" w:hAnsi="Times New Roman" w:cs="Times New Roman"/>
          <w:sz w:val="28"/>
          <w:szCs w:val="28"/>
        </w:rPr>
        <w:t xml:space="preserve">, </w:t>
      </w:r>
      <w:r w:rsidR="0073348B" w:rsidRPr="004E7A04">
        <w:rPr>
          <w:rFonts w:ascii="Times New Roman" w:hAnsi="Times New Roman" w:cs="Times New Roman"/>
          <w:sz w:val="28"/>
          <w:szCs w:val="28"/>
        </w:rPr>
        <w:t xml:space="preserve">скоби тощо) вилучаються з документів. </w:t>
      </w:r>
    </w:p>
    <w:p w:rsidR="002D1E78" w:rsidRPr="004E7A04" w:rsidRDefault="002D1E78"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У разі подання під час судового засідання учасником судового процесу примірника документа, у тому числі письмового доказу зі справи, один примірник якого вже підшито до матеріалів справи, поданий наступний за усним розпорядженням судді може бути повернутий особі, яка подала цей документ, без реєстрації.</w:t>
      </w:r>
    </w:p>
    <w:p w:rsidR="006B3935" w:rsidRPr="004E7A04" w:rsidRDefault="002D1E78"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lastRenderedPageBreak/>
        <w:t>3</w:t>
      </w:r>
      <w:r w:rsidR="006B3935" w:rsidRPr="004E7A04">
        <w:rPr>
          <w:rFonts w:ascii="Times New Roman" w:hAnsi="Times New Roman" w:cs="Times New Roman"/>
          <w:sz w:val="28"/>
          <w:szCs w:val="28"/>
        </w:rPr>
        <w:t>. Конверти підшиваються після документів, що надійшли в них до суду. Якщо конверт надійшов як вкладення, він підшивається після відповідного документа.</w:t>
      </w:r>
    </w:p>
    <w:p w:rsidR="006B3935" w:rsidRPr="004E7A04" w:rsidRDefault="002D1E78" w:rsidP="004B42D9">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4</w:t>
      </w:r>
      <w:r w:rsidR="006B3935" w:rsidRPr="004E7A04">
        <w:rPr>
          <w:color w:val="000000"/>
          <w:sz w:val="28"/>
          <w:szCs w:val="28"/>
          <w:lang w:val="uk-UA"/>
        </w:rPr>
        <w:t>. Докази та інші документи, приєднані до справи в судовому засіданні, підшиваються перед протоколом (журналом) судового засідання у хронологічному порядку.</w:t>
      </w:r>
    </w:p>
    <w:p w:rsidR="006B3935" w:rsidRPr="004E7A04" w:rsidRDefault="006B393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У разі якщо судове засідання відкладено або в судовому засіданні оголошено перерву, після протоколу (журналу) судового засідання (або судового рішення, яке було проголошено в кінці судового засідання) до матеріалів справи підшиваються розписки з даними про повідомлення осіб про дату, час та місце наступного судового засідання та копії судових викликів в наступне судове засідання осіб, які не брали участі у судовому засіданні, що закінчилося.</w:t>
      </w:r>
    </w:p>
    <w:p w:rsidR="006B3935" w:rsidRPr="004E7A04" w:rsidRDefault="006B393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 xml:space="preserve">У разі якщо судове засідання закінчилося проголошенням повного тексту судового рішення, яким закінчено розгляд справи (постанова суду, ухвала суду про закриття провадження або про залишення заяви/скарги без розгляду), </w:t>
      </w:r>
      <w:r w:rsidR="00E44862" w:rsidRPr="004E7A04">
        <w:rPr>
          <w:color w:val="000000"/>
          <w:sz w:val="28"/>
          <w:szCs w:val="28"/>
          <w:lang w:val="uk-UA"/>
        </w:rPr>
        <w:t>після</w:t>
      </w:r>
      <w:r w:rsidRPr="004E7A04">
        <w:rPr>
          <w:color w:val="000000"/>
          <w:sz w:val="28"/>
          <w:szCs w:val="28"/>
          <w:lang w:val="uk-UA"/>
        </w:rPr>
        <w:t xml:space="preserve"> протокол</w:t>
      </w:r>
      <w:r w:rsidR="00E44862" w:rsidRPr="004E7A04">
        <w:rPr>
          <w:color w:val="000000"/>
          <w:sz w:val="28"/>
          <w:szCs w:val="28"/>
          <w:lang w:val="uk-UA"/>
        </w:rPr>
        <w:t>у</w:t>
      </w:r>
      <w:r w:rsidRPr="004E7A04">
        <w:rPr>
          <w:color w:val="000000"/>
          <w:sz w:val="28"/>
          <w:szCs w:val="28"/>
          <w:lang w:val="uk-UA"/>
        </w:rPr>
        <w:t xml:space="preserve"> (журнал</w:t>
      </w:r>
      <w:r w:rsidR="00E44862" w:rsidRPr="004E7A04">
        <w:rPr>
          <w:color w:val="000000"/>
          <w:sz w:val="28"/>
          <w:szCs w:val="28"/>
          <w:lang w:val="uk-UA"/>
        </w:rPr>
        <w:t>у</w:t>
      </w:r>
      <w:r w:rsidRPr="004E7A04">
        <w:rPr>
          <w:color w:val="000000"/>
          <w:sz w:val="28"/>
          <w:szCs w:val="28"/>
          <w:lang w:val="uk-UA"/>
        </w:rPr>
        <w:t>) судового засідання підшиваються судові рішення, у тому числі, вступна та резолютивна част</w:t>
      </w:r>
      <w:r w:rsidR="00E44862" w:rsidRPr="004E7A04">
        <w:rPr>
          <w:color w:val="000000"/>
          <w:sz w:val="28"/>
          <w:szCs w:val="28"/>
          <w:lang w:val="uk-UA"/>
        </w:rPr>
        <w:t>и</w:t>
      </w:r>
      <w:r w:rsidRPr="004E7A04">
        <w:rPr>
          <w:color w:val="000000"/>
          <w:sz w:val="28"/>
          <w:szCs w:val="28"/>
          <w:lang w:val="uk-UA"/>
        </w:rPr>
        <w:t>ни судового рішення в разі проголошення вступної та резолютивної частин судового рішення.</w:t>
      </w:r>
    </w:p>
    <w:p w:rsidR="006B3935" w:rsidRPr="004E7A04" w:rsidRDefault="006B393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У разі якщо судове засідання закінчилося проголошенням кількох судових рішень, оформлених окремим документом (ухвала, постанова, рішення</w:t>
      </w:r>
      <w:r w:rsidR="00C84207" w:rsidRPr="004E7A04">
        <w:rPr>
          <w:color w:val="000000"/>
          <w:sz w:val="28"/>
          <w:szCs w:val="28"/>
          <w:lang w:val="uk-UA"/>
        </w:rPr>
        <w:t>, вирок</w:t>
      </w:r>
      <w:r w:rsidRPr="004E7A04">
        <w:rPr>
          <w:color w:val="000000"/>
          <w:sz w:val="28"/>
          <w:szCs w:val="28"/>
          <w:lang w:val="uk-UA"/>
        </w:rPr>
        <w:t>), судові рішення підшиваються до справи в міру їх оголошення.</w:t>
      </w:r>
    </w:p>
    <w:p w:rsidR="006B3935" w:rsidRPr="004E7A04" w:rsidRDefault="006B393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У разі якщо після проголошення ухвали суду, оформленої окремим документом, судове засідання було продовжено, ухвала суду підшивається перед протоколом (журналом) судового засідання у хронологічному порядку вчинених у судовому засіданні процесуальних дій.</w:t>
      </w:r>
    </w:p>
    <w:p w:rsidR="006B3935" w:rsidRPr="004E7A04" w:rsidRDefault="006B3935" w:rsidP="00797A6B">
      <w:pPr>
        <w:pStyle w:val="a5"/>
        <w:widowControl/>
        <w:tabs>
          <w:tab w:val="left" w:pos="0"/>
          <w:tab w:val="left" w:pos="284"/>
          <w:tab w:val="left" w:pos="426"/>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Розписки осіб у справі, присутніх при проголошенні судового рішення, про одержання копії проголошеного судового рішення та/або повідомлення про вручення поштового відправлення з даними про одержання копії судового рішення підшиваються після судового рішення (у тому числі в разі проголошення вступної та резолютивної частини судового рішення).</w:t>
      </w:r>
    </w:p>
    <w:p w:rsidR="006B3935" w:rsidRPr="004E7A04" w:rsidRDefault="002D1E78"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5</w:t>
      </w:r>
      <w:r w:rsidR="006B3935" w:rsidRPr="004E7A04">
        <w:rPr>
          <w:rFonts w:ascii="Times New Roman" w:hAnsi="Times New Roman" w:cs="Times New Roman"/>
          <w:sz w:val="28"/>
          <w:szCs w:val="28"/>
        </w:rPr>
        <w:t xml:space="preserve">. При надходженні до суду поштових повідомлень (про отримання або неотримання процесуальних документів, що направляються учасникам судового процесу, або запитів у справі), працівник </w:t>
      </w:r>
      <w:r w:rsidR="00E44862" w:rsidRPr="004E7A04">
        <w:rPr>
          <w:rFonts w:ascii="Times New Roman" w:hAnsi="Times New Roman" w:cs="Times New Roman"/>
          <w:sz w:val="28"/>
          <w:szCs w:val="28"/>
        </w:rPr>
        <w:t xml:space="preserve">суду </w:t>
      </w:r>
      <w:r w:rsidR="006B3935" w:rsidRPr="004E7A04">
        <w:rPr>
          <w:rFonts w:ascii="Times New Roman" w:hAnsi="Times New Roman" w:cs="Times New Roman"/>
          <w:sz w:val="28"/>
          <w:szCs w:val="28"/>
        </w:rPr>
        <w:t>вносить до АСДС відомості щодо наявності відповідної інформації про отримання (або неотримання) документів та передає такі повідомлення працівнику, який оформлює справу, для приєднання до матеріалів справи у хронологічному порядку</w:t>
      </w:r>
      <w:r w:rsidR="00AE7F51">
        <w:rPr>
          <w:rFonts w:ascii="Times New Roman" w:hAnsi="Times New Roman" w:cs="Times New Roman"/>
          <w:sz w:val="28"/>
          <w:szCs w:val="28"/>
        </w:rPr>
        <w:t>.</w:t>
      </w:r>
    </w:p>
    <w:p w:rsidR="009D4116" w:rsidRPr="000F56B7" w:rsidRDefault="002D1E78" w:rsidP="009D4116">
      <w:pPr>
        <w:pStyle w:val="a5"/>
        <w:widowControl/>
        <w:tabs>
          <w:tab w:val="left" w:pos="0"/>
          <w:tab w:val="left" w:pos="284"/>
        </w:tabs>
        <w:spacing w:after="120"/>
        <w:ind w:left="0" w:firstLine="851"/>
        <w:jc w:val="both"/>
        <w:rPr>
          <w:rFonts w:ascii="Times New Roman" w:hAnsi="Times New Roman" w:cs="Times New Roman"/>
          <w:sz w:val="28"/>
          <w:szCs w:val="28"/>
        </w:rPr>
      </w:pPr>
      <w:r w:rsidRPr="004E7A04">
        <w:rPr>
          <w:rFonts w:ascii="Times New Roman" w:hAnsi="Times New Roman" w:cs="Times New Roman"/>
          <w:sz w:val="28"/>
          <w:szCs w:val="28"/>
        </w:rPr>
        <w:t>6.</w:t>
      </w:r>
      <w:r w:rsidR="006B3935" w:rsidRPr="004E7A04">
        <w:rPr>
          <w:rFonts w:ascii="Times New Roman" w:hAnsi="Times New Roman" w:cs="Times New Roman"/>
          <w:sz w:val="28"/>
          <w:szCs w:val="28"/>
        </w:rPr>
        <w:t xml:space="preserve"> </w:t>
      </w:r>
      <w:r w:rsidR="009D4116" w:rsidRPr="000F56B7">
        <w:rPr>
          <w:rFonts w:ascii="Times New Roman" w:hAnsi="Times New Roman" w:cs="Times New Roman"/>
          <w:sz w:val="28"/>
          <w:szCs w:val="28"/>
        </w:rPr>
        <w:t xml:space="preserve">У разі відмови у відкритті провадження у справі, повернення позовної заяви, документи  формуються та підшиваються у спеціальну обкладинку у хронологічному порядку відповідно до часу надходження документа до суду або створення документа судом. </w:t>
      </w:r>
    </w:p>
    <w:p w:rsidR="000F56B7" w:rsidRPr="004E7A04" w:rsidRDefault="006B3935" w:rsidP="000F56B7">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lastRenderedPageBreak/>
        <w:t xml:space="preserve">Такі матеріали мають містити відповідну ухвалу разом із супровідним листом та копіями позовної заяви і документів, які підтверджують обставини, що послугували підставою відмови у прийнятті позовної заяви чи </w:t>
      </w:r>
      <w:r w:rsidR="00902077" w:rsidRPr="004E7A04">
        <w:rPr>
          <w:rFonts w:ascii="Times New Roman" w:hAnsi="Times New Roman" w:cs="Times New Roman"/>
          <w:sz w:val="28"/>
          <w:szCs w:val="28"/>
        </w:rPr>
        <w:t xml:space="preserve">її </w:t>
      </w:r>
      <w:r w:rsidRPr="004E7A04">
        <w:rPr>
          <w:rFonts w:ascii="Times New Roman" w:hAnsi="Times New Roman" w:cs="Times New Roman"/>
          <w:sz w:val="28"/>
          <w:szCs w:val="28"/>
        </w:rPr>
        <w:t>поверненн</w:t>
      </w:r>
      <w:r w:rsidR="00DD7923">
        <w:rPr>
          <w:rFonts w:ascii="Times New Roman" w:hAnsi="Times New Roman" w:cs="Times New Roman"/>
          <w:sz w:val="28"/>
          <w:szCs w:val="28"/>
        </w:rPr>
        <w:t>і</w:t>
      </w:r>
      <w:r w:rsidRPr="004E7A04">
        <w:rPr>
          <w:rFonts w:ascii="Times New Roman" w:hAnsi="Times New Roman" w:cs="Times New Roman"/>
          <w:sz w:val="28"/>
          <w:szCs w:val="28"/>
        </w:rPr>
        <w:t xml:space="preserve"> . Суд самостійно, виходячи з конкретних обставин справи та підстав повернення позовної заяви, вирішує питання про перелік матеріалів, копії яких йому необхідно залишити у матеріалах справи.</w:t>
      </w:r>
      <w:r w:rsidR="009D4116">
        <w:rPr>
          <w:rFonts w:ascii="Times New Roman" w:hAnsi="Times New Roman" w:cs="Times New Roman"/>
          <w:sz w:val="28"/>
          <w:szCs w:val="28"/>
        </w:rPr>
        <w:t xml:space="preserve"> </w:t>
      </w:r>
    </w:p>
    <w:p w:rsidR="00A37104" w:rsidRPr="004E7A04" w:rsidRDefault="00A37104"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7. Матеріали щодо розгляду заяв про перегляд судових рішень за нововиявленими обставинами підшиваються до судових справ, стосовно судових рішень в яких порушується питання про їх перегляд. </w:t>
      </w:r>
    </w:p>
    <w:p w:rsidR="00774C61" w:rsidRPr="004E7A04" w:rsidRDefault="00774C61" w:rsidP="00774C61">
      <w:pPr>
        <w:pStyle w:val="a5"/>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Матеріали щодо вирішення питань </w:t>
      </w:r>
      <w:r w:rsidR="00604303" w:rsidRPr="004E7A04">
        <w:rPr>
          <w:rFonts w:ascii="Times New Roman" w:hAnsi="Times New Roman" w:cs="Times New Roman"/>
          <w:sz w:val="28"/>
          <w:szCs w:val="28"/>
        </w:rPr>
        <w:t xml:space="preserve">у порядку </w:t>
      </w:r>
      <w:r w:rsidRPr="004E7A04">
        <w:rPr>
          <w:rFonts w:ascii="Times New Roman" w:hAnsi="Times New Roman" w:cs="Times New Roman"/>
          <w:sz w:val="28"/>
          <w:szCs w:val="28"/>
        </w:rPr>
        <w:t xml:space="preserve">виконання судового рішення, </w:t>
      </w:r>
      <w:r w:rsidR="00340D27" w:rsidRPr="004E7A04">
        <w:rPr>
          <w:rFonts w:ascii="Times New Roman" w:hAnsi="Times New Roman" w:cs="Times New Roman"/>
          <w:sz w:val="28"/>
          <w:szCs w:val="28"/>
        </w:rPr>
        <w:t xml:space="preserve">ухваленого судом до якого надійшли такі матеріали, </w:t>
      </w:r>
      <w:r w:rsidRPr="004E7A04">
        <w:rPr>
          <w:rFonts w:ascii="Times New Roman" w:hAnsi="Times New Roman" w:cs="Times New Roman"/>
          <w:sz w:val="28"/>
          <w:szCs w:val="28"/>
        </w:rPr>
        <w:t xml:space="preserve">підшиваються до матеріалів </w:t>
      </w:r>
      <w:r w:rsidR="00604303" w:rsidRPr="004E7A04">
        <w:rPr>
          <w:rFonts w:ascii="Times New Roman" w:hAnsi="Times New Roman" w:cs="Times New Roman"/>
          <w:sz w:val="28"/>
          <w:szCs w:val="28"/>
        </w:rPr>
        <w:t xml:space="preserve">судової </w:t>
      </w:r>
      <w:r w:rsidRPr="004E7A04">
        <w:rPr>
          <w:rFonts w:ascii="Times New Roman" w:hAnsi="Times New Roman" w:cs="Times New Roman"/>
          <w:sz w:val="28"/>
          <w:szCs w:val="28"/>
        </w:rPr>
        <w:t>справи, рішен</w:t>
      </w:r>
      <w:r w:rsidR="00340D27" w:rsidRPr="004E7A04">
        <w:rPr>
          <w:rFonts w:ascii="Times New Roman" w:hAnsi="Times New Roman" w:cs="Times New Roman"/>
          <w:sz w:val="28"/>
          <w:szCs w:val="28"/>
        </w:rPr>
        <w:t>ня</w:t>
      </w:r>
      <w:r w:rsidRPr="004E7A04">
        <w:rPr>
          <w:rFonts w:ascii="Times New Roman" w:hAnsi="Times New Roman" w:cs="Times New Roman"/>
          <w:sz w:val="28"/>
          <w:szCs w:val="28"/>
        </w:rPr>
        <w:t xml:space="preserve"> </w:t>
      </w:r>
      <w:r w:rsidR="00604303" w:rsidRPr="004E7A04">
        <w:rPr>
          <w:rFonts w:ascii="Times New Roman" w:hAnsi="Times New Roman" w:cs="Times New Roman"/>
          <w:sz w:val="28"/>
          <w:szCs w:val="28"/>
        </w:rPr>
        <w:t xml:space="preserve">в якій </w:t>
      </w:r>
      <w:r w:rsidR="00340D27" w:rsidRPr="004E7A04">
        <w:rPr>
          <w:rFonts w:ascii="Times New Roman" w:hAnsi="Times New Roman" w:cs="Times New Roman"/>
          <w:sz w:val="28"/>
          <w:szCs w:val="28"/>
        </w:rPr>
        <w:t>виконується</w:t>
      </w:r>
      <w:r w:rsidRPr="004E7A04">
        <w:rPr>
          <w:rFonts w:ascii="Times New Roman" w:hAnsi="Times New Roman" w:cs="Times New Roman"/>
          <w:sz w:val="28"/>
          <w:szCs w:val="28"/>
        </w:rPr>
        <w:t>.</w:t>
      </w:r>
    </w:p>
    <w:p w:rsidR="00774C61" w:rsidRDefault="00774C61" w:rsidP="00774C61">
      <w:pPr>
        <w:pStyle w:val="a5"/>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Якщо судове рішення винесено іншим судом або вирішується питання виконання рішень інших органів (посадових осіб) формування справи здійснюється відповідно до загального порядку визначеного цим розділом Інструкції.</w:t>
      </w:r>
    </w:p>
    <w:p w:rsidR="00A8008E" w:rsidRDefault="00A8008E" w:rsidP="00A8008E">
      <w:pPr>
        <w:pStyle w:val="a5"/>
        <w:tabs>
          <w:tab w:val="left" w:pos="0"/>
          <w:tab w:val="left" w:pos="284"/>
        </w:tabs>
        <w:spacing w:after="120"/>
        <w:ind w:left="0" w:firstLine="851"/>
        <w:jc w:val="both"/>
        <w:rPr>
          <w:rFonts w:ascii="Times New Roman" w:hAnsi="Times New Roman" w:cs="Times New Roman"/>
          <w:sz w:val="28"/>
          <w:szCs w:val="28"/>
        </w:rPr>
      </w:pPr>
      <w:r>
        <w:rPr>
          <w:rFonts w:ascii="Times New Roman" w:hAnsi="Times New Roman" w:cs="Times New Roman"/>
          <w:sz w:val="28"/>
          <w:szCs w:val="28"/>
        </w:rPr>
        <w:t xml:space="preserve">У разі </w:t>
      </w:r>
      <w:r w:rsidRPr="00A8008E">
        <w:rPr>
          <w:rFonts w:ascii="Times New Roman" w:hAnsi="Times New Roman" w:cs="Times New Roman"/>
          <w:sz w:val="28"/>
          <w:szCs w:val="28"/>
        </w:rPr>
        <w:t>направлення справи до іншого суду за підсудністю</w:t>
      </w:r>
      <w:r>
        <w:rPr>
          <w:rFonts w:ascii="Times New Roman" w:hAnsi="Times New Roman" w:cs="Times New Roman"/>
          <w:sz w:val="28"/>
          <w:szCs w:val="28"/>
        </w:rPr>
        <w:t xml:space="preserve"> (для визначення підсудності), </w:t>
      </w:r>
      <w:r w:rsidRPr="00A8008E">
        <w:rPr>
          <w:rFonts w:ascii="Times New Roman" w:hAnsi="Times New Roman" w:cs="Times New Roman"/>
          <w:sz w:val="28"/>
          <w:szCs w:val="28"/>
        </w:rPr>
        <w:t>до органу, що направив адміністративний протокол – на доопрацювання</w:t>
      </w:r>
      <w:r>
        <w:rPr>
          <w:rFonts w:ascii="Times New Roman" w:hAnsi="Times New Roman" w:cs="Times New Roman"/>
          <w:sz w:val="28"/>
          <w:szCs w:val="28"/>
        </w:rPr>
        <w:t xml:space="preserve">, </w:t>
      </w:r>
      <w:r w:rsidRPr="00A8008E">
        <w:rPr>
          <w:rFonts w:ascii="Times New Roman" w:hAnsi="Times New Roman" w:cs="Times New Roman"/>
          <w:sz w:val="28"/>
          <w:szCs w:val="28"/>
        </w:rPr>
        <w:t xml:space="preserve"> повернення обвинувального акту прокурору</w:t>
      </w:r>
      <w:r>
        <w:rPr>
          <w:rFonts w:ascii="Times New Roman" w:hAnsi="Times New Roman" w:cs="Times New Roman"/>
          <w:sz w:val="28"/>
          <w:szCs w:val="28"/>
        </w:rPr>
        <w:t xml:space="preserve">, </w:t>
      </w:r>
      <w:r w:rsidRPr="00A8008E">
        <w:rPr>
          <w:rFonts w:ascii="Times New Roman" w:hAnsi="Times New Roman" w:cs="Times New Roman"/>
          <w:sz w:val="28"/>
          <w:szCs w:val="28"/>
        </w:rPr>
        <w:t xml:space="preserve"> </w:t>
      </w:r>
      <w:r>
        <w:rPr>
          <w:rFonts w:ascii="Times New Roman" w:hAnsi="Times New Roman" w:cs="Times New Roman"/>
          <w:sz w:val="28"/>
          <w:szCs w:val="28"/>
        </w:rPr>
        <w:t>с</w:t>
      </w:r>
      <w:r w:rsidRPr="00A8008E">
        <w:rPr>
          <w:rFonts w:ascii="Times New Roman" w:hAnsi="Times New Roman" w:cs="Times New Roman"/>
          <w:sz w:val="28"/>
          <w:szCs w:val="28"/>
        </w:rPr>
        <w:t>уд самостійно, виходячи з конкретних обставин справи, вирішує питання про перелік матеріалів, копії яких йому необхідно залишити</w:t>
      </w:r>
      <w:r>
        <w:rPr>
          <w:rFonts w:ascii="Times New Roman" w:hAnsi="Times New Roman" w:cs="Times New Roman"/>
          <w:sz w:val="28"/>
          <w:szCs w:val="28"/>
        </w:rPr>
        <w:t xml:space="preserve">. Такі матеріали </w:t>
      </w:r>
      <w:r w:rsidRPr="00A8008E">
        <w:rPr>
          <w:rFonts w:ascii="Times New Roman" w:hAnsi="Times New Roman" w:cs="Times New Roman"/>
          <w:sz w:val="28"/>
          <w:szCs w:val="28"/>
        </w:rPr>
        <w:t xml:space="preserve">формуються </w:t>
      </w:r>
      <w:r>
        <w:rPr>
          <w:rFonts w:ascii="Times New Roman" w:hAnsi="Times New Roman" w:cs="Times New Roman"/>
          <w:sz w:val="28"/>
          <w:szCs w:val="28"/>
        </w:rPr>
        <w:t xml:space="preserve">та підшиваються в спеціальну обкладинку </w:t>
      </w:r>
      <w:r w:rsidRPr="00A8008E">
        <w:rPr>
          <w:rFonts w:ascii="Times New Roman" w:hAnsi="Times New Roman" w:cs="Times New Roman"/>
          <w:sz w:val="28"/>
          <w:szCs w:val="28"/>
        </w:rPr>
        <w:t xml:space="preserve">в </w:t>
      </w:r>
      <w:r>
        <w:rPr>
          <w:rFonts w:ascii="Times New Roman" w:hAnsi="Times New Roman" w:cs="Times New Roman"/>
          <w:sz w:val="28"/>
          <w:szCs w:val="28"/>
        </w:rPr>
        <w:t xml:space="preserve">хронологічному порядку відповідно до часу надходження документа до суду або створення судом. </w:t>
      </w:r>
    </w:p>
    <w:p w:rsidR="000C4401" w:rsidRDefault="000C4401" w:rsidP="00A8008E">
      <w:pPr>
        <w:pStyle w:val="a5"/>
        <w:tabs>
          <w:tab w:val="left" w:pos="0"/>
          <w:tab w:val="left" w:pos="284"/>
        </w:tabs>
        <w:spacing w:after="120"/>
        <w:ind w:left="0" w:firstLine="851"/>
        <w:jc w:val="both"/>
        <w:rPr>
          <w:rFonts w:ascii="Times New Roman" w:hAnsi="Times New Roman" w:cs="Times New Roman"/>
          <w:sz w:val="28"/>
          <w:szCs w:val="28"/>
        </w:rPr>
      </w:pPr>
    </w:p>
    <w:p w:rsidR="000C4401" w:rsidRDefault="000C4401" w:rsidP="00A8008E">
      <w:pPr>
        <w:pStyle w:val="a5"/>
        <w:tabs>
          <w:tab w:val="left" w:pos="0"/>
          <w:tab w:val="left" w:pos="284"/>
        </w:tabs>
        <w:spacing w:after="120"/>
        <w:ind w:left="0" w:firstLine="851"/>
        <w:jc w:val="both"/>
        <w:rPr>
          <w:rFonts w:ascii="Times New Roman" w:hAnsi="Times New Roman" w:cs="Times New Roman"/>
          <w:sz w:val="28"/>
          <w:szCs w:val="28"/>
        </w:rPr>
      </w:pPr>
      <w:r w:rsidRPr="000C4401">
        <w:rPr>
          <w:rFonts w:ascii="Times New Roman" w:hAnsi="Times New Roman" w:cs="Times New Roman"/>
          <w:sz w:val="28"/>
          <w:szCs w:val="28"/>
        </w:rPr>
        <w:t>Справи позовного провадження, заяви та матеріали, судові рішення,  ухвалені за результатами їх розгляду по суті, які  можуть бути оскаржені, та розглядаються у межах справи про банкрутство, формуються окремо за правилами цього розділу Інструкції.</w:t>
      </w:r>
    </w:p>
    <w:p w:rsidR="00B024D2" w:rsidRPr="004E7A04" w:rsidRDefault="00B024D2" w:rsidP="00A8008E">
      <w:pPr>
        <w:pStyle w:val="a5"/>
        <w:tabs>
          <w:tab w:val="left" w:pos="0"/>
          <w:tab w:val="left" w:pos="284"/>
        </w:tabs>
        <w:spacing w:after="120"/>
        <w:ind w:left="0" w:firstLine="851"/>
        <w:jc w:val="both"/>
        <w:rPr>
          <w:rFonts w:ascii="Times New Roman" w:hAnsi="Times New Roman" w:cs="Times New Roman"/>
          <w:sz w:val="28"/>
          <w:szCs w:val="28"/>
        </w:rPr>
      </w:pPr>
    </w:p>
    <w:p w:rsidR="00666DA2" w:rsidRPr="004E7A04" w:rsidRDefault="00A37104"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8</w:t>
      </w:r>
      <w:r w:rsidR="006B3935" w:rsidRPr="004E7A04">
        <w:rPr>
          <w:rFonts w:ascii="Times New Roman" w:hAnsi="Times New Roman" w:cs="Times New Roman"/>
          <w:sz w:val="28"/>
          <w:szCs w:val="28"/>
        </w:rPr>
        <w:t xml:space="preserve">. </w:t>
      </w:r>
      <w:r w:rsidR="00666DA2" w:rsidRPr="004E7A04">
        <w:rPr>
          <w:rFonts w:ascii="Times New Roman" w:hAnsi="Times New Roman" w:cs="Times New Roman"/>
          <w:sz w:val="28"/>
          <w:szCs w:val="28"/>
        </w:rPr>
        <w:t xml:space="preserve">Внутрішній опис </w:t>
      </w:r>
      <w:r w:rsidR="00A14974" w:rsidRPr="004E7A04">
        <w:rPr>
          <w:rFonts w:ascii="Times New Roman" w:hAnsi="Times New Roman" w:cs="Times New Roman"/>
          <w:sz w:val="28"/>
          <w:szCs w:val="28"/>
        </w:rPr>
        <w:t xml:space="preserve">судової </w:t>
      </w:r>
      <w:r w:rsidR="00666DA2" w:rsidRPr="004E7A04">
        <w:rPr>
          <w:rFonts w:ascii="Times New Roman" w:hAnsi="Times New Roman" w:cs="Times New Roman"/>
          <w:sz w:val="28"/>
          <w:szCs w:val="28"/>
        </w:rPr>
        <w:t xml:space="preserve">справи (додаток </w:t>
      </w:r>
      <w:r w:rsidR="002C5F4B" w:rsidRPr="004E7A04">
        <w:rPr>
          <w:rFonts w:ascii="Times New Roman" w:hAnsi="Times New Roman" w:cs="Times New Roman"/>
          <w:sz w:val="28"/>
          <w:szCs w:val="28"/>
        </w:rPr>
        <w:t>6</w:t>
      </w:r>
      <w:r w:rsidR="00666DA2" w:rsidRPr="004E7A04">
        <w:rPr>
          <w:rFonts w:ascii="Times New Roman" w:hAnsi="Times New Roman" w:cs="Times New Roman"/>
          <w:sz w:val="28"/>
          <w:szCs w:val="28"/>
        </w:rPr>
        <w:t>) як засіб фіксування наявності документів та розміщення їх у справі здійснюється на внутрішньому боці обкладинки і може бути продовжений на окремих аркушах, які з цією метою підшиваються до справи першими, та включає порядковий номер, дату, коротку назву документа</w:t>
      </w:r>
      <w:r w:rsidR="00A30FAA" w:rsidRPr="004E7A04">
        <w:rPr>
          <w:rFonts w:ascii="Times New Roman" w:hAnsi="Times New Roman" w:cs="Times New Roman"/>
          <w:sz w:val="28"/>
          <w:szCs w:val="28"/>
        </w:rPr>
        <w:t xml:space="preserve"> (без скорочень)</w:t>
      </w:r>
      <w:r w:rsidR="00666DA2" w:rsidRPr="004E7A04">
        <w:rPr>
          <w:rFonts w:ascii="Times New Roman" w:hAnsi="Times New Roman" w:cs="Times New Roman"/>
          <w:sz w:val="28"/>
          <w:szCs w:val="28"/>
        </w:rPr>
        <w:t>, номер аркушів справи, примітки.</w:t>
      </w:r>
      <w:r w:rsidR="00A14974" w:rsidRPr="004E7A04">
        <w:rPr>
          <w:rFonts w:ascii="Times New Roman" w:hAnsi="Times New Roman" w:cs="Times New Roman"/>
          <w:sz w:val="28"/>
          <w:szCs w:val="28"/>
        </w:rPr>
        <w:t xml:space="preserve"> </w:t>
      </w:r>
    </w:p>
    <w:p w:rsidR="00666DA2" w:rsidRPr="004E7A04" w:rsidRDefault="00666DA2"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Документи, зазначені в додатку до позовної заяви, апеляційної (касаційної) скарги або в іншому супровідному документі, в описі не перелічуються, але обов'язково зазначається про їх наявність згідно з переліком у додатку.</w:t>
      </w:r>
    </w:p>
    <w:p w:rsidR="00666DA2" w:rsidRPr="004E7A04" w:rsidRDefault="00666DA2"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Документ, що підтверджує відсутність додатка до позовної заяви, апеляційної (касаційної) скарги, долучається до справи.</w:t>
      </w:r>
    </w:p>
    <w:p w:rsidR="00666DA2" w:rsidRPr="004E7A04" w:rsidRDefault="00666DA2"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Якщо до справи підшита копія, а не оригінал документа, то про це обов'язково зазначається в описі.</w:t>
      </w:r>
    </w:p>
    <w:p w:rsidR="00666DA2" w:rsidRPr="004E7A04" w:rsidRDefault="00666DA2"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lastRenderedPageBreak/>
        <w:t xml:space="preserve">Опис підписує </w:t>
      </w:r>
      <w:r w:rsidR="0004365B" w:rsidRPr="0004365B">
        <w:rPr>
          <w:rFonts w:ascii="Times New Roman" w:hAnsi="Times New Roman" w:cs="Times New Roman"/>
          <w:sz w:val="28"/>
          <w:szCs w:val="28"/>
        </w:rPr>
        <w:t xml:space="preserve">суддя </w:t>
      </w:r>
      <w:r w:rsidR="0004365B">
        <w:rPr>
          <w:rFonts w:ascii="Times New Roman" w:hAnsi="Times New Roman" w:cs="Times New Roman"/>
          <w:sz w:val="28"/>
          <w:szCs w:val="28"/>
        </w:rPr>
        <w:t xml:space="preserve"> та </w:t>
      </w:r>
      <w:r w:rsidRPr="004E7A04">
        <w:rPr>
          <w:rFonts w:ascii="Times New Roman" w:hAnsi="Times New Roman" w:cs="Times New Roman"/>
          <w:sz w:val="28"/>
          <w:szCs w:val="28"/>
        </w:rPr>
        <w:t>працівник апарату суду</w:t>
      </w:r>
      <w:r w:rsidR="00273C5C" w:rsidRPr="004E7A04">
        <w:t xml:space="preserve"> (</w:t>
      </w:r>
      <w:r w:rsidR="00273C5C" w:rsidRPr="004E7A04">
        <w:rPr>
          <w:rFonts w:ascii="Times New Roman" w:hAnsi="Times New Roman" w:cs="Times New Roman"/>
          <w:sz w:val="28"/>
          <w:szCs w:val="28"/>
        </w:rPr>
        <w:t>із зазначенням посади, прізвища, ініціалів та дати)</w:t>
      </w:r>
      <w:r w:rsidRPr="004E7A04">
        <w:rPr>
          <w:rFonts w:ascii="Times New Roman" w:hAnsi="Times New Roman" w:cs="Times New Roman"/>
          <w:sz w:val="28"/>
          <w:szCs w:val="28"/>
        </w:rPr>
        <w:t>, який оформлює справу.</w:t>
      </w:r>
    </w:p>
    <w:p w:rsidR="00666DA2" w:rsidRPr="004E7A04" w:rsidRDefault="00666DA2"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У справах, де вже є внутрішній опис, при приєднанні нових документів опис та його нумерація продовжуються.</w:t>
      </w:r>
    </w:p>
    <w:p w:rsidR="00666DA2" w:rsidRPr="004E7A04" w:rsidRDefault="00F93CA5"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Д</w:t>
      </w:r>
      <w:r w:rsidR="00666DA2" w:rsidRPr="004E7A04">
        <w:rPr>
          <w:rFonts w:ascii="Times New Roman" w:hAnsi="Times New Roman" w:cs="Times New Roman"/>
          <w:sz w:val="28"/>
          <w:szCs w:val="28"/>
        </w:rPr>
        <w:t>о внутрішнього опису кожного тому справи складається підсумковий запис, у якому наводяться цифрами та літерами кількість документів, що включені до опису, та кількість аркушів внутрішнього опису.</w:t>
      </w:r>
    </w:p>
    <w:p w:rsidR="00577BC3" w:rsidRPr="004E7A04" w:rsidRDefault="00A37104"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9</w:t>
      </w:r>
      <w:r w:rsidR="006B3935" w:rsidRPr="004E7A04">
        <w:rPr>
          <w:rFonts w:ascii="Times New Roman" w:hAnsi="Times New Roman" w:cs="Times New Roman"/>
          <w:sz w:val="28"/>
          <w:szCs w:val="28"/>
        </w:rPr>
        <w:t xml:space="preserve">. </w:t>
      </w:r>
      <w:r w:rsidR="00577BC3" w:rsidRPr="004E7A04">
        <w:rPr>
          <w:rFonts w:ascii="Times New Roman" w:hAnsi="Times New Roman" w:cs="Times New Roman"/>
          <w:sz w:val="28"/>
          <w:szCs w:val="28"/>
        </w:rPr>
        <w:t>Оформлення судової справи передбачає нумерацію аркушів у справі з дотриманням таких правил:</w:t>
      </w:r>
    </w:p>
    <w:p w:rsidR="00577BC3" w:rsidRPr="004E7A04" w:rsidRDefault="00577BC3" w:rsidP="00797A6B">
      <w:pPr>
        <w:pStyle w:val="a5"/>
        <w:widowControl/>
        <w:tabs>
          <w:tab w:val="left" w:pos="0"/>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аркуші у судовій справі нумеруються арабськими цифрами у правому верхньому куті простим графітовим олівцем або механічним нумератором. Застосування чорнил, пасти або кольорових олівців для нумерації аркушів забороняється;</w:t>
      </w:r>
    </w:p>
    <w:p w:rsidR="00577BC3" w:rsidRPr="004E7A04" w:rsidRDefault="00577BC3" w:rsidP="00797A6B">
      <w:pPr>
        <w:pStyle w:val="a5"/>
        <w:widowControl/>
        <w:tabs>
          <w:tab w:val="left" w:pos="0"/>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аркуші судової справи, розділеної на томи, слід нумерувати за кожним томом окремо;</w:t>
      </w:r>
    </w:p>
    <w:p w:rsidR="00577BC3" w:rsidRPr="004E7A04" w:rsidRDefault="00577BC3" w:rsidP="00797A6B">
      <w:pPr>
        <w:pStyle w:val="a5"/>
        <w:widowControl/>
        <w:tabs>
          <w:tab w:val="left" w:pos="0"/>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аркуші внутрішнього опису документів справи нумеруються окремо;</w:t>
      </w:r>
    </w:p>
    <w:p w:rsidR="00577BC3" w:rsidRPr="004E7A04" w:rsidRDefault="00577BC3" w:rsidP="00797A6B">
      <w:pPr>
        <w:pStyle w:val="a5"/>
        <w:widowControl/>
        <w:tabs>
          <w:tab w:val="left" w:pos="0"/>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фотографії, креслення, діаграми та інші ілюстративні документи нумеруються на їх зворотному боці у верхньому лівому куті;</w:t>
      </w:r>
    </w:p>
    <w:p w:rsidR="00577BC3" w:rsidRPr="004E7A04" w:rsidRDefault="00577BC3" w:rsidP="00797A6B">
      <w:pPr>
        <w:pStyle w:val="a5"/>
        <w:widowControl/>
        <w:tabs>
          <w:tab w:val="left" w:pos="0"/>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аркуш формату, більшого, ніж формат А4, підшивається за один бік і нумерується як один аркуш у правому верхньому куті, а потім фальцюється на формат А4;</w:t>
      </w:r>
    </w:p>
    <w:p w:rsidR="00577BC3" w:rsidRPr="004E7A04" w:rsidRDefault="00577BC3" w:rsidP="00797A6B">
      <w:pPr>
        <w:pStyle w:val="a5"/>
        <w:widowControl/>
        <w:tabs>
          <w:tab w:val="left" w:pos="0"/>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аркуш з приклеєними документами (фотографіями, вирізками, виписками тощо) нумерується як один аркуш. Якщо до документа підклеєні одним боком інші документи (вирізки, вставки до тексту, переклади тощо), то кожен документ нумерується окремо;</w:t>
      </w:r>
    </w:p>
    <w:p w:rsidR="00577BC3" w:rsidRPr="004E7A04" w:rsidRDefault="00577BC3" w:rsidP="00797A6B">
      <w:pPr>
        <w:pStyle w:val="a5"/>
        <w:widowControl/>
        <w:tabs>
          <w:tab w:val="left" w:pos="0"/>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підшиті у судові справи не описані та не опечатані конверти з укладеннями нумеруються валовою нумерацією аркушів справи, при цьому спочатку нумерується конверт, а потім кожне вкладення в конверті; </w:t>
      </w:r>
    </w:p>
    <w:p w:rsidR="00577BC3" w:rsidRPr="004E7A04" w:rsidRDefault="00577BC3" w:rsidP="00797A6B">
      <w:pPr>
        <w:pStyle w:val="a5"/>
        <w:widowControl/>
        <w:tabs>
          <w:tab w:val="left" w:pos="0"/>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описані та опечатані конверти (пакети), в яких вміщено речові докази або документи, нумеруються один раз. Вміст таких конвертів (пакетів) не нумеруються;</w:t>
      </w:r>
    </w:p>
    <w:p w:rsidR="00577BC3" w:rsidRPr="004E7A04" w:rsidRDefault="00577BC3" w:rsidP="00797A6B">
      <w:pPr>
        <w:pStyle w:val="a5"/>
        <w:widowControl/>
        <w:tabs>
          <w:tab w:val="left" w:pos="0"/>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якщо при нумерації аркушів допущено велику кількість помилок, то аркуші нумеруються заново, при цьому старі номери закреслюються однією похилою рискою, а не виправляються;</w:t>
      </w:r>
    </w:p>
    <w:p w:rsidR="00577BC3" w:rsidRPr="004E7A04" w:rsidRDefault="00577BC3" w:rsidP="00797A6B">
      <w:pPr>
        <w:pStyle w:val="a5"/>
        <w:widowControl/>
        <w:tabs>
          <w:tab w:val="left" w:pos="0"/>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при невеликій кількості помилок нумерація аркушів виправляється таким чином: на непронумерованих аркушах проставляється номер попереднього аркуша з додаванням букв згідно з українським алфавітом ("а", "б", "в", "г", "ґ" і далі), а при повторенні одного номера на кількох розміщених поруч аркушах додаються букви "а", "б", "в", "г", "ґ" і далі відповідно до кожного номера аркуша, починаючи з другого.</w:t>
      </w:r>
    </w:p>
    <w:p w:rsidR="006B3935" w:rsidRPr="004E7A04" w:rsidRDefault="00A37104"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lastRenderedPageBreak/>
        <w:t>10</w:t>
      </w:r>
      <w:r w:rsidR="000B196C" w:rsidRPr="004E7A04">
        <w:rPr>
          <w:rFonts w:ascii="Times New Roman" w:hAnsi="Times New Roman" w:cs="Times New Roman"/>
          <w:sz w:val="28"/>
          <w:szCs w:val="28"/>
        </w:rPr>
        <w:t xml:space="preserve">. </w:t>
      </w:r>
      <w:r w:rsidR="006B3935" w:rsidRPr="004E7A04">
        <w:rPr>
          <w:rFonts w:ascii="Times New Roman" w:hAnsi="Times New Roman" w:cs="Times New Roman"/>
          <w:sz w:val="28"/>
          <w:szCs w:val="28"/>
        </w:rPr>
        <w:t>Судові справи з великою кількістю документів формуються в окремі томи з кількістю аркушів не більше 250.</w:t>
      </w:r>
    </w:p>
    <w:p w:rsidR="006B3935" w:rsidRPr="004E7A04" w:rsidRDefault="009670C6"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Кожен </w:t>
      </w:r>
      <w:r w:rsidR="006B3935" w:rsidRPr="004E7A04">
        <w:rPr>
          <w:rFonts w:ascii="Times New Roman" w:hAnsi="Times New Roman" w:cs="Times New Roman"/>
          <w:sz w:val="28"/>
          <w:szCs w:val="28"/>
        </w:rPr>
        <w:t>том судової справи оформлюється окремо, має власну нумерацію аркушів та власний внутрішній опис.</w:t>
      </w:r>
    </w:p>
    <w:p w:rsidR="006B3935" w:rsidRPr="004E7A04" w:rsidRDefault="00A6457B"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Томи</w:t>
      </w:r>
      <w:r w:rsidR="006B3935" w:rsidRPr="004E7A04">
        <w:rPr>
          <w:rFonts w:ascii="Times New Roman" w:hAnsi="Times New Roman" w:cs="Times New Roman"/>
          <w:sz w:val="28"/>
          <w:szCs w:val="28"/>
        </w:rPr>
        <w:t xml:space="preserve"> справи нумеруються валовою нумерацією. Якщо при нумерації томів допущені помилки, нумерація томів виправляється таким чином: на непронумерованих томах проставляється номер попереднього тому з додаванням букв згідно з українським алфавітом ("а", "б", "в", "г", "ґ" і далі), а при повторенні одного номера на кількох розміщених поруч томах додаються букви "а", "б", "в", "г", "ґ" і далі відповідно до кожного номера тому, починаючи з другого.</w:t>
      </w:r>
    </w:p>
    <w:p w:rsidR="006B3935" w:rsidRPr="004E7A04" w:rsidRDefault="000B196C"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1</w:t>
      </w:r>
      <w:r w:rsidR="00A37104" w:rsidRPr="004E7A04">
        <w:rPr>
          <w:rFonts w:ascii="Times New Roman" w:hAnsi="Times New Roman" w:cs="Times New Roman"/>
          <w:sz w:val="28"/>
          <w:szCs w:val="28"/>
        </w:rPr>
        <w:t>1</w:t>
      </w:r>
      <w:r w:rsidR="006B3935" w:rsidRPr="004E7A04">
        <w:rPr>
          <w:rFonts w:ascii="Times New Roman" w:hAnsi="Times New Roman" w:cs="Times New Roman"/>
          <w:sz w:val="28"/>
          <w:szCs w:val="28"/>
        </w:rPr>
        <w:t>. Формування і оформлення судових справ здійснюють секретарі судових засідань</w:t>
      </w:r>
      <w:r w:rsidR="008962FF" w:rsidRPr="004E7A04">
        <w:rPr>
          <w:rFonts w:ascii="Times New Roman" w:hAnsi="Times New Roman" w:cs="Times New Roman"/>
          <w:sz w:val="28"/>
          <w:szCs w:val="28"/>
        </w:rPr>
        <w:t>,</w:t>
      </w:r>
      <w:r w:rsidR="006B3935" w:rsidRPr="004E7A04">
        <w:rPr>
          <w:rFonts w:ascii="Times New Roman" w:hAnsi="Times New Roman" w:cs="Times New Roman"/>
          <w:sz w:val="28"/>
          <w:szCs w:val="28"/>
        </w:rPr>
        <w:t xml:space="preserve"> або інші </w:t>
      </w:r>
      <w:r w:rsidR="008962FF" w:rsidRPr="004E7A04">
        <w:rPr>
          <w:rFonts w:ascii="Times New Roman" w:hAnsi="Times New Roman" w:cs="Times New Roman"/>
          <w:sz w:val="28"/>
          <w:szCs w:val="28"/>
        </w:rPr>
        <w:t xml:space="preserve">визначені </w:t>
      </w:r>
      <w:r w:rsidR="006B3935" w:rsidRPr="004E7A04">
        <w:rPr>
          <w:rFonts w:ascii="Times New Roman" w:hAnsi="Times New Roman" w:cs="Times New Roman"/>
          <w:sz w:val="28"/>
          <w:szCs w:val="28"/>
        </w:rPr>
        <w:t>відповідальн</w:t>
      </w:r>
      <w:r w:rsidR="008962FF" w:rsidRPr="004E7A04">
        <w:rPr>
          <w:rFonts w:ascii="Times New Roman" w:hAnsi="Times New Roman" w:cs="Times New Roman"/>
          <w:sz w:val="28"/>
          <w:szCs w:val="28"/>
        </w:rPr>
        <w:t>ими,</w:t>
      </w:r>
      <w:r w:rsidR="006B3935" w:rsidRPr="004E7A04">
        <w:rPr>
          <w:rFonts w:ascii="Times New Roman" w:hAnsi="Times New Roman" w:cs="Times New Roman"/>
          <w:sz w:val="28"/>
          <w:szCs w:val="28"/>
        </w:rPr>
        <w:t xml:space="preserve"> працівники апарату суду. </w:t>
      </w:r>
      <w:r w:rsidR="006C3827" w:rsidRPr="004E7A04">
        <w:rPr>
          <w:rFonts w:ascii="Times New Roman" w:hAnsi="Times New Roman" w:cs="Times New Roman"/>
          <w:sz w:val="28"/>
          <w:szCs w:val="28"/>
        </w:rPr>
        <w:t xml:space="preserve">Загальний </w:t>
      </w:r>
      <w:r w:rsidR="006B3935" w:rsidRPr="004E7A04">
        <w:rPr>
          <w:rFonts w:ascii="Times New Roman" w:hAnsi="Times New Roman" w:cs="Times New Roman"/>
          <w:sz w:val="28"/>
          <w:szCs w:val="28"/>
        </w:rPr>
        <w:t xml:space="preserve">контроль за якістю та своєчасністю формування та оформлення судових справ, </w:t>
      </w:r>
      <w:r w:rsidR="006C3827" w:rsidRPr="004E7A04">
        <w:rPr>
          <w:rFonts w:ascii="Times New Roman" w:hAnsi="Times New Roman" w:cs="Times New Roman"/>
          <w:sz w:val="28"/>
          <w:szCs w:val="28"/>
        </w:rPr>
        <w:t>здійснює керівник апарату суду</w:t>
      </w:r>
      <w:r w:rsidR="006B3935" w:rsidRPr="004E7A04">
        <w:rPr>
          <w:rFonts w:ascii="Times New Roman" w:hAnsi="Times New Roman" w:cs="Times New Roman"/>
          <w:sz w:val="28"/>
          <w:szCs w:val="28"/>
        </w:rPr>
        <w:t>.</w:t>
      </w:r>
    </w:p>
    <w:p w:rsidR="00577BC3" w:rsidRPr="004E7A04" w:rsidRDefault="00577BC3"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1</w:t>
      </w:r>
      <w:r w:rsidR="00A37104" w:rsidRPr="004E7A04">
        <w:rPr>
          <w:rFonts w:ascii="Times New Roman" w:hAnsi="Times New Roman" w:cs="Times New Roman"/>
          <w:sz w:val="28"/>
          <w:szCs w:val="28"/>
        </w:rPr>
        <w:t>2</w:t>
      </w:r>
      <w:r w:rsidRPr="004E7A04">
        <w:rPr>
          <w:rFonts w:ascii="Times New Roman" w:hAnsi="Times New Roman" w:cs="Times New Roman"/>
          <w:sz w:val="28"/>
          <w:szCs w:val="28"/>
        </w:rPr>
        <w:t>. При формуванні судової справи з</w:t>
      </w:r>
      <w:r w:rsidR="00964DD0" w:rsidRPr="004E7A04">
        <w:rPr>
          <w:rFonts w:ascii="Times New Roman" w:hAnsi="Times New Roman" w:cs="Times New Roman"/>
          <w:sz w:val="28"/>
          <w:szCs w:val="28"/>
        </w:rPr>
        <w:t>абороняється використовувати кле</w:t>
      </w:r>
      <w:r w:rsidRPr="004E7A04">
        <w:rPr>
          <w:rFonts w:ascii="Times New Roman" w:hAnsi="Times New Roman" w:cs="Times New Roman"/>
          <w:sz w:val="28"/>
          <w:szCs w:val="28"/>
        </w:rPr>
        <w:t>ючі засоби, швидкозшивачі або інші механічні засоби скріплення документів.</w:t>
      </w:r>
    </w:p>
    <w:p w:rsidR="006B3935" w:rsidRPr="004E7A04" w:rsidRDefault="00920316"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1</w:t>
      </w:r>
      <w:r w:rsidR="00A37104" w:rsidRPr="004E7A04">
        <w:rPr>
          <w:rFonts w:ascii="Times New Roman" w:hAnsi="Times New Roman" w:cs="Times New Roman"/>
          <w:sz w:val="28"/>
          <w:szCs w:val="28"/>
        </w:rPr>
        <w:t>3</w:t>
      </w:r>
      <w:r w:rsidR="006B3935" w:rsidRPr="004E7A04">
        <w:rPr>
          <w:rFonts w:ascii="Times New Roman" w:hAnsi="Times New Roman" w:cs="Times New Roman"/>
          <w:sz w:val="28"/>
          <w:szCs w:val="28"/>
        </w:rPr>
        <w:t xml:space="preserve">. </w:t>
      </w:r>
      <w:r w:rsidR="00F93CA5" w:rsidRPr="004E7A04">
        <w:rPr>
          <w:rFonts w:ascii="Times New Roman" w:hAnsi="Times New Roman" w:cs="Times New Roman"/>
          <w:sz w:val="28"/>
          <w:szCs w:val="28"/>
        </w:rPr>
        <w:t>Для</w:t>
      </w:r>
      <w:r w:rsidR="000B196C" w:rsidRPr="004E7A04">
        <w:rPr>
          <w:rFonts w:ascii="Times New Roman" w:hAnsi="Times New Roman" w:cs="Times New Roman"/>
          <w:sz w:val="28"/>
          <w:szCs w:val="28"/>
        </w:rPr>
        <w:t xml:space="preserve"> обліку кількості аркушів у справі та фіксування особливостей їх нумерації при передачі справи до архіву суду складається з</w:t>
      </w:r>
      <w:r w:rsidR="006B3935" w:rsidRPr="004E7A04">
        <w:rPr>
          <w:rFonts w:ascii="Times New Roman" w:hAnsi="Times New Roman" w:cs="Times New Roman"/>
          <w:sz w:val="28"/>
          <w:szCs w:val="28"/>
        </w:rPr>
        <w:t>асвідчувальний напис справи</w:t>
      </w:r>
      <w:r w:rsidR="000B196C" w:rsidRPr="004E7A04">
        <w:rPr>
          <w:rFonts w:ascii="Times New Roman" w:hAnsi="Times New Roman" w:cs="Times New Roman"/>
          <w:sz w:val="28"/>
          <w:szCs w:val="28"/>
        </w:rPr>
        <w:t xml:space="preserve"> (додаток </w:t>
      </w:r>
      <w:r w:rsidR="00680584" w:rsidRPr="004E7A04">
        <w:rPr>
          <w:rFonts w:ascii="Times New Roman" w:hAnsi="Times New Roman" w:cs="Times New Roman"/>
          <w:sz w:val="28"/>
          <w:szCs w:val="28"/>
        </w:rPr>
        <w:t>7</w:t>
      </w:r>
      <w:r w:rsidR="000B196C" w:rsidRPr="004E7A04">
        <w:rPr>
          <w:rFonts w:ascii="Times New Roman" w:hAnsi="Times New Roman" w:cs="Times New Roman"/>
          <w:sz w:val="28"/>
          <w:szCs w:val="28"/>
        </w:rPr>
        <w:t>)</w:t>
      </w:r>
      <w:r w:rsidR="006B3935" w:rsidRPr="004E7A04">
        <w:rPr>
          <w:rFonts w:ascii="Times New Roman" w:hAnsi="Times New Roman" w:cs="Times New Roman"/>
          <w:sz w:val="28"/>
          <w:szCs w:val="28"/>
        </w:rPr>
        <w:t>.</w:t>
      </w:r>
    </w:p>
    <w:p w:rsidR="006B3935" w:rsidRPr="004E7A04" w:rsidRDefault="006B3935" w:rsidP="004B42D9">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Засвідчувальний напис</w:t>
      </w:r>
      <w:r w:rsidRPr="004E7A04">
        <w:rPr>
          <w:bCs/>
          <w:color w:val="000000"/>
          <w:sz w:val="28"/>
          <w:szCs w:val="28"/>
          <w:lang w:val="uk-UA"/>
        </w:rPr>
        <w:t xml:space="preserve"> </w:t>
      </w:r>
      <w:r w:rsidRPr="004E7A04">
        <w:rPr>
          <w:color w:val="000000"/>
          <w:sz w:val="28"/>
          <w:szCs w:val="28"/>
          <w:lang w:val="uk-UA"/>
        </w:rPr>
        <w:t>складається на окремому аркуші, що вміщується в кінці справи.</w:t>
      </w:r>
    </w:p>
    <w:p w:rsidR="006B3935" w:rsidRPr="004E7A04" w:rsidRDefault="006B393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У засвідчувальному написі зазначаються цифрами і літерами кількість аркушів у справі та окремо, через знак "+" (плюс), кількість аркушів внутрішнього опису.</w:t>
      </w:r>
    </w:p>
    <w:p w:rsidR="006B3935" w:rsidRPr="004E7A04" w:rsidRDefault="006B393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 xml:space="preserve">У засвідчувальному написі </w:t>
      </w:r>
      <w:r w:rsidR="009670C6" w:rsidRPr="004E7A04">
        <w:rPr>
          <w:color w:val="000000"/>
          <w:sz w:val="28"/>
          <w:szCs w:val="28"/>
          <w:lang w:val="uk-UA"/>
        </w:rPr>
        <w:t xml:space="preserve">зазначаються  </w:t>
      </w:r>
      <w:r w:rsidRPr="004E7A04">
        <w:rPr>
          <w:color w:val="000000"/>
          <w:sz w:val="28"/>
          <w:szCs w:val="28"/>
          <w:lang w:val="uk-UA"/>
        </w:rPr>
        <w:t>такі особливості нумерації документів справи:</w:t>
      </w:r>
    </w:p>
    <w:p w:rsidR="006B3935" w:rsidRPr="004E7A04" w:rsidRDefault="006B393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наявність літерних та пропущених номерів аркушів;</w:t>
      </w:r>
    </w:p>
    <w:p w:rsidR="006B3935" w:rsidRPr="004E7A04" w:rsidRDefault="006B393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 xml:space="preserve">наявність </w:t>
      </w:r>
      <w:r w:rsidR="009670C6" w:rsidRPr="004E7A04">
        <w:rPr>
          <w:color w:val="000000"/>
          <w:sz w:val="28"/>
          <w:szCs w:val="28"/>
          <w:lang w:val="uk-UA"/>
        </w:rPr>
        <w:t>вкладень</w:t>
      </w:r>
      <w:r w:rsidRPr="004E7A04">
        <w:rPr>
          <w:color w:val="000000"/>
          <w:sz w:val="28"/>
          <w:szCs w:val="28"/>
          <w:lang w:val="uk-UA"/>
        </w:rPr>
        <w:t>, які не можна пронумерувати (паспорт, свідоцтво про народження тощо);</w:t>
      </w:r>
    </w:p>
    <w:p w:rsidR="006B3935" w:rsidRPr="004E7A04" w:rsidRDefault="006B393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номери аркушів з наклеєними фотографіями, кресленнями, вирізками тощо;</w:t>
      </w:r>
    </w:p>
    <w:p w:rsidR="006B3935" w:rsidRPr="004E7A04" w:rsidRDefault="006B393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номери великоформатних аркушів;</w:t>
      </w:r>
    </w:p>
    <w:p w:rsidR="006B3935" w:rsidRPr="004E7A04" w:rsidRDefault="006B393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 xml:space="preserve">номери конвертів з </w:t>
      </w:r>
      <w:r w:rsidR="00E719C3" w:rsidRPr="004E7A04">
        <w:rPr>
          <w:color w:val="000000"/>
          <w:sz w:val="28"/>
          <w:szCs w:val="28"/>
          <w:lang w:val="uk-UA"/>
        </w:rPr>
        <w:t xml:space="preserve">вкладеннями </w:t>
      </w:r>
      <w:r w:rsidRPr="004E7A04">
        <w:rPr>
          <w:color w:val="000000"/>
          <w:sz w:val="28"/>
          <w:szCs w:val="28"/>
          <w:lang w:val="uk-UA"/>
        </w:rPr>
        <w:t xml:space="preserve">і кількість аркушів </w:t>
      </w:r>
      <w:r w:rsidR="00E719C3" w:rsidRPr="004E7A04">
        <w:rPr>
          <w:color w:val="000000"/>
          <w:sz w:val="28"/>
          <w:szCs w:val="28"/>
          <w:lang w:val="uk-UA"/>
        </w:rPr>
        <w:t>вкладень</w:t>
      </w:r>
      <w:r w:rsidRPr="004E7A04">
        <w:rPr>
          <w:color w:val="000000"/>
          <w:sz w:val="28"/>
          <w:szCs w:val="28"/>
          <w:lang w:val="uk-UA"/>
        </w:rPr>
        <w:t>.</w:t>
      </w:r>
    </w:p>
    <w:p w:rsidR="006B3935" w:rsidRPr="004E7A04" w:rsidRDefault="006B3935" w:rsidP="00797A6B">
      <w:pPr>
        <w:pStyle w:val="a5"/>
        <w:widowControl/>
        <w:tabs>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Усі помилки та виправлення в нумерації зазначаються у засвідчувальному написі.</w:t>
      </w:r>
    </w:p>
    <w:p w:rsidR="006B3935" w:rsidRPr="004E7A04" w:rsidRDefault="006B3935" w:rsidP="004B42D9">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Засвідчувальний напис підписує особа, яка його склала</w:t>
      </w:r>
      <w:r w:rsidR="00E719C3" w:rsidRPr="004E7A04">
        <w:rPr>
          <w:color w:val="000000"/>
          <w:sz w:val="28"/>
          <w:szCs w:val="28"/>
          <w:lang w:val="uk-UA"/>
        </w:rPr>
        <w:t xml:space="preserve">, </w:t>
      </w:r>
      <w:r w:rsidR="00273C5C" w:rsidRPr="004E7A04">
        <w:rPr>
          <w:color w:val="000000"/>
          <w:sz w:val="28"/>
          <w:szCs w:val="28"/>
          <w:lang w:val="uk-UA"/>
        </w:rPr>
        <w:t xml:space="preserve"> із зазначенням</w:t>
      </w:r>
      <w:r w:rsidR="00E719C3" w:rsidRPr="004E7A04">
        <w:rPr>
          <w:color w:val="000000"/>
          <w:sz w:val="28"/>
          <w:szCs w:val="28"/>
          <w:lang w:val="uk-UA"/>
        </w:rPr>
        <w:t xml:space="preserve"> посад</w:t>
      </w:r>
      <w:r w:rsidR="00273C5C" w:rsidRPr="004E7A04">
        <w:rPr>
          <w:color w:val="000000"/>
          <w:sz w:val="28"/>
          <w:szCs w:val="28"/>
          <w:lang w:val="uk-UA"/>
        </w:rPr>
        <w:t>и</w:t>
      </w:r>
      <w:r w:rsidR="00E719C3" w:rsidRPr="004E7A04">
        <w:rPr>
          <w:color w:val="000000"/>
          <w:sz w:val="28"/>
          <w:szCs w:val="28"/>
          <w:lang w:val="uk-UA"/>
        </w:rPr>
        <w:t>, прізвищ</w:t>
      </w:r>
      <w:r w:rsidR="00273C5C" w:rsidRPr="004E7A04">
        <w:rPr>
          <w:color w:val="000000"/>
          <w:sz w:val="28"/>
          <w:szCs w:val="28"/>
          <w:lang w:val="uk-UA"/>
        </w:rPr>
        <w:t>а</w:t>
      </w:r>
      <w:r w:rsidR="00E719C3" w:rsidRPr="004E7A04">
        <w:rPr>
          <w:color w:val="000000"/>
          <w:sz w:val="28"/>
          <w:szCs w:val="28"/>
          <w:lang w:val="uk-UA"/>
        </w:rPr>
        <w:t>, ініціал</w:t>
      </w:r>
      <w:r w:rsidR="00273C5C" w:rsidRPr="004E7A04">
        <w:rPr>
          <w:color w:val="000000"/>
          <w:sz w:val="28"/>
          <w:szCs w:val="28"/>
          <w:lang w:val="uk-UA"/>
        </w:rPr>
        <w:t>ів</w:t>
      </w:r>
      <w:r w:rsidR="00E719C3" w:rsidRPr="004E7A04">
        <w:rPr>
          <w:color w:val="000000"/>
          <w:sz w:val="28"/>
          <w:szCs w:val="28"/>
          <w:lang w:val="uk-UA"/>
        </w:rPr>
        <w:t xml:space="preserve"> та дат</w:t>
      </w:r>
      <w:r w:rsidR="00273C5C" w:rsidRPr="004E7A04">
        <w:rPr>
          <w:color w:val="000000"/>
          <w:sz w:val="28"/>
          <w:szCs w:val="28"/>
          <w:lang w:val="uk-UA"/>
        </w:rPr>
        <w:t>и</w:t>
      </w:r>
      <w:r w:rsidRPr="004E7A04">
        <w:rPr>
          <w:color w:val="000000"/>
          <w:sz w:val="28"/>
          <w:szCs w:val="28"/>
          <w:lang w:val="uk-UA"/>
        </w:rPr>
        <w:t xml:space="preserve">. Усі подальші зміни у складі та стані справи (пошкодження аркушів, заміна оригінальних документів копіями, приєднання </w:t>
      </w:r>
      <w:r w:rsidRPr="004E7A04">
        <w:rPr>
          <w:color w:val="000000"/>
          <w:sz w:val="28"/>
          <w:szCs w:val="28"/>
          <w:lang w:val="uk-UA"/>
        </w:rPr>
        <w:lastRenderedPageBreak/>
        <w:t>нових документів тощо) зазначаються в засвідчувальному написі з посиланнями на відповідний підтверджувальний документ (наказ, акт).</w:t>
      </w:r>
    </w:p>
    <w:p w:rsidR="006B3935" w:rsidRPr="004E7A04" w:rsidRDefault="00B54C6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1</w:t>
      </w:r>
      <w:r w:rsidR="00A37104" w:rsidRPr="004E7A04">
        <w:rPr>
          <w:color w:val="000000"/>
          <w:sz w:val="28"/>
          <w:szCs w:val="28"/>
          <w:lang w:val="uk-UA"/>
        </w:rPr>
        <w:t>4</w:t>
      </w:r>
      <w:r w:rsidRPr="004E7A04">
        <w:rPr>
          <w:color w:val="000000"/>
          <w:sz w:val="28"/>
          <w:szCs w:val="28"/>
          <w:lang w:val="uk-UA"/>
        </w:rPr>
        <w:t xml:space="preserve">. </w:t>
      </w:r>
      <w:r w:rsidR="006B3935" w:rsidRPr="004E7A04">
        <w:rPr>
          <w:color w:val="000000"/>
          <w:sz w:val="28"/>
          <w:szCs w:val="28"/>
          <w:lang w:val="uk-UA"/>
        </w:rPr>
        <w:t>Написи на обкладинках судових справ робляться чітко, розбірливо світлостійким чорним / синім чорнилом (пастою), або друкарським способом.</w:t>
      </w:r>
    </w:p>
    <w:p w:rsidR="00B54C65" w:rsidRPr="004E7A04" w:rsidRDefault="00B54C6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На лицьовому боці обкладинки судової справи (матеріалів кримінального провадження)</w:t>
      </w:r>
      <w:r w:rsidR="00CD50A7" w:rsidRPr="004E7A04">
        <w:rPr>
          <w:color w:val="000000"/>
          <w:sz w:val="28"/>
          <w:szCs w:val="28"/>
          <w:lang w:val="uk-UA"/>
        </w:rPr>
        <w:t xml:space="preserve"> (додаток </w:t>
      </w:r>
      <w:r w:rsidR="00680584" w:rsidRPr="004E7A04">
        <w:rPr>
          <w:color w:val="000000"/>
          <w:sz w:val="28"/>
          <w:szCs w:val="28"/>
          <w:lang w:val="uk-UA"/>
        </w:rPr>
        <w:t>5</w:t>
      </w:r>
      <w:r w:rsidR="00CD50A7" w:rsidRPr="004E7A04">
        <w:rPr>
          <w:color w:val="000000"/>
          <w:sz w:val="28"/>
          <w:szCs w:val="28"/>
          <w:lang w:val="uk-UA"/>
        </w:rPr>
        <w:t>)</w:t>
      </w:r>
      <w:r w:rsidRPr="004E7A04">
        <w:rPr>
          <w:color w:val="000000"/>
          <w:sz w:val="28"/>
          <w:szCs w:val="28"/>
          <w:lang w:val="uk-UA"/>
        </w:rPr>
        <w:t xml:space="preserve"> зазначається:</w:t>
      </w:r>
    </w:p>
    <w:p w:rsidR="00B54C65" w:rsidRPr="004E7A04" w:rsidRDefault="00B54C6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найменування суду;</w:t>
      </w:r>
    </w:p>
    <w:p w:rsidR="00B54C65" w:rsidRPr="004E7A04" w:rsidRDefault="00B54C6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єдиний унікальний номер справи (матеріалів кримінального провадження) та номер провадження відповідно до даних АСДС;</w:t>
      </w:r>
    </w:p>
    <w:p w:rsidR="00B54C65" w:rsidRPr="004E7A04" w:rsidRDefault="00B54C6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номер тому справи (матеріалів кримінального провадження) та загальна кількість томів, якщо томів справи (матеріалів кримінального провадження) більше одного;</w:t>
      </w:r>
    </w:p>
    <w:p w:rsidR="00B54C65" w:rsidRPr="004E7A04" w:rsidRDefault="00B54C6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прізвище, ім'я, по батькові кожної з осіб, щодо якої надійшла справа (матеріали кримінального провадження), норма закону відповідно до протоколу про адміністративне правопорушення, обвинувального акта, клопотання про застосування примусових заходів медичного характеру, клопотання про застосування примусових заходів виховного характеру, клопотання про звільнення від кримінальної відповідальності;</w:t>
      </w:r>
    </w:p>
    <w:p w:rsidR="00B54C65" w:rsidRPr="004E7A04" w:rsidRDefault="00B54C6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суб'єкт звернення за клопотанням про забезпечення заходів кримінального провадження, вид заходу забезпечення кримінального провадження, відомості про фізичну та/або юридичну особу, стосовно якої вирішується питання щодо забезпечення заходів кримінального провадження;</w:t>
      </w:r>
    </w:p>
    <w:p w:rsidR="00B54C65" w:rsidRPr="004E7A04" w:rsidRDefault="00B54C6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прізвище, ім'я, по батькові особи, яка подала скаргу на рішення, дії чи бездіяльність слідчого або прокурора під час досудового розслідування, відомості про суб'єкта, дії чи бездіяльність якого оскаржуються, предмет оскарження;</w:t>
      </w:r>
    </w:p>
    <w:p w:rsidR="00B54C65" w:rsidRPr="004E7A04" w:rsidRDefault="00B54C6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 xml:space="preserve">прізвище, ім'я, по батькові чи найменування сторін (заявника), </w:t>
      </w:r>
      <w:r w:rsidR="00846968" w:rsidRPr="004E7A04">
        <w:rPr>
          <w:color w:val="000000"/>
          <w:sz w:val="28"/>
          <w:szCs w:val="28"/>
          <w:lang w:val="uk-UA"/>
        </w:rPr>
        <w:t>суть вимог позивача (заявника) в</w:t>
      </w:r>
      <w:r w:rsidRPr="004E7A04">
        <w:rPr>
          <w:color w:val="000000"/>
          <w:sz w:val="28"/>
          <w:szCs w:val="28"/>
          <w:lang w:val="uk-UA"/>
        </w:rPr>
        <w:t xml:space="preserve"> </w:t>
      </w:r>
      <w:r w:rsidR="00846968" w:rsidRPr="004E7A04">
        <w:rPr>
          <w:color w:val="000000"/>
          <w:sz w:val="28"/>
          <w:szCs w:val="28"/>
          <w:lang w:val="uk-UA"/>
        </w:rPr>
        <w:t xml:space="preserve">адміністративній, господарській та </w:t>
      </w:r>
      <w:r w:rsidRPr="004E7A04">
        <w:rPr>
          <w:color w:val="000000"/>
          <w:sz w:val="28"/>
          <w:szCs w:val="28"/>
          <w:lang w:val="uk-UA"/>
        </w:rPr>
        <w:t>цивільній справі;</w:t>
      </w:r>
    </w:p>
    <w:p w:rsidR="00B54C65" w:rsidRPr="004E7A04" w:rsidRDefault="00B54C6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 xml:space="preserve">у разі пред'явлення зустрічного позову в </w:t>
      </w:r>
      <w:r w:rsidR="00846968" w:rsidRPr="004E7A04">
        <w:rPr>
          <w:color w:val="000000"/>
          <w:sz w:val="28"/>
          <w:szCs w:val="28"/>
          <w:lang w:val="uk-UA"/>
        </w:rPr>
        <w:t xml:space="preserve">адміністративній, господарській та цивільній </w:t>
      </w:r>
      <w:r w:rsidRPr="004E7A04">
        <w:rPr>
          <w:color w:val="000000"/>
          <w:sz w:val="28"/>
          <w:szCs w:val="28"/>
          <w:lang w:val="uk-UA"/>
        </w:rPr>
        <w:t>- зазначення про це та суть вимог за зустрічним позовом;</w:t>
      </w:r>
    </w:p>
    <w:p w:rsidR="00B54C65" w:rsidRPr="004E7A04" w:rsidRDefault="00B54C6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у справі іншої категорії - прізвище, ім'я, по батькові особи, стосовно якої надійшла справа (матеріал), суть справи;</w:t>
      </w:r>
    </w:p>
    <w:p w:rsidR="00B54C65" w:rsidRPr="004E7A04" w:rsidRDefault="00B54C6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дата надходження справи (матеріалів кримінального провадження) до суду.</w:t>
      </w:r>
    </w:p>
    <w:p w:rsidR="006B3935" w:rsidRPr="004E7A04" w:rsidRDefault="00B54C6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Лівий верхній кут обкладинки справи (матеріалів кримінального провадження) залишається вільним для розміщення в ньому штампа архіву суду при прийнятті справи на зберігання.</w:t>
      </w:r>
    </w:p>
    <w:p w:rsidR="006B3935" w:rsidRPr="004E7A04" w:rsidRDefault="006B3935"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 xml:space="preserve">До судової справи документи підшиваються нитками через </w:t>
      </w:r>
      <w:r w:rsidR="00C4385D">
        <w:rPr>
          <w:color w:val="000000"/>
          <w:sz w:val="28"/>
          <w:szCs w:val="28"/>
          <w:lang w:val="uk-UA"/>
        </w:rPr>
        <w:t>чотири</w:t>
      </w:r>
      <w:r w:rsidRPr="004E7A04">
        <w:rPr>
          <w:color w:val="000000"/>
          <w:sz w:val="28"/>
          <w:szCs w:val="28"/>
          <w:lang w:val="uk-UA"/>
        </w:rPr>
        <w:t xml:space="preserve"> (для документів формату А4) або </w:t>
      </w:r>
      <w:r w:rsidR="00C4385D">
        <w:rPr>
          <w:color w:val="000000"/>
          <w:sz w:val="28"/>
          <w:szCs w:val="28"/>
          <w:lang w:val="uk-UA"/>
        </w:rPr>
        <w:t>два</w:t>
      </w:r>
      <w:r w:rsidRPr="004E7A04">
        <w:rPr>
          <w:color w:val="000000"/>
          <w:sz w:val="28"/>
          <w:szCs w:val="28"/>
          <w:lang w:val="uk-UA"/>
        </w:rPr>
        <w:t xml:space="preserve"> (для документів меншого формату А5) прокол</w:t>
      </w:r>
      <w:r w:rsidR="00C4385D">
        <w:rPr>
          <w:color w:val="000000"/>
          <w:sz w:val="28"/>
          <w:szCs w:val="28"/>
          <w:lang w:val="uk-UA"/>
        </w:rPr>
        <w:t>и</w:t>
      </w:r>
      <w:r w:rsidRPr="004E7A04">
        <w:rPr>
          <w:color w:val="000000"/>
          <w:sz w:val="28"/>
          <w:szCs w:val="28"/>
          <w:lang w:val="uk-UA"/>
        </w:rPr>
        <w:t xml:space="preserve"> </w:t>
      </w:r>
      <w:r w:rsidRPr="004E7A04">
        <w:rPr>
          <w:color w:val="000000"/>
          <w:sz w:val="28"/>
          <w:szCs w:val="28"/>
          <w:lang w:val="uk-UA"/>
        </w:rPr>
        <w:lastRenderedPageBreak/>
        <w:t>голкою, шилом або іншим устаткуванням впродовж лівого, вільного від тексту, поля документів.</w:t>
      </w:r>
    </w:p>
    <w:p w:rsidR="006B3935" w:rsidRPr="004E7A04" w:rsidRDefault="00B54C65" w:rsidP="00797A6B">
      <w:pPr>
        <w:pStyle w:val="a5"/>
        <w:widowControl/>
        <w:tabs>
          <w:tab w:val="left" w:pos="0"/>
          <w:tab w:val="left" w:pos="284"/>
        </w:tabs>
        <w:spacing w:after="120"/>
        <w:ind w:left="0" w:firstLine="851"/>
        <w:contextualSpacing w:val="0"/>
        <w:jc w:val="both"/>
        <w:rPr>
          <w:rFonts w:ascii="Times New Roman" w:eastAsia="Times New Roman" w:hAnsi="Times New Roman" w:cs="Times New Roman"/>
          <w:sz w:val="28"/>
          <w:szCs w:val="28"/>
        </w:rPr>
      </w:pPr>
      <w:r w:rsidRPr="004E7A04">
        <w:rPr>
          <w:rFonts w:ascii="Times New Roman" w:eastAsia="Times New Roman" w:hAnsi="Times New Roman" w:cs="Times New Roman"/>
          <w:sz w:val="28"/>
          <w:szCs w:val="28"/>
        </w:rPr>
        <w:t>Уклеювання документів до справи (матеріалів кримінального провадження), прикріплення степлером або вкладення будь-яким іншим способом, не допускається.</w:t>
      </w:r>
    </w:p>
    <w:p w:rsidR="006B3935" w:rsidRPr="004E7A04" w:rsidRDefault="006B3935"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Під час підшивання документів судової справи не дозволяється торкатися їх тексту. Якщо текст документа надруковано дуже близько до його лівого краю, то потрібно наростити корінець документа папером тієї самої якості, що й носій тексту документа.</w:t>
      </w:r>
    </w:p>
    <w:p w:rsidR="00EB34BA" w:rsidRPr="004E7A04" w:rsidRDefault="00CF27D4"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1</w:t>
      </w:r>
      <w:r w:rsidR="00A37104" w:rsidRPr="004E7A04">
        <w:rPr>
          <w:rFonts w:ascii="Times New Roman" w:hAnsi="Times New Roman" w:cs="Times New Roman"/>
          <w:sz w:val="28"/>
          <w:szCs w:val="28"/>
        </w:rPr>
        <w:t>5</w:t>
      </w:r>
      <w:r w:rsidRPr="004E7A04">
        <w:rPr>
          <w:rFonts w:ascii="Times New Roman" w:hAnsi="Times New Roman" w:cs="Times New Roman"/>
          <w:sz w:val="28"/>
          <w:szCs w:val="28"/>
        </w:rPr>
        <w:t xml:space="preserve">. </w:t>
      </w:r>
      <w:r w:rsidR="00EB34BA" w:rsidRPr="004E7A04">
        <w:rPr>
          <w:rFonts w:ascii="Times New Roman" w:hAnsi="Times New Roman" w:cs="Times New Roman"/>
          <w:sz w:val="28"/>
          <w:szCs w:val="28"/>
        </w:rPr>
        <w:t>Документи апеляційного провадження підшиваються в такому порядку:</w:t>
      </w:r>
    </w:p>
    <w:p w:rsidR="00E74887" w:rsidRPr="004E7A04" w:rsidRDefault="00E74887"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супровідний лист;</w:t>
      </w:r>
    </w:p>
    <w:p w:rsidR="00EB34BA" w:rsidRPr="004E7A04" w:rsidRDefault="00EB34BA"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апеляційна скарга з додатками</w:t>
      </w:r>
      <w:r w:rsidR="002A3750" w:rsidRPr="004E7A04">
        <w:rPr>
          <w:rFonts w:ascii="Times New Roman" w:hAnsi="Times New Roman" w:cs="Times New Roman"/>
          <w:sz w:val="28"/>
          <w:szCs w:val="28"/>
        </w:rPr>
        <w:t xml:space="preserve"> (у тому числі документ про сплату судового збору)</w:t>
      </w:r>
      <w:r w:rsidRPr="004E7A04">
        <w:rPr>
          <w:rFonts w:ascii="Times New Roman" w:hAnsi="Times New Roman" w:cs="Times New Roman"/>
          <w:sz w:val="28"/>
          <w:szCs w:val="28"/>
        </w:rPr>
        <w:t>;</w:t>
      </w:r>
    </w:p>
    <w:p w:rsidR="00E74887" w:rsidRPr="004E7A04" w:rsidRDefault="00E74887"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протокол автоматизованого розподілу судової справи;</w:t>
      </w:r>
    </w:p>
    <w:p w:rsidR="00EB34BA" w:rsidRPr="004E7A04" w:rsidRDefault="00EB34BA"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ухвала про відкриття провадження у справі;</w:t>
      </w:r>
    </w:p>
    <w:p w:rsidR="00EB34BA" w:rsidRPr="004E7A04" w:rsidRDefault="00EB34BA"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інші документи у порядку їх надходження (реєстрації);</w:t>
      </w:r>
    </w:p>
    <w:p w:rsidR="00EB34BA" w:rsidRPr="004E7A04" w:rsidRDefault="00EB34BA"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ухвала про залишення апеляційної скарги без руху (якщо апеляційну скаргу було залишено без руху і недоліки позивачем усунуто);</w:t>
      </w:r>
    </w:p>
    <w:p w:rsidR="00EB34BA" w:rsidRPr="004E7A04" w:rsidRDefault="00EB34BA"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супровідний лист про надіслання копії ухвали про залишення апеляційної скарги без руху;</w:t>
      </w:r>
    </w:p>
    <w:p w:rsidR="00EB34BA" w:rsidRPr="004E7A04" w:rsidRDefault="00EB34BA"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апеляційна скарга, що надійшла в порядку усунення недоліків, з доданими до неї документами (у разі, якщо апеляційну скаргу було залишено без руху і недоліки щодо форми чи змісту позовної заяви позивачем усунуто);</w:t>
      </w:r>
    </w:p>
    <w:p w:rsidR="00EB34BA" w:rsidRPr="004E7A04" w:rsidRDefault="00EB34BA"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конверт, у якому надійшла апеляційна скарга в порядку усунення недоліків;</w:t>
      </w:r>
    </w:p>
    <w:p w:rsidR="00EB34BA" w:rsidRPr="004E7A04" w:rsidRDefault="00EB34BA"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супровідний лист про надіслання копії ухвали про відкриття апеляційного провадження в адміністративній справі особі, що подала апеляційну скаргу;</w:t>
      </w:r>
    </w:p>
    <w:p w:rsidR="00EB34BA" w:rsidRPr="004E7A04" w:rsidRDefault="00EB34BA"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заяви про забезпечення позову чи доказів, ухвали суду, винесені за результатами розгляду заяв про забезпечення позову чи доказів;</w:t>
      </w:r>
    </w:p>
    <w:p w:rsidR="00EB34BA" w:rsidRPr="004E7A04" w:rsidRDefault="00EB34BA"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документи, що надійшли до суду в стадії підготовки справи до судового розгляду;</w:t>
      </w:r>
    </w:p>
    <w:p w:rsidR="00EB34BA" w:rsidRPr="004E7A04" w:rsidRDefault="00EB34BA"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розписки (повідомлення) про одержання учасниками процесу повісток;</w:t>
      </w:r>
    </w:p>
    <w:p w:rsidR="00EB34BA" w:rsidRPr="004E7A04" w:rsidRDefault="00EB34BA"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інші документи у хронологічному порядку.</w:t>
      </w:r>
    </w:p>
    <w:p w:rsidR="00B63FE7" w:rsidRPr="00270801" w:rsidRDefault="00CF27D4" w:rsidP="00B63FE7">
      <w:pPr>
        <w:pStyle w:val="a5"/>
        <w:widowControl/>
        <w:tabs>
          <w:tab w:val="left" w:pos="0"/>
          <w:tab w:val="left" w:pos="284"/>
        </w:tabs>
        <w:spacing w:after="120"/>
        <w:ind w:left="0" w:firstLine="851"/>
        <w:jc w:val="both"/>
        <w:rPr>
          <w:rFonts w:ascii="Times New Roman" w:hAnsi="Times New Roman" w:cs="Times New Roman"/>
          <w:sz w:val="28"/>
          <w:szCs w:val="28"/>
        </w:rPr>
      </w:pPr>
      <w:r w:rsidRPr="004E7A04">
        <w:rPr>
          <w:rFonts w:ascii="Times New Roman" w:hAnsi="Times New Roman" w:cs="Times New Roman"/>
          <w:sz w:val="28"/>
          <w:szCs w:val="28"/>
        </w:rPr>
        <w:t>1</w:t>
      </w:r>
      <w:r w:rsidR="00A37104" w:rsidRPr="004E7A04">
        <w:rPr>
          <w:rFonts w:ascii="Times New Roman" w:hAnsi="Times New Roman" w:cs="Times New Roman"/>
          <w:sz w:val="28"/>
          <w:szCs w:val="28"/>
        </w:rPr>
        <w:t>6</w:t>
      </w:r>
      <w:r w:rsidR="00EB34BA" w:rsidRPr="004E7A04">
        <w:rPr>
          <w:rFonts w:ascii="Times New Roman" w:hAnsi="Times New Roman" w:cs="Times New Roman"/>
          <w:sz w:val="28"/>
          <w:szCs w:val="28"/>
        </w:rPr>
        <w:t xml:space="preserve">. </w:t>
      </w:r>
      <w:r w:rsidR="00B63FE7" w:rsidRPr="00270801">
        <w:rPr>
          <w:rFonts w:ascii="Times New Roman" w:hAnsi="Times New Roman" w:cs="Times New Roman"/>
          <w:sz w:val="28"/>
          <w:szCs w:val="28"/>
        </w:rPr>
        <w:t>У разі відмови у відкритті апеляційного провадження у справі, повернення апеляційної скарги, документи формуються та підшиваються у спеціальну обкладинку у хронологічному порядку відповідно до часу надходження документа до суду або створення документа судом.</w:t>
      </w:r>
    </w:p>
    <w:p w:rsidR="002B3F28" w:rsidRDefault="00CF27D4"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lang w:val="ru-RU"/>
        </w:rPr>
      </w:pPr>
      <w:r w:rsidRPr="004E7A04">
        <w:rPr>
          <w:rFonts w:ascii="Times New Roman" w:hAnsi="Times New Roman" w:cs="Times New Roman"/>
          <w:sz w:val="28"/>
          <w:szCs w:val="28"/>
        </w:rPr>
        <w:lastRenderedPageBreak/>
        <w:t xml:space="preserve">Такі матеріали мають містити відповідну ухвалу разом із супровідним листом та копіями апеляційної скарги і документів, які підтверджують обставини, що послугували підставою відмови </w:t>
      </w:r>
      <w:r w:rsidR="00902077" w:rsidRPr="00902077">
        <w:rPr>
          <w:rFonts w:ascii="Times New Roman" w:hAnsi="Times New Roman" w:cs="Times New Roman"/>
          <w:sz w:val="28"/>
          <w:szCs w:val="28"/>
        </w:rPr>
        <w:t>у відкритті апеляційного провадження чи повернення апеляційної скарги</w:t>
      </w:r>
      <w:r w:rsidR="00902077">
        <w:rPr>
          <w:rFonts w:ascii="Times New Roman" w:hAnsi="Times New Roman" w:cs="Times New Roman"/>
          <w:sz w:val="28"/>
          <w:szCs w:val="28"/>
        </w:rPr>
        <w:t>.</w:t>
      </w:r>
      <w:r w:rsidRPr="004E7A04">
        <w:rPr>
          <w:rFonts w:ascii="Times New Roman" w:hAnsi="Times New Roman" w:cs="Times New Roman"/>
          <w:sz w:val="28"/>
          <w:szCs w:val="28"/>
        </w:rPr>
        <w:t xml:space="preserve"> Суд самостійно, виходячи з конкретних обставин справи та підстав повернення, вирішує питання про перелік матеріалів, копії яких йому необхідно залишити у матеріалах справи.</w:t>
      </w:r>
      <w:r w:rsidR="00B63FE7" w:rsidRPr="004E7A04" w:rsidDel="00B63FE7">
        <w:rPr>
          <w:rFonts w:ascii="Times New Roman" w:hAnsi="Times New Roman" w:cs="Times New Roman"/>
          <w:sz w:val="28"/>
          <w:szCs w:val="28"/>
        </w:rPr>
        <w:t xml:space="preserve"> </w:t>
      </w:r>
    </w:p>
    <w:p w:rsidR="00EB34BA" w:rsidRPr="004E7A04" w:rsidRDefault="005F046A"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1</w:t>
      </w:r>
      <w:r w:rsidR="00A37104" w:rsidRPr="004E7A04">
        <w:rPr>
          <w:rFonts w:ascii="Times New Roman" w:hAnsi="Times New Roman" w:cs="Times New Roman"/>
          <w:sz w:val="28"/>
          <w:szCs w:val="28"/>
        </w:rPr>
        <w:t>7</w:t>
      </w:r>
      <w:r w:rsidR="00EB34BA" w:rsidRPr="004E7A04">
        <w:rPr>
          <w:rFonts w:ascii="Times New Roman" w:hAnsi="Times New Roman" w:cs="Times New Roman"/>
          <w:sz w:val="28"/>
          <w:szCs w:val="28"/>
        </w:rPr>
        <w:t>. У разі розгляду справи апеляційним судом</w:t>
      </w:r>
      <w:r w:rsidR="00A0501E" w:rsidRPr="004E7A04">
        <w:rPr>
          <w:rFonts w:ascii="Times New Roman" w:hAnsi="Times New Roman" w:cs="Times New Roman"/>
          <w:sz w:val="28"/>
          <w:szCs w:val="28"/>
        </w:rPr>
        <w:t>,</w:t>
      </w:r>
      <w:r w:rsidR="00EB34BA" w:rsidRPr="004E7A04">
        <w:rPr>
          <w:rFonts w:ascii="Times New Roman" w:hAnsi="Times New Roman" w:cs="Times New Roman"/>
          <w:sz w:val="28"/>
          <w:szCs w:val="28"/>
        </w:rPr>
        <w:t xml:space="preserve"> як судом першої інстанції</w:t>
      </w:r>
      <w:r w:rsidR="00A0501E" w:rsidRPr="004E7A04">
        <w:rPr>
          <w:rFonts w:ascii="Times New Roman" w:hAnsi="Times New Roman" w:cs="Times New Roman"/>
          <w:sz w:val="28"/>
          <w:szCs w:val="28"/>
        </w:rPr>
        <w:t>,</w:t>
      </w:r>
      <w:r w:rsidR="00EB34BA" w:rsidRPr="004E7A04">
        <w:rPr>
          <w:rFonts w:ascii="Times New Roman" w:hAnsi="Times New Roman" w:cs="Times New Roman"/>
          <w:sz w:val="28"/>
          <w:szCs w:val="28"/>
        </w:rPr>
        <w:t xml:space="preserve"> </w:t>
      </w:r>
      <w:r w:rsidR="00A0501E" w:rsidRPr="004E7A04">
        <w:rPr>
          <w:rFonts w:ascii="Times New Roman" w:hAnsi="Times New Roman" w:cs="Times New Roman"/>
          <w:sz w:val="28"/>
          <w:szCs w:val="28"/>
        </w:rPr>
        <w:t xml:space="preserve">судова </w:t>
      </w:r>
      <w:r w:rsidR="00EB34BA" w:rsidRPr="004E7A04">
        <w:rPr>
          <w:rFonts w:ascii="Times New Roman" w:hAnsi="Times New Roman" w:cs="Times New Roman"/>
          <w:sz w:val="28"/>
          <w:szCs w:val="28"/>
        </w:rPr>
        <w:t xml:space="preserve">справа формується </w:t>
      </w:r>
      <w:r w:rsidRPr="004E7A04">
        <w:rPr>
          <w:rFonts w:ascii="Times New Roman" w:hAnsi="Times New Roman" w:cs="Times New Roman"/>
          <w:sz w:val="28"/>
          <w:szCs w:val="28"/>
        </w:rPr>
        <w:t>за правилами</w:t>
      </w:r>
      <w:r w:rsidR="007C68A9" w:rsidRPr="004E7A04">
        <w:rPr>
          <w:rFonts w:ascii="Times New Roman" w:hAnsi="Times New Roman" w:cs="Times New Roman"/>
          <w:sz w:val="28"/>
          <w:szCs w:val="28"/>
        </w:rPr>
        <w:t xml:space="preserve"> цього розділу Інструкції</w:t>
      </w:r>
      <w:r w:rsidR="008646E5" w:rsidRPr="004E7A04">
        <w:rPr>
          <w:rFonts w:ascii="Times New Roman" w:hAnsi="Times New Roman" w:cs="Times New Roman"/>
          <w:sz w:val="28"/>
          <w:szCs w:val="28"/>
        </w:rPr>
        <w:t xml:space="preserve">. </w:t>
      </w:r>
    </w:p>
    <w:p w:rsidR="00EB34BA" w:rsidRPr="004E7A04" w:rsidRDefault="00EB34BA"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1</w:t>
      </w:r>
      <w:r w:rsidR="00A37104" w:rsidRPr="004E7A04">
        <w:rPr>
          <w:rFonts w:ascii="Times New Roman" w:hAnsi="Times New Roman" w:cs="Times New Roman"/>
          <w:sz w:val="28"/>
          <w:szCs w:val="28"/>
        </w:rPr>
        <w:t>8</w:t>
      </w:r>
      <w:r w:rsidRPr="004E7A04">
        <w:rPr>
          <w:rFonts w:ascii="Times New Roman" w:hAnsi="Times New Roman" w:cs="Times New Roman"/>
          <w:sz w:val="28"/>
          <w:szCs w:val="28"/>
        </w:rPr>
        <w:t>. Документи у справі, які не потребують вирішення та надходять після її надіслання за межі суду апеляційної інстанції, надсилаються до суду першої інстанції для подальшого приєднання до справи.</w:t>
      </w:r>
    </w:p>
    <w:p w:rsidR="00EB34BA" w:rsidRPr="004E7A04" w:rsidRDefault="00EB34BA"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1</w:t>
      </w:r>
      <w:r w:rsidR="00A37104" w:rsidRPr="004E7A04">
        <w:rPr>
          <w:rFonts w:ascii="Times New Roman" w:hAnsi="Times New Roman" w:cs="Times New Roman"/>
          <w:sz w:val="28"/>
          <w:szCs w:val="28"/>
        </w:rPr>
        <w:t>9</w:t>
      </w:r>
      <w:r w:rsidRPr="004E7A04">
        <w:rPr>
          <w:rFonts w:ascii="Times New Roman" w:hAnsi="Times New Roman" w:cs="Times New Roman"/>
          <w:sz w:val="28"/>
          <w:szCs w:val="28"/>
        </w:rPr>
        <w:t>. Судові рішення, прийняті апеляційним судом, документи апеляційного провадження підшиваються до справи в</w:t>
      </w:r>
      <w:r w:rsidR="00A0501E" w:rsidRPr="004E7A04">
        <w:rPr>
          <w:rFonts w:ascii="Times New Roman" w:hAnsi="Times New Roman" w:cs="Times New Roman"/>
          <w:sz w:val="28"/>
          <w:szCs w:val="28"/>
        </w:rPr>
        <w:t>иключно</w:t>
      </w:r>
      <w:r w:rsidRPr="004E7A04">
        <w:rPr>
          <w:rFonts w:ascii="Times New Roman" w:hAnsi="Times New Roman" w:cs="Times New Roman"/>
          <w:sz w:val="28"/>
          <w:szCs w:val="28"/>
        </w:rPr>
        <w:t xml:space="preserve"> оригінал</w:t>
      </w:r>
      <w:r w:rsidR="00A0501E" w:rsidRPr="004E7A04">
        <w:rPr>
          <w:rFonts w:ascii="Times New Roman" w:hAnsi="Times New Roman" w:cs="Times New Roman"/>
          <w:sz w:val="28"/>
          <w:szCs w:val="28"/>
        </w:rPr>
        <w:t>и</w:t>
      </w:r>
      <w:r w:rsidRPr="004E7A04">
        <w:rPr>
          <w:rFonts w:ascii="Times New Roman" w:hAnsi="Times New Roman" w:cs="Times New Roman"/>
          <w:sz w:val="28"/>
          <w:szCs w:val="28"/>
        </w:rPr>
        <w:t>.</w:t>
      </w:r>
    </w:p>
    <w:p w:rsidR="007C68A9" w:rsidRPr="004E7A04" w:rsidRDefault="00A37104"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20</w:t>
      </w:r>
      <w:r w:rsidR="00EB34BA" w:rsidRPr="004E7A04">
        <w:rPr>
          <w:rFonts w:ascii="Times New Roman" w:hAnsi="Times New Roman" w:cs="Times New Roman"/>
          <w:sz w:val="28"/>
          <w:szCs w:val="28"/>
        </w:rPr>
        <w:t>. Після закінчення апеляційного провадження</w:t>
      </w:r>
      <w:r w:rsidR="00DB209F" w:rsidRPr="004E7A04">
        <w:rPr>
          <w:rFonts w:ascii="Times New Roman" w:hAnsi="Times New Roman" w:cs="Times New Roman"/>
          <w:sz w:val="28"/>
          <w:szCs w:val="28"/>
        </w:rPr>
        <w:t>, судова справа формується</w:t>
      </w:r>
      <w:r w:rsidR="00EB34BA" w:rsidRPr="004E7A04">
        <w:rPr>
          <w:rFonts w:ascii="Times New Roman" w:hAnsi="Times New Roman" w:cs="Times New Roman"/>
          <w:sz w:val="28"/>
          <w:szCs w:val="28"/>
        </w:rPr>
        <w:t xml:space="preserve"> </w:t>
      </w:r>
      <w:r w:rsidR="00DB209F" w:rsidRPr="004E7A04">
        <w:rPr>
          <w:rFonts w:ascii="Times New Roman" w:hAnsi="Times New Roman" w:cs="Times New Roman"/>
          <w:sz w:val="28"/>
          <w:szCs w:val="28"/>
        </w:rPr>
        <w:t xml:space="preserve"> і </w:t>
      </w:r>
      <w:r w:rsidR="00EB34BA" w:rsidRPr="004E7A04">
        <w:rPr>
          <w:rFonts w:ascii="Times New Roman" w:hAnsi="Times New Roman" w:cs="Times New Roman"/>
          <w:sz w:val="28"/>
          <w:szCs w:val="28"/>
        </w:rPr>
        <w:t xml:space="preserve">разом із супровідним листом надсилається  до </w:t>
      </w:r>
      <w:r w:rsidR="00DB209F" w:rsidRPr="004E7A04">
        <w:rPr>
          <w:rFonts w:ascii="Times New Roman" w:hAnsi="Times New Roman" w:cs="Times New Roman"/>
          <w:sz w:val="28"/>
          <w:szCs w:val="28"/>
        </w:rPr>
        <w:t xml:space="preserve">відповідного </w:t>
      </w:r>
      <w:r w:rsidR="00EB34BA" w:rsidRPr="004E7A04">
        <w:rPr>
          <w:rFonts w:ascii="Times New Roman" w:hAnsi="Times New Roman" w:cs="Times New Roman"/>
          <w:sz w:val="28"/>
          <w:szCs w:val="28"/>
        </w:rPr>
        <w:t>місцевого суду</w:t>
      </w:r>
      <w:r w:rsidR="00DB209F" w:rsidRPr="004E7A04">
        <w:rPr>
          <w:rFonts w:ascii="Times New Roman" w:hAnsi="Times New Roman" w:cs="Times New Roman"/>
          <w:sz w:val="28"/>
          <w:szCs w:val="28"/>
        </w:rPr>
        <w:t>.</w:t>
      </w:r>
      <w:r w:rsidR="00EB34BA" w:rsidRPr="004E7A04">
        <w:rPr>
          <w:rFonts w:ascii="Times New Roman" w:hAnsi="Times New Roman" w:cs="Times New Roman"/>
          <w:sz w:val="28"/>
          <w:szCs w:val="28"/>
        </w:rPr>
        <w:t xml:space="preserve"> </w:t>
      </w:r>
    </w:p>
    <w:p w:rsidR="006B3935" w:rsidRPr="004E7A04" w:rsidRDefault="006B3935"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2</w:t>
      </w:r>
      <w:r w:rsidR="00A37104" w:rsidRPr="004E7A04">
        <w:rPr>
          <w:rFonts w:ascii="Times New Roman" w:hAnsi="Times New Roman" w:cs="Times New Roman"/>
          <w:sz w:val="28"/>
          <w:szCs w:val="28"/>
        </w:rPr>
        <w:t>1</w:t>
      </w:r>
      <w:r w:rsidRPr="004E7A04">
        <w:rPr>
          <w:rFonts w:ascii="Times New Roman" w:hAnsi="Times New Roman" w:cs="Times New Roman"/>
          <w:sz w:val="28"/>
          <w:szCs w:val="28"/>
        </w:rPr>
        <w:t xml:space="preserve">. Формування судових справ, які надійшли до апеляційного суду для перегляду судових рішень продовжується з дотриманням вимог Інструкції. </w:t>
      </w:r>
    </w:p>
    <w:p w:rsidR="006675FA" w:rsidRPr="004E7A04" w:rsidRDefault="006675FA"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У такому ж порядку здійснюється формування судової справи у разі її витребування судом апеляційної інстанції.</w:t>
      </w:r>
    </w:p>
    <w:p w:rsidR="00E35DEB" w:rsidRPr="004E7A04" w:rsidRDefault="00E35DEB" w:rsidP="00E35DE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22. У разі подання апеляційної скарги на ухвали, на які можуть бути подані скарги окремо від рішення суду суд самостійно, виходячи з конкретних обставин справи та змісту апеляційної (касаційної) скарги, вирішує питання про перелік матеріалів, копії яких йому необхідно надіслати до суду апеляційної (касаційної) інстанції для розгляду скарги.</w:t>
      </w:r>
    </w:p>
    <w:p w:rsidR="00E35DEB" w:rsidRPr="004E7A04" w:rsidRDefault="00E35DEB" w:rsidP="00E35DE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Копії матеріалів справи формуються в порядку, визначеному цією Інструкцією, в окремий том у </w:t>
      </w:r>
      <w:r w:rsidR="006D1632">
        <w:rPr>
          <w:rFonts w:ascii="Times New Roman" w:hAnsi="Times New Roman" w:cs="Times New Roman"/>
          <w:sz w:val="28"/>
          <w:szCs w:val="28"/>
        </w:rPr>
        <w:t>спеціальну</w:t>
      </w:r>
      <w:r w:rsidR="006D1632" w:rsidRPr="004E7A04">
        <w:rPr>
          <w:rFonts w:ascii="Times New Roman" w:hAnsi="Times New Roman" w:cs="Times New Roman"/>
          <w:sz w:val="28"/>
          <w:szCs w:val="28"/>
        </w:rPr>
        <w:t xml:space="preserve"> </w:t>
      </w:r>
      <w:r w:rsidRPr="004E7A04">
        <w:rPr>
          <w:rFonts w:ascii="Times New Roman" w:hAnsi="Times New Roman" w:cs="Times New Roman"/>
          <w:sz w:val="28"/>
          <w:szCs w:val="28"/>
        </w:rPr>
        <w:t>обкладинку. На лицьовому боці обкладинки вказується "Матеріали оскарження ухвали (зазначається найменування суду, який виніс оскаржувану ухвалу, дата винесення ухвали та номер справи) за апеляційною скаргою (зазначається найменування або прізвище, ім'я та по батькові скаржника)".</w:t>
      </w:r>
    </w:p>
    <w:p w:rsidR="00E35DEB" w:rsidRPr="004E7A04" w:rsidRDefault="00E35DEB" w:rsidP="00E35DE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Матеріали оскарження ухвали </w:t>
      </w:r>
      <w:r w:rsidRPr="00DD3114">
        <w:rPr>
          <w:rFonts w:ascii="Times New Roman" w:hAnsi="Times New Roman" w:cs="Times New Roman"/>
          <w:sz w:val="28"/>
          <w:szCs w:val="28"/>
        </w:rPr>
        <w:t>формуються лише з копій матеріалів</w:t>
      </w:r>
      <w:r w:rsidRPr="004E7A04">
        <w:rPr>
          <w:rFonts w:ascii="Times New Roman" w:hAnsi="Times New Roman" w:cs="Times New Roman"/>
          <w:sz w:val="28"/>
          <w:szCs w:val="28"/>
        </w:rPr>
        <w:t xml:space="preserve">, необхідних для розгляду скарги. До матеріалів оскарження ухвали приєднується копія оскаржуваної ухвали, яка виготовляється з оригіналу ухвали з підписом судді (підписами суддів) та засвідчується суддею, а за його відсутності - одним із заступників голови суду або головою суду. При цьому копія оскаржуваної ухвали засвідчується </w:t>
      </w:r>
      <w:r w:rsidR="0006264E" w:rsidRPr="004E7A04">
        <w:rPr>
          <w:rFonts w:ascii="Times New Roman" w:hAnsi="Times New Roman" w:cs="Times New Roman"/>
          <w:sz w:val="28"/>
          <w:szCs w:val="28"/>
        </w:rPr>
        <w:t>в установленому порядку.</w:t>
      </w:r>
      <w:r w:rsidRPr="004E7A04">
        <w:rPr>
          <w:rFonts w:ascii="Times New Roman" w:hAnsi="Times New Roman" w:cs="Times New Roman"/>
          <w:sz w:val="28"/>
          <w:szCs w:val="28"/>
        </w:rPr>
        <w:t xml:space="preserve"> Оригінал оскаржуваної ухвали залишається в матеріалах справи.</w:t>
      </w:r>
    </w:p>
    <w:p w:rsidR="00E35DEB" w:rsidRPr="004E7A04" w:rsidRDefault="00E35DEB" w:rsidP="00E35DE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Опис матеріалів оскарження ухвали підписує суддя</w:t>
      </w:r>
      <w:r w:rsidR="0006264E" w:rsidRPr="004E7A04">
        <w:rPr>
          <w:rFonts w:ascii="Times New Roman" w:hAnsi="Times New Roman" w:cs="Times New Roman"/>
          <w:sz w:val="28"/>
          <w:szCs w:val="28"/>
        </w:rPr>
        <w:t xml:space="preserve"> та </w:t>
      </w:r>
      <w:r w:rsidR="000474DC" w:rsidRPr="000474DC">
        <w:rPr>
          <w:rFonts w:ascii="Times New Roman" w:hAnsi="Times New Roman" w:cs="Times New Roman"/>
          <w:sz w:val="28"/>
          <w:szCs w:val="28"/>
        </w:rPr>
        <w:t>працівник апарату суду (із зазначенням посади, прізвища, ініціалів та дати)</w:t>
      </w:r>
      <w:r w:rsidRPr="004E7A04">
        <w:rPr>
          <w:rFonts w:ascii="Times New Roman" w:hAnsi="Times New Roman" w:cs="Times New Roman"/>
          <w:sz w:val="28"/>
          <w:szCs w:val="28"/>
        </w:rPr>
        <w:t xml:space="preserve">, </w:t>
      </w:r>
      <w:r w:rsidR="000474DC" w:rsidRPr="004E7A04">
        <w:rPr>
          <w:rFonts w:ascii="Times New Roman" w:hAnsi="Times New Roman" w:cs="Times New Roman"/>
          <w:sz w:val="28"/>
          <w:szCs w:val="28"/>
        </w:rPr>
        <w:t>як</w:t>
      </w:r>
      <w:r w:rsidR="000474DC">
        <w:rPr>
          <w:rFonts w:ascii="Times New Roman" w:hAnsi="Times New Roman" w:cs="Times New Roman"/>
          <w:sz w:val="28"/>
          <w:szCs w:val="28"/>
        </w:rPr>
        <w:t>ий</w:t>
      </w:r>
      <w:r w:rsidR="000474DC" w:rsidRPr="004E7A04">
        <w:rPr>
          <w:rFonts w:ascii="Times New Roman" w:hAnsi="Times New Roman" w:cs="Times New Roman"/>
          <w:sz w:val="28"/>
          <w:szCs w:val="28"/>
        </w:rPr>
        <w:t xml:space="preserve"> </w:t>
      </w:r>
      <w:r w:rsidRPr="004E7A04">
        <w:rPr>
          <w:rFonts w:ascii="Times New Roman" w:hAnsi="Times New Roman" w:cs="Times New Roman"/>
          <w:sz w:val="28"/>
          <w:szCs w:val="28"/>
        </w:rPr>
        <w:t>формує матеріали оскарження ухвали.</w:t>
      </w:r>
    </w:p>
    <w:p w:rsidR="00E35DEB" w:rsidRPr="004E7A04" w:rsidRDefault="003549B1" w:rsidP="00E35DE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М</w:t>
      </w:r>
      <w:r w:rsidR="00E35DEB" w:rsidRPr="004E7A04">
        <w:rPr>
          <w:rFonts w:ascii="Times New Roman" w:hAnsi="Times New Roman" w:cs="Times New Roman"/>
          <w:sz w:val="28"/>
          <w:szCs w:val="28"/>
        </w:rPr>
        <w:t>атеріали оскарження ухвали надсилається до відповідного суду</w:t>
      </w:r>
      <w:r w:rsidR="0006264E" w:rsidRPr="004E7A04">
        <w:rPr>
          <w:rFonts w:ascii="Times New Roman" w:hAnsi="Times New Roman" w:cs="Times New Roman"/>
          <w:sz w:val="28"/>
          <w:szCs w:val="28"/>
        </w:rPr>
        <w:t xml:space="preserve"> у встановленому </w:t>
      </w:r>
      <w:r w:rsidR="003D4EF3" w:rsidRPr="004E7A04">
        <w:rPr>
          <w:rFonts w:ascii="Times New Roman" w:hAnsi="Times New Roman" w:cs="Times New Roman"/>
          <w:sz w:val="28"/>
          <w:szCs w:val="28"/>
        </w:rPr>
        <w:t>чинним законодавством</w:t>
      </w:r>
      <w:r w:rsidR="00E35DEB" w:rsidRPr="004E7A04">
        <w:rPr>
          <w:rFonts w:ascii="Times New Roman" w:hAnsi="Times New Roman" w:cs="Times New Roman"/>
          <w:sz w:val="28"/>
          <w:szCs w:val="28"/>
        </w:rPr>
        <w:t xml:space="preserve"> порядку.</w:t>
      </w:r>
    </w:p>
    <w:p w:rsidR="00760BBA" w:rsidRPr="004E7A04" w:rsidRDefault="00760BBA" w:rsidP="00E35DE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2</w:t>
      </w:r>
      <w:r w:rsidR="003D4EF3" w:rsidRPr="004E7A04">
        <w:rPr>
          <w:rFonts w:ascii="Times New Roman" w:hAnsi="Times New Roman" w:cs="Times New Roman"/>
          <w:sz w:val="28"/>
          <w:szCs w:val="28"/>
        </w:rPr>
        <w:t>3</w:t>
      </w:r>
      <w:r w:rsidRPr="004E7A04">
        <w:rPr>
          <w:rFonts w:ascii="Times New Roman" w:hAnsi="Times New Roman" w:cs="Times New Roman"/>
          <w:sz w:val="28"/>
          <w:szCs w:val="28"/>
        </w:rPr>
        <w:t>.</w:t>
      </w:r>
      <w:r w:rsidR="006675FA" w:rsidRPr="004E7A04">
        <w:rPr>
          <w:rFonts w:ascii="Times New Roman" w:hAnsi="Times New Roman" w:cs="Times New Roman"/>
          <w:sz w:val="28"/>
          <w:szCs w:val="28"/>
        </w:rPr>
        <w:t xml:space="preserve"> </w:t>
      </w:r>
      <w:r w:rsidR="008646E5" w:rsidRPr="004E7A04">
        <w:rPr>
          <w:rFonts w:ascii="Times New Roman" w:hAnsi="Times New Roman" w:cs="Times New Roman"/>
          <w:sz w:val="28"/>
          <w:szCs w:val="28"/>
        </w:rPr>
        <w:t>Матеріали</w:t>
      </w:r>
      <w:r w:rsidR="006675FA" w:rsidRPr="004E7A04">
        <w:rPr>
          <w:rFonts w:ascii="Times New Roman" w:hAnsi="Times New Roman" w:cs="Times New Roman"/>
          <w:sz w:val="28"/>
          <w:szCs w:val="28"/>
        </w:rPr>
        <w:t xml:space="preserve"> апеляційного перегляду</w:t>
      </w:r>
      <w:r w:rsidR="008646E5" w:rsidRPr="004E7A04">
        <w:rPr>
          <w:rFonts w:ascii="Times New Roman" w:hAnsi="Times New Roman" w:cs="Times New Roman"/>
          <w:sz w:val="28"/>
          <w:szCs w:val="28"/>
        </w:rPr>
        <w:t xml:space="preserve"> судових рішень,</w:t>
      </w:r>
      <w:r w:rsidR="006675FA" w:rsidRPr="004E7A04">
        <w:rPr>
          <w:rFonts w:ascii="Times New Roman" w:hAnsi="Times New Roman" w:cs="Times New Roman"/>
          <w:sz w:val="28"/>
          <w:szCs w:val="28"/>
        </w:rPr>
        <w:t xml:space="preserve"> без витребування матеріалів справи та без надходження матеріалів оскарження</w:t>
      </w:r>
      <w:r w:rsidR="008646E5" w:rsidRPr="004E7A04">
        <w:rPr>
          <w:rFonts w:ascii="Times New Roman" w:hAnsi="Times New Roman" w:cs="Times New Roman"/>
          <w:sz w:val="28"/>
          <w:szCs w:val="28"/>
        </w:rPr>
        <w:t xml:space="preserve"> із суду першої інстанції</w:t>
      </w:r>
      <w:r w:rsidR="006675FA" w:rsidRPr="004E7A04">
        <w:rPr>
          <w:rFonts w:ascii="Times New Roman" w:hAnsi="Times New Roman" w:cs="Times New Roman"/>
          <w:sz w:val="28"/>
          <w:szCs w:val="28"/>
        </w:rPr>
        <w:t xml:space="preserve">, </w:t>
      </w:r>
      <w:r w:rsidR="008646E5" w:rsidRPr="004E7A04">
        <w:rPr>
          <w:rFonts w:ascii="Times New Roman" w:hAnsi="Times New Roman" w:cs="Times New Roman"/>
          <w:sz w:val="28"/>
          <w:szCs w:val="28"/>
        </w:rPr>
        <w:t xml:space="preserve">формуються за загальними правилами цього розділу Інструкції та </w:t>
      </w:r>
      <w:r w:rsidR="006675FA" w:rsidRPr="004E7A04">
        <w:rPr>
          <w:rFonts w:ascii="Times New Roman" w:hAnsi="Times New Roman" w:cs="Times New Roman"/>
          <w:sz w:val="28"/>
          <w:szCs w:val="28"/>
        </w:rPr>
        <w:t>надсилаються до суду першої інстанції для приєднання до матеріалів справи.</w:t>
      </w:r>
      <w:r w:rsidR="008646E5" w:rsidRPr="004E7A04">
        <w:rPr>
          <w:rFonts w:ascii="Times New Roman" w:hAnsi="Times New Roman" w:cs="Times New Roman"/>
          <w:sz w:val="28"/>
          <w:szCs w:val="28"/>
        </w:rPr>
        <w:t xml:space="preserve"> В апеляційному суді залиша</w:t>
      </w:r>
      <w:r w:rsidR="00FD1D8F" w:rsidRPr="004E7A04">
        <w:rPr>
          <w:rFonts w:ascii="Times New Roman" w:hAnsi="Times New Roman" w:cs="Times New Roman"/>
          <w:sz w:val="28"/>
          <w:szCs w:val="28"/>
        </w:rPr>
        <w:t>є</w:t>
      </w:r>
      <w:r w:rsidR="008646E5" w:rsidRPr="004E7A04">
        <w:rPr>
          <w:rFonts w:ascii="Times New Roman" w:hAnsi="Times New Roman" w:cs="Times New Roman"/>
          <w:sz w:val="28"/>
          <w:szCs w:val="28"/>
        </w:rPr>
        <w:t xml:space="preserve">ться </w:t>
      </w:r>
      <w:r w:rsidR="00FD1D8F" w:rsidRPr="004E7A04">
        <w:rPr>
          <w:rFonts w:ascii="Times New Roman" w:hAnsi="Times New Roman" w:cs="Times New Roman"/>
          <w:sz w:val="28"/>
          <w:szCs w:val="28"/>
        </w:rPr>
        <w:t>контрольне провадження.</w:t>
      </w:r>
    </w:p>
    <w:p w:rsidR="007F38AC" w:rsidRPr="004E7A04" w:rsidRDefault="00FD1D8F" w:rsidP="00E35DE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Контрольне провадження - копії матеріалів справи (кримінального провадження), сформовані в окрему обкладинку, із зазначенням усіх реквізитів справи (матеріалів кримінального провадження). </w:t>
      </w:r>
    </w:p>
    <w:p w:rsidR="008F51BE" w:rsidRPr="004E7A04" w:rsidRDefault="00FD1D8F" w:rsidP="00E35DE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Матеріали контрольного провадження формуються з матеріалів справи (кримінального провадження) у такій же послідовності, як при формуванні справи (матеріалів кримінального провадження), документи, що приєднуються до матеріалів контрольного провадження у хронологічному порядку їх надходження до суду чи формування в суді</w:t>
      </w:r>
      <w:r w:rsidR="008F51BE" w:rsidRPr="004E7A04">
        <w:rPr>
          <w:rFonts w:ascii="Times New Roman" w:hAnsi="Times New Roman" w:cs="Times New Roman"/>
          <w:sz w:val="28"/>
          <w:szCs w:val="28"/>
        </w:rPr>
        <w:t>, та мають містити:</w:t>
      </w:r>
    </w:p>
    <w:p w:rsidR="008F51BE" w:rsidRPr="004E7A04" w:rsidRDefault="008F51BE"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бланк опису документів;</w:t>
      </w:r>
    </w:p>
    <w:p w:rsidR="008F51BE" w:rsidRPr="004E7A04" w:rsidRDefault="008F51BE"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копію апеляційної скарги з додатками;</w:t>
      </w:r>
    </w:p>
    <w:p w:rsidR="008F51BE" w:rsidRPr="004E7A04" w:rsidRDefault="008F51BE"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копії документів, які були предметом розгляду та на підставі яких було постановлено оскаржуване судове рішення;</w:t>
      </w:r>
    </w:p>
    <w:p w:rsidR="008F51BE" w:rsidRPr="004E7A04" w:rsidRDefault="008F51BE"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копію журналу судового засідання та копії матеріалів, які стосуються оскаржуваних рішень;</w:t>
      </w:r>
    </w:p>
    <w:p w:rsidR="008F51BE" w:rsidRPr="004E7A04" w:rsidRDefault="008F51BE"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копію судового рішення апеляційної інстанції. </w:t>
      </w:r>
    </w:p>
    <w:p w:rsidR="00967528" w:rsidRPr="004E7A04" w:rsidRDefault="00967528"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2</w:t>
      </w:r>
      <w:r w:rsidR="003D4EF3" w:rsidRPr="004E7A04">
        <w:rPr>
          <w:rFonts w:ascii="Times New Roman" w:hAnsi="Times New Roman" w:cs="Times New Roman"/>
          <w:sz w:val="28"/>
          <w:szCs w:val="28"/>
        </w:rPr>
        <w:t>4</w:t>
      </w:r>
      <w:r w:rsidRPr="004E7A04">
        <w:rPr>
          <w:rFonts w:ascii="Times New Roman" w:hAnsi="Times New Roman" w:cs="Times New Roman"/>
          <w:sz w:val="28"/>
          <w:szCs w:val="28"/>
        </w:rPr>
        <w:t>. Вилучення із судової справи оригіналів документів (крім процесуальних, які виготовлені судом) допускається тільки після закінчення провадження у справі.</w:t>
      </w:r>
    </w:p>
    <w:p w:rsidR="00967528" w:rsidRPr="004E7A04" w:rsidRDefault="00967528" w:rsidP="004B42D9">
      <w:pPr>
        <w:pStyle w:val="ab"/>
        <w:spacing w:before="0" w:beforeAutospacing="0" w:after="120" w:afterAutospacing="0"/>
        <w:ind w:firstLine="851"/>
        <w:jc w:val="both"/>
        <w:rPr>
          <w:rFonts w:eastAsia="Courier New"/>
          <w:color w:val="000000"/>
          <w:sz w:val="28"/>
          <w:szCs w:val="28"/>
          <w:lang w:val="uk-UA"/>
        </w:rPr>
      </w:pPr>
      <w:r w:rsidRPr="004E7A04">
        <w:rPr>
          <w:rFonts w:eastAsia="Courier New"/>
          <w:color w:val="000000"/>
          <w:sz w:val="28"/>
          <w:szCs w:val="28"/>
          <w:lang w:val="uk-UA"/>
        </w:rPr>
        <w:t>У виняткових випадках, визначених законодавством, вилучення документів з матеріалів судової справи може здійснюватися за резолюцією судді (судді-доповідача), у провадженні якого перебуває судова справа, або голови суду, якщо провадження у справі закінчено, з обов'язковою заміною вилучених матеріалів їх належно засвідченими копіями, про що зазначається у внутрішньому описі справи у графі "Примітки".</w:t>
      </w:r>
    </w:p>
    <w:p w:rsidR="00967528" w:rsidRPr="004E7A04" w:rsidRDefault="00967528"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Заява про проведення вилучення документів зі справи з відповідною резолюцією та акт вилучення документів приєднуються до матеріалів судової справи.</w:t>
      </w:r>
    </w:p>
    <w:p w:rsidR="00967528" w:rsidRPr="004E7A04" w:rsidRDefault="003D4EF3" w:rsidP="00797A6B">
      <w:pPr>
        <w:pStyle w:val="a5"/>
        <w:widowControl/>
        <w:tabs>
          <w:tab w:val="left" w:pos="-567"/>
          <w:tab w:val="left" w:pos="0"/>
        </w:tabs>
        <w:spacing w:before="240" w:after="120"/>
        <w:ind w:left="0" w:firstLine="851"/>
        <w:jc w:val="both"/>
        <w:rPr>
          <w:rFonts w:ascii="Times New Roman" w:hAnsi="Times New Roman" w:cs="Times New Roman"/>
          <w:sz w:val="28"/>
          <w:szCs w:val="28"/>
        </w:rPr>
      </w:pPr>
      <w:r w:rsidRPr="004E7A04">
        <w:rPr>
          <w:rFonts w:ascii="Times New Roman" w:hAnsi="Times New Roman" w:cs="Times New Roman"/>
          <w:sz w:val="28"/>
          <w:szCs w:val="28"/>
        </w:rPr>
        <w:t>25</w:t>
      </w:r>
      <w:r w:rsidR="00EF7318" w:rsidRPr="004E7A04">
        <w:rPr>
          <w:rFonts w:ascii="Times New Roman" w:hAnsi="Times New Roman" w:cs="Times New Roman"/>
          <w:sz w:val="28"/>
          <w:szCs w:val="28"/>
        </w:rPr>
        <w:t xml:space="preserve">. </w:t>
      </w:r>
      <w:r w:rsidR="00967528" w:rsidRPr="004E7A04">
        <w:rPr>
          <w:rFonts w:ascii="Times New Roman" w:hAnsi="Times New Roman" w:cs="Times New Roman"/>
          <w:sz w:val="28"/>
          <w:szCs w:val="28"/>
        </w:rPr>
        <w:t xml:space="preserve">Військово-облікові документи призовників (посвідчення про приписку до призовних дільниць) і військовозобов’язаних (військові квитки або тимчасові посвідчення (замість військових квитків)), засуджених до позбавлення волі, обмеження волі або арешту, у випадку їх наявності у матеріалах справи, вилучаються та надсилаються до відповідних районних (міських) військових комісаріатів. </w:t>
      </w:r>
      <w:r w:rsidR="00DE5B12">
        <w:rPr>
          <w:rFonts w:ascii="Times New Roman" w:hAnsi="Times New Roman" w:cs="Times New Roman"/>
          <w:sz w:val="28"/>
          <w:szCs w:val="28"/>
        </w:rPr>
        <w:t>Д</w:t>
      </w:r>
      <w:r w:rsidR="00DE5B12" w:rsidRPr="00DE5B12">
        <w:rPr>
          <w:rFonts w:ascii="Times New Roman" w:hAnsi="Times New Roman" w:cs="Times New Roman"/>
          <w:sz w:val="28"/>
          <w:szCs w:val="28"/>
        </w:rPr>
        <w:t>о матеріалів судової справи</w:t>
      </w:r>
      <w:r w:rsidR="00DE5B12">
        <w:rPr>
          <w:rFonts w:ascii="Times New Roman" w:hAnsi="Times New Roman" w:cs="Times New Roman"/>
          <w:sz w:val="28"/>
          <w:szCs w:val="28"/>
        </w:rPr>
        <w:t xml:space="preserve"> долучаються належно засвідчені</w:t>
      </w:r>
      <w:r w:rsidR="00DE5B12" w:rsidRPr="00DE5B12">
        <w:rPr>
          <w:rFonts w:ascii="Times New Roman" w:hAnsi="Times New Roman" w:cs="Times New Roman"/>
          <w:sz w:val="28"/>
          <w:szCs w:val="28"/>
        </w:rPr>
        <w:t xml:space="preserve"> копі</w:t>
      </w:r>
      <w:r w:rsidR="00DE5B12">
        <w:rPr>
          <w:rFonts w:ascii="Times New Roman" w:hAnsi="Times New Roman" w:cs="Times New Roman"/>
          <w:sz w:val="28"/>
          <w:szCs w:val="28"/>
        </w:rPr>
        <w:t xml:space="preserve">ї </w:t>
      </w:r>
      <w:r w:rsidR="00DE5B12">
        <w:rPr>
          <w:rFonts w:ascii="Times New Roman" w:hAnsi="Times New Roman" w:cs="Times New Roman"/>
          <w:sz w:val="28"/>
          <w:szCs w:val="28"/>
        </w:rPr>
        <w:lastRenderedPageBreak/>
        <w:t xml:space="preserve">документів та </w:t>
      </w:r>
      <w:r w:rsidR="00DE5B12" w:rsidRPr="00DE5B12">
        <w:rPr>
          <w:rFonts w:ascii="Times New Roman" w:hAnsi="Times New Roman" w:cs="Times New Roman"/>
          <w:sz w:val="28"/>
          <w:szCs w:val="28"/>
        </w:rPr>
        <w:t>акт вилучення документів</w:t>
      </w:r>
      <w:r w:rsidR="00DE5B12">
        <w:rPr>
          <w:rFonts w:ascii="Times New Roman" w:hAnsi="Times New Roman" w:cs="Times New Roman"/>
          <w:sz w:val="28"/>
          <w:szCs w:val="28"/>
        </w:rPr>
        <w:t xml:space="preserve">, </w:t>
      </w:r>
      <w:r w:rsidR="00DE5B12" w:rsidRPr="00DE5B12">
        <w:rPr>
          <w:rFonts w:ascii="Times New Roman" w:hAnsi="Times New Roman" w:cs="Times New Roman"/>
          <w:sz w:val="28"/>
          <w:szCs w:val="28"/>
        </w:rPr>
        <w:t>про що зазначається у внутрішньому описі справи у графі "Примітки".</w:t>
      </w:r>
    </w:p>
    <w:p w:rsidR="00967528" w:rsidRPr="004E7A04" w:rsidRDefault="00967528" w:rsidP="00797A6B">
      <w:pPr>
        <w:pStyle w:val="a5"/>
        <w:widowControl/>
        <w:tabs>
          <w:tab w:val="left" w:pos="0"/>
          <w:tab w:val="left" w:pos="426"/>
        </w:tabs>
        <w:spacing w:after="120"/>
        <w:ind w:left="0" w:firstLine="851"/>
        <w:contextualSpacing w:val="0"/>
        <w:jc w:val="both"/>
        <w:rPr>
          <w:rFonts w:ascii="Times New Roman" w:hAnsi="Times New Roman" w:cs="Times New Roman"/>
          <w:sz w:val="28"/>
          <w:szCs w:val="28"/>
        </w:rPr>
      </w:pPr>
    </w:p>
    <w:p w:rsidR="00BC545C" w:rsidRPr="004E7A04" w:rsidRDefault="00082EB3" w:rsidP="007A61E0">
      <w:pPr>
        <w:pStyle w:val="2"/>
        <w:widowControl/>
        <w:spacing w:before="0" w:after="120"/>
        <w:ind w:firstLine="851"/>
        <w:jc w:val="center"/>
        <w:rPr>
          <w:color w:val="000000"/>
          <w:lang w:val="uk-UA"/>
        </w:rPr>
      </w:pPr>
      <w:r w:rsidRPr="004E7A04">
        <w:rPr>
          <w:rFonts w:ascii="Times New Roman" w:hAnsi="Times New Roman"/>
          <w:color w:val="000000"/>
          <w:sz w:val="28"/>
          <w:szCs w:val="28"/>
          <w:lang w:val="uk-UA"/>
        </w:rPr>
        <w:t>V</w:t>
      </w:r>
      <w:r w:rsidR="00B54114" w:rsidRPr="004E7A04">
        <w:rPr>
          <w:rFonts w:ascii="Times New Roman" w:hAnsi="Times New Roman"/>
          <w:color w:val="000000"/>
          <w:sz w:val="28"/>
          <w:szCs w:val="28"/>
          <w:lang w:val="uk-UA"/>
        </w:rPr>
        <w:t>ІІІ</w:t>
      </w:r>
      <w:r w:rsidR="00831078" w:rsidRPr="004E7A04">
        <w:rPr>
          <w:rFonts w:ascii="Times New Roman" w:hAnsi="Times New Roman"/>
          <w:color w:val="000000"/>
          <w:sz w:val="28"/>
          <w:szCs w:val="28"/>
          <w:lang w:val="uk-UA"/>
        </w:rPr>
        <w:t>. Особливості формування і оформлення справ про адміністративні правопорушення, передбачені статтею 185</w:t>
      </w:r>
      <w:r w:rsidR="00831078" w:rsidRPr="004E7A04">
        <w:rPr>
          <w:rFonts w:ascii="Times New Roman" w:hAnsi="Times New Roman"/>
          <w:color w:val="000000"/>
          <w:sz w:val="28"/>
          <w:szCs w:val="28"/>
          <w:vertAlign w:val="superscript"/>
          <w:lang w:val="uk-UA"/>
        </w:rPr>
        <w:t>3</w:t>
      </w:r>
      <w:r w:rsidR="00831078" w:rsidRPr="004E7A04">
        <w:rPr>
          <w:rFonts w:ascii="Times New Roman" w:hAnsi="Times New Roman"/>
          <w:color w:val="000000"/>
          <w:sz w:val="28"/>
          <w:szCs w:val="28"/>
          <w:lang w:val="uk-UA"/>
        </w:rPr>
        <w:t xml:space="preserve"> Кодексу України про адміністративні правопорушення</w:t>
      </w:r>
    </w:p>
    <w:p w:rsidR="00831078" w:rsidRPr="004E7A04" w:rsidRDefault="00831078"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1. Формування та оформлення матеріалів про адміністративне правопорушення щодо прояву неповаги до суду здійснюється відповідальним працівником відповідно до вимог Інструкції, кодексу України про адміністративні правопорушення.  </w:t>
      </w:r>
    </w:p>
    <w:p w:rsidR="00831078" w:rsidRPr="004E7A04" w:rsidRDefault="00831078" w:rsidP="00797A6B">
      <w:pPr>
        <w:pStyle w:val="a5"/>
        <w:widowControl/>
        <w:tabs>
          <w:tab w:val="left" w:pos="0"/>
          <w:tab w:val="left" w:pos="284"/>
        </w:tabs>
        <w:spacing w:after="120"/>
        <w:ind w:left="0" w:firstLine="851"/>
        <w:contextualSpacing w:val="0"/>
        <w:jc w:val="both"/>
        <w:rPr>
          <w:rFonts w:ascii="Times New Roman" w:eastAsia="Times New Roman" w:hAnsi="Times New Roman" w:cs="Times New Roman"/>
          <w:sz w:val="28"/>
          <w:szCs w:val="28"/>
        </w:rPr>
      </w:pPr>
      <w:r w:rsidRPr="004E7A04">
        <w:rPr>
          <w:rFonts w:ascii="Times New Roman" w:eastAsia="Times New Roman" w:hAnsi="Times New Roman" w:cs="Times New Roman"/>
          <w:sz w:val="28"/>
          <w:szCs w:val="28"/>
        </w:rPr>
        <w:t xml:space="preserve">2. Якщо особа, яка вчинила адміністративне правопорушення, </w:t>
      </w:r>
      <w:r w:rsidRPr="004E7A04">
        <w:rPr>
          <w:rFonts w:ascii="Times New Roman" w:hAnsi="Times New Roman" w:cs="Times New Roman"/>
          <w:sz w:val="28"/>
          <w:szCs w:val="28"/>
        </w:rPr>
        <w:t>передбачене статтею 185</w:t>
      </w:r>
      <w:r w:rsidRPr="004E7A04">
        <w:rPr>
          <w:rFonts w:ascii="Times New Roman" w:hAnsi="Times New Roman" w:cs="Times New Roman"/>
          <w:sz w:val="28"/>
          <w:szCs w:val="28"/>
          <w:vertAlign w:val="superscript"/>
        </w:rPr>
        <w:t>3</w:t>
      </w:r>
      <w:r w:rsidRPr="004E7A04">
        <w:rPr>
          <w:rFonts w:ascii="Times New Roman" w:hAnsi="Times New Roman" w:cs="Times New Roman"/>
          <w:sz w:val="28"/>
          <w:szCs w:val="28"/>
        </w:rPr>
        <w:t xml:space="preserve"> Кодексу України про адміністративні правопорушення,</w:t>
      </w:r>
      <w:r w:rsidRPr="004E7A04">
        <w:rPr>
          <w:rFonts w:ascii="Times New Roman" w:eastAsia="Times New Roman" w:hAnsi="Times New Roman" w:cs="Times New Roman"/>
          <w:sz w:val="28"/>
          <w:szCs w:val="28"/>
        </w:rPr>
        <w:t xml:space="preserve"> не оспорює допущене </w:t>
      </w:r>
      <w:r w:rsidR="005559DA" w:rsidRPr="004E7A04">
        <w:rPr>
          <w:rFonts w:ascii="Times New Roman" w:eastAsia="Times New Roman" w:hAnsi="Times New Roman" w:cs="Times New Roman"/>
          <w:sz w:val="28"/>
          <w:szCs w:val="28"/>
        </w:rPr>
        <w:t>право</w:t>
      </w:r>
      <w:r w:rsidRPr="004E7A04">
        <w:rPr>
          <w:rFonts w:ascii="Times New Roman" w:eastAsia="Times New Roman" w:hAnsi="Times New Roman" w:cs="Times New Roman"/>
          <w:sz w:val="28"/>
          <w:szCs w:val="28"/>
        </w:rPr>
        <w:t xml:space="preserve">порушення і адміністративне стягнення, що на неї накладається, протокол про адміністративне правопорушення не складається, а питання про притягнення особи до відповідальності вирішується судом негайно після вчинення </w:t>
      </w:r>
      <w:r w:rsidR="005559DA" w:rsidRPr="004E7A04">
        <w:rPr>
          <w:rFonts w:ascii="Times New Roman" w:eastAsia="Times New Roman" w:hAnsi="Times New Roman" w:cs="Times New Roman"/>
          <w:sz w:val="28"/>
          <w:szCs w:val="28"/>
        </w:rPr>
        <w:t>право</w:t>
      </w:r>
      <w:r w:rsidRPr="004E7A04">
        <w:rPr>
          <w:rFonts w:ascii="Times New Roman" w:eastAsia="Times New Roman" w:hAnsi="Times New Roman" w:cs="Times New Roman"/>
          <w:sz w:val="28"/>
          <w:szCs w:val="28"/>
        </w:rPr>
        <w:t xml:space="preserve">порушення, про що в судовому засіданні судом виноситься відповідна постанова. У день винесення постанови, вона передається до канцелярії суду для реєстрації в </w:t>
      </w:r>
      <w:r w:rsidR="00E61A66" w:rsidRPr="004E7A04">
        <w:rPr>
          <w:rFonts w:ascii="Times New Roman" w:eastAsia="Times New Roman" w:hAnsi="Times New Roman" w:cs="Times New Roman"/>
          <w:sz w:val="28"/>
          <w:szCs w:val="28"/>
        </w:rPr>
        <w:t>АСДС</w:t>
      </w:r>
      <w:r w:rsidRPr="004E7A04">
        <w:rPr>
          <w:rFonts w:ascii="Times New Roman" w:eastAsia="Times New Roman" w:hAnsi="Times New Roman" w:cs="Times New Roman"/>
          <w:sz w:val="28"/>
          <w:szCs w:val="28"/>
        </w:rPr>
        <w:t>.</w:t>
      </w:r>
    </w:p>
    <w:p w:rsidR="00831078" w:rsidRPr="004E7A04" w:rsidRDefault="00831078" w:rsidP="00797A6B">
      <w:pPr>
        <w:pStyle w:val="a5"/>
        <w:widowControl/>
        <w:tabs>
          <w:tab w:val="left" w:pos="0"/>
          <w:tab w:val="left" w:pos="284"/>
        </w:tabs>
        <w:spacing w:after="120"/>
        <w:ind w:left="0" w:firstLine="851"/>
        <w:contextualSpacing w:val="0"/>
        <w:jc w:val="both"/>
        <w:rPr>
          <w:rFonts w:ascii="Times New Roman" w:eastAsia="Times New Roman" w:hAnsi="Times New Roman" w:cs="Times New Roman"/>
          <w:sz w:val="28"/>
          <w:szCs w:val="28"/>
        </w:rPr>
      </w:pPr>
      <w:r w:rsidRPr="004E7A04">
        <w:rPr>
          <w:rFonts w:ascii="Times New Roman" w:eastAsia="Times New Roman" w:hAnsi="Times New Roman" w:cs="Times New Roman"/>
          <w:sz w:val="28"/>
          <w:szCs w:val="28"/>
        </w:rPr>
        <w:t>3. У разі наявності будь-яких заперечень стосовно визнання особою – правопорушником діяння, яке полягає у прояві непова</w:t>
      </w:r>
      <w:r w:rsidR="005559DA" w:rsidRPr="004E7A04">
        <w:rPr>
          <w:rFonts w:ascii="Times New Roman" w:eastAsia="Times New Roman" w:hAnsi="Times New Roman" w:cs="Times New Roman"/>
          <w:sz w:val="28"/>
          <w:szCs w:val="28"/>
        </w:rPr>
        <w:t xml:space="preserve">ги до суду, судовий розпорядник </w:t>
      </w:r>
      <w:r w:rsidRPr="004E7A04">
        <w:rPr>
          <w:rFonts w:ascii="Times New Roman" w:eastAsia="Times New Roman" w:hAnsi="Times New Roman" w:cs="Times New Roman"/>
          <w:sz w:val="28"/>
          <w:szCs w:val="28"/>
        </w:rPr>
        <w:t xml:space="preserve">складає протокол про адміністративне правопорушення відповідно до </w:t>
      </w:r>
      <w:r w:rsidRPr="004E7A04">
        <w:rPr>
          <w:rFonts w:ascii="Times New Roman" w:hAnsi="Times New Roman" w:cs="Times New Roman"/>
          <w:sz w:val="28"/>
          <w:szCs w:val="28"/>
        </w:rPr>
        <w:t>Методичних рекомендацій щодо складання протоколів про адміністративні правопорушення судовими розпорядниками, затвердженими наказом ДСА України від 18.07.2011 № 113.</w:t>
      </w:r>
    </w:p>
    <w:p w:rsidR="00831078" w:rsidRPr="004E7A04" w:rsidRDefault="00831078" w:rsidP="00797A6B">
      <w:pPr>
        <w:pStyle w:val="a5"/>
        <w:widowControl/>
        <w:tabs>
          <w:tab w:val="left" w:pos="0"/>
          <w:tab w:val="left" w:pos="284"/>
        </w:tabs>
        <w:spacing w:after="120"/>
        <w:ind w:left="0" w:firstLine="851"/>
        <w:contextualSpacing w:val="0"/>
        <w:jc w:val="both"/>
        <w:rPr>
          <w:rFonts w:ascii="Times New Roman" w:eastAsia="Times New Roman" w:hAnsi="Times New Roman" w:cs="Times New Roman"/>
          <w:sz w:val="28"/>
          <w:szCs w:val="28"/>
        </w:rPr>
      </w:pPr>
      <w:r w:rsidRPr="004E7A04">
        <w:rPr>
          <w:rFonts w:ascii="Times New Roman" w:eastAsia="Times New Roman" w:hAnsi="Times New Roman" w:cs="Times New Roman"/>
          <w:sz w:val="28"/>
          <w:szCs w:val="28"/>
        </w:rPr>
        <w:t xml:space="preserve">Протокол, у разі його оформлення, складається у двох екземплярах, один з яких під розписку вручається особі, яка притягається до адміністративної відповідальності. У день винесення протоколу, він передається до канцелярії суду для реєстрації в </w:t>
      </w:r>
      <w:r w:rsidR="00E61A66" w:rsidRPr="004E7A04">
        <w:rPr>
          <w:rFonts w:ascii="Times New Roman" w:eastAsia="Times New Roman" w:hAnsi="Times New Roman" w:cs="Times New Roman"/>
          <w:sz w:val="28"/>
          <w:szCs w:val="28"/>
        </w:rPr>
        <w:t>АСДС</w:t>
      </w:r>
      <w:r w:rsidRPr="004E7A04">
        <w:rPr>
          <w:rFonts w:ascii="Times New Roman" w:eastAsia="Times New Roman" w:hAnsi="Times New Roman" w:cs="Times New Roman"/>
          <w:sz w:val="28"/>
          <w:szCs w:val="28"/>
        </w:rPr>
        <w:t>.</w:t>
      </w:r>
    </w:p>
    <w:p w:rsidR="00831078" w:rsidRPr="004E7A04" w:rsidRDefault="00831078"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4. Матеріали про адміністративне правопорушення</w:t>
      </w:r>
      <w:r w:rsidR="003253C6" w:rsidRPr="004E7A04">
        <w:rPr>
          <w:rFonts w:ascii="Times New Roman" w:hAnsi="Times New Roman" w:cs="Times New Roman"/>
          <w:sz w:val="28"/>
          <w:szCs w:val="28"/>
        </w:rPr>
        <w:t>,</w:t>
      </w:r>
      <w:r w:rsidRPr="004E7A04">
        <w:rPr>
          <w:rFonts w:ascii="Times New Roman" w:hAnsi="Times New Roman" w:cs="Times New Roman"/>
          <w:sz w:val="28"/>
          <w:szCs w:val="28"/>
        </w:rPr>
        <w:t xml:space="preserve"> </w:t>
      </w:r>
      <w:r w:rsidR="003253C6" w:rsidRPr="004E7A04">
        <w:rPr>
          <w:rFonts w:ascii="Times New Roman" w:hAnsi="Times New Roman" w:cs="Times New Roman"/>
          <w:sz w:val="28"/>
          <w:szCs w:val="28"/>
        </w:rPr>
        <w:t xml:space="preserve">оригінал документа (квитанції) про сплату штрафу </w:t>
      </w:r>
      <w:r w:rsidRPr="004E7A04">
        <w:rPr>
          <w:rFonts w:ascii="Times New Roman" w:hAnsi="Times New Roman" w:cs="Times New Roman"/>
          <w:sz w:val="28"/>
          <w:szCs w:val="28"/>
        </w:rPr>
        <w:t>зберігаються в судовій справі, в межах якої було розглянуто документи про адміністративне правопорушення.</w:t>
      </w:r>
    </w:p>
    <w:p w:rsidR="00831078" w:rsidRPr="004E7A04" w:rsidRDefault="003253C6"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5</w:t>
      </w:r>
      <w:r w:rsidR="00831078" w:rsidRPr="004E7A04">
        <w:rPr>
          <w:rFonts w:ascii="Times New Roman" w:hAnsi="Times New Roman" w:cs="Times New Roman"/>
          <w:sz w:val="28"/>
          <w:szCs w:val="28"/>
        </w:rPr>
        <w:t>. У разі відмови особи, яку притягнуто до адміністративної відповідальності, добровільно сплатити штраф, постанова про накладення штрафу вноситься до Єдиного державного реєстру виконавчих документів та не пізніше наступного дня пред'являється для примусового виконання до органу державної виконавчої служби за місцем проживання порушника, роботи або за місцезнаходженням його майна у порядку, встановленому Законом України "Про виконавче провадження".</w:t>
      </w:r>
    </w:p>
    <w:p w:rsidR="00541535" w:rsidRPr="004E7A04" w:rsidRDefault="00541535" w:rsidP="00797A6B">
      <w:pPr>
        <w:pStyle w:val="a5"/>
        <w:widowControl/>
        <w:tabs>
          <w:tab w:val="left" w:pos="0"/>
          <w:tab w:val="left" w:pos="426"/>
        </w:tabs>
        <w:spacing w:after="120"/>
        <w:ind w:left="0" w:firstLine="851"/>
        <w:contextualSpacing w:val="0"/>
        <w:jc w:val="both"/>
        <w:rPr>
          <w:rFonts w:ascii="Times New Roman" w:hAnsi="Times New Roman" w:cs="Times New Roman"/>
          <w:sz w:val="28"/>
          <w:szCs w:val="28"/>
        </w:rPr>
      </w:pPr>
    </w:p>
    <w:p w:rsidR="00BC545C" w:rsidRPr="004E7A04" w:rsidRDefault="009D76B0" w:rsidP="007A61E0">
      <w:pPr>
        <w:pStyle w:val="2"/>
        <w:widowControl/>
        <w:spacing w:before="0" w:after="120"/>
        <w:ind w:firstLine="851"/>
        <w:jc w:val="center"/>
        <w:rPr>
          <w:color w:val="000000"/>
          <w:lang w:val="uk-UA"/>
        </w:rPr>
      </w:pPr>
      <w:bookmarkStart w:id="11" w:name="_Toc470514062"/>
      <w:r w:rsidRPr="004E7A04">
        <w:rPr>
          <w:rFonts w:ascii="Times New Roman" w:hAnsi="Times New Roman"/>
          <w:color w:val="000000"/>
          <w:sz w:val="28"/>
          <w:szCs w:val="28"/>
          <w:lang w:val="uk-UA"/>
        </w:rPr>
        <w:lastRenderedPageBreak/>
        <w:t>I</w:t>
      </w:r>
      <w:r w:rsidR="00B54114" w:rsidRPr="004E7A04">
        <w:rPr>
          <w:rFonts w:ascii="Times New Roman" w:hAnsi="Times New Roman"/>
          <w:color w:val="000000"/>
          <w:sz w:val="28"/>
          <w:szCs w:val="28"/>
          <w:lang w:val="uk-UA"/>
        </w:rPr>
        <w:t>Х</w:t>
      </w:r>
      <w:r w:rsidR="006F7079" w:rsidRPr="004E7A04">
        <w:rPr>
          <w:rFonts w:ascii="Times New Roman" w:hAnsi="Times New Roman"/>
          <w:color w:val="000000"/>
          <w:sz w:val="28"/>
          <w:szCs w:val="28"/>
          <w:lang w:val="uk-UA"/>
        </w:rPr>
        <w:t>. Направлення судових справ за межі суду</w:t>
      </w:r>
      <w:bookmarkEnd w:id="11"/>
    </w:p>
    <w:p w:rsidR="006F7079" w:rsidRPr="004E7A04" w:rsidRDefault="006F7079"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1. Направлення справи за межі суду, у тому числі до апеляційної чи касаційної інстанції, до іншого місцевого суду, до експертних установ для проведення експертизи, до слідчих органів тощо, а також повернення справи за належністю до місцевого чи апеляційного суду здійснюється на підставі відповідного процесуального документа</w:t>
      </w:r>
      <w:r w:rsidR="009552D0" w:rsidRPr="004E7A04">
        <w:rPr>
          <w:rFonts w:ascii="Times New Roman" w:hAnsi="Times New Roman" w:cs="Times New Roman"/>
          <w:sz w:val="28"/>
          <w:szCs w:val="28"/>
        </w:rPr>
        <w:t>.</w:t>
      </w:r>
    </w:p>
    <w:p w:rsidR="006F7079" w:rsidRPr="004E7A04" w:rsidRDefault="006F7079"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 xml:space="preserve">У кожному випадку справа надсилається за межі суду із супровідним листом, підписаним </w:t>
      </w:r>
      <w:r w:rsidR="00E2452F" w:rsidRPr="004E7A04">
        <w:rPr>
          <w:rFonts w:ascii="Times New Roman" w:hAnsi="Times New Roman" w:cs="Times New Roman"/>
          <w:sz w:val="28"/>
          <w:szCs w:val="28"/>
        </w:rPr>
        <w:t xml:space="preserve">головуючим </w:t>
      </w:r>
      <w:r w:rsidR="00D7758C" w:rsidRPr="004E7A04">
        <w:rPr>
          <w:rFonts w:ascii="Times New Roman" w:hAnsi="Times New Roman" w:cs="Times New Roman"/>
          <w:sz w:val="28"/>
          <w:szCs w:val="28"/>
        </w:rPr>
        <w:t>суддею</w:t>
      </w:r>
      <w:r w:rsidR="00033132" w:rsidRPr="004E7A04">
        <w:rPr>
          <w:rFonts w:ascii="Times New Roman" w:hAnsi="Times New Roman" w:cs="Times New Roman"/>
          <w:sz w:val="28"/>
          <w:szCs w:val="28"/>
        </w:rPr>
        <w:t xml:space="preserve"> у справі</w:t>
      </w:r>
      <w:r w:rsidR="00DE06B5">
        <w:rPr>
          <w:rFonts w:ascii="Times New Roman" w:hAnsi="Times New Roman" w:cs="Times New Roman"/>
          <w:sz w:val="28"/>
          <w:szCs w:val="28"/>
        </w:rPr>
        <w:t xml:space="preserve">, </w:t>
      </w:r>
      <w:r w:rsidR="00DE06B5" w:rsidRPr="00DE06B5">
        <w:rPr>
          <w:rFonts w:ascii="Times New Roman" w:hAnsi="Times New Roman" w:cs="Times New Roman"/>
          <w:sz w:val="28"/>
          <w:szCs w:val="28"/>
        </w:rPr>
        <w:t xml:space="preserve">а в разі його відсутності - головою суду або </w:t>
      </w:r>
      <w:r w:rsidR="00D03ED6">
        <w:rPr>
          <w:rFonts w:ascii="Times New Roman" w:hAnsi="Times New Roman" w:cs="Times New Roman"/>
          <w:sz w:val="28"/>
          <w:szCs w:val="28"/>
        </w:rPr>
        <w:t>особа яка</w:t>
      </w:r>
      <w:r w:rsidR="00DE06B5" w:rsidRPr="00DE06B5">
        <w:rPr>
          <w:rFonts w:ascii="Times New Roman" w:hAnsi="Times New Roman" w:cs="Times New Roman"/>
          <w:sz w:val="28"/>
          <w:szCs w:val="28"/>
        </w:rPr>
        <w:t xml:space="preserve"> виконує його обов'язки</w:t>
      </w:r>
      <w:r w:rsidR="00D7758C" w:rsidRPr="004E7A04">
        <w:rPr>
          <w:rFonts w:ascii="Times New Roman" w:hAnsi="Times New Roman" w:cs="Times New Roman"/>
          <w:sz w:val="28"/>
          <w:szCs w:val="28"/>
        </w:rPr>
        <w:t xml:space="preserve">, </w:t>
      </w:r>
      <w:r w:rsidRPr="004E7A04">
        <w:rPr>
          <w:rFonts w:ascii="Times New Roman" w:hAnsi="Times New Roman" w:cs="Times New Roman"/>
          <w:sz w:val="28"/>
          <w:szCs w:val="28"/>
        </w:rPr>
        <w:t>у якому зазначаються підстави направлення (повернення) справи та її реквізити.</w:t>
      </w:r>
    </w:p>
    <w:p w:rsidR="004C06BB" w:rsidRPr="004E7A04" w:rsidRDefault="004C06BB"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Судові справи надсилаються поштою або передаються відповідальним працівником апарату суду. Передавання справ через сторонніх осіб категорично заборонено.</w:t>
      </w:r>
    </w:p>
    <w:p w:rsidR="006F7079" w:rsidRPr="004E7A04" w:rsidRDefault="006F7079"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На кожну справу, що направляється за межі суду, складається окремий супровідний лист.</w:t>
      </w:r>
    </w:p>
    <w:p w:rsidR="006F7079" w:rsidRPr="004E7A04" w:rsidRDefault="007B75EF" w:rsidP="00797A6B">
      <w:pPr>
        <w:widowControl/>
        <w:spacing w:after="120"/>
        <w:ind w:firstLine="851"/>
        <w:jc w:val="both"/>
        <w:rPr>
          <w:rFonts w:ascii="Times New Roman" w:hAnsi="Times New Roman" w:cs="Times New Roman"/>
          <w:sz w:val="28"/>
          <w:szCs w:val="28"/>
        </w:rPr>
      </w:pPr>
      <w:r w:rsidRPr="007B75EF">
        <w:rPr>
          <w:rFonts w:ascii="Times New Roman" w:hAnsi="Times New Roman" w:cs="Times New Roman"/>
          <w:sz w:val="28"/>
          <w:szCs w:val="28"/>
        </w:rPr>
        <w:t>Примірник супровідного листа прикріплюється до лицьової сторінки  обкладинки справи, що направляється за межі суду, а його копія долучається до відповідної номенклатурної справи суду, що направляє справу</w:t>
      </w:r>
      <w:r>
        <w:rPr>
          <w:rFonts w:ascii="Times New Roman" w:hAnsi="Times New Roman" w:cs="Times New Roman"/>
          <w:sz w:val="28"/>
          <w:szCs w:val="28"/>
        </w:rPr>
        <w:t xml:space="preserve">. </w:t>
      </w:r>
    </w:p>
    <w:p w:rsidR="006F7079" w:rsidRPr="004E7A04" w:rsidRDefault="006F7079"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2.</w:t>
      </w:r>
      <w:r w:rsidRPr="004E7A04">
        <w:rPr>
          <w:rFonts w:ascii="Times New Roman" w:hAnsi="Times New Roman" w:cs="Times New Roman"/>
          <w:i/>
          <w:sz w:val="28"/>
          <w:szCs w:val="28"/>
        </w:rPr>
        <w:t xml:space="preserve"> </w:t>
      </w:r>
      <w:r w:rsidRPr="004E7A04">
        <w:rPr>
          <w:rFonts w:ascii="Times New Roman" w:hAnsi="Times New Roman" w:cs="Times New Roman"/>
          <w:sz w:val="28"/>
          <w:szCs w:val="28"/>
        </w:rPr>
        <w:t>У випадках, не передбачених процесуальним законодавством, судові справи надсилаються поштою або розсильним (кур'єром) лише на письмову вимогу органів, яким законом надано право витребування судових справ і лише на підставі резолюції голови чи заступника голови суду.</w:t>
      </w:r>
    </w:p>
    <w:p w:rsidR="006F7079" w:rsidRPr="004E7A04" w:rsidRDefault="006F7079"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Забороняється надсилати судові справи, провадження </w:t>
      </w:r>
      <w:r w:rsidR="00E25E33" w:rsidRPr="004E7A04">
        <w:rPr>
          <w:rFonts w:ascii="Times New Roman" w:hAnsi="Times New Roman" w:cs="Times New Roman"/>
          <w:sz w:val="28"/>
          <w:szCs w:val="28"/>
        </w:rPr>
        <w:t>в</w:t>
      </w:r>
      <w:r w:rsidRPr="004E7A04">
        <w:rPr>
          <w:rFonts w:ascii="Times New Roman" w:hAnsi="Times New Roman" w:cs="Times New Roman"/>
          <w:sz w:val="28"/>
          <w:szCs w:val="28"/>
        </w:rPr>
        <w:t xml:space="preserve"> яких не закінчено, крім випадків передбачених законодавством.</w:t>
      </w:r>
    </w:p>
    <w:p w:rsidR="006F7079" w:rsidRPr="004E7A04" w:rsidRDefault="006F7079"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3. При направленні за межі суду справа повинна містити документи, пронумеровані та підшиті в порядку, вказаному в описі. Забороняється направлення за межі суду справ з наявністю неповного опису справи та непідшитих документів, крім випадків, коли вона є речовим доказом. Використання будь-якого механічного способу скріплення документів, окрім їх підшивання до справи, не допускається.</w:t>
      </w:r>
    </w:p>
    <w:p w:rsidR="002A038F" w:rsidRPr="004E7A04" w:rsidRDefault="006F7079" w:rsidP="002A038F">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4. </w:t>
      </w:r>
      <w:r w:rsidR="002A038F" w:rsidRPr="004E7A04">
        <w:rPr>
          <w:rFonts w:ascii="Times New Roman" w:hAnsi="Times New Roman" w:cs="Times New Roman"/>
          <w:sz w:val="28"/>
          <w:szCs w:val="28"/>
        </w:rPr>
        <w:t xml:space="preserve">На всі судові справи, що направляються за межі суду (направлення справи до експертних установ, слідчих органів тощо, крім випадків апеляційного/касаційного оскарження, направлення справи на узагальнення судової практики), заводиться справа-замінник за тим же номером (додаток </w:t>
      </w:r>
      <w:r w:rsidR="00680584" w:rsidRPr="004E7A04">
        <w:rPr>
          <w:rFonts w:ascii="Times New Roman" w:hAnsi="Times New Roman" w:cs="Times New Roman"/>
          <w:sz w:val="28"/>
          <w:szCs w:val="28"/>
        </w:rPr>
        <w:t>8</w:t>
      </w:r>
      <w:r w:rsidR="002A038F" w:rsidRPr="004E7A04">
        <w:rPr>
          <w:rFonts w:ascii="Times New Roman" w:hAnsi="Times New Roman" w:cs="Times New Roman"/>
          <w:sz w:val="28"/>
          <w:szCs w:val="28"/>
        </w:rPr>
        <w:t>)</w:t>
      </w:r>
      <w:r w:rsidR="006956E5" w:rsidRPr="004E7A04">
        <w:rPr>
          <w:rFonts w:ascii="Times New Roman" w:hAnsi="Times New Roman" w:cs="Times New Roman"/>
          <w:sz w:val="28"/>
          <w:szCs w:val="28"/>
        </w:rPr>
        <w:t>, яка</w:t>
      </w:r>
      <w:r w:rsidR="002A038F" w:rsidRPr="004E7A04">
        <w:rPr>
          <w:rFonts w:ascii="Times New Roman" w:hAnsi="Times New Roman" w:cs="Times New Roman"/>
          <w:sz w:val="28"/>
          <w:szCs w:val="28"/>
        </w:rPr>
        <w:t xml:space="preserve"> формується за правилами розділу VII Інструкції. </w:t>
      </w:r>
    </w:p>
    <w:p w:rsidR="002A038F" w:rsidRPr="004E7A04" w:rsidRDefault="002A038F" w:rsidP="002A038F">
      <w:pPr>
        <w:pStyle w:val="a5"/>
        <w:widowControl/>
        <w:tabs>
          <w:tab w:val="left" w:pos="0"/>
          <w:tab w:val="left" w:pos="426"/>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Справа-замінник має містити:</w:t>
      </w:r>
    </w:p>
    <w:p w:rsidR="002A038F" w:rsidRPr="004E7A04" w:rsidRDefault="002A038F" w:rsidP="002A038F">
      <w:pPr>
        <w:pStyle w:val="a5"/>
        <w:widowControl/>
        <w:tabs>
          <w:tab w:val="left" w:pos="0"/>
          <w:tab w:val="left" w:pos="426"/>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копії аркушів внутрішнього опису;</w:t>
      </w:r>
    </w:p>
    <w:p w:rsidR="002A038F" w:rsidRPr="004E7A04" w:rsidRDefault="002A038F" w:rsidP="002A038F">
      <w:pPr>
        <w:pStyle w:val="a5"/>
        <w:widowControl/>
        <w:tabs>
          <w:tab w:val="left" w:pos="0"/>
          <w:tab w:val="left" w:pos="426"/>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копії судових рішень у справі;</w:t>
      </w:r>
    </w:p>
    <w:p w:rsidR="002A038F" w:rsidRPr="004E7A04" w:rsidRDefault="002A038F" w:rsidP="002A038F">
      <w:pPr>
        <w:pStyle w:val="a5"/>
        <w:widowControl/>
        <w:tabs>
          <w:tab w:val="left" w:pos="0"/>
          <w:tab w:val="left" w:pos="426"/>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копію документа, на підставі якого справу направлено за межі суду (ухвалу, запит тощо);</w:t>
      </w:r>
    </w:p>
    <w:p w:rsidR="002A038F" w:rsidRPr="004E7A04" w:rsidRDefault="002A038F" w:rsidP="002A038F">
      <w:pPr>
        <w:pStyle w:val="a5"/>
        <w:widowControl/>
        <w:tabs>
          <w:tab w:val="left" w:pos="0"/>
          <w:tab w:val="left" w:pos="426"/>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lastRenderedPageBreak/>
        <w:t>копію супровідного листа з вихідними даними;</w:t>
      </w:r>
    </w:p>
    <w:p w:rsidR="005971D3" w:rsidRPr="004E7A04" w:rsidRDefault="002A038F" w:rsidP="005971D3">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документи у справі, які надійшли після її відправлення.</w:t>
      </w:r>
      <w:r w:rsidR="005971D3" w:rsidRPr="004E7A04">
        <w:rPr>
          <w:rFonts w:ascii="Times New Roman" w:hAnsi="Times New Roman" w:cs="Times New Roman"/>
          <w:sz w:val="28"/>
          <w:szCs w:val="28"/>
        </w:rPr>
        <w:t xml:space="preserve"> </w:t>
      </w:r>
    </w:p>
    <w:p w:rsidR="006F7079" w:rsidRPr="004E7A04" w:rsidRDefault="007658CD" w:rsidP="00E03AD7">
      <w:pPr>
        <w:pStyle w:val="a5"/>
        <w:widowControl/>
        <w:numPr>
          <w:ilvl w:val="0"/>
          <w:numId w:val="9"/>
        </w:numPr>
        <w:tabs>
          <w:tab w:val="left" w:pos="0"/>
          <w:tab w:val="left" w:pos="284"/>
          <w:tab w:val="left" w:pos="993"/>
          <w:tab w:val="left" w:pos="1276"/>
        </w:tabs>
        <w:spacing w:after="120"/>
        <w:ind w:left="0" w:firstLine="851"/>
        <w:contextualSpacing w:val="0"/>
        <w:jc w:val="both"/>
        <w:rPr>
          <w:rFonts w:ascii="Times New Roman" w:hAnsi="Times New Roman" w:cs="Times New Roman"/>
          <w:sz w:val="28"/>
          <w:szCs w:val="28"/>
        </w:rPr>
      </w:pPr>
      <w:r w:rsidRPr="007658CD">
        <w:rPr>
          <w:rFonts w:ascii="Times New Roman" w:hAnsi="Times New Roman" w:cs="Times New Roman"/>
          <w:sz w:val="28"/>
          <w:szCs w:val="28"/>
        </w:rPr>
        <w:t>Відповідальна особа</w:t>
      </w:r>
      <w:r>
        <w:rPr>
          <w:rFonts w:ascii="Times New Roman" w:hAnsi="Times New Roman" w:cs="Times New Roman"/>
          <w:sz w:val="28"/>
          <w:szCs w:val="28"/>
        </w:rPr>
        <w:t xml:space="preserve"> </w:t>
      </w:r>
      <w:r w:rsidR="006F7079" w:rsidRPr="004E7A04">
        <w:rPr>
          <w:rFonts w:ascii="Times New Roman" w:hAnsi="Times New Roman" w:cs="Times New Roman"/>
          <w:sz w:val="28"/>
          <w:szCs w:val="28"/>
        </w:rPr>
        <w:t xml:space="preserve"> здійснює перевірку стану справи, яка направляється за межі суду.</w:t>
      </w:r>
    </w:p>
    <w:p w:rsidR="007658CD" w:rsidRPr="007658CD" w:rsidRDefault="007658CD" w:rsidP="007658CD">
      <w:pPr>
        <w:pStyle w:val="a5"/>
        <w:widowControl/>
        <w:numPr>
          <w:ilvl w:val="0"/>
          <w:numId w:val="9"/>
        </w:numPr>
        <w:tabs>
          <w:tab w:val="left" w:pos="0"/>
          <w:tab w:val="left" w:pos="426"/>
          <w:tab w:val="left" w:pos="993"/>
          <w:tab w:val="left" w:pos="1276"/>
        </w:tabs>
        <w:spacing w:after="120"/>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7658CD">
        <w:rPr>
          <w:rFonts w:ascii="Times New Roman" w:hAnsi="Times New Roman" w:cs="Times New Roman"/>
          <w:sz w:val="28"/>
          <w:szCs w:val="28"/>
        </w:rPr>
        <w:t>У разі направлення за межі суду справи, що не закінчена провадженням, справа-замінник зберігається у судді (головуючого судді або судді-доповідача у разі колегіального розгляду судової справи).</w:t>
      </w:r>
    </w:p>
    <w:p w:rsidR="002938A3" w:rsidRPr="004E7A04" w:rsidRDefault="00310286" w:rsidP="00E03AD7">
      <w:pPr>
        <w:pStyle w:val="a5"/>
        <w:widowControl/>
        <w:tabs>
          <w:tab w:val="left" w:pos="0"/>
          <w:tab w:val="left" w:pos="426"/>
          <w:tab w:val="left" w:pos="993"/>
          <w:tab w:val="left" w:pos="1276"/>
        </w:tabs>
        <w:spacing w:after="120"/>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Я</w:t>
      </w:r>
      <w:r w:rsidR="007658CD" w:rsidRPr="007658CD">
        <w:rPr>
          <w:rFonts w:ascii="Times New Roman" w:hAnsi="Times New Roman" w:cs="Times New Roman"/>
          <w:sz w:val="28"/>
          <w:szCs w:val="28"/>
        </w:rPr>
        <w:t xml:space="preserve">кщо за межі суду направляється справа, провадження у якій закінчено, справа-замінник зберігається в </w:t>
      </w:r>
      <w:r w:rsidR="007658CD">
        <w:rPr>
          <w:rFonts w:ascii="Times New Roman" w:hAnsi="Times New Roman" w:cs="Times New Roman"/>
          <w:sz w:val="28"/>
          <w:szCs w:val="28"/>
        </w:rPr>
        <w:t>канцелярії (</w:t>
      </w:r>
      <w:r w:rsidR="007658CD" w:rsidRPr="007658CD">
        <w:rPr>
          <w:rFonts w:ascii="Times New Roman" w:hAnsi="Times New Roman" w:cs="Times New Roman"/>
          <w:sz w:val="28"/>
          <w:szCs w:val="28"/>
        </w:rPr>
        <w:t>архіві</w:t>
      </w:r>
      <w:r w:rsidR="007658CD">
        <w:rPr>
          <w:rFonts w:ascii="Times New Roman" w:hAnsi="Times New Roman" w:cs="Times New Roman"/>
          <w:sz w:val="28"/>
          <w:szCs w:val="28"/>
        </w:rPr>
        <w:t>)</w:t>
      </w:r>
      <w:r w:rsidR="007658CD" w:rsidRPr="007658CD">
        <w:rPr>
          <w:rFonts w:ascii="Times New Roman" w:hAnsi="Times New Roman" w:cs="Times New Roman"/>
          <w:sz w:val="28"/>
          <w:szCs w:val="28"/>
        </w:rPr>
        <w:t xml:space="preserve"> суду.</w:t>
      </w:r>
    </w:p>
    <w:p w:rsidR="006956E5" w:rsidRPr="004E7A04" w:rsidRDefault="00DA5F71" w:rsidP="00797A6B">
      <w:pPr>
        <w:pStyle w:val="a5"/>
        <w:widowControl/>
        <w:tabs>
          <w:tab w:val="left" w:pos="0"/>
          <w:tab w:val="left" w:pos="426"/>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7</w:t>
      </w:r>
      <w:r w:rsidR="002938A3" w:rsidRPr="004E7A04">
        <w:rPr>
          <w:rFonts w:ascii="Times New Roman" w:hAnsi="Times New Roman" w:cs="Times New Roman"/>
          <w:sz w:val="28"/>
          <w:szCs w:val="28"/>
        </w:rPr>
        <w:t xml:space="preserve">. </w:t>
      </w:r>
      <w:r w:rsidR="005A4791" w:rsidRPr="004E7A04">
        <w:rPr>
          <w:rFonts w:ascii="Times New Roman" w:hAnsi="Times New Roman" w:cs="Times New Roman"/>
          <w:sz w:val="28"/>
          <w:szCs w:val="28"/>
        </w:rPr>
        <w:t xml:space="preserve">Документи у справі, які надійшли після її відправлення за </w:t>
      </w:r>
      <w:r w:rsidR="003E48E8" w:rsidRPr="004E7A04">
        <w:rPr>
          <w:rFonts w:ascii="Times New Roman" w:hAnsi="Times New Roman" w:cs="Times New Roman"/>
          <w:sz w:val="28"/>
          <w:szCs w:val="28"/>
        </w:rPr>
        <w:t xml:space="preserve">межі суду, після їх реєстрації </w:t>
      </w:r>
      <w:r w:rsidR="005A4791" w:rsidRPr="004E7A04">
        <w:rPr>
          <w:rFonts w:ascii="Times New Roman" w:hAnsi="Times New Roman" w:cs="Times New Roman"/>
          <w:sz w:val="28"/>
          <w:szCs w:val="28"/>
        </w:rPr>
        <w:t>в АСДС канцелярією передаються судді.</w:t>
      </w:r>
      <w:r w:rsidR="006956E5" w:rsidRPr="004E7A04">
        <w:rPr>
          <w:rFonts w:ascii="Times New Roman" w:hAnsi="Times New Roman" w:cs="Times New Roman"/>
          <w:sz w:val="28"/>
          <w:szCs w:val="28"/>
        </w:rPr>
        <w:t xml:space="preserve"> </w:t>
      </w:r>
    </w:p>
    <w:p w:rsidR="005A4791" w:rsidRPr="004E7A04" w:rsidRDefault="006956E5" w:rsidP="00797A6B">
      <w:pPr>
        <w:pStyle w:val="a5"/>
        <w:widowControl/>
        <w:tabs>
          <w:tab w:val="left" w:pos="0"/>
          <w:tab w:val="left" w:pos="426"/>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У справі-заміннику зберігаються всі документи, що надійшли до суду з моменту відправлення і до моменту повернення справи до суду.</w:t>
      </w:r>
    </w:p>
    <w:p w:rsidR="005A4791" w:rsidRPr="004E7A04" w:rsidRDefault="00DA5F71" w:rsidP="00797A6B">
      <w:pPr>
        <w:pStyle w:val="a5"/>
        <w:widowControl/>
        <w:tabs>
          <w:tab w:val="left" w:pos="0"/>
          <w:tab w:val="left" w:pos="426"/>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8</w:t>
      </w:r>
      <w:r w:rsidR="002938A3" w:rsidRPr="004E7A04">
        <w:rPr>
          <w:rFonts w:ascii="Times New Roman" w:hAnsi="Times New Roman" w:cs="Times New Roman"/>
          <w:sz w:val="28"/>
          <w:szCs w:val="28"/>
        </w:rPr>
        <w:t xml:space="preserve">. </w:t>
      </w:r>
      <w:r w:rsidR="005A4791" w:rsidRPr="004E7A04">
        <w:rPr>
          <w:rFonts w:ascii="Times New Roman" w:hAnsi="Times New Roman" w:cs="Times New Roman"/>
          <w:sz w:val="28"/>
          <w:szCs w:val="28"/>
        </w:rPr>
        <w:t>При поверненні справи до суду перевіряється наявність документів та їх відповідність опису.</w:t>
      </w:r>
    </w:p>
    <w:p w:rsidR="005A4791" w:rsidRPr="004E7A04" w:rsidRDefault="005A4791" w:rsidP="00797A6B">
      <w:pPr>
        <w:pStyle w:val="a5"/>
        <w:widowControl/>
        <w:tabs>
          <w:tab w:val="left" w:pos="0"/>
          <w:tab w:val="left" w:pos="426"/>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У випадку виявлення факту відсутності, пошкодження, заміни документів або перепідшивання справи працівники канцелярії складають про це акт </w:t>
      </w:r>
      <w:r w:rsidR="00CD50A7" w:rsidRPr="004E7A04">
        <w:rPr>
          <w:rFonts w:ascii="Times New Roman" w:hAnsi="Times New Roman" w:cs="Times New Roman"/>
          <w:sz w:val="28"/>
          <w:szCs w:val="28"/>
        </w:rPr>
        <w:t xml:space="preserve">(додаток 1) </w:t>
      </w:r>
      <w:r w:rsidRPr="004E7A04">
        <w:rPr>
          <w:rFonts w:ascii="Times New Roman" w:hAnsi="Times New Roman" w:cs="Times New Roman"/>
          <w:sz w:val="28"/>
          <w:szCs w:val="28"/>
        </w:rPr>
        <w:t>у двох примірниках та доповідають керівнику апарату суду. Один примірник вказаного акта підшивається до справи, другий надсилається до органу, від якого надійшла справа.</w:t>
      </w:r>
    </w:p>
    <w:p w:rsidR="002938A3" w:rsidRPr="004E7A04" w:rsidRDefault="009424BA" w:rsidP="00797A6B">
      <w:pPr>
        <w:pStyle w:val="a5"/>
        <w:widowControl/>
        <w:tabs>
          <w:tab w:val="left" w:pos="0"/>
          <w:tab w:val="left" w:pos="426"/>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Після повернення судової справи до суду документи, які надійшли після її відправлення за межі суду </w:t>
      </w:r>
      <w:r w:rsidRPr="004E7A04">
        <w:rPr>
          <w:rStyle w:val="0pt0"/>
          <w:rFonts w:eastAsia="Courier New"/>
          <w:b w:val="0"/>
          <w:sz w:val="28"/>
          <w:szCs w:val="28"/>
        </w:rPr>
        <w:t xml:space="preserve">(крім копій або тих що вже наявні </w:t>
      </w:r>
      <w:r w:rsidRPr="004E7A04">
        <w:rPr>
          <w:rFonts w:ascii="Times New Roman" w:hAnsi="Times New Roman" w:cs="Times New Roman"/>
          <w:sz w:val="28"/>
          <w:szCs w:val="28"/>
        </w:rPr>
        <w:t>у</w:t>
      </w:r>
      <w:r w:rsidRPr="004E7A04">
        <w:rPr>
          <w:rFonts w:ascii="Times New Roman" w:hAnsi="Times New Roman" w:cs="Times New Roman"/>
          <w:b/>
          <w:sz w:val="28"/>
          <w:szCs w:val="28"/>
        </w:rPr>
        <w:t xml:space="preserve"> </w:t>
      </w:r>
      <w:r w:rsidRPr="004E7A04">
        <w:rPr>
          <w:rStyle w:val="0pt0"/>
          <w:rFonts w:eastAsia="Courier New"/>
          <w:b w:val="0"/>
          <w:sz w:val="28"/>
          <w:szCs w:val="28"/>
        </w:rPr>
        <w:t>справі)</w:t>
      </w:r>
      <w:r w:rsidRPr="004E7A04">
        <w:rPr>
          <w:rFonts w:ascii="Times New Roman" w:hAnsi="Times New Roman" w:cs="Times New Roman"/>
          <w:sz w:val="28"/>
          <w:szCs w:val="28"/>
        </w:rPr>
        <w:t>, вилучаються з</w:t>
      </w:r>
      <w:r w:rsidR="00AC69FF" w:rsidRPr="004E7A04">
        <w:rPr>
          <w:rFonts w:ascii="Times New Roman" w:hAnsi="Times New Roman" w:cs="Times New Roman"/>
          <w:sz w:val="28"/>
          <w:szCs w:val="28"/>
        </w:rPr>
        <w:t xml:space="preserve"> </w:t>
      </w:r>
      <w:r w:rsidR="00033132" w:rsidRPr="004E7A04">
        <w:rPr>
          <w:rFonts w:ascii="Times New Roman" w:hAnsi="Times New Roman" w:cs="Times New Roman"/>
          <w:sz w:val="28"/>
          <w:szCs w:val="28"/>
        </w:rPr>
        <w:t xml:space="preserve">справи-замінника </w:t>
      </w:r>
      <w:r w:rsidRPr="004E7A04">
        <w:rPr>
          <w:rFonts w:ascii="Times New Roman" w:hAnsi="Times New Roman" w:cs="Times New Roman"/>
          <w:sz w:val="28"/>
          <w:szCs w:val="28"/>
        </w:rPr>
        <w:t xml:space="preserve">та приєднуються до судової справи. </w:t>
      </w:r>
    </w:p>
    <w:p w:rsidR="009424BA" w:rsidRPr="004E7A04" w:rsidRDefault="00707194" w:rsidP="00797A6B">
      <w:pPr>
        <w:pStyle w:val="a5"/>
        <w:widowControl/>
        <w:tabs>
          <w:tab w:val="left" w:pos="0"/>
          <w:tab w:val="left" w:pos="426"/>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Справ</w:t>
      </w:r>
      <w:r w:rsidR="00033132" w:rsidRPr="004E7A04">
        <w:rPr>
          <w:rFonts w:ascii="Times New Roman" w:hAnsi="Times New Roman" w:cs="Times New Roman"/>
          <w:sz w:val="28"/>
          <w:szCs w:val="28"/>
        </w:rPr>
        <w:t>а-</w:t>
      </w:r>
      <w:r w:rsidRPr="004E7A04">
        <w:rPr>
          <w:rFonts w:ascii="Times New Roman" w:hAnsi="Times New Roman" w:cs="Times New Roman"/>
          <w:sz w:val="28"/>
          <w:szCs w:val="28"/>
        </w:rPr>
        <w:t>замінник</w:t>
      </w:r>
      <w:r w:rsidR="00541535" w:rsidRPr="004E7A04">
        <w:rPr>
          <w:rFonts w:ascii="Times New Roman" w:hAnsi="Times New Roman" w:cs="Times New Roman"/>
          <w:sz w:val="28"/>
          <w:szCs w:val="28"/>
        </w:rPr>
        <w:t xml:space="preserve"> </w:t>
      </w:r>
      <w:r w:rsidR="009424BA" w:rsidRPr="004E7A04">
        <w:rPr>
          <w:rFonts w:ascii="Times New Roman" w:hAnsi="Times New Roman" w:cs="Times New Roman"/>
          <w:sz w:val="28"/>
          <w:szCs w:val="28"/>
        </w:rPr>
        <w:t>(у разі наявності в ньому документів після повернення матеріалів справи та вилучення з нього документів для приєднання до матеріалів судової справи) передається на зберіганні до архіву суду разом зі справою.</w:t>
      </w:r>
    </w:p>
    <w:p w:rsidR="00707194" w:rsidRPr="004E7A04" w:rsidRDefault="00707194" w:rsidP="00797A6B">
      <w:pPr>
        <w:pStyle w:val="a5"/>
        <w:widowControl/>
        <w:tabs>
          <w:tab w:val="left" w:pos="0"/>
          <w:tab w:val="left" w:pos="426"/>
        </w:tabs>
        <w:spacing w:after="120"/>
        <w:ind w:left="0" w:firstLine="851"/>
        <w:contextualSpacing w:val="0"/>
        <w:jc w:val="both"/>
        <w:rPr>
          <w:rFonts w:ascii="Times New Roman" w:hAnsi="Times New Roman" w:cs="Times New Roman"/>
          <w:sz w:val="28"/>
          <w:szCs w:val="28"/>
        </w:rPr>
      </w:pPr>
    </w:p>
    <w:p w:rsidR="00BC545C" w:rsidRPr="004E7A04" w:rsidRDefault="00A95FD7" w:rsidP="007A61E0">
      <w:pPr>
        <w:pStyle w:val="2"/>
        <w:widowControl/>
        <w:spacing w:before="0" w:after="120"/>
        <w:ind w:firstLine="851"/>
        <w:jc w:val="center"/>
        <w:rPr>
          <w:color w:val="000000"/>
          <w:lang w:val="uk-UA"/>
        </w:rPr>
      </w:pPr>
      <w:bookmarkStart w:id="12" w:name="_Toc470514041"/>
      <w:bookmarkStart w:id="13" w:name="_Toc470514061"/>
      <w:bookmarkEnd w:id="8"/>
      <w:r w:rsidRPr="004E7A04">
        <w:rPr>
          <w:rFonts w:ascii="Times New Roman" w:hAnsi="Times New Roman"/>
          <w:color w:val="000000"/>
          <w:sz w:val="28"/>
          <w:szCs w:val="28"/>
          <w:lang w:val="uk-UA"/>
        </w:rPr>
        <w:t>X</w:t>
      </w:r>
      <w:r w:rsidR="002938A3" w:rsidRPr="004E7A04">
        <w:rPr>
          <w:rFonts w:ascii="Times New Roman" w:hAnsi="Times New Roman"/>
          <w:color w:val="000000"/>
          <w:sz w:val="28"/>
          <w:szCs w:val="28"/>
          <w:lang w:val="uk-UA"/>
        </w:rPr>
        <w:t>. Надання судової справи для ознайомлення</w:t>
      </w:r>
      <w:bookmarkEnd w:id="13"/>
    </w:p>
    <w:p w:rsidR="009701B0" w:rsidRPr="004E7A04" w:rsidRDefault="009701B0"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1. Справи (матеріали кримінального провадження) видаються для ознайомлення апаратом суду за резолюцією </w:t>
      </w:r>
      <w:r w:rsidR="00BD63E6" w:rsidRPr="004E7A04">
        <w:rPr>
          <w:rFonts w:ascii="Times New Roman" w:hAnsi="Times New Roman" w:cs="Times New Roman"/>
          <w:sz w:val="28"/>
          <w:szCs w:val="28"/>
        </w:rPr>
        <w:t>судді (судді-доповідача)</w:t>
      </w:r>
      <w:r w:rsidR="00962E34" w:rsidRPr="004E7A04">
        <w:rPr>
          <w:rFonts w:ascii="Times New Roman" w:hAnsi="Times New Roman" w:cs="Times New Roman"/>
          <w:sz w:val="28"/>
          <w:szCs w:val="28"/>
        </w:rPr>
        <w:t>,</w:t>
      </w:r>
      <w:r w:rsidR="00BD63E6" w:rsidRPr="004E7A04">
        <w:rPr>
          <w:rFonts w:ascii="Times New Roman" w:hAnsi="Times New Roman" w:cs="Times New Roman"/>
          <w:sz w:val="28"/>
          <w:szCs w:val="28"/>
        </w:rPr>
        <w:t xml:space="preserve"> або голови суду</w:t>
      </w:r>
      <w:r w:rsidR="00962E34" w:rsidRPr="004E7A04">
        <w:rPr>
          <w:rFonts w:ascii="Times New Roman" w:hAnsi="Times New Roman" w:cs="Times New Roman"/>
          <w:sz w:val="28"/>
          <w:szCs w:val="28"/>
        </w:rPr>
        <w:t>,</w:t>
      </w:r>
      <w:r w:rsidR="00BD63E6" w:rsidRPr="004E7A04">
        <w:rPr>
          <w:rFonts w:ascii="Times New Roman" w:hAnsi="Times New Roman" w:cs="Times New Roman"/>
          <w:sz w:val="28"/>
          <w:szCs w:val="28"/>
        </w:rPr>
        <w:t xml:space="preserve"> або</w:t>
      </w:r>
      <w:r w:rsidRPr="004E7A04">
        <w:rPr>
          <w:rFonts w:ascii="Times New Roman" w:hAnsi="Times New Roman" w:cs="Times New Roman"/>
          <w:sz w:val="28"/>
          <w:szCs w:val="28"/>
        </w:rPr>
        <w:t xml:space="preserve"> </w:t>
      </w:r>
      <w:r w:rsidR="00BA62FD" w:rsidRPr="004E7A04">
        <w:rPr>
          <w:rFonts w:ascii="Times New Roman" w:hAnsi="Times New Roman" w:cs="Times New Roman"/>
          <w:sz w:val="28"/>
          <w:szCs w:val="28"/>
        </w:rPr>
        <w:t>заступника голови суду</w:t>
      </w:r>
      <w:r w:rsidR="00962E34" w:rsidRPr="004E7A04">
        <w:rPr>
          <w:rFonts w:ascii="Times New Roman" w:hAnsi="Times New Roman" w:cs="Times New Roman"/>
          <w:sz w:val="28"/>
          <w:szCs w:val="28"/>
        </w:rPr>
        <w:t>,</w:t>
      </w:r>
      <w:r w:rsidR="00BD63E6" w:rsidRPr="004E7A04">
        <w:rPr>
          <w:rFonts w:ascii="Times New Roman" w:hAnsi="Times New Roman" w:cs="Times New Roman"/>
          <w:sz w:val="28"/>
          <w:szCs w:val="28"/>
        </w:rPr>
        <w:t xml:space="preserve"> або</w:t>
      </w:r>
      <w:r w:rsidR="00BA62FD" w:rsidRPr="004E7A04">
        <w:rPr>
          <w:rFonts w:ascii="Times New Roman" w:hAnsi="Times New Roman" w:cs="Times New Roman"/>
          <w:sz w:val="28"/>
          <w:szCs w:val="28"/>
        </w:rPr>
        <w:t xml:space="preserve"> </w:t>
      </w:r>
      <w:r w:rsidRPr="004E7A04">
        <w:rPr>
          <w:rFonts w:ascii="Times New Roman" w:hAnsi="Times New Roman" w:cs="Times New Roman"/>
          <w:sz w:val="28"/>
          <w:szCs w:val="28"/>
        </w:rPr>
        <w:t>секретаря відповідної судової палати на підставі письмової вимоги (заяви) таким особам:</w:t>
      </w:r>
    </w:p>
    <w:p w:rsidR="009701B0" w:rsidRPr="004E7A04" w:rsidRDefault="009701B0"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прокуророві, який має право на участь у розгляді справи, - після пред'явлення службового посвідчення;</w:t>
      </w:r>
    </w:p>
    <w:p w:rsidR="009701B0" w:rsidRPr="004E7A04" w:rsidRDefault="009701B0"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адвокатам, які беруть участь у розгляді справ (після пред'явлення документа, що посвідчує повноваження адвоката на надання правової допомоги, зокрема: посвідчення адвоката, договору про надання правової допомоги; довіреності; ордера; доручення органу (установи), уповноваженого законом на надання безоплатної правової допомоги);</w:t>
      </w:r>
    </w:p>
    <w:p w:rsidR="009701B0" w:rsidRPr="004E7A04" w:rsidRDefault="009701B0"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lastRenderedPageBreak/>
        <w:t xml:space="preserve">учасникам </w:t>
      </w:r>
      <w:r w:rsidR="00F365CB" w:rsidRPr="004E7A04">
        <w:rPr>
          <w:rFonts w:ascii="Times New Roman" w:hAnsi="Times New Roman" w:cs="Times New Roman"/>
          <w:sz w:val="28"/>
          <w:szCs w:val="28"/>
        </w:rPr>
        <w:t>справи (</w:t>
      </w:r>
      <w:r w:rsidRPr="004E7A04">
        <w:rPr>
          <w:rFonts w:ascii="Times New Roman" w:hAnsi="Times New Roman" w:cs="Times New Roman"/>
          <w:sz w:val="28"/>
          <w:szCs w:val="28"/>
        </w:rPr>
        <w:t>кримінального провадження</w:t>
      </w:r>
      <w:r w:rsidR="00F365CB" w:rsidRPr="004E7A04">
        <w:rPr>
          <w:rFonts w:ascii="Times New Roman" w:hAnsi="Times New Roman" w:cs="Times New Roman"/>
          <w:sz w:val="28"/>
          <w:szCs w:val="28"/>
        </w:rPr>
        <w:t>)</w:t>
      </w:r>
      <w:r w:rsidRPr="004E7A04">
        <w:rPr>
          <w:rFonts w:ascii="Times New Roman" w:hAnsi="Times New Roman" w:cs="Times New Roman"/>
          <w:sz w:val="28"/>
          <w:szCs w:val="28"/>
        </w:rPr>
        <w:t>, а також особам, які не брали участі в справі, якщо суд вирішив питання про їх права та обов'язки (після пред'явлення документа, що посвідчує особу: паспорта, службового посвідчення, пенсійного посвідчення тощо, та в необхідних випадках - доручення представника).</w:t>
      </w:r>
    </w:p>
    <w:p w:rsidR="009701B0" w:rsidRPr="004E7A04" w:rsidRDefault="009701B0"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Особам, які мають право витребування справ за службовим становищем</w:t>
      </w:r>
      <w:r w:rsidR="00573BEB" w:rsidRPr="004E7A04">
        <w:rPr>
          <w:rFonts w:ascii="Times New Roman" w:hAnsi="Times New Roman" w:cs="Times New Roman"/>
          <w:sz w:val="28"/>
          <w:szCs w:val="28"/>
        </w:rPr>
        <w:t xml:space="preserve"> для проведення аналізів, у</w:t>
      </w:r>
      <w:r w:rsidR="000052F1" w:rsidRPr="004E7A04">
        <w:rPr>
          <w:rFonts w:ascii="Times New Roman" w:hAnsi="Times New Roman" w:cs="Times New Roman"/>
          <w:sz w:val="28"/>
          <w:szCs w:val="28"/>
        </w:rPr>
        <w:t>загальнень або з іншою метою, не пов'язаною</w:t>
      </w:r>
      <w:r w:rsidRPr="004E7A04">
        <w:rPr>
          <w:rFonts w:ascii="Times New Roman" w:hAnsi="Times New Roman" w:cs="Times New Roman"/>
          <w:sz w:val="28"/>
          <w:szCs w:val="28"/>
        </w:rPr>
        <w:t xml:space="preserve"> з розглядом справи (матеріалів кримінального провадження), справи видаються тільки на підставі відповідної письмової вимоги з резолюцією голови суду</w:t>
      </w:r>
      <w:r w:rsidR="00EF0983" w:rsidRPr="004E7A04">
        <w:rPr>
          <w:rFonts w:ascii="Times New Roman" w:hAnsi="Times New Roman" w:cs="Times New Roman"/>
          <w:sz w:val="28"/>
          <w:szCs w:val="28"/>
        </w:rPr>
        <w:t xml:space="preserve"> (якщо провадження у справі </w:t>
      </w:r>
      <w:r w:rsidR="008A646E" w:rsidRPr="004E7A04">
        <w:rPr>
          <w:rFonts w:ascii="Times New Roman" w:hAnsi="Times New Roman" w:cs="Times New Roman"/>
          <w:sz w:val="28"/>
          <w:szCs w:val="28"/>
        </w:rPr>
        <w:t>закінчено</w:t>
      </w:r>
      <w:r w:rsidR="00EF0983" w:rsidRPr="004E7A04">
        <w:rPr>
          <w:rFonts w:ascii="Times New Roman" w:hAnsi="Times New Roman" w:cs="Times New Roman"/>
          <w:sz w:val="28"/>
          <w:szCs w:val="28"/>
        </w:rPr>
        <w:t xml:space="preserve">) або судді/судді-доповідача (якщо провадження у справі не </w:t>
      </w:r>
      <w:r w:rsidR="008A646E" w:rsidRPr="004E7A04">
        <w:rPr>
          <w:rFonts w:ascii="Times New Roman" w:hAnsi="Times New Roman" w:cs="Times New Roman"/>
          <w:sz w:val="28"/>
          <w:szCs w:val="28"/>
        </w:rPr>
        <w:t>закінчено</w:t>
      </w:r>
      <w:r w:rsidR="00EF0983" w:rsidRPr="004E7A04">
        <w:rPr>
          <w:rFonts w:ascii="Times New Roman" w:hAnsi="Times New Roman" w:cs="Times New Roman"/>
          <w:sz w:val="28"/>
          <w:szCs w:val="28"/>
        </w:rPr>
        <w:t>),</w:t>
      </w:r>
      <w:r w:rsidRPr="004E7A04">
        <w:rPr>
          <w:rFonts w:ascii="Times New Roman" w:hAnsi="Times New Roman" w:cs="Times New Roman"/>
          <w:sz w:val="28"/>
          <w:szCs w:val="28"/>
        </w:rPr>
        <w:t xml:space="preserve"> після пред'явлення службового посвідчення.</w:t>
      </w:r>
    </w:p>
    <w:p w:rsidR="00573BEB" w:rsidRPr="004E7A04" w:rsidRDefault="00573BEB"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2. </w:t>
      </w:r>
      <w:r w:rsidR="009701B0" w:rsidRPr="004E7A04">
        <w:rPr>
          <w:rFonts w:ascii="Times New Roman" w:hAnsi="Times New Roman" w:cs="Times New Roman"/>
          <w:sz w:val="28"/>
          <w:szCs w:val="28"/>
        </w:rPr>
        <w:t>Ознайомлення з матеріалами справи (кримінального провадження) проводиться виключно у приміщенні суду</w:t>
      </w:r>
      <w:r w:rsidR="00D7758C" w:rsidRPr="004E7A04">
        <w:rPr>
          <w:rFonts w:ascii="Times New Roman" w:hAnsi="Times New Roman" w:cs="Times New Roman"/>
          <w:sz w:val="28"/>
          <w:szCs w:val="28"/>
        </w:rPr>
        <w:t>,</w:t>
      </w:r>
      <w:r w:rsidR="009701B0" w:rsidRPr="004E7A04">
        <w:rPr>
          <w:rFonts w:ascii="Times New Roman" w:hAnsi="Times New Roman" w:cs="Times New Roman"/>
          <w:sz w:val="28"/>
          <w:szCs w:val="28"/>
        </w:rPr>
        <w:t xml:space="preserve"> </w:t>
      </w:r>
      <w:r w:rsidR="00D7758C" w:rsidRPr="004E7A04">
        <w:rPr>
          <w:rFonts w:ascii="Times New Roman" w:eastAsia="Calibri" w:hAnsi="Times New Roman" w:cs="Times New Roman"/>
          <w:sz w:val="28"/>
          <w:szCs w:val="28"/>
          <w:shd w:val="clear" w:color="auto" w:fill="FFFFFF"/>
          <w:lang w:eastAsia="en-US"/>
        </w:rPr>
        <w:t>у визначеному наказом</w:t>
      </w:r>
      <w:r w:rsidR="00CF5351" w:rsidRPr="004E7A04">
        <w:rPr>
          <w:rFonts w:ascii="Times New Roman" w:eastAsia="Calibri" w:hAnsi="Times New Roman" w:cs="Times New Roman"/>
          <w:sz w:val="28"/>
          <w:szCs w:val="28"/>
          <w:shd w:val="clear" w:color="auto" w:fill="FFFFFF"/>
          <w:lang w:eastAsia="en-US"/>
        </w:rPr>
        <w:t xml:space="preserve"> голови суду місці,</w:t>
      </w:r>
      <w:r w:rsidR="00D7758C" w:rsidRPr="004E7A04">
        <w:rPr>
          <w:rFonts w:ascii="Times New Roman" w:eastAsia="Calibri" w:hAnsi="Times New Roman" w:cs="Times New Roman"/>
          <w:sz w:val="28"/>
          <w:szCs w:val="28"/>
          <w:shd w:val="clear" w:color="auto" w:fill="FFFFFF"/>
          <w:lang w:eastAsia="en-US"/>
        </w:rPr>
        <w:t xml:space="preserve"> </w:t>
      </w:r>
      <w:r w:rsidR="00CF5351" w:rsidRPr="004E7A04">
        <w:rPr>
          <w:rFonts w:ascii="Times New Roman" w:hAnsi="Times New Roman" w:cs="Times New Roman"/>
          <w:sz w:val="28"/>
          <w:szCs w:val="28"/>
        </w:rPr>
        <w:t xml:space="preserve">протягом усього робочого часу суду </w:t>
      </w:r>
      <w:r w:rsidR="009701B0" w:rsidRPr="004E7A04">
        <w:rPr>
          <w:rFonts w:ascii="Times New Roman" w:hAnsi="Times New Roman" w:cs="Times New Roman"/>
          <w:sz w:val="28"/>
          <w:szCs w:val="28"/>
        </w:rPr>
        <w:t xml:space="preserve">та </w:t>
      </w:r>
      <w:r w:rsidR="00CF5351" w:rsidRPr="004E7A04">
        <w:rPr>
          <w:rFonts w:ascii="Times New Roman" w:hAnsi="Times New Roman" w:cs="Times New Roman"/>
          <w:sz w:val="28"/>
          <w:szCs w:val="28"/>
        </w:rPr>
        <w:t>в</w:t>
      </w:r>
      <w:r w:rsidR="009701B0" w:rsidRPr="004E7A04">
        <w:rPr>
          <w:rFonts w:ascii="Times New Roman" w:hAnsi="Times New Roman" w:cs="Times New Roman"/>
          <w:sz w:val="28"/>
          <w:szCs w:val="28"/>
        </w:rPr>
        <w:t xml:space="preserve"> присутності працівника апарату суду.</w:t>
      </w:r>
      <w:r w:rsidR="00D7758C" w:rsidRPr="004E7A04">
        <w:rPr>
          <w:rFonts w:ascii="Times New Roman" w:eastAsia="Calibri" w:hAnsi="Times New Roman" w:cs="Times New Roman"/>
          <w:sz w:val="28"/>
          <w:szCs w:val="28"/>
          <w:shd w:val="clear" w:color="auto" w:fill="FFFFFF"/>
          <w:lang w:eastAsia="en-US"/>
        </w:rPr>
        <w:t xml:space="preserve"> </w:t>
      </w:r>
      <w:r w:rsidRPr="004E7A04">
        <w:rPr>
          <w:rFonts w:ascii="Times New Roman" w:hAnsi="Times New Roman" w:cs="Times New Roman"/>
          <w:sz w:val="28"/>
          <w:szCs w:val="28"/>
        </w:rPr>
        <w:t xml:space="preserve">Ознайомлення з матеріалами справи (кримінального провадження) та протоколом (журналом) судового засідання особи, яка </w:t>
      </w:r>
      <w:r w:rsidR="00BA6559" w:rsidRPr="004E7A04">
        <w:rPr>
          <w:rFonts w:ascii="Times New Roman" w:hAnsi="Times New Roman" w:cs="Times New Roman"/>
          <w:sz w:val="28"/>
          <w:szCs w:val="28"/>
        </w:rPr>
        <w:t xml:space="preserve">перебуває </w:t>
      </w:r>
      <w:r w:rsidRPr="004E7A04">
        <w:rPr>
          <w:rFonts w:ascii="Times New Roman" w:hAnsi="Times New Roman" w:cs="Times New Roman"/>
          <w:sz w:val="28"/>
          <w:szCs w:val="28"/>
        </w:rPr>
        <w:t>під вартою (підозрюваної, обвинуваченої або засудженої), відбувається у спеціально відведеному місці приміщення суду, визначеному головою суду</w:t>
      </w:r>
      <w:r w:rsidR="00EE4805" w:rsidRPr="004E7A04">
        <w:rPr>
          <w:rFonts w:ascii="Times New Roman" w:hAnsi="Times New Roman" w:cs="Times New Roman"/>
          <w:sz w:val="28"/>
          <w:szCs w:val="28"/>
        </w:rPr>
        <w:t>.</w:t>
      </w:r>
    </w:p>
    <w:p w:rsidR="009701B0" w:rsidRPr="004E7A04" w:rsidRDefault="00573BEB"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3. </w:t>
      </w:r>
      <w:r w:rsidR="009701B0" w:rsidRPr="004E7A04">
        <w:rPr>
          <w:rFonts w:ascii="Times New Roman" w:hAnsi="Times New Roman" w:cs="Times New Roman"/>
          <w:sz w:val="28"/>
          <w:szCs w:val="28"/>
        </w:rPr>
        <w:t xml:space="preserve">Факт ознайомлення із матеріалами справи (кримінального провадження) фіксується працівником апарату суду в журналі видачі судових справ </w:t>
      </w:r>
      <w:r w:rsidR="00CD50A7" w:rsidRPr="004E7A04">
        <w:rPr>
          <w:rFonts w:ascii="Times New Roman" w:hAnsi="Times New Roman" w:cs="Times New Roman"/>
          <w:sz w:val="28"/>
          <w:szCs w:val="28"/>
        </w:rPr>
        <w:t xml:space="preserve">(додаток </w:t>
      </w:r>
      <w:r w:rsidR="00680584" w:rsidRPr="004E7A04">
        <w:rPr>
          <w:rFonts w:ascii="Times New Roman" w:hAnsi="Times New Roman" w:cs="Times New Roman"/>
          <w:sz w:val="28"/>
          <w:szCs w:val="28"/>
        </w:rPr>
        <w:t>9</w:t>
      </w:r>
      <w:r w:rsidR="00CD50A7" w:rsidRPr="004E7A04">
        <w:rPr>
          <w:rFonts w:ascii="Times New Roman" w:hAnsi="Times New Roman" w:cs="Times New Roman"/>
          <w:sz w:val="28"/>
          <w:szCs w:val="28"/>
        </w:rPr>
        <w:t xml:space="preserve">) </w:t>
      </w:r>
      <w:r w:rsidR="009701B0" w:rsidRPr="004E7A04">
        <w:rPr>
          <w:rFonts w:ascii="Times New Roman" w:hAnsi="Times New Roman" w:cs="Times New Roman"/>
          <w:sz w:val="28"/>
          <w:szCs w:val="28"/>
        </w:rPr>
        <w:t>шляхом вчинення запису про те, хто і коли ознайомлювався зі справою (матеріалами кримінального провадження).</w:t>
      </w:r>
    </w:p>
    <w:p w:rsidR="002938A3" w:rsidRPr="004E7A04" w:rsidRDefault="003229EB"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4</w:t>
      </w:r>
      <w:r w:rsidR="00EE4805" w:rsidRPr="004E7A04">
        <w:rPr>
          <w:rFonts w:ascii="Times New Roman" w:hAnsi="Times New Roman" w:cs="Times New Roman"/>
          <w:sz w:val="28"/>
          <w:szCs w:val="28"/>
        </w:rPr>
        <w:t xml:space="preserve">. </w:t>
      </w:r>
      <w:r w:rsidR="002938A3" w:rsidRPr="004E7A04">
        <w:rPr>
          <w:rFonts w:ascii="Times New Roman" w:hAnsi="Times New Roman" w:cs="Times New Roman"/>
          <w:sz w:val="28"/>
          <w:szCs w:val="28"/>
        </w:rPr>
        <w:t>У порядку підготовки судової справи д</w:t>
      </w:r>
      <w:r w:rsidR="00EE4805" w:rsidRPr="004E7A04">
        <w:rPr>
          <w:rFonts w:ascii="Times New Roman" w:hAnsi="Times New Roman" w:cs="Times New Roman"/>
          <w:sz w:val="28"/>
          <w:szCs w:val="28"/>
        </w:rPr>
        <w:t>ля</w:t>
      </w:r>
      <w:r w:rsidR="002938A3" w:rsidRPr="004E7A04">
        <w:rPr>
          <w:rFonts w:ascii="Times New Roman" w:hAnsi="Times New Roman" w:cs="Times New Roman"/>
          <w:sz w:val="28"/>
          <w:szCs w:val="28"/>
        </w:rPr>
        <w:t xml:space="preserve"> ознайомлення відповідальний працівник </w:t>
      </w:r>
      <w:r w:rsidR="00EA0CA5" w:rsidRPr="004E7A04">
        <w:rPr>
          <w:rFonts w:ascii="Times New Roman" w:hAnsi="Times New Roman" w:cs="Times New Roman"/>
          <w:sz w:val="28"/>
          <w:szCs w:val="28"/>
        </w:rPr>
        <w:t xml:space="preserve">суду </w:t>
      </w:r>
      <w:r w:rsidR="002938A3" w:rsidRPr="004E7A04">
        <w:rPr>
          <w:rFonts w:ascii="Times New Roman" w:hAnsi="Times New Roman" w:cs="Times New Roman"/>
          <w:sz w:val="28"/>
          <w:szCs w:val="28"/>
        </w:rPr>
        <w:t>після отримання заяви з резолюцією та судової справи забезпечує (перевіряє) її формування згідно з вимогами Інструкції (зокрема, перевіряються наявність томів, повнота підшивання матеріалів справи, наявність опису, відповідність змісту опису фактичній наявності документів, наявність та цілісність технічних носіїв з аудіозаписом (відеозаписом) судового засідання).</w:t>
      </w:r>
    </w:p>
    <w:p w:rsidR="002938A3" w:rsidRPr="004E7A04" w:rsidRDefault="003229EB"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5</w:t>
      </w:r>
      <w:r w:rsidR="002938A3" w:rsidRPr="004E7A04">
        <w:rPr>
          <w:rFonts w:ascii="Times New Roman" w:hAnsi="Times New Roman" w:cs="Times New Roman"/>
          <w:sz w:val="28"/>
          <w:szCs w:val="28"/>
        </w:rPr>
        <w:t>. Судова справа видається для ознайомлення після перевірки документів, що посвідчують особу та її повноваження відповідно до чинного законодавства.</w:t>
      </w:r>
    </w:p>
    <w:p w:rsidR="002938A3" w:rsidRPr="004E7A04" w:rsidRDefault="002938A3"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Особи під час ознайомлення з матеріалами судових справ можуть робити з них виписки та копії</w:t>
      </w:r>
      <w:r w:rsidR="00A95FD7" w:rsidRPr="004E7A04">
        <w:rPr>
          <w:rFonts w:ascii="Times New Roman" w:hAnsi="Times New Roman" w:cs="Times New Roman"/>
          <w:sz w:val="28"/>
          <w:szCs w:val="28"/>
        </w:rPr>
        <w:t xml:space="preserve"> відповідно до вимог законодавства</w:t>
      </w:r>
      <w:r w:rsidRPr="004E7A04">
        <w:rPr>
          <w:rFonts w:ascii="Times New Roman" w:hAnsi="Times New Roman" w:cs="Times New Roman"/>
          <w:sz w:val="28"/>
          <w:szCs w:val="28"/>
        </w:rPr>
        <w:t>.</w:t>
      </w:r>
    </w:p>
    <w:p w:rsidR="002938A3" w:rsidRPr="004E7A04" w:rsidRDefault="003229EB"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6</w:t>
      </w:r>
      <w:r w:rsidR="002938A3" w:rsidRPr="004E7A04">
        <w:rPr>
          <w:rFonts w:ascii="Times New Roman" w:hAnsi="Times New Roman" w:cs="Times New Roman"/>
          <w:sz w:val="28"/>
          <w:szCs w:val="28"/>
        </w:rPr>
        <w:t>. Після ознайомлення з матеріалами судової справи така особа робить відповідний запис на своїй заяві про надання судової справи для ознайомлення (із обов’язковим зазначенням підпису, ініціалів та прізвища, дати ознайомлення), після чого заява долучається до матеріалів судової справи.</w:t>
      </w:r>
    </w:p>
    <w:p w:rsidR="00A95FD7" w:rsidRPr="004E7A04" w:rsidRDefault="003229EB"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7</w:t>
      </w:r>
      <w:r w:rsidR="002938A3" w:rsidRPr="004E7A04">
        <w:rPr>
          <w:rFonts w:ascii="Times New Roman" w:hAnsi="Times New Roman" w:cs="Times New Roman"/>
          <w:sz w:val="28"/>
          <w:szCs w:val="28"/>
        </w:rPr>
        <w:t>. При поверненні судової справи після ознайомлення відповідальний працівник, який видавав судову справу, повинен ретельно перевірити наявність у судовій справі всіх документів</w:t>
      </w:r>
      <w:r w:rsidR="00A95FD7" w:rsidRPr="004E7A04">
        <w:rPr>
          <w:rFonts w:ascii="Times New Roman" w:hAnsi="Times New Roman" w:cs="Times New Roman"/>
          <w:sz w:val="28"/>
          <w:szCs w:val="28"/>
        </w:rPr>
        <w:t xml:space="preserve"> у присутності особи, якій справа надавалась для ознайомлення</w:t>
      </w:r>
      <w:r w:rsidR="002938A3" w:rsidRPr="004E7A04">
        <w:rPr>
          <w:rFonts w:ascii="Times New Roman" w:hAnsi="Times New Roman" w:cs="Times New Roman"/>
          <w:sz w:val="28"/>
          <w:szCs w:val="28"/>
        </w:rPr>
        <w:t xml:space="preserve">. </w:t>
      </w:r>
    </w:p>
    <w:p w:rsidR="002938A3" w:rsidRPr="004E7A04" w:rsidRDefault="002938A3"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lastRenderedPageBreak/>
        <w:t>У разі виявлення нестачі документів, аркушів, їх пошкодження складається акт у двох примірниках, один з яких за резолюцією судді долучається до судової справи, другий – передається для вжиття відповідних заходів керівнику апарату суду.</w:t>
      </w:r>
    </w:p>
    <w:p w:rsidR="00541535" w:rsidRPr="004E7A04" w:rsidRDefault="00541535"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p>
    <w:p w:rsidR="00BC545C" w:rsidRPr="004E7A04" w:rsidRDefault="00A95FD7" w:rsidP="007A61E0">
      <w:pPr>
        <w:pStyle w:val="2"/>
        <w:widowControl/>
        <w:spacing w:before="0" w:after="120"/>
        <w:ind w:firstLine="851"/>
        <w:jc w:val="center"/>
        <w:rPr>
          <w:color w:val="000000"/>
          <w:lang w:val="uk-UA"/>
        </w:rPr>
      </w:pPr>
      <w:bookmarkStart w:id="14" w:name="_Toc470514063"/>
      <w:r w:rsidRPr="004E7A04">
        <w:rPr>
          <w:rFonts w:ascii="Times New Roman" w:hAnsi="Times New Roman"/>
          <w:color w:val="000000"/>
          <w:sz w:val="28"/>
          <w:szCs w:val="28"/>
          <w:lang w:val="uk-UA"/>
        </w:rPr>
        <w:t>X</w:t>
      </w:r>
      <w:r w:rsidR="00B54114" w:rsidRPr="004E7A04">
        <w:rPr>
          <w:rFonts w:ascii="Times New Roman" w:hAnsi="Times New Roman"/>
          <w:color w:val="000000"/>
          <w:sz w:val="28"/>
          <w:szCs w:val="28"/>
          <w:lang w:val="uk-UA"/>
        </w:rPr>
        <w:t>І</w:t>
      </w:r>
      <w:r w:rsidR="002938A3" w:rsidRPr="004E7A04">
        <w:rPr>
          <w:rFonts w:ascii="Times New Roman" w:hAnsi="Times New Roman"/>
          <w:color w:val="000000"/>
          <w:sz w:val="28"/>
          <w:szCs w:val="28"/>
          <w:lang w:val="uk-UA"/>
        </w:rPr>
        <w:t xml:space="preserve">. </w:t>
      </w:r>
      <w:r w:rsidR="00A53E74" w:rsidRPr="004E7A04">
        <w:rPr>
          <w:rFonts w:ascii="Times New Roman" w:hAnsi="Times New Roman"/>
          <w:color w:val="000000"/>
          <w:sz w:val="28"/>
          <w:szCs w:val="28"/>
          <w:lang w:val="uk-UA"/>
        </w:rPr>
        <w:t>Засвідчення та в</w:t>
      </w:r>
      <w:r w:rsidR="002938A3" w:rsidRPr="004E7A04">
        <w:rPr>
          <w:rFonts w:ascii="Times New Roman" w:hAnsi="Times New Roman"/>
          <w:color w:val="000000"/>
          <w:sz w:val="28"/>
          <w:szCs w:val="28"/>
          <w:lang w:val="uk-UA"/>
        </w:rPr>
        <w:t xml:space="preserve">идавання копій </w:t>
      </w:r>
      <w:r w:rsidR="00707194" w:rsidRPr="004E7A04">
        <w:rPr>
          <w:rFonts w:ascii="Times New Roman" w:hAnsi="Times New Roman"/>
          <w:color w:val="000000"/>
          <w:sz w:val="28"/>
          <w:szCs w:val="28"/>
          <w:lang w:val="uk-UA"/>
        </w:rPr>
        <w:t xml:space="preserve">судових рішень і </w:t>
      </w:r>
      <w:r w:rsidR="002938A3" w:rsidRPr="004E7A04">
        <w:rPr>
          <w:rFonts w:ascii="Times New Roman" w:hAnsi="Times New Roman"/>
          <w:color w:val="000000"/>
          <w:sz w:val="28"/>
          <w:szCs w:val="28"/>
          <w:lang w:val="uk-UA"/>
        </w:rPr>
        <w:t>документів</w:t>
      </w:r>
      <w:bookmarkEnd w:id="14"/>
    </w:p>
    <w:p w:rsidR="00967528" w:rsidRPr="004E7A04" w:rsidRDefault="002938A3"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1. </w:t>
      </w:r>
      <w:r w:rsidR="00B10E95" w:rsidRPr="004E7A04">
        <w:rPr>
          <w:rFonts w:ascii="Times New Roman" w:hAnsi="Times New Roman" w:cs="Times New Roman"/>
          <w:sz w:val="28"/>
          <w:szCs w:val="28"/>
        </w:rPr>
        <w:t xml:space="preserve">Копії </w:t>
      </w:r>
      <w:r w:rsidR="00967528" w:rsidRPr="004E7A04">
        <w:rPr>
          <w:rFonts w:ascii="Times New Roman" w:hAnsi="Times New Roman" w:cs="Times New Roman"/>
          <w:sz w:val="28"/>
          <w:szCs w:val="28"/>
        </w:rPr>
        <w:t>судових рішень видаються особам, які відповідно до чинного законодавства мають право на їх одержання.</w:t>
      </w:r>
    </w:p>
    <w:p w:rsidR="00CE4E18" w:rsidRPr="004E7A04" w:rsidRDefault="00967528"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У</w:t>
      </w:r>
      <w:r w:rsidR="00B10E95" w:rsidRPr="004E7A04">
        <w:rPr>
          <w:rFonts w:ascii="Times New Roman" w:hAnsi="Times New Roman" w:cs="Times New Roman"/>
          <w:sz w:val="28"/>
          <w:szCs w:val="28"/>
        </w:rPr>
        <w:t xml:space="preserve">часникам справи, які були присутні у судовому засіданні, </w:t>
      </w:r>
      <w:r w:rsidRPr="004E7A04">
        <w:rPr>
          <w:rFonts w:ascii="Times New Roman" w:hAnsi="Times New Roman" w:cs="Times New Roman"/>
          <w:sz w:val="28"/>
          <w:szCs w:val="28"/>
        </w:rPr>
        <w:t xml:space="preserve">копії судового рішення вручаються </w:t>
      </w:r>
      <w:r w:rsidR="00B10E95" w:rsidRPr="004E7A04">
        <w:rPr>
          <w:rFonts w:ascii="Times New Roman" w:hAnsi="Times New Roman" w:cs="Times New Roman"/>
          <w:sz w:val="28"/>
          <w:szCs w:val="28"/>
        </w:rPr>
        <w:t>негайно після проголошення такого рішення</w:t>
      </w:r>
      <w:r w:rsidRPr="004E7A04">
        <w:rPr>
          <w:rFonts w:ascii="Times New Roman" w:hAnsi="Times New Roman" w:cs="Times New Roman"/>
          <w:sz w:val="28"/>
          <w:szCs w:val="28"/>
        </w:rPr>
        <w:t>, під розписку безпосередньо в суді</w:t>
      </w:r>
      <w:r w:rsidR="00B10E95" w:rsidRPr="004E7A04">
        <w:rPr>
          <w:rFonts w:ascii="Times New Roman" w:hAnsi="Times New Roman" w:cs="Times New Roman"/>
          <w:sz w:val="28"/>
          <w:szCs w:val="28"/>
        </w:rPr>
        <w:t>.</w:t>
      </w:r>
    </w:p>
    <w:p w:rsidR="00B10E95" w:rsidRPr="004E7A04" w:rsidRDefault="00B10E95"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Копія вироку негайно після його проголошення вручається засудженому або виправданому та прокурору</w:t>
      </w:r>
      <w:r w:rsidR="000052F1" w:rsidRPr="004E7A04">
        <w:rPr>
          <w:rFonts w:ascii="Times New Roman" w:hAnsi="Times New Roman" w:cs="Times New Roman"/>
          <w:sz w:val="28"/>
          <w:szCs w:val="28"/>
        </w:rPr>
        <w:t xml:space="preserve"> під розписку безпосередньо в суді</w:t>
      </w:r>
      <w:r w:rsidRPr="004E7A04">
        <w:rPr>
          <w:rFonts w:ascii="Times New Roman" w:hAnsi="Times New Roman" w:cs="Times New Roman"/>
          <w:sz w:val="28"/>
          <w:szCs w:val="28"/>
        </w:rPr>
        <w:t>.</w:t>
      </w:r>
    </w:p>
    <w:p w:rsidR="00B10E95" w:rsidRPr="004E7A04" w:rsidRDefault="00E25C6B"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2</w:t>
      </w:r>
      <w:r w:rsidR="00B10E95" w:rsidRPr="004E7A04">
        <w:rPr>
          <w:rFonts w:ascii="Times New Roman" w:hAnsi="Times New Roman" w:cs="Times New Roman"/>
          <w:sz w:val="28"/>
          <w:szCs w:val="28"/>
        </w:rPr>
        <w:t xml:space="preserve">. Учасникам справи, які не були присутні в судовому засіданні, або якщо судове рішення було ухвалено </w:t>
      </w:r>
      <w:r w:rsidR="00A95FD7" w:rsidRPr="004E7A04">
        <w:rPr>
          <w:rFonts w:ascii="Times New Roman" w:hAnsi="Times New Roman" w:cs="Times New Roman"/>
          <w:sz w:val="28"/>
          <w:szCs w:val="28"/>
        </w:rPr>
        <w:t xml:space="preserve">в порядку письмового провадження </w:t>
      </w:r>
      <w:r w:rsidR="00B10E95" w:rsidRPr="004E7A04">
        <w:rPr>
          <w:rFonts w:ascii="Times New Roman" w:hAnsi="Times New Roman" w:cs="Times New Roman"/>
          <w:sz w:val="28"/>
          <w:szCs w:val="28"/>
        </w:rPr>
        <w:t>чи без повідомлення (виклику) учасників справи, копія судового рішення</w:t>
      </w:r>
      <w:r w:rsidR="00832FFB" w:rsidRPr="004E7A04">
        <w:rPr>
          <w:rFonts w:ascii="Times New Roman" w:hAnsi="Times New Roman" w:cs="Times New Roman"/>
          <w:sz w:val="28"/>
          <w:szCs w:val="28"/>
        </w:rPr>
        <w:t>,</w:t>
      </w:r>
      <w:r w:rsidR="00B10E95" w:rsidRPr="004E7A04">
        <w:rPr>
          <w:rFonts w:ascii="Times New Roman" w:hAnsi="Times New Roman" w:cs="Times New Roman"/>
          <w:sz w:val="28"/>
          <w:szCs w:val="28"/>
        </w:rPr>
        <w:t xml:space="preserve"> </w:t>
      </w:r>
      <w:r w:rsidR="003D19F3" w:rsidRPr="004E7A04">
        <w:rPr>
          <w:rFonts w:ascii="Times New Roman" w:hAnsi="Times New Roman" w:cs="Times New Roman"/>
          <w:sz w:val="28"/>
          <w:szCs w:val="28"/>
        </w:rPr>
        <w:t>засвідчена</w:t>
      </w:r>
      <w:r w:rsidR="00832FFB" w:rsidRPr="004E7A04">
        <w:rPr>
          <w:rFonts w:ascii="Times New Roman" w:hAnsi="Times New Roman" w:cs="Times New Roman"/>
          <w:sz w:val="28"/>
          <w:szCs w:val="28"/>
        </w:rPr>
        <w:t xml:space="preserve"> відповідно до вимог Інструкції,</w:t>
      </w:r>
      <w:r w:rsidR="003D19F3" w:rsidRPr="004E7A04">
        <w:rPr>
          <w:rFonts w:ascii="Times New Roman" w:hAnsi="Times New Roman" w:cs="Times New Roman"/>
          <w:sz w:val="28"/>
          <w:szCs w:val="28"/>
        </w:rPr>
        <w:t xml:space="preserve">  </w:t>
      </w:r>
      <w:r w:rsidR="00B10E95" w:rsidRPr="004E7A04">
        <w:rPr>
          <w:rFonts w:ascii="Times New Roman" w:hAnsi="Times New Roman" w:cs="Times New Roman"/>
          <w:sz w:val="28"/>
          <w:szCs w:val="28"/>
        </w:rPr>
        <w:t>надсилається у порядку, визначеному законом</w:t>
      </w:r>
      <w:r w:rsidR="00B235FA">
        <w:rPr>
          <w:rFonts w:ascii="Times New Roman" w:hAnsi="Times New Roman" w:cs="Times New Roman"/>
          <w:sz w:val="28"/>
          <w:szCs w:val="28"/>
        </w:rPr>
        <w:t xml:space="preserve">. </w:t>
      </w:r>
      <w:r w:rsidR="00B10E95" w:rsidRPr="004E7A04">
        <w:rPr>
          <w:rFonts w:ascii="Times New Roman" w:hAnsi="Times New Roman" w:cs="Times New Roman"/>
          <w:sz w:val="28"/>
          <w:szCs w:val="28"/>
        </w:rPr>
        <w:t xml:space="preserve">Копія судового рішення, </w:t>
      </w:r>
      <w:r w:rsidR="00832FFB" w:rsidRPr="004E7A04">
        <w:rPr>
          <w:rFonts w:ascii="Times New Roman" w:hAnsi="Times New Roman" w:cs="Times New Roman"/>
          <w:sz w:val="28"/>
          <w:szCs w:val="28"/>
        </w:rPr>
        <w:t xml:space="preserve">засвідчена відповідно до вимог Інструкції, </w:t>
      </w:r>
      <w:r w:rsidR="00B10E95" w:rsidRPr="004E7A04">
        <w:rPr>
          <w:rFonts w:ascii="Times New Roman" w:hAnsi="Times New Roman" w:cs="Times New Roman"/>
          <w:sz w:val="28"/>
          <w:szCs w:val="28"/>
        </w:rPr>
        <w:t>ухваленого за результатами розгляду кримінального провадження, не пізніше наступного дня після ухвалення</w:t>
      </w:r>
      <w:r w:rsidR="00967528" w:rsidRPr="004E7A04">
        <w:rPr>
          <w:rFonts w:ascii="Times New Roman" w:hAnsi="Times New Roman" w:cs="Times New Roman"/>
          <w:sz w:val="28"/>
          <w:szCs w:val="28"/>
        </w:rPr>
        <w:t>,</w:t>
      </w:r>
      <w:r w:rsidR="00B10E95" w:rsidRPr="004E7A04">
        <w:rPr>
          <w:rFonts w:ascii="Times New Roman" w:hAnsi="Times New Roman" w:cs="Times New Roman"/>
          <w:sz w:val="28"/>
          <w:szCs w:val="28"/>
        </w:rPr>
        <w:t xml:space="preserve"> надсилається учаснику судового провадження, який не був присутнім в судовому засіданні.</w:t>
      </w:r>
    </w:p>
    <w:p w:rsidR="000A0890" w:rsidRPr="004E7A04" w:rsidRDefault="007D5B66"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3</w:t>
      </w:r>
      <w:r w:rsidR="002938A3" w:rsidRPr="004E7A04">
        <w:rPr>
          <w:rFonts w:ascii="Times New Roman" w:hAnsi="Times New Roman" w:cs="Times New Roman"/>
          <w:sz w:val="28"/>
          <w:szCs w:val="28"/>
        </w:rPr>
        <w:t xml:space="preserve">. </w:t>
      </w:r>
      <w:r w:rsidR="00A3656C" w:rsidRPr="00A3656C">
        <w:rPr>
          <w:rFonts w:ascii="Times New Roman" w:hAnsi="Times New Roman" w:cs="Times New Roman"/>
          <w:sz w:val="28"/>
          <w:szCs w:val="28"/>
        </w:rPr>
        <w:t>Копія судового рішення, виготовлена апаратом суду, засвідчується відповідальною особою апарату суду та печаткою суду із зазначенням дати.</w:t>
      </w:r>
      <w:r w:rsidR="00A3656C">
        <w:rPr>
          <w:rFonts w:ascii="Times New Roman" w:hAnsi="Times New Roman" w:cs="Times New Roman"/>
          <w:sz w:val="28"/>
          <w:szCs w:val="28"/>
        </w:rPr>
        <w:t xml:space="preserve"> </w:t>
      </w:r>
      <w:r w:rsidR="000A0890" w:rsidRPr="004E7A04">
        <w:rPr>
          <w:rFonts w:ascii="Times New Roman" w:hAnsi="Times New Roman" w:cs="Times New Roman"/>
          <w:sz w:val="28"/>
          <w:szCs w:val="28"/>
        </w:rPr>
        <w:t>У разі якщо судове рішення не набрало законної сили, про це працівником апарату суду зазначається на копії, що видається</w:t>
      </w:r>
      <w:r w:rsidR="003D19F3" w:rsidRPr="004E7A04">
        <w:rPr>
          <w:rFonts w:ascii="Times New Roman" w:hAnsi="Times New Roman" w:cs="Times New Roman"/>
          <w:sz w:val="28"/>
          <w:szCs w:val="28"/>
        </w:rPr>
        <w:t xml:space="preserve"> чи надсилається</w:t>
      </w:r>
      <w:r w:rsidR="000A0890" w:rsidRPr="004E7A04">
        <w:rPr>
          <w:rFonts w:ascii="Times New Roman" w:hAnsi="Times New Roman" w:cs="Times New Roman"/>
          <w:sz w:val="28"/>
          <w:szCs w:val="28"/>
        </w:rPr>
        <w:t xml:space="preserve">. </w:t>
      </w:r>
    </w:p>
    <w:p w:rsidR="000A0890" w:rsidRPr="004E7A04" w:rsidRDefault="000A0890"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На копії судового рішення, що набрало законної сили, зазначається дата набрання ним чинності.</w:t>
      </w:r>
    </w:p>
    <w:p w:rsidR="002938A3" w:rsidRPr="004E7A04" w:rsidRDefault="000A0890"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На вимогу нотаріальних органів, орган</w:t>
      </w:r>
      <w:r w:rsidR="004F31D1" w:rsidRPr="004E7A04">
        <w:rPr>
          <w:rFonts w:ascii="Times New Roman" w:hAnsi="Times New Roman" w:cs="Times New Roman"/>
          <w:sz w:val="28"/>
          <w:szCs w:val="28"/>
        </w:rPr>
        <w:t>ів</w:t>
      </w:r>
      <w:r w:rsidRPr="004E7A04">
        <w:rPr>
          <w:rFonts w:ascii="Times New Roman" w:hAnsi="Times New Roman" w:cs="Times New Roman"/>
          <w:sz w:val="28"/>
          <w:szCs w:val="28"/>
        </w:rPr>
        <w:t xml:space="preserve"> Державної реєстраційної служби України, </w:t>
      </w:r>
      <w:r w:rsidR="004F31D1" w:rsidRPr="004E7A04">
        <w:rPr>
          <w:rFonts w:ascii="Times New Roman" w:hAnsi="Times New Roman" w:cs="Times New Roman"/>
          <w:sz w:val="28"/>
          <w:szCs w:val="28"/>
        </w:rPr>
        <w:t xml:space="preserve">органів Національної поліції України </w:t>
      </w:r>
      <w:r w:rsidRPr="004E7A04">
        <w:rPr>
          <w:rFonts w:ascii="Times New Roman" w:hAnsi="Times New Roman" w:cs="Times New Roman"/>
          <w:sz w:val="28"/>
          <w:szCs w:val="28"/>
        </w:rPr>
        <w:t>на копії судового рішення зазначається інформація про те, що оригінал судового рішення знаходиться у матеріалах справи (кримінального провадження).</w:t>
      </w:r>
    </w:p>
    <w:p w:rsidR="00541535" w:rsidRPr="004E7A04" w:rsidRDefault="00541535" w:rsidP="00797A6B">
      <w:pPr>
        <w:pStyle w:val="a5"/>
        <w:widowControl/>
        <w:tabs>
          <w:tab w:val="left" w:pos="851"/>
        </w:tabs>
        <w:spacing w:after="120"/>
        <w:ind w:left="0"/>
        <w:contextualSpacing w:val="0"/>
        <w:jc w:val="both"/>
        <w:rPr>
          <w:rFonts w:ascii="Times New Roman" w:hAnsi="Times New Roman" w:cs="Times New Roman"/>
          <w:sz w:val="28"/>
          <w:szCs w:val="28"/>
        </w:rPr>
      </w:pPr>
      <w:r w:rsidRPr="004E7A04">
        <w:rPr>
          <w:rFonts w:ascii="Times New Roman" w:hAnsi="Times New Roman" w:cs="Times New Roman"/>
          <w:sz w:val="28"/>
          <w:szCs w:val="28"/>
        </w:rPr>
        <w:tab/>
      </w:r>
      <w:r w:rsidR="00A701EB" w:rsidRPr="004E7A04">
        <w:rPr>
          <w:rFonts w:ascii="Times New Roman" w:hAnsi="Times New Roman" w:cs="Times New Roman"/>
          <w:sz w:val="28"/>
          <w:szCs w:val="28"/>
        </w:rPr>
        <w:t>4.</w:t>
      </w:r>
      <w:r w:rsidRPr="004E7A04">
        <w:rPr>
          <w:rFonts w:ascii="Times New Roman" w:hAnsi="Times New Roman" w:cs="Times New Roman"/>
          <w:sz w:val="28"/>
          <w:szCs w:val="28"/>
        </w:rPr>
        <w:t xml:space="preserve"> </w:t>
      </w:r>
      <w:r w:rsidR="00751B3A">
        <w:rPr>
          <w:rFonts w:ascii="Times New Roman" w:hAnsi="Times New Roman" w:cs="Times New Roman"/>
          <w:sz w:val="28"/>
          <w:szCs w:val="28"/>
        </w:rPr>
        <w:t xml:space="preserve"> </w:t>
      </w:r>
      <w:r w:rsidR="006F4188" w:rsidRPr="006F4188">
        <w:rPr>
          <w:rFonts w:ascii="Times New Roman" w:hAnsi="Times New Roman" w:cs="Times New Roman"/>
          <w:sz w:val="28"/>
          <w:szCs w:val="28"/>
        </w:rPr>
        <w:t>Копії судових рішень, що набрали законної сили або підляга</w:t>
      </w:r>
      <w:r w:rsidR="006F4188">
        <w:rPr>
          <w:rFonts w:ascii="Times New Roman" w:hAnsi="Times New Roman" w:cs="Times New Roman"/>
          <w:sz w:val="28"/>
          <w:szCs w:val="28"/>
        </w:rPr>
        <w:t>ють</w:t>
      </w:r>
      <w:r w:rsidR="006F4188" w:rsidRPr="006F4188">
        <w:rPr>
          <w:rFonts w:ascii="Times New Roman" w:hAnsi="Times New Roman" w:cs="Times New Roman"/>
          <w:sz w:val="28"/>
          <w:szCs w:val="28"/>
        </w:rPr>
        <w:t xml:space="preserve"> негайному виконанню повинні бути прошиті</w:t>
      </w:r>
      <w:r w:rsidR="00751B3A">
        <w:rPr>
          <w:rFonts w:ascii="Times New Roman" w:hAnsi="Times New Roman" w:cs="Times New Roman"/>
          <w:sz w:val="28"/>
          <w:szCs w:val="28"/>
        </w:rPr>
        <w:t xml:space="preserve">, </w:t>
      </w:r>
      <w:r w:rsidR="006F4188" w:rsidRPr="006F4188">
        <w:rPr>
          <w:rFonts w:ascii="Times New Roman" w:hAnsi="Times New Roman" w:cs="Times New Roman"/>
          <w:sz w:val="28"/>
          <w:szCs w:val="28"/>
        </w:rPr>
        <w:t>пронумеровані</w:t>
      </w:r>
      <w:r w:rsidR="00751B3A">
        <w:rPr>
          <w:rFonts w:ascii="Times New Roman" w:hAnsi="Times New Roman" w:cs="Times New Roman"/>
          <w:sz w:val="28"/>
          <w:szCs w:val="28"/>
        </w:rPr>
        <w:t xml:space="preserve">, </w:t>
      </w:r>
      <w:r w:rsidR="00751B3A" w:rsidRPr="00751B3A">
        <w:rPr>
          <w:rFonts w:ascii="Times New Roman" w:hAnsi="Times New Roman" w:cs="Times New Roman"/>
          <w:sz w:val="28"/>
          <w:szCs w:val="28"/>
        </w:rPr>
        <w:t xml:space="preserve">засвідчені та скріплені </w:t>
      </w:r>
      <w:r w:rsidR="00751B3A">
        <w:rPr>
          <w:rFonts w:ascii="Times New Roman" w:hAnsi="Times New Roman" w:cs="Times New Roman"/>
          <w:sz w:val="28"/>
          <w:szCs w:val="28"/>
        </w:rPr>
        <w:t>відповідною</w:t>
      </w:r>
      <w:r w:rsidR="00751B3A" w:rsidRPr="00751B3A">
        <w:rPr>
          <w:rFonts w:ascii="Times New Roman" w:hAnsi="Times New Roman" w:cs="Times New Roman"/>
          <w:sz w:val="28"/>
          <w:szCs w:val="28"/>
        </w:rPr>
        <w:t xml:space="preserve"> печаткою суду</w:t>
      </w:r>
      <w:r w:rsidR="006F4188">
        <w:rPr>
          <w:rFonts w:ascii="Times New Roman" w:hAnsi="Times New Roman" w:cs="Times New Roman"/>
          <w:sz w:val="28"/>
          <w:szCs w:val="28"/>
        </w:rPr>
        <w:t>.</w:t>
      </w:r>
    </w:p>
    <w:p w:rsidR="00541535" w:rsidRPr="004E7A04" w:rsidRDefault="00A701EB"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5.</w:t>
      </w:r>
      <w:r w:rsidR="00541535" w:rsidRPr="004E7A04">
        <w:rPr>
          <w:rFonts w:ascii="Times New Roman" w:hAnsi="Times New Roman" w:cs="Times New Roman"/>
          <w:sz w:val="28"/>
          <w:szCs w:val="28"/>
        </w:rPr>
        <w:t xml:space="preserve"> </w:t>
      </w:r>
      <w:r w:rsidR="000E3738" w:rsidRPr="000E3738">
        <w:rPr>
          <w:rFonts w:ascii="Times New Roman" w:hAnsi="Times New Roman" w:cs="Times New Roman"/>
          <w:sz w:val="28"/>
          <w:szCs w:val="28"/>
        </w:rPr>
        <w:t>Копії судових рішень можуть бути видані повторно за заявою особи у порядку, встановленому законодавством.</w:t>
      </w:r>
      <w:r w:rsidR="000E3738">
        <w:rPr>
          <w:rFonts w:ascii="Times New Roman" w:hAnsi="Times New Roman" w:cs="Times New Roman"/>
          <w:sz w:val="28"/>
          <w:szCs w:val="28"/>
        </w:rPr>
        <w:t xml:space="preserve"> </w:t>
      </w:r>
      <w:r w:rsidR="00541535" w:rsidRPr="004E7A04">
        <w:rPr>
          <w:rFonts w:ascii="Times New Roman" w:hAnsi="Times New Roman" w:cs="Times New Roman"/>
          <w:sz w:val="28"/>
          <w:szCs w:val="28"/>
        </w:rPr>
        <w:t>Копії виготовляються апаратом суду лише після внесення встановленої законодавством суми судового збору за виготовлення копії судового рішення.</w:t>
      </w:r>
    </w:p>
    <w:p w:rsidR="002938A3" w:rsidRPr="001D368D" w:rsidRDefault="00A701EB"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6</w:t>
      </w:r>
      <w:r w:rsidR="002938A3" w:rsidRPr="004E7A04">
        <w:rPr>
          <w:rFonts w:ascii="Times New Roman" w:hAnsi="Times New Roman" w:cs="Times New Roman"/>
          <w:sz w:val="28"/>
          <w:szCs w:val="28"/>
        </w:rPr>
        <w:t xml:space="preserve">. Копія судового рішення </w:t>
      </w:r>
      <w:r w:rsidR="002F29BC" w:rsidRPr="001D368D">
        <w:rPr>
          <w:rFonts w:ascii="Times New Roman" w:hAnsi="Times New Roman" w:cs="Times New Roman"/>
          <w:sz w:val="28"/>
          <w:szCs w:val="28"/>
        </w:rPr>
        <w:t xml:space="preserve">повинна відповідати оригіналу та </w:t>
      </w:r>
      <w:r w:rsidR="002938A3" w:rsidRPr="001D368D">
        <w:rPr>
          <w:rFonts w:ascii="Times New Roman" w:hAnsi="Times New Roman" w:cs="Times New Roman"/>
          <w:sz w:val="28"/>
          <w:szCs w:val="28"/>
        </w:rPr>
        <w:t>може бути виготовлена шляхом:</w:t>
      </w:r>
    </w:p>
    <w:p w:rsidR="002938A3" w:rsidRPr="004E7A04" w:rsidRDefault="002938A3"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lastRenderedPageBreak/>
        <w:t>виготовлення ксерокопії з оригіналу судового рішення</w:t>
      </w:r>
      <w:r w:rsidR="00967528" w:rsidRPr="004E7A04">
        <w:rPr>
          <w:rFonts w:ascii="Times New Roman" w:hAnsi="Times New Roman" w:cs="Times New Roman"/>
          <w:sz w:val="28"/>
          <w:szCs w:val="28"/>
        </w:rPr>
        <w:t>, яке знаходиться в матеріалах справи</w:t>
      </w:r>
      <w:r w:rsidRPr="004E7A04">
        <w:rPr>
          <w:rFonts w:ascii="Times New Roman" w:hAnsi="Times New Roman" w:cs="Times New Roman"/>
          <w:sz w:val="28"/>
          <w:szCs w:val="28"/>
        </w:rPr>
        <w:t>;</w:t>
      </w:r>
    </w:p>
    <w:p w:rsidR="002938A3" w:rsidRPr="004E7A04" w:rsidRDefault="002938A3"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роздруківки копії судового рішення, збереженого в електронному вигляді в АСДС</w:t>
      </w:r>
      <w:r w:rsidR="00967528" w:rsidRPr="004E7A04">
        <w:rPr>
          <w:rFonts w:ascii="Times New Roman" w:hAnsi="Times New Roman" w:cs="Times New Roman"/>
          <w:sz w:val="28"/>
          <w:szCs w:val="28"/>
        </w:rPr>
        <w:t xml:space="preserve">. </w:t>
      </w:r>
    </w:p>
    <w:p w:rsidR="00A701EB" w:rsidRPr="004E7A04" w:rsidRDefault="00967528"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7</w:t>
      </w:r>
      <w:r w:rsidR="00A701EB" w:rsidRPr="004E7A04">
        <w:rPr>
          <w:rFonts w:ascii="Times New Roman" w:hAnsi="Times New Roman" w:cs="Times New Roman"/>
          <w:sz w:val="28"/>
          <w:szCs w:val="28"/>
        </w:rPr>
        <w:t>. Копії документів, долучених до судової справи, можуть видаватися за письмовою заявою відповідальними працівниками суду, відповідно до резолюції судді в провадженні якого знаходиться справа, або голови суду, у разі зберігання справи в архіві. Копія такого документу засвідчується як така, що відповідає матеріалам справи та скріплюється печаткою суду.</w:t>
      </w:r>
    </w:p>
    <w:p w:rsidR="002938A3" w:rsidRPr="004E7A04" w:rsidRDefault="007D5B66"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8</w:t>
      </w:r>
      <w:r w:rsidR="002938A3" w:rsidRPr="004E7A04">
        <w:rPr>
          <w:rFonts w:ascii="Times New Roman" w:hAnsi="Times New Roman" w:cs="Times New Roman"/>
          <w:sz w:val="28"/>
          <w:szCs w:val="28"/>
        </w:rPr>
        <w:t>. Копія документу, долученого до судової справи, виготовляється шляхом виготовлення фотокопії (сканованої копії, ксерокопії) з документу.</w:t>
      </w:r>
    </w:p>
    <w:p w:rsidR="00D801E6" w:rsidRPr="004E7A04" w:rsidRDefault="007D5B66" w:rsidP="004B42D9">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9</w:t>
      </w:r>
      <w:r w:rsidR="002938A3" w:rsidRPr="004E7A04">
        <w:rPr>
          <w:color w:val="000000"/>
          <w:sz w:val="28"/>
          <w:szCs w:val="28"/>
          <w:lang w:val="uk-UA"/>
        </w:rPr>
        <w:t xml:space="preserve">. Копія </w:t>
      </w:r>
      <w:r w:rsidR="00CC320E" w:rsidRPr="004E7A04">
        <w:rPr>
          <w:color w:val="000000"/>
          <w:sz w:val="28"/>
          <w:szCs w:val="28"/>
          <w:lang w:val="uk-UA"/>
        </w:rPr>
        <w:t>судового рішення (</w:t>
      </w:r>
      <w:r w:rsidR="002938A3" w:rsidRPr="004E7A04">
        <w:rPr>
          <w:color w:val="000000"/>
          <w:sz w:val="28"/>
          <w:szCs w:val="28"/>
          <w:lang w:val="uk-UA"/>
        </w:rPr>
        <w:t>документу</w:t>
      </w:r>
      <w:r w:rsidR="00CC320E" w:rsidRPr="004E7A04">
        <w:rPr>
          <w:color w:val="000000"/>
          <w:sz w:val="28"/>
          <w:szCs w:val="28"/>
          <w:lang w:val="uk-UA"/>
        </w:rPr>
        <w:t>)</w:t>
      </w:r>
      <w:r w:rsidR="002938A3" w:rsidRPr="004E7A04">
        <w:rPr>
          <w:color w:val="000000"/>
          <w:sz w:val="28"/>
          <w:szCs w:val="28"/>
          <w:lang w:val="uk-UA"/>
        </w:rPr>
        <w:t xml:space="preserve"> засвідчується відміткою</w:t>
      </w:r>
      <w:r w:rsidR="00D801E6" w:rsidRPr="004E7A04">
        <w:rPr>
          <w:color w:val="000000"/>
          <w:sz w:val="28"/>
          <w:szCs w:val="28"/>
          <w:lang w:val="uk-UA"/>
        </w:rPr>
        <w:t>:</w:t>
      </w:r>
    </w:p>
    <w:p w:rsidR="00D801E6" w:rsidRPr="004E7A04" w:rsidRDefault="002938A3"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"Згідно з оригіналом" (у разі засвідчення копії з паперового оригіналу документу) та може доповнюватися відмітками "Відповідає документу, що міститься в матеріалах справи"</w:t>
      </w:r>
      <w:r w:rsidR="00D801E6" w:rsidRPr="004E7A04">
        <w:rPr>
          <w:rFonts w:ascii="Times New Roman" w:hAnsi="Times New Roman" w:cs="Times New Roman"/>
          <w:sz w:val="28"/>
          <w:szCs w:val="28"/>
        </w:rPr>
        <w:t xml:space="preserve"> </w:t>
      </w:r>
      <w:r w:rsidRPr="004E7A04">
        <w:rPr>
          <w:rFonts w:ascii="Times New Roman" w:hAnsi="Times New Roman" w:cs="Times New Roman"/>
          <w:sz w:val="28"/>
          <w:szCs w:val="28"/>
        </w:rPr>
        <w:t>(у разі засвідчення копії з фотокопії (сканованої копії) судового рішення)</w:t>
      </w:r>
      <w:r w:rsidR="00D801E6" w:rsidRPr="004E7A04">
        <w:rPr>
          <w:rFonts w:ascii="Times New Roman" w:hAnsi="Times New Roman" w:cs="Times New Roman"/>
          <w:sz w:val="28"/>
          <w:szCs w:val="28"/>
        </w:rPr>
        <w:t>;</w:t>
      </w:r>
    </w:p>
    <w:p w:rsidR="00D801E6" w:rsidRPr="004E7A04" w:rsidRDefault="002938A3"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"Виготовлено з автоматизованої системи документообігу суду" (у разі засвідчення з оригіналу електронного документу, збереженого в АСДС)</w:t>
      </w:r>
      <w:r w:rsidR="00D801E6" w:rsidRPr="004E7A04">
        <w:rPr>
          <w:rFonts w:ascii="Times New Roman" w:hAnsi="Times New Roman" w:cs="Times New Roman"/>
          <w:sz w:val="28"/>
          <w:szCs w:val="28"/>
        </w:rPr>
        <w:t>;</w:t>
      </w:r>
    </w:p>
    <w:p w:rsidR="001E77DE" w:rsidRPr="004E7A04" w:rsidRDefault="001E77DE" w:rsidP="004B42D9">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На лицьовому боці у верхньому правому куті першого аркуша документа проставляється відмітка "Копія".</w:t>
      </w:r>
    </w:p>
    <w:p w:rsidR="00645152" w:rsidRPr="004E7A04" w:rsidRDefault="00D801E6"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На копії документу з</w:t>
      </w:r>
      <w:r w:rsidR="002938A3" w:rsidRPr="004E7A04">
        <w:rPr>
          <w:rFonts w:ascii="Times New Roman" w:hAnsi="Times New Roman" w:cs="Times New Roman"/>
          <w:sz w:val="28"/>
          <w:szCs w:val="28"/>
        </w:rPr>
        <w:t xml:space="preserve">азначається </w:t>
      </w:r>
      <w:r w:rsidR="00A6055F" w:rsidRPr="004E7A04">
        <w:rPr>
          <w:rFonts w:ascii="Times New Roman" w:hAnsi="Times New Roman" w:cs="Times New Roman"/>
          <w:sz w:val="28"/>
          <w:szCs w:val="28"/>
        </w:rPr>
        <w:t xml:space="preserve">найменування посади, особистого підпису особи, яка засвідчує копію, її ініціалів і прізвища, дати засвідчення копії. </w:t>
      </w:r>
    </w:p>
    <w:p w:rsidR="002938A3" w:rsidRPr="004E7A04" w:rsidRDefault="002938A3"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Відмітка про засвідчення розміщується нижче реквізиту документа "Підпис"</w:t>
      </w:r>
      <w:r w:rsidR="00645152" w:rsidRPr="004E7A04">
        <w:rPr>
          <w:rFonts w:ascii="Times New Roman" w:hAnsi="Times New Roman" w:cs="Times New Roman"/>
          <w:sz w:val="28"/>
          <w:szCs w:val="28"/>
        </w:rPr>
        <w:t>.</w:t>
      </w:r>
    </w:p>
    <w:p w:rsidR="002938A3" w:rsidRPr="004E7A04" w:rsidRDefault="001E77DE" w:rsidP="004B42D9">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Копія документа скріплюється відповідною печаткою суду</w:t>
      </w:r>
      <w:r w:rsidR="00F44A98" w:rsidRPr="004E7A04">
        <w:rPr>
          <w:color w:val="000000"/>
          <w:sz w:val="28"/>
          <w:szCs w:val="28"/>
          <w:lang w:val="uk-UA"/>
        </w:rPr>
        <w:t>.</w:t>
      </w:r>
      <w:r w:rsidRPr="004E7A04">
        <w:rPr>
          <w:color w:val="000000"/>
          <w:sz w:val="28"/>
          <w:szCs w:val="28"/>
          <w:lang w:val="uk-UA"/>
        </w:rPr>
        <w:t xml:space="preserve"> </w:t>
      </w:r>
    </w:p>
    <w:p w:rsidR="00DB526B" w:rsidRPr="004E7A04" w:rsidRDefault="006A141C" w:rsidP="00797A6B">
      <w:pPr>
        <w:pStyle w:val="a5"/>
        <w:widowControl/>
        <w:tabs>
          <w:tab w:val="left" w:pos="0"/>
          <w:tab w:val="left" w:pos="284"/>
        </w:tabs>
        <w:spacing w:after="120"/>
        <w:ind w:left="0" w:firstLine="851"/>
        <w:contextualSpacing w:val="0"/>
        <w:jc w:val="both"/>
        <w:rPr>
          <w:rFonts w:ascii="Times New Roman" w:eastAsia="Times New Roman" w:hAnsi="Times New Roman" w:cs="Times New Roman"/>
          <w:sz w:val="28"/>
          <w:szCs w:val="28"/>
        </w:rPr>
      </w:pPr>
      <w:r w:rsidRPr="004E7A04">
        <w:rPr>
          <w:rFonts w:ascii="Times New Roman" w:hAnsi="Times New Roman" w:cs="Times New Roman"/>
          <w:sz w:val="28"/>
          <w:szCs w:val="28"/>
        </w:rPr>
        <w:t xml:space="preserve">10. Якщо копія складається з кількох аркушів, вона має бути прошнурована нитками на три проколи, а на зворотному боці останнього аркуша скріплена підписом </w:t>
      </w:r>
      <w:r w:rsidR="004130EF" w:rsidRPr="004E7A04">
        <w:rPr>
          <w:rFonts w:ascii="Times New Roman" w:hAnsi="Times New Roman" w:cs="Times New Roman"/>
          <w:sz w:val="28"/>
          <w:szCs w:val="28"/>
        </w:rPr>
        <w:t xml:space="preserve">відповідальної особи апарату суду, </w:t>
      </w:r>
      <w:r w:rsidRPr="004E7A04">
        <w:rPr>
          <w:rFonts w:ascii="Times New Roman" w:hAnsi="Times New Roman" w:cs="Times New Roman"/>
          <w:sz w:val="28"/>
          <w:szCs w:val="28"/>
        </w:rPr>
        <w:t xml:space="preserve">засвідчена відбитком печатки суду, із </w:t>
      </w:r>
      <w:r w:rsidR="00DB526B" w:rsidRPr="004E7A04">
        <w:rPr>
          <w:rFonts w:ascii="Times New Roman" w:eastAsia="Times New Roman" w:hAnsi="Times New Roman" w:cs="Times New Roman"/>
          <w:sz w:val="28"/>
          <w:szCs w:val="28"/>
        </w:rPr>
        <w:t xml:space="preserve">відміткою </w:t>
      </w:r>
      <w:r w:rsidR="00AC69FF" w:rsidRPr="004E7A04">
        <w:rPr>
          <w:rFonts w:ascii="Times New Roman" w:eastAsia="Times New Roman" w:hAnsi="Times New Roman" w:cs="Times New Roman"/>
          <w:sz w:val="28"/>
          <w:szCs w:val="28"/>
        </w:rPr>
        <w:t>"</w:t>
      </w:r>
      <w:r w:rsidR="00DB526B" w:rsidRPr="004E7A04">
        <w:rPr>
          <w:rFonts w:ascii="Times New Roman" w:eastAsia="Times New Roman" w:hAnsi="Times New Roman" w:cs="Times New Roman"/>
          <w:sz w:val="28"/>
          <w:szCs w:val="28"/>
        </w:rPr>
        <w:t>Всього в копії _____ арк.</w:t>
      </w:r>
      <w:r w:rsidR="00AC69FF" w:rsidRPr="004E7A04">
        <w:rPr>
          <w:rFonts w:ascii="Times New Roman" w:eastAsia="Times New Roman" w:hAnsi="Times New Roman" w:cs="Times New Roman"/>
          <w:sz w:val="28"/>
          <w:szCs w:val="28"/>
        </w:rPr>
        <w:t>"</w:t>
      </w:r>
      <w:r w:rsidR="004130EF" w:rsidRPr="004E7A04">
        <w:rPr>
          <w:rFonts w:ascii="Times New Roman" w:hAnsi="Times New Roman" w:cs="Times New Roman"/>
          <w:sz w:val="28"/>
          <w:szCs w:val="28"/>
        </w:rPr>
        <w:t>, посади та ПІБ відповідальної особи апарату суду</w:t>
      </w:r>
      <w:r w:rsidRPr="004E7A04">
        <w:rPr>
          <w:rFonts w:ascii="Times New Roman" w:hAnsi="Times New Roman" w:cs="Times New Roman"/>
          <w:sz w:val="28"/>
          <w:szCs w:val="28"/>
        </w:rPr>
        <w:t>.</w:t>
      </w:r>
      <w:r w:rsidR="00DB526B" w:rsidRPr="004E7A04">
        <w:rPr>
          <w:rFonts w:ascii="Times New Roman" w:eastAsia="Times New Roman" w:hAnsi="Times New Roman" w:cs="Times New Roman"/>
          <w:sz w:val="28"/>
          <w:szCs w:val="28"/>
        </w:rPr>
        <w:t xml:space="preserve"> Допускається засвідчувати копії документів поаркушно. </w:t>
      </w:r>
    </w:p>
    <w:p w:rsidR="002938A3" w:rsidRPr="004E7A04" w:rsidRDefault="007D5B66"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11</w:t>
      </w:r>
      <w:r w:rsidR="002938A3" w:rsidRPr="004E7A04">
        <w:rPr>
          <w:rFonts w:ascii="Times New Roman" w:hAnsi="Times New Roman" w:cs="Times New Roman"/>
          <w:sz w:val="28"/>
          <w:szCs w:val="28"/>
        </w:rPr>
        <w:t xml:space="preserve">. До копії судового рішення, в яке внесено зміни, </w:t>
      </w:r>
      <w:r w:rsidR="002F3B5F" w:rsidRPr="004E7A04">
        <w:rPr>
          <w:rFonts w:ascii="Times New Roman" w:hAnsi="Times New Roman" w:cs="Times New Roman"/>
          <w:sz w:val="28"/>
          <w:szCs w:val="28"/>
        </w:rPr>
        <w:t xml:space="preserve">також  </w:t>
      </w:r>
      <w:r w:rsidR="002938A3" w:rsidRPr="004E7A04">
        <w:rPr>
          <w:rFonts w:ascii="Times New Roman" w:hAnsi="Times New Roman" w:cs="Times New Roman"/>
          <w:sz w:val="28"/>
          <w:szCs w:val="28"/>
        </w:rPr>
        <w:t>дода</w:t>
      </w:r>
      <w:r w:rsidR="002F3B5F" w:rsidRPr="004E7A04">
        <w:rPr>
          <w:rFonts w:ascii="Times New Roman" w:hAnsi="Times New Roman" w:cs="Times New Roman"/>
          <w:sz w:val="28"/>
          <w:szCs w:val="28"/>
        </w:rPr>
        <w:t>єть</w:t>
      </w:r>
      <w:r w:rsidR="002938A3" w:rsidRPr="004E7A04">
        <w:rPr>
          <w:rFonts w:ascii="Times New Roman" w:hAnsi="Times New Roman" w:cs="Times New Roman"/>
          <w:sz w:val="28"/>
          <w:szCs w:val="28"/>
        </w:rPr>
        <w:t>ся копія судового рішення, яким судове рішення змінено.</w:t>
      </w:r>
    </w:p>
    <w:p w:rsidR="002938A3" w:rsidRPr="004E7A04" w:rsidRDefault="007D5B66"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bookmarkStart w:id="15" w:name="n248"/>
      <w:bookmarkStart w:id="16" w:name="n251"/>
      <w:bookmarkStart w:id="17" w:name="n252"/>
      <w:bookmarkEnd w:id="15"/>
      <w:bookmarkEnd w:id="16"/>
      <w:bookmarkEnd w:id="17"/>
      <w:r w:rsidRPr="004E7A04">
        <w:rPr>
          <w:rFonts w:ascii="Times New Roman" w:hAnsi="Times New Roman" w:cs="Times New Roman"/>
          <w:sz w:val="28"/>
          <w:szCs w:val="28"/>
        </w:rPr>
        <w:t>12</w:t>
      </w:r>
      <w:r w:rsidR="002938A3" w:rsidRPr="004E7A04">
        <w:rPr>
          <w:rFonts w:ascii="Times New Roman" w:hAnsi="Times New Roman" w:cs="Times New Roman"/>
          <w:sz w:val="28"/>
          <w:szCs w:val="28"/>
        </w:rPr>
        <w:t>. У разі, якщо судова справа знаходиться поза межами суду, суд може виготовити лише завірену належним чином копію судового рішення, виготовленого цим судом</w:t>
      </w:r>
      <w:r w:rsidR="0055286D" w:rsidRPr="004E7A04">
        <w:rPr>
          <w:rFonts w:ascii="Times New Roman" w:hAnsi="Times New Roman" w:cs="Times New Roman"/>
          <w:sz w:val="28"/>
          <w:szCs w:val="28"/>
        </w:rPr>
        <w:t>.</w:t>
      </w:r>
      <w:r w:rsidR="002938A3" w:rsidRPr="004E7A04">
        <w:rPr>
          <w:rFonts w:ascii="Times New Roman" w:hAnsi="Times New Roman" w:cs="Times New Roman"/>
          <w:sz w:val="28"/>
          <w:szCs w:val="28"/>
        </w:rPr>
        <w:t xml:space="preserve"> Перед виготовленням копії судового рішення відповідальний працівник </w:t>
      </w:r>
      <w:r w:rsidR="00EA0CA5" w:rsidRPr="004E7A04">
        <w:rPr>
          <w:rFonts w:ascii="Times New Roman" w:hAnsi="Times New Roman" w:cs="Times New Roman"/>
          <w:sz w:val="28"/>
          <w:szCs w:val="28"/>
        </w:rPr>
        <w:t xml:space="preserve">суду </w:t>
      </w:r>
      <w:r w:rsidR="002938A3" w:rsidRPr="004E7A04">
        <w:rPr>
          <w:rFonts w:ascii="Times New Roman" w:hAnsi="Times New Roman" w:cs="Times New Roman"/>
          <w:sz w:val="28"/>
          <w:szCs w:val="28"/>
        </w:rPr>
        <w:t>перевіряє відомості щодо набрання судовим рішенням законної сили.</w:t>
      </w:r>
    </w:p>
    <w:p w:rsidR="00811B48" w:rsidRPr="004E7A04" w:rsidRDefault="007D5B66"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lastRenderedPageBreak/>
        <w:t>13</w:t>
      </w:r>
      <w:r w:rsidR="002938A3" w:rsidRPr="004E7A04">
        <w:rPr>
          <w:rFonts w:ascii="Times New Roman" w:hAnsi="Times New Roman" w:cs="Times New Roman"/>
          <w:sz w:val="28"/>
          <w:szCs w:val="28"/>
        </w:rPr>
        <w:t>. Особа, яка одержала копію</w:t>
      </w:r>
      <w:r w:rsidR="00E51D76" w:rsidRPr="004E7A04">
        <w:rPr>
          <w:rFonts w:ascii="Times New Roman" w:hAnsi="Times New Roman" w:cs="Times New Roman"/>
          <w:sz w:val="28"/>
          <w:szCs w:val="28"/>
        </w:rPr>
        <w:t xml:space="preserve"> </w:t>
      </w:r>
      <w:r w:rsidR="009936C8" w:rsidRPr="004E7A04">
        <w:rPr>
          <w:rFonts w:ascii="Times New Roman" w:hAnsi="Times New Roman" w:cs="Times New Roman"/>
          <w:sz w:val="28"/>
          <w:szCs w:val="28"/>
        </w:rPr>
        <w:t>судового рішення, іншого документа</w:t>
      </w:r>
      <w:r w:rsidR="0094268E" w:rsidRPr="004E7A04">
        <w:rPr>
          <w:rFonts w:ascii="Times New Roman" w:hAnsi="Times New Roman" w:cs="Times New Roman"/>
          <w:sz w:val="28"/>
          <w:szCs w:val="28"/>
        </w:rPr>
        <w:t xml:space="preserve"> </w:t>
      </w:r>
      <w:r w:rsidR="002938A3" w:rsidRPr="004E7A04">
        <w:rPr>
          <w:rFonts w:ascii="Times New Roman" w:hAnsi="Times New Roman" w:cs="Times New Roman"/>
          <w:sz w:val="28"/>
          <w:szCs w:val="28"/>
        </w:rPr>
        <w:t>повинна розписатись в її о</w:t>
      </w:r>
      <w:r w:rsidR="0055286D" w:rsidRPr="004E7A04">
        <w:rPr>
          <w:rFonts w:ascii="Times New Roman" w:hAnsi="Times New Roman" w:cs="Times New Roman"/>
          <w:sz w:val="28"/>
          <w:szCs w:val="28"/>
        </w:rPr>
        <w:t>трима</w:t>
      </w:r>
      <w:r w:rsidR="002938A3" w:rsidRPr="004E7A04">
        <w:rPr>
          <w:rFonts w:ascii="Times New Roman" w:hAnsi="Times New Roman" w:cs="Times New Roman"/>
          <w:sz w:val="28"/>
          <w:szCs w:val="28"/>
        </w:rPr>
        <w:t xml:space="preserve">нні. </w:t>
      </w:r>
    </w:p>
    <w:p w:rsidR="002938A3" w:rsidRPr="004E7A04" w:rsidRDefault="007D5B66"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14</w:t>
      </w:r>
      <w:r w:rsidR="002938A3" w:rsidRPr="004E7A04">
        <w:rPr>
          <w:rFonts w:ascii="Times New Roman" w:hAnsi="Times New Roman" w:cs="Times New Roman"/>
          <w:sz w:val="28"/>
          <w:szCs w:val="28"/>
        </w:rPr>
        <w:t>. Після повернення судових справ із судів апеляційної чи касаційної інстанції копії судових рішень цих судів, а також інші матеріали справи видаються судом першої інстанції.</w:t>
      </w:r>
    </w:p>
    <w:p w:rsidR="002938A3" w:rsidRPr="004E7A04" w:rsidRDefault="007D5B66"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15</w:t>
      </w:r>
      <w:r w:rsidR="002938A3" w:rsidRPr="004E7A04">
        <w:rPr>
          <w:rFonts w:ascii="Times New Roman" w:hAnsi="Times New Roman" w:cs="Times New Roman"/>
          <w:sz w:val="28"/>
          <w:szCs w:val="28"/>
        </w:rPr>
        <w:t>. Заява про повторну видачу копій судових рішень з відміткою заявника про їх отримання та документ, який підтверджує сплату судового збору за надання копій судових рішень, підшивається до матеріалів судової справи.</w:t>
      </w:r>
    </w:p>
    <w:p w:rsidR="00541535" w:rsidRPr="004E7A04" w:rsidRDefault="00541535"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p>
    <w:p w:rsidR="00831078" w:rsidRPr="004E7A04" w:rsidRDefault="007D5B66" w:rsidP="007A61E0">
      <w:pPr>
        <w:pStyle w:val="2"/>
        <w:widowControl/>
        <w:spacing w:before="0"/>
        <w:ind w:firstLine="851"/>
        <w:jc w:val="center"/>
        <w:rPr>
          <w:rFonts w:ascii="Times New Roman" w:hAnsi="Times New Roman"/>
          <w:color w:val="000000"/>
          <w:sz w:val="28"/>
          <w:szCs w:val="28"/>
          <w:lang w:val="uk-UA"/>
        </w:rPr>
      </w:pPr>
      <w:bookmarkStart w:id="18" w:name="_Toc470514025"/>
      <w:r w:rsidRPr="004E7A04">
        <w:rPr>
          <w:rFonts w:ascii="Times New Roman" w:hAnsi="Times New Roman"/>
          <w:color w:val="000000"/>
          <w:sz w:val="28"/>
          <w:szCs w:val="28"/>
          <w:lang w:val="uk-UA"/>
        </w:rPr>
        <w:t>XI</w:t>
      </w:r>
      <w:r w:rsidR="00B54114" w:rsidRPr="004E7A04">
        <w:rPr>
          <w:rFonts w:ascii="Times New Roman" w:hAnsi="Times New Roman"/>
          <w:color w:val="000000"/>
          <w:sz w:val="28"/>
          <w:szCs w:val="28"/>
          <w:lang w:val="uk-UA"/>
        </w:rPr>
        <w:t>І</w:t>
      </w:r>
      <w:r w:rsidR="008535C7" w:rsidRPr="004E7A04">
        <w:rPr>
          <w:rFonts w:ascii="Times New Roman" w:hAnsi="Times New Roman"/>
          <w:color w:val="000000"/>
          <w:sz w:val="28"/>
          <w:szCs w:val="28"/>
          <w:lang w:val="uk-UA"/>
        </w:rPr>
        <w:t xml:space="preserve">. </w:t>
      </w:r>
      <w:bookmarkEnd w:id="18"/>
      <w:r w:rsidR="00FD7204" w:rsidRPr="004E7A04">
        <w:rPr>
          <w:rFonts w:ascii="Times New Roman" w:hAnsi="Times New Roman"/>
          <w:color w:val="000000"/>
          <w:sz w:val="28"/>
          <w:szCs w:val="28"/>
          <w:lang w:val="uk-UA"/>
        </w:rPr>
        <w:t xml:space="preserve">Облік, використання і зберігання печаток, </w:t>
      </w:r>
      <w:r w:rsidR="00831078" w:rsidRPr="004E7A04">
        <w:rPr>
          <w:rFonts w:ascii="Times New Roman" w:hAnsi="Times New Roman"/>
          <w:color w:val="000000"/>
          <w:sz w:val="28"/>
          <w:szCs w:val="28"/>
          <w:lang w:val="uk-UA"/>
        </w:rPr>
        <w:t xml:space="preserve">                                           </w:t>
      </w:r>
      <w:r w:rsidR="00FD7204" w:rsidRPr="004E7A04">
        <w:rPr>
          <w:rFonts w:ascii="Times New Roman" w:hAnsi="Times New Roman"/>
          <w:color w:val="000000"/>
          <w:sz w:val="28"/>
          <w:szCs w:val="28"/>
          <w:lang w:val="uk-UA"/>
        </w:rPr>
        <w:t>штампів і бланків суду</w:t>
      </w:r>
    </w:p>
    <w:p w:rsidR="007A61E0" w:rsidRPr="004E7A04" w:rsidRDefault="007A61E0" w:rsidP="007A61E0"/>
    <w:p w:rsidR="00EB73AE" w:rsidRPr="004E7A04" w:rsidRDefault="00EB73AE"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1. Обов'язковому обліку підлягають усі види печаток та штампів суду, бланки документів зі штампами, бланки посвідчень особи, , трудові книжки.</w:t>
      </w:r>
    </w:p>
    <w:p w:rsidR="00EB73AE" w:rsidRPr="004E7A04" w:rsidRDefault="00EB73AE"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 xml:space="preserve">2. Облік печаток і штампів ведеться у журналі обліку печаток і штампів суду (додаток </w:t>
      </w:r>
      <w:r w:rsidR="005875B9" w:rsidRPr="004E7A04">
        <w:rPr>
          <w:rFonts w:ascii="Times New Roman" w:hAnsi="Times New Roman" w:cs="Times New Roman"/>
          <w:sz w:val="28"/>
          <w:szCs w:val="28"/>
        </w:rPr>
        <w:t>10</w:t>
      </w:r>
      <w:r w:rsidRPr="004E7A04">
        <w:rPr>
          <w:rFonts w:ascii="Times New Roman" w:hAnsi="Times New Roman" w:cs="Times New Roman"/>
          <w:sz w:val="28"/>
          <w:szCs w:val="28"/>
        </w:rPr>
        <w:t xml:space="preserve">), бланків документів - у журналі обліку бланків суду </w:t>
      </w:r>
      <w:r w:rsidR="00FD7204" w:rsidRPr="004E7A04">
        <w:rPr>
          <w:rFonts w:ascii="Times New Roman" w:hAnsi="Times New Roman" w:cs="Times New Roman"/>
          <w:sz w:val="28"/>
          <w:szCs w:val="28"/>
        </w:rPr>
        <w:t>(додаток</w:t>
      </w:r>
      <w:r w:rsidR="00E459E8" w:rsidRPr="004E7A04">
        <w:rPr>
          <w:rFonts w:ascii="Times New Roman" w:hAnsi="Times New Roman" w:cs="Times New Roman"/>
          <w:sz w:val="28"/>
          <w:szCs w:val="28"/>
        </w:rPr>
        <w:t> </w:t>
      </w:r>
      <w:r w:rsidR="00D67D5C" w:rsidRPr="004E7A04">
        <w:rPr>
          <w:rFonts w:ascii="Times New Roman" w:hAnsi="Times New Roman" w:cs="Times New Roman"/>
          <w:sz w:val="28"/>
          <w:szCs w:val="28"/>
        </w:rPr>
        <w:t>1</w:t>
      </w:r>
      <w:r w:rsidR="00BF5326" w:rsidRPr="004E7A04">
        <w:rPr>
          <w:rFonts w:ascii="Times New Roman" w:hAnsi="Times New Roman" w:cs="Times New Roman"/>
          <w:sz w:val="28"/>
          <w:szCs w:val="28"/>
        </w:rPr>
        <w:t>1</w:t>
      </w:r>
      <w:r w:rsidR="00FD7204" w:rsidRPr="004E7A04">
        <w:rPr>
          <w:rFonts w:ascii="Times New Roman" w:hAnsi="Times New Roman" w:cs="Times New Roman"/>
          <w:sz w:val="28"/>
          <w:szCs w:val="28"/>
        </w:rPr>
        <w:t xml:space="preserve">) </w:t>
      </w:r>
      <w:r w:rsidRPr="004E7A04">
        <w:rPr>
          <w:rFonts w:ascii="Times New Roman" w:hAnsi="Times New Roman" w:cs="Times New Roman"/>
          <w:sz w:val="28"/>
          <w:szCs w:val="28"/>
        </w:rPr>
        <w:t>окремо за їх видами. Видавання бланків відповідальним за їх використання особам здійснюється під підпис у журналі обліку бланків суду.</w:t>
      </w:r>
    </w:p>
    <w:p w:rsidR="002C49A9" w:rsidRPr="004E7A04" w:rsidRDefault="002C49A9"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Журнали обліку включаються до номенклатури справ суду. Аркуші журналів обліку нумеруються, прошиваються та підписуються керівником апарату суду із засвідченням відбитком гербової печатки суду.</w:t>
      </w:r>
    </w:p>
    <w:p w:rsidR="00EB73AE" w:rsidRPr="004E7A04" w:rsidRDefault="00EB73AE"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3. Печатки і штампи повинні зберігатися у сейфах або металевих шафах. Бланки дозволяється зберігати у шафах, що надійно замикаються та опечатуються. Печатки, штампи, бланки суду передавати стороннім особам заборонено.</w:t>
      </w:r>
    </w:p>
    <w:p w:rsidR="00EB73AE" w:rsidRPr="004E7A04" w:rsidRDefault="00EB73AE"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4. Забезпечення виготовлення печаток, штампів, бланків суду здійснюється відповідальною особою суду, а контроль за виготовленням, зберіганням і використанням покладається на керівника апарату суду та визначених ним осіб.</w:t>
      </w:r>
    </w:p>
    <w:p w:rsidR="00EB73AE" w:rsidRPr="004E7A04" w:rsidRDefault="00EB73AE"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5. Гербова печатка суду за розпорядженням голови суду зберігається у керівника апарату суду або іншого уповноваженого ним працівника.</w:t>
      </w:r>
    </w:p>
    <w:p w:rsidR="006437A8" w:rsidRPr="004E7A04" w:rsidRDefault="006437A8"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Наказом керівника апарату суду визначаються відповідальні працівники за зберігання печаток та штампів суду.</w:t>
      </w:r>
    </w:p>
    <w:p w:rsidR="002C49A9" w:rsidRPr="004E7A04" w:rsidRDefault="005E28F9"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 xml:space="preserve">6. </w:t>
      </w:r>
      <w:r w:rsidR="002C49A9" w:rsidRPr="004E7A04">
        <w:rPr>
          <w:rFonts w:ascii="Times New Roman" w:hAnsi="Times New Roman" w:cs="Times New Roman"/>
          <w:sz w:val="28"/>
          <w:szCs w:val="28"/>
        </w:rPr>
        <w:t>Відбитком гербової печатки суду засвідчуються:</w:t>
      </w:r>
    </w:p>
    <w:p w:rsidR="002C49A9" w:rsidRPr="004E7A04" w:rsidRDefault="002C49A9"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виконавчі документи суду;</w:t>
      </w:r>
    </w:p>
    <w:p w:rsidR="002C49A9" w:rsidRPr="004E7A04" w:rsidRDefault="002C49A9"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копії судових рішень, що підлягають виконанню без видачі виконавчого документа;</w:t>
      </w:r>
    </w:p>
    <w:p w:rsidR="002C49A9" w:rsidRPr="004E7A04" w:rsidRDefault="002C49A9"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 xml:space="preserve">копії судових рішень, що набрали </w:t>
      </w:r>
      <w:r w:rsidR="00ED496E" w:rsidRPr="004E7A04">
        <w:rPr>
          <w:rFonts w:ascii="Times New Roman" w:hAnsi="Times New Roman" w:cs="Times New Roman"/>
          <w:sz w:val="28"/>
          <w:szCs w:val="28"/>
        </w:rPr>
        <w:t xml:space="preserve">(не набрали) </w:t>
      </w:r>
      <w:r w:rsidRPr="004E7A04">
        <w:rPr>
          <w:rFonts w:ascii="Times New Roman" w:hAnsi="Times New Roman" w:cs="Times New Roman"/>
          <w:sz w:val="28"/>
          <w:szCs w:val="28"/>
        </w:rPr>
        <w:t>законної сили</w:t>
      </w:r>
      <w:r w:rsidR="00C51613">
        <w:rPr>
          <w:rFonts w:ascii="Times New Roman" w:hAnsi="Times New Roman" w:cs="Times New Roman"/>
          <w:sz w:val="28"/>
          <w:szCs w:val="28"/>
        </w:rPr>
        <w:t xml:space="preserve"> (за вимогою)</w:t>
      </w:r>
      <w:r w:rsidRPr="004E7A04">
        <w:rPr>
          <w:rFonts w:ascii="Times New Roman" w:hAnsi="Times New Roman" w:cs="Times New Roman"/>
          <w:sz w:val="28"/>
          <w:szCs w:val="28"/>
        </w:rPr>
        <w:t>;</w:t>
      </w:r>
    </w:p>
    <w:p w:rsidR="002C49A9" w:rsidRPr="004E7A04" w:rsidRDefault="002C49A9"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lastRenderedPageBreak/>
        <w:t>акти про знищення речових доказів;</w:t>
      </w:r>
    </w:p>
    <w:p w:rsidR="002C49A9" w:rsidRPr="004E7A04" w:rsidRDefault="002C49A9"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ухвали про повернення судового збору;</w:t>
      </w:r>
    </w:p>
    <w:p w:rsidR="002C49A9" w:rsidRPr="004E7A04" w:rsidRDefault="002C49A9"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подання та клопотання про нагородження;</w:t>
      </w:r>
    </w:p>
    <w:p w:rsidR="002C49A9" w:rsidRPr="004E7A04" w:rsidRDefault="002C49A9"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 xml:space="preserve">трудові книжки, посвідчення; </w:t>
      </w:r>
    </w:p>
    <w:p w:rsidR="002C49A9" w:rsidRPr="004E7A04" w:rsidRDefault="002C49A9"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довідки про місце роботи та розмір заробітної плати;</w:t>
      </w:r>
    </w:p>
    <w:p w:rsidR="002C49A9" w:rsidRPr="004E7A04" w:rsidRDefault="002C49A9"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 xml:space="preserve">бухгалтерська та статистична звітність; </w:t>
      </w:r>
    </w:p>
    <w:p w:rsidR="002C49A9" w:rsidRPr="004E7A04" w:rsidRDefault="002C49A9"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 xml:space="preserve">договори підряду, оренди приміщень, про виконання робіт тощо; </w:t>
      </w:r>
    </w:p>
    <w:p w:rsidR="002C49A9" w:rsidRPr="004E7A04" w:rsidRDefault="002C49A9"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акти виконання робіт, акти звірки розрахунків;</w:t>
      </w:r>
    </w:p>
    <w:p w:rsidR="002C49A9" w:rsidRPr="004E7A04" w:rsidRDefault="002C49A9"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довіреності, журнали реєстрації довіреностей;</w:t>
      </w:r>
    </w:p>
    <w:p w:rsidR="002C49A9" w:rsidRPr="004E7A04" w:rsidRDefault="002C49A9"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листи, розрахунки щодо фінансових операцій;</w:t>
      </w:r>
    </w:p>
    <w:p w:rsidR="002C49A9" w:rsidRPr="004E7A04" w:rsidRDefault="002C49A9"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документи, що застосовуються у процесі виконання бюджету;</w:t>
      </w:r>
    </w:p>
    <w:p w:rsidR="002C49A9" w:rsidRPr="004E7A04" w:rsidRDefault="002C49A9"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подання про повернення помилково сплаченого судового збору;</w:t>
      </w:r>
    </w:p>
    <w:p w:rsidR="002C49A9" w:rsidRPr="004E7A04" w:rsidRDefault="002C49A9"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інші документи, на яких наявність відбитку гербової печатки суду передбачена нормативно-правовими актами.</w:t>
      </w:r>
    </w:p>
    <w:p w:rsidR="002C49A9" w:rsidRPr="004E7A04" w:rsidRDefault="002C49A9"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У судах можуть використовуватися номерні гербові печатки.</w:t>
      </w:r>
    </w:p>
    <w:p w:rsidR="00EB73AE" w:rsidRPr="004E7A04" w:rsidRDefault="00EB73AE"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w:t>
      </w:r>
      <w:r w:rsidR="00AC69FF" w:rsidRPr="004E7A04">
        <w:rPr>
          <w:rFonts w:ascii="Times New Roman" w:hAnsi="Times New Roman" w:cs="Times New Roman"/>
          <w:sz w:val="28"/>
          <w:szCs w:val="28"/>
        </w:rPr>
        <w:t>.</w:t>
      </w:r>
      <w:r w:rsidRPr="004E7A04">
        <w:rPr>
          <w:rFonts w:ascii="Times New Roman" w:hAnsi="Times New Roman" w:cs="Times New Roman"/>
          <w:sz w:val="28"/>
          <w:szCs w:val="28"/>
        </w:rPr>
        <w:t>П</w:t>
      </w:r>
      <w:r w:rsidR="00AC69FF" w:rsidRPr="004E7A04">
        <w:rPr>
          <w:rFonts w:ascii="Times New Roman" w:hAnsi="Times New Roman" w:cs="Times New Roman"/>
          <w:sz w:val="28"/>
          <w:szCs w:val="28"/>
        </w:rPr>
        <w:t>.</w:t>
      </w:r>
      <w:r w:rsidRPr="004E7A04">
        <w:rPr>
          <w:rFonts w:ascii="Times New Roman" w:hAnsi="Times New Roman" w:cs="Times New Roman"/>
          <w:sz w:val="28"/>
          <w:szCs w:val="28"/>
        </w:rPr>
        <w:t>".</w:t>
      </w:r>
    </w:p>
    <w:p w:rsidR="00EB73AE" w:rsidRPr="004E7A04" w:rsidRDefault="00EB73AE"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7. Знищення печаток, штампів, бланків здійснюється за актом з відповідною відміткою про це в журналах обліку.</w:t>
      </w:r>
    </w:p>
    <w:p w:rsidR="00EB73AE" w:rsidRPr="004E7A04" w:rsidRDefault="00EB73AE"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Для знищення печаток і штампів керівником апарату суду утворюється комісія, в яку входять по одному представнику канцелярії, підрозділу, що відповідає за матеріально-технічне забезпечення, та підрозділу, печатки та штампи якого знищуються. Комісія складає акт знищення печаток та штампів, у якому зазначається:</w:t>
      </w:r>
    </w:p>
    <w:p w:rsidR="00EB73AE" w:rsidRPr="004E7A04" w:rsidRDefault="00EB73AE"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кількість печаток та штампів, які знищуються;</w:t>
      </w:r>
    </w:p>
    <w:p w:rsidR="00EB73AE" w:rsidRPr="004E7A04" w:rsidRDefault="00EB73AE"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підстава знищення печаток та штампів (реорганізація органу чи структурного підрозділу, їх ліквідація, перейменування тощо);</w:t>
      </w:r>
    </w:p>
    <w:p w:rsidR="00EB73AE" w:rsidRPr="004E7A04" w:rsidRDefault="00EB73AE"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склад комісії із зазначенням прізвищ, імен, по батькові та посад;</w:t>
      </w:r>
    </w:p>
    <w:p w:rsidR="00EB73AE" w:rsidRPr="004E7A04" w:rsidRDefault="00EB73AE"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дата і місце знищення печаток і штампів.</w:t>
      </w:r>
    </w:p>
    <w:p w:rsidR="00EB73AE" w:rsidRPr="004E7A04" w:rsidRDefault="00EB73AE"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Акт складається у двох примірниках, один з яких зберігається в канцелярії, другий - у підрозділі, печатки та штампи якого знищувалися.</w:t>
      </w:r>
    </w:p>
    <w:p w:rsidR="00EB73AE" w:rsidRPr="004E7A04" w:rsidRDefault="00EB73AE"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Печатки та штампи знищуються таким чином: металеві вироби - шляхом обпилювання двома перехресними лініями; гумові, каучукові деталі - розрізанням на малі нез'єднувані, невідновлювані частини; пластмасові - шляхом механічного розбивання на такі ж нез'єднувані, невідновлювані частини.</w:t>
      </w:r>
    </w:p>
    <w:p w:rsidR="00EB73AE" w:rsidRPr="004E7A04" w:rsidRDefault="00EB73AE"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lastRenderedPageBreak/>
        <w:t xml:space="preserve">8. Перевірка наявності печаток, штампів і бланків, а також порядку їх зберігання та використання здійснюється спеціально утвореною комісією не рідше одного разу на рік </w:t>
      </w:r>
      <w:r w:rsidR="000353EA" w:rsidRPr="004E7A04">
        <w:rPr>
          <w:rFonts w:ascii="Times New Roman" w:hAnsi="Times New Roman" w:cs="Times New Roman"/>
          <w:sz w:val="28"/>
          <w:szCs w:val="28"/>
        </w:rPr>
        <w:t xml:space="preserve">та може проводитись </w:t>
      </w:r>
      <w:r w:rsidRPr="004E7A04">
        <w:rPr>
          <w:rFonts w:ascii="Times New Roman" w:hAnsi="Times New Roman" w:cs="Times New Roman"/>
          <w:sz w:val="28"/>
          <w:szCs w:val="28"/>
        </w:rPr>
        <w:t>одночасно з перевіркою стану діловодства. Про проведення перевірки робляться відмітки у відповідних журналах обліку.</w:t>
      </w:r>
    </w:p>
    <w:p w:rsidR="00EB73AE" w:rsidRPr="004E7A04" w:rsidRDefault="00EB73AE" w:rsidP="00797A6B">
      <w:pPr>
        <w:widowControl/>
        <w:tabs>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У разі порушення правил обліку, зберігання і використання печаток, штампів і бланків комісія проводить службове розслідування, результати якого оформлюються актом та доводяться до відома керівництва суду.</w:t>
      </w:r>
    </w:p>
    <w:p w:rsidR="008535C7" w:rsidRPr="004E7A04" w:rsidRDefault="008535C7" w:rsidP="004B42D9">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9. Про факти втрати печаток (крім гербової) або штампів негайно інформується керівництво суду, а при втраті гербової печатки суду – також, керівництво ДСА України.</w:t>
      </w:r>
    </w:p>
    <w:p w:rsidR="008535C7" w:rsidRDefault="008535C7"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За фактами втрати печаток і штампів проводиться службове розслідування (перевірка), яке (яка) призначається керівником апарату суду.</w:t>
      </w:r>
    </w:p>
    <w:p w:rsidR="009E3E8C" w:rsidRPr="004E7A04" w:rsidRDefault="009E3E8C" w:rsidP="00E03AD7">
      <w:pPr>
        <w:pStyle w:val="ab"/>
        <w:spacing w:after="120"/>
        <w:ind w:firstLine="851"/>
        <w:jc w:val="both"/>
        <w:rPr>
          <w:color w:val="000000"/>
          <w:sz w:val="28"/>
          <w:szCs w:val="28"/>
          <w:lang w:val="uk-UA"/>
        </w:rPr>
      </w:pPr>
      <w:r>
        <w:rPr>
          <w:color w:val="000000"/>
          <w:sz w:val="28"/>
          <w:szCs w:val="28"/>
          <w:lang w:val="uk-UA"/>
        </w:rPr>
        <w:t>Якщо з</w:t>
      </w:r>
      <w:r w:rsidRPr="009E3E8C">
        <w:rPr>
          <w:color w:val="000000"/>
          <w:sz w:val="28"/>
          <w:szCs w:val="28"/>
          <w:lang w:val="uk-UA"/>
        </w:rPr>
        <w:t xml:space="preserve">а результатами службового розслідування </w:t>
      </w:r>
      <w:r>
        <w:rPr>
          <w:color w:val="000000"/>
          <w:sz w:val="28"/>
          <w:szCs w:val="28"/>
          <w:lang w:val="uk-UA"/>
        </w:rPr>
        <w:t xml:space="preserve">(перевірки) </w:t>
      </w:r>
      <w:r w:rsidRPr="009E3E8C">
        <w:rPr>
          <w:color w:val="000000"/>
          <w:sz w:val="28"/>
          <w:szCs w:val="28"/>
          <w:lang w:val="uk-UA"/>
        </w:rPr>
        <w:t>місцезнаходження печатки не встановлено, таку печатку визнають недійсною, про що робиться відповідна відмітка в журналі</w:t>
      </w:r>
      <w:r>
        <w:rPr>
          <w:color w:val="000000"/>
          <w:sz w:val="28"/>
          <w:szCs w:val="28"/>
          <w:lang w:val="uk-UA"/>
        </w:rPr>
        <w:t>, а так</w:t>
      </w:r>
      <w:r w:rsidRPr="009E3E8C">
        <w:rPr>
          <w:color w:val="000000"/>
          <w:sz w:val="28"/>
          <w:szCs w:val="28"/>
          <w:lang w:val="uk-UA"/>
        </w:rPr>
        <w:t xml:space="preserve">ож </w:t>
      </w:r>
      <w:r>
        <w:rPr>
          <w:color w:val="000000"/>
          <w:sz w:val="28"/>
          <w:szCs w:val="28"/>
          <w:lang w:val="uk-UA"/>
        </w:rPr>
        <w:t>оприлюднюється</w:t>
      </w:r>
      <w:r w:rsidRPr="009E3E8C">
        <w:rPr>
          <w:color w:val="000000"/>
          <w:sz w:val="28"/>
          <w:szCs w:val="28"/>
          <w:lang w:val="uk-UA"/>
        </w:rPr>
        <w:t xml:space="preserve"> відповідн</w:t>
      </w:r>
      <w:r>
        <w:rPr>
          <w:color w:val="000000"/>
          <w:sz w:val="28"/>
          <w:szCs w:val="28"/>
          <w:lang w:val="uk-UA"/>
        </w:rPr>
        <w:t>а</w:t>
      </w:r>
      <w:r w:rsidRPr="009E3E8C">
        <w:rPr>
          <w:color w:val="000000"/>
          <w:sz w:val="28"/>
          <w:szCs w:val="28"/>
          <w:lang w:val="uk-UA"/>
        </w:rPr>
        <w:t xml:space="preserve"> інформаці</w:t>
      </w:r>
      <w:r>
        <w:rPr>
          <w:color w:val="000000"/>
          <w:sz w:val="28"/>
          <w:szCs w:val="28"/>
          <w:lang w:val="uk-UA"/>
        </w:rPr>
        <w:t>я</w:t>
      </w:r>
      <w:r w:rsidRPr="009E3E8C">
        <w:rPr>
          <w:color w:val="000000"/>
          <w:sz w:val="28"/>
          <w:szCs w:val="28"/>
          <w:lang w:val="uk-UA"/>
        </w:rPr>
        <w:t xml:space="preserve"> в засобах масової інформації.</w:t>
      </w:r>
    </w:p>
    <w:p w:rsidR="008535C7" w:rsidRPr="004E7A04" w:rsidRDefault="00465F14" w:rsidP="00797A6B">
      <w:pPr>
        <w:pStyle w:val="a5"/>
        <w:widowControl/>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10. </w:t>
      </w:r>
      <w:r w:rsidR="008535C7" w:rsidRPr="004E7A04">
        <w:rPr>
          <w:rFonts w:ascii="Times New Roman" w:hAnsi="Times New Roman" w:cs="Times New Roman"/>
          <w:sz w:val="28"/>
          <w:szCs w:val="28"/>
        </w:rPr>
        <w:t>Бланки виготовляються друкарським способом або за допомогою комп'ютерної техніки на папері високої якості фарбами насичених кольорів.</w:t>
      </w:r>
    </w:p>
    <w:p w:rsidR="008535C7" w:rsidRPr="004E7A04" w:rsidRDefault="008535C7" w:rsidP="004B42D9">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Обов'язковому обліку підлягають пронумеровані бланки. Порядкові номери проставляють нумератором, друкарським або іншим способом на нижньому полі зворотного поля бланка або лівому полі лицьового боку бланка.</w:t>
      </w:r>
    </w:p>
    <w:p w:rsidR="008535C7" w:rsidRPr="004E7A04" w:rsidRDefault="008535C7" w:rsidP="00797A6B">
      <w:pPr>
        <w:pStyle w:val="ab"/>
        <w:spacing w:before="0" w:beforeAutospacing="0" w:after="120" w:afterAutospacing="0"/>
        <w:ind w:firstLine="851"/>
        <w:jc w:val="both"/>
        <w:rPr>
          <w:color w:val="000000"/>
          <w:sz w:val="28"/>
          <w:szCs w:val="28"/>
          <w:lang w:val="uk-UA"/>
        </w:rPr>
      </w:pPr>
      <w:r w:rsidRPr="004E7A04">
        <w:rPr>
          <w:color w:val="000000"/>
          <w:sz w:val="28"/>
          <w:szCs w:val="28"/>
          <w:lang w:val="uk-UA"/>
        </w:rPr>
        <w:t>Кожен вид пронумерованого бланка обліковується в журналі реєстрації бланків документів, або іншій реєстраційній формі, а бланки зберігаються в шафах, сейфах, що надійно зачиняються і опечатуються.</w:t>
      </w:r>
    </w:p>
    <w:p w:rsidR="008535C7" w:rsidRPr="004E7A04" w:rsidRDefault="008535C7" w:rsidP="00797A6B">
      <w:pPr>
        <w:pStyle w:val="a5"/>
        <w:widowControl/>
        <w:tabs>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11. Знищення зіпсованих пронумерованих бланків у суді здійснюється в установленому порядку за актом з відміткою в обліково-реєстраційній формі.</w:t>
      </w:r>
    </w:p>
    <w:p w:rsidR="008535C7" w:rsidRPr="004E7A04" w:rsidRDefault="008535C7" w:rsidP="00797A6B">
      <w:pPr>
        <w:pStyle w:val="a5"/>
        <w:widowControl/>
        <w:tabs>
          <w:tab w:val="left" w:pos="284"/>
          <w:tab w:val="left" w:pos="993"/>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Особи, які відповідають за облік, зберігання та використання пронумерованих бланків, визначаються наказом керівника апарата суду.</w:t>
      </w:r>
    </w:p>
    <w:p w:rsidR="00541535" w:rsidRPr="004E7A04" w:rsidRDefault="00541535" w:rsidP="00797A6B">
      <w:pPr>
        <w:pStyle w:val="a5"/>
        <w:widowControl/>
        <w:tabs>
          <w:tab w:val="left" w:pos="284"/>
          <w:tab w:val="left" w:pos="993"/>
        </w:tabs>
        <w:spacing w:after="120"/>
        <w:ind w:left="0" w:firstLine="851"/>
        <w:contextualSpacing w:val="0"/>
        <w:jc w:val="both"/>
        <w:rPr>
          <w:rFonts w:ascii="Times New Roman" w:hAnsi="Times New Roman" w:cs="Times New Roman"/>
          <w:sz w:val="28"/>
          <w:szCs w:val="28"/>
        </w:rPr>
      </w:pPr>
    </w:p>
    <w:p w:rsidR="005D2174" w:rsidRPr="004E7A04" w:rsidRDefault="005366D8" w:rsidP="00797A6B">
      <w:pPr>
        <w:pStyle w:val="2"/>
        <w:widowControl/>
        <w:spacing w:before="0" w:after="120"/>
        <w:ind w:firstLine="851"/>
        <w:jc w:val="center"/>
        <w:rPr>
          <w:rFonts w:ascii="Times New Roman" w:hAnsi="Times New Roman"/>
          <w:color w:val="000000"/>
          <w:sz w:val="28"/>
          <w:szCs w:val="28"/>
          <w:lang w:val="uk-UA"/>
        </w:rPr>
      </w:pPr>
      <w:bookmarkStart w:id="19" w:name="_Toc470514058"/>
      <w:r w:rsidRPr="004E7A04">
        <w:rPr>
          <w:rFonts w:ascii="Times New Roman" w:hAnsi="Times New Roman"/>
          <w:color w:val="000000"/>
          <w:sz w:val="28"/>
          <w:szCs w:val="28"/>
          <w:lang w:val="uk-UA"/>
        </w:rPr>
        <w:t>XII</w:t>
      </w:r>
      <w:r w:rsidR="00B54114" w:rsidRPr="004E7A04">
        <w:rPr>
          <w:rFonts w:ascii="Times New Roman" w:hAnsi="Times New Roman"/>
          <w:color w:val="000000"/>
          <w:sz w:val="28"/>
          <w:szCs w:val="28"/>
          <w:lang w:val="uk-UA"/>
        </w:rPr>
        <w:t>І</w:t>
      </w:r>
      <w:r w:rsidR="005D2174" w:rsidRPr="004E7A04">
        <w:rPr>
          <w:rFonts w:ascii="Times New Roman" w:hAnsi="Times New Roman"/>
          <w:color w:val="000000"/>
          <w:sz w:val="28"/>
          <w:szCs w:val="28"/>
          <w:lang w:val="uk-UA"/>
        </w:rPr>
        <w:t>. Складання номенклатури справ у суді</w:t>
      </w:r>
      <w:bookmarkEnd w:id="19"/>
    </w:p>
    <w:p w:rsidR="005D2174" w:rsidRPr="004E7A04" w:rsidRDefault="005D2174"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 xml:space="preserve">1. У суді складаються номенклатури справ підрозділів апарату суду і зведена номенклатура справ суду (додаток </w:t>
      </w:r>
      <w:r w:rsidR="00C33FE9" w:rsidRPr="004E7A04">
        <w:rPr>
          <w:rFonts w:ascii="Times New Roman" w:hAnsi="Times New Roman" w:cs="Times New Roman"/>
          <w:sz w:val="28"/>
          <w:szCs w:val="28"/>
        </w:rPr>
        <w:t>1</w:t>
      </w:r>
      <w:r w:rsidR="00F70F02" w:rsidRPr="004E7A04">
        <w:rPr>
          <w:rFonts w:ascii="Times New Roman" w:hAnsi="Times New Roman" w:cs="Times New Roman"/>
          <w:sz w:val="28"/>
          <w:szCs w:val="28"/>
        </w:rPr>
        <w:t>2</w:t>
      </w:r>
      <w:r w:rsidRPr="004E7A04">
        <w:rPr>
          <w:rFonts w:ascii="Times New Roman" w:hAnsi="Times New Roman" w:cs="Times New Roman"/>
          <w:sz w:val="28"/>
          <w:szCs w:val="28"/>
        </w:rPr>
        <w:t>).</w:t>
      </w:r>
    </w:p>
    <w:p w:rsidR="005D2174" w:rsidRPr="004E7A04" w:rsidRDefault="005D2174"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 xml:space="preserve">Номенклатура справ підрозділів апарату суду розробляється не пізніше </w:t>
      </w:r>
      <w:r w:rsidR="00541535" w:rsidRPr="004E7A04">
        <w:rPr>
          <w:rFonts w:ascii="Times New Roman" w:hAnsi="Times New Roman" w:cs="Times New Roman"/>
          <w:sz w:val="28"/>
          <w:szCs w:val="28"/>
        </w:rPr>
        <w:t xml:space="preserve">          </w:t>
      </w:r>
      <w:r w:rsidRPr="004E7A04">
        <w:rPr>
          <w:rFonts w:ascii="Times New Roman" w:hAnsi="Times New Roman" w:cs="Times New Roman"/>
          <w:sz w:val="28"/>
          <w:szCs w:val="28"/>
        </w:rPr>
        <w:t>15 листопада поточного року посадовою особою, відповідальною за діловодство у підрозділі апарату суду, на підставі документів з усіх питань діяльності суду.</w:t>
      </w:r>
    </w:p>
    <w:p w:rsidR="005D2174" w:rsidRPr="004E7A04" w:rsidRDefault="005D2174"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Зведена номенклатура справ складається канцелярією на основі номенклатур справ підрозділів апарату суду.</w:t>
      </w:r>
    </w:p>
    <w:p w:rsidR="005D2174" w:rsidRPr="004E7A04" w:rsidRDefault="005D2174"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lastRenderedPageBreak/>
        <w:t>2. За складання номенклатури справ та її ведення відповідає канцелярія.</w:t>
      </w:r>
    </w:p>
    <w:p w:rsidR="005D2174" w:rsidRPr="004E7A04" w:rsidRDefault="005D2174"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3. Під час складання номенклатури справ суду слід використовувати положення про структурні підрозділи, штатні розписи суду, номенклатуру справ суду за минулі роки, типові та галузеві переліки із зазначенням строків зберігання документів.</w:t>
      </w:r>
    </w:p>
    <w:p w:rsidR="005D2174" w:rsidRPr="004E7A04" w:rsidRDefault="00200C0B"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Методична допомога у складанні номенклатур справ надається архівом суду</w:t>
      </w:r>
      <w:r w:rsidR="00F9708D" w:rsidRPr="004E7A04">
        <w:rPr>
          <w:rFonts w:ascii="Times New Roman" w:hAnsi="Times New Roman" w:cs="Times New Roman"/>
          <w:sz w:val="28"/>
          <w:szCs w:val="28"/>
        </w:rPr>
        <w:t xml:space="preserve"> (посадовою особою, відповідальною за архів).</w:t>
      </w:r>
    </w:p>
    <w:p w:rsidR="005D2174" w:rsidRPr="004E7A04" w:rsidRDefault="005D2174"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4. Під час складання зведеної номенклатури справ у суді використовується структурний принцип її побудови. Розділами у такій номенклатурі справ є найменування структурних підрозділів. При цьому першим розділом номенклатури зазначається канцелярія.</w:t>
      </w:r>
    </w:p>
    <w:p w:rsidR="005D2174" w:rsidRPr="004E7A04" w:rsidRDefault="005D2174"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5. Графи номенклатури справ суду заповнюються таким чином:</w:t>
      </w:r>
    </w:p>
    <w:p w:rsidR="005D2174" w:rsidRPr="004E7A04" w:rsidRDefault="005D2174"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у графі 1 проставляються індекси кожної справи. Індекс справи структурного підрозділу складається з індекс</w:t>
      </w:r>
      <w:r w:rsidR="00F9708D" w:rsidRPr="004E7A04">
        <w:rPr>
          <w:rFonts w:ascii="Times New Roman" w:hAnsi="Times New Roman" w:cs="Times New Roman"/>
          <w:sz w:val="28"/>
          <w:szCs w:val="28"/>
        </w:rPr>
        <w:t>у</w:t>
      </w:r>
      <w:r w:rsidRPr="004E7A04">
        <w:rPr>
          <w:rFonts w:ascii="Times New Roman" w:hAnsi="Times New Roman" w:cs="Times New Roman"/>
          <w:sz w:val="28"/>
          <w:szCs w:val="28"/>
        </w:rPr>
        <w:t xml:space="preserve"> структурного підрозділу суду та порядкового номера справи в межах підрозділу;</w:t>
      </w:r>
    </w:p>
    <w:p w:rsidR="005D2174" w:rsidRPr="004E7A04" w:rsidRDefault="005D2174"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у графі 2 вказуються заголовки справ (томів, частин). Порядок розташування заголовків справ у номенклатурі справ суду визначається ступенем важливості документів справи та їх взаємозв'язком. На початку розміщуються заголовки справ щодо документів, які надійшли від органів вищого рівня, далі - щодо організаційно-розпорядчої документації, планово-звітної документації, листування, обліково-довідкових видів документів. Заголовок справи повинен чітко, в узагальненій формі відображати основний зміст і склад документів справи: назву виду справи (листування, журнал) або різновид документів (накази, протоколи); короткий зміст документів справи тощо. Не допускається вживання в заголовках справ неконкретних формулювань ("Різні матеріали", "Загальне листування" тощо);</w:t>
      </w:r>
    </w:p>
    <w:p w:rsidR="005D2174" w:rsidRPr="004E7A04" w:rsidRDefault="005D2174"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 xml:space="preserve">графа 3 заповнюється </w:t>
      </w:r>
      <w:r w:rsidR="00541A2F" w:rsidRPr="004E7A04">
        <w:rPr>
          <w:rFonts w:ascii="Times New Roman" w:hAnsi="Times New Roman" w:cs="Times New Roman"/>
          <w:sz w:val="28"/>
          <w:szCs w:val="28"/>
        </w:rPr>
        <w:t>наприкінці</w:t>
      </w:r>
      <w:r w:rsidRPr="004E7A04">
        <w:rPr>
          <w:rFonts w:ascii="Times New Roman" w:hAnsi="Times New Roman" w:cs="Times New Roman"/>
          <w:sz w:val="28"/>
          <w:szCs w:val="28"/>
        </w:rPr>
        <w:t xml:space="preserve"> календарного року</w:t>
      </w:r>
      <w:r w:rsidR="00541A2F" w:rsidRPr="004E7A04">
        <w:rPr>
          <w:rFonts w:ascii="Times New Roman" w:hAnsi="Times New Roman" w:cs="Times New Roman"/>
          <w:sz w:val="28"/>
          <w:szCs w:val="28"/>
        </w:rPr>
        <w:t>, коли відома кількість сформованих томів, частин</w:t>
      </w:r>
      <w:r w:rsidRPr="004E7A04">
        <w:rPr>
          <w:rFonts w:ascii="Times New Roman" w:hAnsi="Times New Roman" w:cs="Times New Roman"/>
          <w:sz w:val="28"/>
          <w:szCs w:val="28"/>
        </w:rPr>
        <w:t>;</w:t>
      </w:r>
    </w:p>
    <w:p w:rsidR="005D2174" w:rsidRPr="004E7A04" w:rsidRDefault="005D2174"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у графі 4 зазначається строк зберігання справи, номер</w:t>
      </w:r>
      <w:r w:rsidR="00715766" w:rsidRPr="004E7A04">
        <w:rPr>
          <w:rFonts w:ascii="Times New Roman" w:hAnsi="Times New Roman" w:cs="Times New Roman"/>
          <w:sz w:val="28"/>
          <w:szCs w:val="28"/>
        </w:rPr>
        <w:t>и</w:t>
      </w:r>
      <w:r w:rsidRPr="004E7A04">
        <w:rPr>
          <w:rFonts w:ascii="Times New Roman" w:hAnsi="Times New Roman" w:cs="Times New Roman"/>
          <w:sz w:val="28"/>
          <w:szCs w:val="28"/>
        </w:rPr>
        <w:t xml:space="preserve"> стат</w:t>
      </w:r>
      <w:r w:rsidR="00715766" w:rsidRPr="004E7A04">
        <w:rPr>
          <w:rFonts w:ascii="Times New Roman" w:hAnsi="Times New Roman" w:cs="Times New Roman"/>
          <w:sz w:val="28"/>
          <w:szCs w:val="28"/>
        </w:rPr>
        <w:t>ей</w:t>
      </w:r>
      <w:r w:rsidRPr="004E7A04">
        <w:rPr>
          <w:rFonts w:ascii="Times New Roman" w:hAnsi="Times New Roman" w:cs="Times New Roman"/>
          <w:sz w:val="28"/>
          <w:szCs w:val="28"/>
        </w:rPr>
        <w:t xml:space="preserve"> за перелік</w:t>
      </w:r>
      <w:r w:rsidR="001659AA" w:rsidRPr="004E7A04">
        <w:rPr>
          <w:rFonts w:ascii="Times New Roman" w:hAnsi="Times New Roman" w:cs="Times New Roman"/>
          <w:sz w:val="28"/>
          <w:szCs w:val="28"/>
        </w:rPr>
        <w:t xml:space="preserve">ами </w:t>
      </w:r>
      <w:r w:rsidRPr="004E7A04">
        <w:rPr>
          <w:rFonts w:ascii="Times New Roman" w:hAnsi="Times New Roman" w:cs="Times New Roman"/>
          <w:sz w:val="28"/>
          <w:szCs w:val="28"/>
        </w:rPr>
        <w:t xml:space="preserve">документів із </w:t>
      </w:r>
      <w:r w:rsidR="00715766" w:rsidRPr="004E7A04">
        <w:rPr>
          <w:rFonts w:ascii="Times New Roman" w:hAnsi="Times New Roman" w:cs="Times New Roman"/>
          <w:sz w:val="28"/>
          <w:szCs w:val="28"/>
        </w:rPr>
        <w:t>зазначенням строків їх</w:t>
      </w:r>
      <w:r w:rsidRPr="004E7A04">
        <w:rPr>
          <w:rFonts w:ascii="Times New Roman" w:hAnsi="Times New Roman" w:cs="Times New Roman"/>
          <w:sz w:val="28"/>
          <w:szCs w:val="28"/>
        </w:rPr>
        <w:t>;</w:t>
      </w:r>
    </w:p>
    <w:p w:rsidR="0077405C" w:rsidRPr="004E7A04" w:rsidRDefault="00B81A69"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у графі 5 "Примітк</w:t>
      </w:r>
      <w:r w:rsidR="00F70F02" w:rsidRPr="004E7A04">
        <w:rPr>
          <w:rFonts w:ascii="Times New Roman" w:hAnsi="Times New Roman" w:cs="Times New Roman"/>
          <w:sz w:val="28"/>
          <w:szCs w:val="28"/>
        </w:rPr>
        <w:t>и</w:t>
      </w:r>
      <w:r w:rsidRPr="004E7A04">
        <w:rPr>
          <w:rFonts w:ascii="Times New Roman" w:hAnsi="Times New Roman" w:cs="Times New Roman"/>
          <w:sz w:val="28"/>
          <w:szCs w:val="28"/>
        </w:rPr>
        <w:t>"</w:t>
      </w:r>
      <w:r w:rsidR="00715766" w:rsidRPr="004E7A04">
        <w:rPr>
          <w:rFonts w:ascii="Times New Roman" w:hAnsi="Times New Roman" w:cs="Times New Roman"/>
          <w:sz w:val="28"/>
          <w:szCs w:val="28"/>
        </w:rPr>
        <w:t xml:space="preserve"> робляться позначки про перехідні справи; про справи, що ведуться в електронній формі; про посадових осіб, відповідальних за формування справ; про передачу справ до архіву установи чи інших установ для їх продовження тощо. </w:t>
      </w:r>
    </w:p>
    <w:p w:rsidR="005D2174" w:rsidRPr="004E7A04" w:rsidRDefault="005D2174"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6. До номенклатури справ не включаються друковані видання, брошури, довідники, бюлетені (крім статистичних), реферативні журнали, експрес-інформація тощо.</w:t>
      </w:r>
    </w:p>
    <w:p w:rsidR="005D2174" w:rsidRPr="004E7A04" w:rsidRDefault="005D2174"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7. Кожна справа, включена до номенклатури, повинна мати умовне позначення арабськими цифрами - індекс. У разі наявності у справі томів (частин) індекс ставиться на кожному томі із зазначенням: т. 1, т. 2 тощо.</w:t>
      </w:r>
    </w:p>
    <w:p w:rsidR="005D2174" w:rsidRPr="004E7A04" w:rsidRDefault="005D2174"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lastRenderedPageBreak/>
        <w:t>8. Номенклатура справ суду складається у чотирьох примірниках, кожен з яких повинен мати гриф погодження з відповідною державною архівною установою.</w:t>
      </w:r>
    </w:p>
    <w:p w:rsidR="005D2174" w:rsidRPr="004E7A04" w:rsidRDefault="005D2174"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 xml:space="preserve">Примірники номенклатури справ розподіляються в такому порядку: </w:t>
      </w:r>
    </w:p>
    <w:p w:rsidR="005D2174" w:rsidRPr="004E7A04" w:rsidRDefault="005D2174"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 xml:space="preserve">перший (недоторканний) примірник номенклатури справ зберігається </w:t>
      </w:r>
      <w:r w:rsidR="00F9708D" w:rsidRPr="004E7A04">
        <w:rPr>
          <w:rFonts w:ascii="Times New Roman" w:hAnsi="Times New Roman" w:cs="Times New Roman"/>
          <w:sz w:val="28"/>
          <w:szCs w:val="28"/>
        </w:rPr>
        <w:t>в</w:t>
      </w:r>
      <w:r w:rsidRPr="004E7A04">
        <w:rPr>
          <w:rFonts w:ascii="Times New Roman" w:hAnsi="Times New Roman" w:cs="Times New Roman"/>
          <w:sz w:val="28"/>
          <w:szCs w:val="28"/>
        </w:rPr>
        <w:t xml:space="preserve"> канцелярії;</w:t>
      </w:r>
    </w:p>
    <w:p w:rsidR="005D2174" w:rsidRPr="004E7A04" w:rsidRDefault="005D2174"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другий використовується канцелярією як робочий;</w:t>
      </w:r>
    </w:p>
    <w:p w:rsidR="005D2174" w:rsidRPr="004E7A04" w:rsidRDefault="005D2174"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третій передається до архіву суду для контролю за формуванням справ;</w:t>
      </w:r>
    </w:p>
    <w:p w:rsidR="005D2174" w:rsidRPr="004E7A04" w:rsidRDefault="005D2174"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четвертий надсилається до відповідної державної архівної установи, у зоні комплектування якої перебуває суд.</w:t>
      </w:r>
    </w:p>
    <w:p w:rsidR="005D2174" w:rsidRPr="004E7A04" w:rsidRDefault="005D2174"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Підрозділи апарату суду отримують витяги з відповідних розділів затвердженої номенклатури справ для використання у роботі.</w:t>
      </w:r>
    </w:p>
    <w:p w:rsidR="005D2174" w:rsidRPr="004E7A04" w:rsidRDefault="005D2174"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 xml:space="preserve">9. У кінці року номенклатура справ суду обов'язково закривається підсумковим записом, який підписує керівник </w:t>
      </w:r>
      <w:r w:rsidR="00920CF7" w:rsidRPr="004E7A04">
        <w:rPr>
          <w:rFonts w:ascii="Times New Roman" w:hAnsi="Times New Roman" w:cs="Times New Roman"/>
          <w:sz w:val="28"/>
          <w:szCs w:val="28"/>
        </w:rPr>
        <w:t xml:space="preserve">апарату суду. </w:t>
      </w:r>
      <w:r w:rsidRPr="004E7A04">
        <w:rPr>
          <w:rFonts w:ascii="Times New Roman" w:hAnsi="Times New Roman" w:cs="Times New Roman"/>
          <w:sz w:val="28"/>
          <w:szCs w:val="28"/>
        </w:rPr>
        <w:t xml:space="preserve">Про фактичну наявність заведених за рік справ повідомляється </w:t>
      </w:r>
      <w:r w:rsidR="00920CF7" w:rsidRPr="004E7A04">
        <w:rPr>
          <w:rFonts w:ascii="Times New Roman" w:hAnsi="Times New Roman" w:cs="Times New Roman"/>
          <w:sz w:val="28"/>
          <w:szCs w:val="28"/>
        </w:rPr>
        <w:t xml:space="preserve">посадова </w:t>
      </w:r>
      <w:r w:rsidRPr="004E7A04">
        <w:rPr>
          <w:rFonts w:ascii="Times New Roman" w:hAnsi="Times New Roman" w:cs="Times New Roman"/>
          <w:sz w:val="28"/>
          <w:szCs w:val="28"/>
        </w:rPr>
        <w:t>особа, відповідальна за архів</w:t>
      </w:r>
      <w:r w:rsidR="00920CF7" w:rsidRPr="004E7A04">
        <w:rPr>
          <w:rFonts w:ascii="Times New Roman" w:hAnsi="Times New Roman" w:cs="Times New Roman"/>
          <w:sz w:val="28"/>
          <w:szCs w:val="28"/>
        </w:rPr>
        <w:t xml:space="preserve"> суду</w:t>
      </w:r>
      <w:r w:rsidRPr="004E7A04">
        <w:rPr>
          <w:rFonts w:ascii="Times New Roman" w:hAnsi="Times New Roman" w:cs="Times New Roman"/>
          <w:sz w:val="28"/>
          <w:szCs w:val="28"/>
        </w:rPr>
        <w:t>.</w:t>
      </w:r>
    </w:p>
    <w:p w:rsidR="005D2174" w:rsidRPr="004E7A04" w:rsidRDefault="005D2174"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10. Номенклатура справ суду щороку (не пізніше листопада - грудня) переглядається, аналізується і уточнюється.</w:t>
      </w:r>
    </w:p>
    <w:p w:rsidR="00093CFF" w:rsidRPr="004E7A04" w:rsidRDefault="00093CFF"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Номенклатура справ суду підписується керівником апарату суду, візується посадовою особою, відповідальною за архів</w:t>
      </w:r>
      <w:r w:rsidR="0019751C" w:rsidRPr="004E7A04">
        <w:rPr>
          <w:rFonts w:ascii="Times New Roman" w:hAnsi="Times New Roman" w:cs="Times New Roman"/>
          <w:sz w:val="28"/>
          <w:szCs w:val="28"/>
        </w:rPr>
        <w:t xml:space="preserve"> суду</w:t>
      </w:r>
      <w:r w:rsidRPr="004E7A04">
        <w:rPr>
          <w:rFonts w:ascii="Times New Roman" w:hAnsi="Times New Roman" w:cs="Times New Roman"/>
          <w:sz w:val="28"/>
          <w:szCs w:val="28"/>
        </w:rPr>
        <w:t>.</w:t>
      </w:r>
    </w:p>
    <w:p w:rsidR="00DF1668" w:rsidRPr="004E7A04" w:rsidRDefault="00DF1668"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Номенклатура справ суду схвалюється експертною комісією (далі - ЕК) суду та погоджується експертно-перевірною комісією (далі - ЕПК) відповідної державної архівної установи один раз на п'ять років або щороку в разі істотних змін у структурі, функціях та характері роботи суду, після чого затверджується головою суду.</w:t>
      </w:r>
    </w:p>
    <w:p w:rsidR="00ED496E" w:rsidRPr="004E7A04" w:rsidRDefault="005D2174"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Номенклатура справ суду затверджується не пізніше грудня попереднього року, уводиться в дію з 1 січня наступного календарного року</w:t>
      </w:r>
      <w:r w:rsidR="00ED496E" w:rsidRPr="004E7A04">
        <w:rPr>
          <w:rFonts w:ascii="Times New Roman" w:hAnsi="Times New Roman" w:cs="Times New Roman"/>
          <w:sz w:val="28"/>
          <w:szCs w:val="28"/>
        </w:rPr>
        <w:t xml:space="preserve">. </w:t>
      </w:r>
    </w:p>
    <w:p w:rsidR="005D2174" w:rsidRPr="004E7A04" w:rsidRDefault="005D2174" w:rsidP="00797A6B">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 xml:space="preserve"> </w:t>
      </w:r>
    </w:p>
    <w:p w:rsidR="00856708" w:rsidRPr="004E7A04" w:rsidRDefault="0019751C" w:rsidP="00797A6B">
      <w:pPr>
        <w:pStyle w:val="2"/>
        <w:widowControl/>
        <w:spacing w:before="0" w:after="120"/>
        <w:ind w:firstLine="851"/>
        <w:jc w:val="center"/>
        <w:rPr>
          <w:rFonts w:ascii="Times New Roman" w:hAnsi="Times New Roman"/>
          <w:color w:val="000000"/>
          <w:sz w:val="28"/>
          <w:szCs w:val="28"/>
          <w:lang w:val="uk-UA"/>
        </w:rPr>
      </w:pPr>
      <w:r w:rsidRPr="004E7A04">
        <w:rPr>
          <w:rFonts w:ascii="Times New Roman" w:hAnsi="Times New Roman"/>
          <w:color w:val="000000"/>
          <w:sz w:val="28"/>
          <w:szCs w:val="28"/>
          <w:lang w:val="uk-UA"/>
        </w:rPr>
        <w:t>XI</w:t>
      </w:r>
      <w:r w:rsidR="00B54114" w:rsidRPr="004E7A04">
        <w:rPr>
          <w:rFonts w:ascii="Times New Roman" w:hAnsi="Times New Roman"/>
          <w:color w:val="000000"/>
          <w:sz w:val="28"/>
          <w:szCs w:val="28"/>
          <w:lang w:val="uk-UA"/>
        </w:rPr>
        <w:t>V</w:t>
      </w:r>
      <w:r w:rsidR="005D7A2E" w:rsidRPr="004E7A04">
        <w:rPr>
          <w:rFonts w:ascii="Times New Roman" w:hAnsi="Times New Roman"/>
          <w:color w:val="000000"/>
          <w:sz w:val="28"/>
          <w:szCs w:val="28"/>
          <w:lang w:val="uk-UA"/>
        </w:rPr>
        <w:t xml:space="preserve">. </w:t>
      </w:r>
      <w:r w:rsidR="007D69C7" w:rsidRPr="004E7A04">
        <w:rPr>
          <w:rFonts w:ascii="Times New Roman" w:hAnsi="Times New Roman"/>
          <w:color w:val="000000"/>
          <w:sz w:val="28"/>
          <w:szCs w:val="28"/>
          <w:lang w:val="uk-UA"/>
        </w:rPr>
        <w:t>О</w:t>
      </w:r>
      <w:r w:rsidR="005D7A2E" w:rsidRPr="004E7A04">
        <w:rPr>
          <w:rFonts w:ascii="Times New Roman" w:hAnsi="Times New Roman"/>
          <w:color w:val="000000"/>
          <w:sz w:val="28"/>
          <w:szCs w:val="28"/>
          <w:lang w:val="uk-UA"/>
        </w:rPr>
        <w:t>працювання та надсилання вихідних документів</w:t>
      </w:r>
    </w:p>
    <w:p w:rsidR="005D7A2E" w:rsidRPr="004E7A04" w:rsidRDefault="005D7A2E" w:rsidP="00797A6B">
      <w:pPr>
        <w:widowControl/>
        <w:tabs>
          <w:tab w:val="left" w:pos="0"/>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 xml:space="preserve">1. Вихідна кореспонденція суду приймається, перевіряється і відправляється канцелярією після її реєстрації в АСДС відповідно до </w:t>
      </w:r>
      <w:r w:rsidR="002B3A40" w:rsidRPr="004E7A04">
        <w:rPr>
          <w:rFonts w:ascii="Times New Roman" w:hAnsi="Times New Roman" w:cs="Times New Roman"/>
          <w:sz w:val="28"/>
          <w:szCs w:val="28"/>
        </w:rPr>
        <w:t xml:space="preserve">Положення про АСДС. </w:t>
      </w:r>
    </w:p>
    <w:p w:rsidR="0099339F" w:rsidRPr="004E7A04" w:rsidRDefault="005D7A2E" w:rsidP="00797A6B">
      <w:pPr>
        <w:pStyle w:val="a5"/>
        <w:widowControl/>
        <w:tabs>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2. </w:t>
      </w:r>
      <w:r w:rsidR="0099339F" w:rsidRPr="004E7A04">
        <w:rPr>
          <w:rFonts w:ascii="Times New Roman" w:hAnsi="Times New Roman" w:cs="Times New Roman"/>
          <w:sz w:val="28"/>
          <w:szCs w:val="28"/>
        </w:rPr>
        <w:t>Вихідні документи обробляються канцелярією і надсилаються адресатам централізовано в день їх одержання від структурного підрозділу (виконавця) або не пізніше наступного робочого дня</w:t>
      </w:r>
      <w:r w:rsidR="00464FFC" w:rsidRPr="004E7A04">
        <w:rPr>
          <w:rFonts w:ascii="Times New Roman" w:hAnsi="Times New Roman" w:cs="Times New Roman"/>
          <w:sz w:val="28"/>
          <w:szCs w:val="28"/>
        </w:rPr>
        <w:t>, якщо документ надійшов в кінці робочого часу</w:t>
      </w:r>
      <w:r w:rsidR="00EF7318" w:rsidRPr="004E7A04">
        <w:rPr>
          <w:rFonts w:ascii="Times New Roman" w:hAnsi="Times New Roman" w:cs="Times New Roman"/>
          <w:sz w:val="28"/>
          <w:szCs w:val="28"/>
        </w:rPr>
        <w:t xml:space="preserve"> (неробочий час)</w:t>
      </w:r>
      <w:r w:rsidR="00464FFC" w:rsidRPr="004E7A04">
        <w:rPr>
          <w:rFonts w:ascii="Times New Roman" w:hAnsi="Times New Roman" w:cs="Times New Roman"/>
          <w:sz w:val="28"/>
          <w:szCs w:val="28"/>
        </w:rPr>
        <w:t>.</w:t>
      </w:r>
    </w:p>
    <w:p w:rsidR="005D7A2E" w:rsidRPr="004E7A04" w:rsidRDefault="005D7A2E" w:rsidP="00797A6B">
      <w:pPr>
        <w:pStyle w:val="a5"/>
        <w:widowControl/>
        <w:tabs>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lastRenderedPageBreak/>
        <w:t>Вихідні документи надсилаються адресатам з використанням засобів поштового</w:t>
      </w:r>
      <w:r w:rsidR="0022668F" w:rsidRPr="004E7A04">
        <w:rPr>
          <w:rFonts w:ascii="Times New Roman" w:hAnsi="Times New Roman" w:cs="Times New Roman"/>
          <w:sz w:val="28"/>
          <w:szCs w:val="28"/>
        </w:rPr>
        <w:t xml:space="preserve"> та електронного </w:t>
      </w:r>
      <w:r w:rsidRPr="004E7A04">
        <w:rPr>
          <w:rFonts w:ascii="Times New Roman" w:hAnsi="Times New Roman" w:cs="Times New Roman"/>
          <w:sz w:val="28"/>
          <w:szCs w:val="28"/>
        </w:rPr>
        <w:t>зв'язку, а також доставляються кур'єрською, фельд'єгерською службами.</w:t>
      </w:r>
    </w:p>
    <w:p w:rsidR="005D7A2E" w:rsidRPr="004E7A04" w:rsidRDefault="005D7A2E" w:rsidP="00797A6B">
      <w:pPr>
        <w:pStyle w:val="a5"/>
        <w:widowControl/>
        <w:tabs>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Опрацювання документів для відправлення поштовим зв'язком здійснюється </w:t>
      </w:r>
      <w:r w:rsidR="0022668F" w:rsidRPr="004E7A04">
        <w:rPr>
          <w:rFonts w:ascii="Times New Roman" w:hAnsi="Times New Roman" w:cs="Times New Roman"/>
          <w:sz w:val="28"/>
          <w:szCs w:val="28"/>
        </w:rPr>
        <w:t xml:space="preserve">канцелярією </w:t>
      </w:r>
      <w:r w:rsidRPr="004E7A04">
        <w:rPr>
          <w:rFonts w:ascii="Times New Roman" w:hAnsi="Times New Roman" w:cs="Times New Roman"/>
          <w:sz w:val="28"/>
          <w:szCs w:val="28"/>
        </w:rPr>
        <w:t>відповідно до Правил надання послуг поштового зв'язку, затверджених постановою Кабінету Міністрів України від 05.03.2009 №</w:t>
      </w:r>
      <w:r w:rsidR="0051055C" w:rsidRPr="004E7A04">
        <w:rPr>
          <w:rFonts w:ascii="Times New Roman" w:hAnsi="Times New Roman" w:cs="Times New Roman"/>
          <w:sz w:val="28"/>
          <w:szCs w:val="28"/>
        </w:rPr>
        <w:t> </w:t>
      </w:r>
      <w:r w:rsidRPr="004E7A04">
        <w:rPr>
          <w:rFonts w:ascii="Times New Roman" w:hAnsi="Times New Roman" w:cs="Times New Roman"/>
          <w:sz w:val="28"/>
          <w:szCs w:val="28"/>
        </w:rPr>
        <w:t>270 (із змінами).</w:t>
      </w:r>
    </w:p>
    <w:p w:rsidR="008874F1" w:rsidRPr="004E7A04" w:rsidRDefault="008874F1" w:rsidP="00797A6B">
      <w:pPr>
        <w:pStyle w:val="a5"/>
        <w:widowControl/>
        <w:tabs>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Передача електронних документів здійснюється із застосуванням </w:t>
      </w:r>
      <w:r w:rsidR="00494500">
        <w:rPr>
          <w:rFonts w:ascii="Times New Roman" w:hAnsi="Times New Roman" w:cs="Times New Roman"/>
          <w:sz w:val="28"/>
          <w:szCs w:val="28"/>
        </w:rPr>
        <w:t>кваліфікованого</w:t>
      </w:r>
      <w:r w:rsidR="00664333">
        <w:rPr>
          <w:rFonts w:ascii="Times New Roman" w:hAnsi="Times New Roman" w:cs="Times New Roman"/>
          <w:sz w:val="28"/>
          <w:szCs w:val="28"/>
        </w:rPr>
        <w:t xml:space="preserve"> </w:t>
      </w:r>
      <w:r w:rsidR="001D2849" w:rsidRPr="004E7A04">
        <w:rPr>
          <w:rFonts w:ascii="Times New Roman" w:hAnsi="Times New Roman" w:cs="Times New Roman"/>
          <w:sz w:val="28"/>
          <w:szCs w:val="28"/>
        </w:rPr>
        <w:t>електронного підпису (</w:t>
      </w:r>
      <w:r w:rsidRPr="004E7A04">
        <w:rPr>
          <w:rFonts w:ascii="Times New Roman" w:hAnsi="Times New Roman" w:cs="Times New Roman"/>
          <w:sz w:val="28"/>
          <w:szCs w:val="28"/>
        </w:rPr>
        <w:t>ЕЦП</w:t>
      </w:r>
      <w:r w:rsidR="001D2849" w:rsidRPr="004E7A04">
        <w:rPr>
          <w:rFonts w:ascii="Times New Roman" w:hAnsi="Times New Roman" w:cs="Times New Roman"/>
          <w:sz w:val="28"/>
          <w:szCs w:val="28"/>
        </w:rPr>
        <w:t>)</w:t>
      </w:r>
      <w:r w:rsidRPr="004E7A04">
        <w:rPr>
          <w:rFonts w:ascii="Times New Roman" w:hAnsi="Times New Roman" w:cs="Times New Roman"/>
          <w:sz w:val="28"/>
          <w:szCs w:val="28"/>
        </w:rPr>
        <w:t>.</w:t>
      </w:r>
    </w:p>
    <w:p w:rsidR="005D7A2E" w:rsidRPr="004E7A04" w:rsidRDefault="005D7A2E" w:rsidP="00797A6B">
      <w:pPr>
        <w:pStyle w:val="a5"/>
        <w:widowControl/>
        <w:tabs>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3. Під час прийому від виконавців вихідних документів працівники канцелярії обов'язково перевіряють:</w:t>
      </w:r>
    </w:p>
    <w:p w:rsidR="005D7A2E" w:rsidRPr="004E7A04" w:rsidRDefault="005D7A2E" w:rsidP="00797A6B">
      <w:pPr>
        <w:pStyle w:val="a5"/>
        <w:widowControl/>
        <w:tabs>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правильність оформлення документа (склад і розміщення в ньому всіх реквізитів);</w:t>
      </w:r>
    </w:p>
    <w:p w:rsidR="005D7A2E" w:rsidRPr="004E7A04" w:rsidRDefault="005D7A2E" w:rsidP="00797A6B">
      <w:pPr>
        <w:pStyle w:val="a5"/>
        <w:widowControl/>
        <w:tabs>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наявність і правильність зазначення адреси;</w:t>
      </w:r>
    </w:p>
    <w:p w:rsidR="005D7A2E" w:rsidRPr="004E7A04" w:rsidRDefault="005D7A2E" w:rsidP="00797A6B">
      <w:pPr>
        <w:pStyle w:val="a5"/>
        <w:widowControl/>
        <w:tabs>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наявність на документі відмітки про додатки;</w:t>
      </w:r>
    </w:p>
    <w:p w:rsidR="005D7A2E" w:rsidRPr="004E7A04" w:rsidRDefault="005D7A2E" w:rsidP="00797A6B">
      <w:pPr>
        <w:pStyle w:val="a5"/>
        <w:widowControl/>
        <w:tabs>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наявність усіх необхідних підписів на документі та додатках до нього;</w:t>
      </w:r>
    </w:p>
    <w:p w:rsidR="005D7A2E" w:rsidRPr="004E7A04" w:rsidRDefault="005D7A2E" w:rsidP="00797A6B">
      <w:pPr>
        <w:pStyle w:val="a5"/>
        <w:widowControl/>
        <w:tabs>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наявність віз на копії вихідного документа, що залишається у справах;</w:t>
      </w:r>
    </w:p>
    <w:p w:rsidR="005D7A2E" w:rsidRPr="004E7A04" w:rsidRDefault="005D7A2E" w:rsidP="00797A6B">
      <w:pPr>
        <w:pStyle w:val="a5"/>
        <w:widowControl/>
        <w:tabs>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наявність і повноту додатків;</w:t>
      </w:r>
    </w:p>
    <w:p w:rsidR="005D7A2E" w:rsidRPr="004E7A04" w:rsidRDefault="005D7A2E" w:rsidP="00797A6B">
      <w:pPr>
        <w:pStyle w:val="a5"/>
        <w:widowControl/>
        <w:tabs>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відповідність кількості примірників кількості адресатів.</w:t>
      </w:r>
    </w:p>
    <w:p w:rsidR="005D7A2E" w:rsidRPr="004E7A04" w:rsidRDefault="005D7A2E" w:rsidP="00797A6B">
      <w:pPr>
        <w:pStyle w:val="a5"/>
        <w:widowControl/>
        <w:tabs>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У разі виявлення недоліків, </w:t>
      </w:r>
      <w:r w:rsidR="0022668F" w:rsidRPr="004E7A04">
        <w:rPr>
          <w:rFonts w:ascii="Times New Roman" w:hAnsi="Times New Roman" w:cs="Times New Roman"/>
          <w:sz w:val="28"/>
          <w:szCs w:val="28"/>
        </w:rPr>
        <w:t>канцелярія</w:t>
      </w:r>
      <w:r w:rsidRPr="004E7A04">
        <w:rPr>
          <w:rFonts w:ascii="Times New Roman" w:hAnsi="Times New Roman" w:cs="Times New Roman"/>
          <w:sz w:val="28"/>
          <w:szCs w:val="28"/>
        </w:rPr>
        <w:t xml:space="preserve"> повертає документ виконавцю для доопрацювання.</w:t>
      </w:r>
    </w:p>
    <w:p w:rsidR="005D7A2E" w:rsidRPr="004E7A04" w:rsidRDefault="005D7A2E" w:rsidP="00797A6B">
      <w:pPr>
        <w:widowControl/>
        <w:tabs>
          <w:tab w:val="left" w:pos="0"/>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4. Відповідальн</w:t>
      </w:r>
      <w:r w:rsidR="0051055C" w:rsidRPr="004E7A04">
        <w:rPr>
          <w:rFonts w:ascii="Times New Roman" w:hAnsi="Times New Roman" w:cs="Times New Roman"/>
          <w:sz w:val="28"/>
          <w:szCs w:val="28"/>
        </w:rPr>
        <w:t>ість</w:t>
      </w:r>
      <w:r w:rsidRPr="004E7A04">
        <w:rPr>
          <w:rFonts w:ascii="Times New Roman" w:hAnsi="Times New Roman" w:cs="Times New Roman"/>
          <w:sz w:val="28"/>
          <w:szCs w:val="28"/>
        </w:rPr>
        <w:t xml:space="preserve"> за правильність зазначення реквізитів на вихідних документах </w:t>
      </w:r>
      <w:r w:rsidR="0051055C" w:rsidRPr="004E7A04">
        <w:rPr>
          <w:rFonts w:ascii="Times New Roman" w:hAnsi="Times New Roman" w:cs="Times New Roman"/>
          <w:sz w:val="28"/>
          <w:szCs w:val="28"/>
        </w:rPr>
        <w:t xml:space="preserve">несе </w:t>
      </w:r>
      <w:r w:rsidRPr="004E7A04">
        <w:rPr>
          <w:rFonts w:ascii="Times New Roman" w:hAnsi="Times New Roman" w:cs="Times New Roman"/>
          <w:sz w:val="28"/>
          <w:szCs w:val="28"/>
        </w:rPr>
        <w:t>виконавець документа.</w:t>
      </w:r>
    </w:p>
    <w:p w:rsidR="005D7A2E" w:rsidRPr="004E7A04" w:rsidRDefault="005D7A2E" w:rsidP="00797A6B">
      <w:pPr>
        <w:pStyle w:val="a5"/>
        <w:widowControl/>
        <w:tabs>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5. Не допускається відправлення або передача документів без реєстрації в АСДС. Для кожного документа автоматично формується його вихідний номер.</w:t>
      </w:r>
    </w:p>
    <w:p w:rsidR="00E6007A" w:rsidRPr="004E7A04" w:rsidRDefault="00E6007A" w:rsidP="00797A6B">
      <w:pPr>
        <w:pStyle w:val="a5"/>
        <w:widowControl/>
        <w:tabs>
          <w:tab w:val="left" w:pos="0"/>
        </w:tabs>
        <w:spacing w:after="120"/>
        <w:ind w:left="0" w:firstLine="851"/>
        <w:jc w:val="both"/>
        <w:rPr>
          <w:rFonts w:ascii="Times New Roman" w:hAnsi="Times New Roman" w:cs="Times New Roman"/>
          <w:sz w:val="28"/>
          <w:szCs w:val="28"/>
        </w:rPr>
      </w:pPr>
      <w:r w:rsidRPr="004E7A04">
        <w:rPr>
          <w:rFonts w:ascii="Times New Roman" w:hAnsi="Times New Roman" w:cs="Times New Roman"/>
          <w:sz w:val="28"/>
          <w:szCs w:val="28"/>
        </w:rPr>
        <w:t xml:space="preserve">Вихідний номер документа, що підлягає надсиланню, формується </w:t>
      </w:r>
      <w:r w:rsidR="005C7056" w:rsidRPr="005C7056">
        <w:rPr>
          <w:rFonts w:ascii="Times New Roman" w:hAnsi="Times New Roman" w:cs="Times New Roman"/>
          <w:sz w:val="28"/>
          <w:szCs w:val="28"/>
        </w:rPr>
        <w:t xml:space="preserve">автоматично </w:t>
      </w:r>
      <w:r w:rsidR="005C7056">
        <w:rPr>
          <w:rFonts w:ascii="Times New Roman" w:hAnsi="Times New Roman" w:cs="Times New Roman"/>
          <w:sz w:val="28"/>
          <w:szCs w:val="28"/>
        </w:rPr>
        <w:t>АСДС</w:t>
      </w:r>
      <w:r w:rsidR="005C7056" w:rsidRPr="005C7056">
        <w:rPr>
          <w:rFonts w:ascii="Times New Roman" w:hAnsi="Times New Roman" w:cs="Times New Roman"/>
          <w:sz w:val="28"/>
          <w:szCs w:val="28"/>
        </w:rPr>
        <w:t xml:space="preserve"> таким чином</w:t>
      </w:r>
      <w:r w:rsidRPr="004E7A04">
        <w:rPr>
          <w:rFonts w:ascii="Times New Roman" w:hAnsi="Times New Roman" w:cs="Times New Roman"/>
          <w:sz w:val="28"/>
          <w:szCs w:val="28"/>
        </w:rPr>
        <w:t>:</w:t>
      </w:r>
    </w:p>
    <w:p w:rsidR="00EF7318" w:rsidRPr="004E7A04" w:rsidRDefault="00E6007A" w:rsidP="00797A6B">
      <w:pPr>
        <w:pStyle w:val="a5"/>
        <w:widowControl/>
        <w:tabs>
          <w:tab w:val="left" w:pos="0"/>
        </w:tabs>
        <w:spacing w:before="120" w:after="120"/>
        <w:ind w:left="0" w:firstLine="851"/>
        <w:jc w:val="both"/>
        <w:rPr>
          <w:rFonts w:ascii="Times New Roman" w:hAnsi="Times New Roman" w:cs="Times New Roman"/>
          <w:sz w:val="28"/>
          <w:szCs w:val="28"/>
        </w:rPr>
      </w:pPr>
      <w:r w:rsidRPr="004E7A04">
        <w:rPr>
          <w:rFonts w:ascii="Times New Roman" w:hAnsi="Times New Roman" w:cs="Times New Roman"/>
          <w:sz w:val="28"/>
          <w:szCs w:val="28"/>
        </w:rPr>
        <w:t xml:space="preserve">у листуванні щодо судових справ вихідний номер складається з єдиного унікального номера судової справи із зазначенням через </w:t>
      </w:r>
      <w:r w:rsidR="00962E4D" w:rsidRPr="004E7A04">
        <w:rPr>
          <w:rFonts w:ascii="Times New Roman" w:hAnsi="Times New Roman" w:cs="Times New Roman"/>
          <w:sz w:val="28"/>
          <w:szCs w:val="28"/>
        </w:rPr>
        <w:t xml:space="preserve">правобічну похилу риску </w:t>
      </w:r>
      <w:r w:rsidRPr="004E7A04">
        <w:rPr>
          <w:rFonts w:ascii="Times New Roman" w:hAnsi="Times New Roman" w:cs="Times New Roman"/>
          <w:sz w:val="28"/>
          <w:szCs w:val="28"/>
        </w:rPr>
        <w:t xml:space="preserve">номера за порядком і через </w:t>
      </w:r>
      <w:r w:rsidR="00962E4D" w:rsidRPr="004E7A04">
        <w:rPr>
          <w:rFonts w:ascii="Times New Roman" w:hAnsi="Times New Roman" w:cs="Times New Roman"/>
          <w:sz w:val="28"/>
          <w:szCs w:val="28"/>
        </w:rPr>
        <w:t>правобічну похилу риску</w:t>
      </w:r>
      <w:r w:rsidRPr="004E7A04">
        <w:rPr>
          <w:rFonts w:ascii="Times New Roman" w:hAnsi="Times New Roman" w:cs="Times New Roman"/>
          <w:sz w:val="28"/>
          <w:szCs w:val="28"/>
        </w:rPr>
        <w:t xml:space="preserve"> – поточного року;</w:t>
      </w:r>
    </w:p>
    <w:p w:rsidR="00E6007A" w:rsidRPr="004E7A04" w:rsidRDefault="00E6007A" w:rsidP="00797A6B">
      <w:pPr>
        <w:pStyle w:val="a5"/>
        <w:widowControl/>
        <w:tabs>
          <w:tab w:val="left" w:pos="0"/>
        </w:tabs>
        <w:spacing w:before="120"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у листуванні щодо інших документів вихідний номер складається з номера номенклатури справ суду, в якому зберігаються матеріали, із зазначенням через </w:t>
      </w:r>
      <w:r w:rsidR="00962E4D" w:rsidRPr="004E7A04">
        <w:rPr>
          <w:rFonts w:ascii="Times New Roman" w:hAnsi="Times New Roman" w:cs="Times New Roman"/>
          <w:sz w:val="28"/>
          <w:szCs w:val="28"/>
        </w:rPr>
        <w:t xml:space="preserve">правобічну похилу риску </w:t>
      </w:r>
      <w:r w:rsidRPr="004E7A04">
        <w:rPr>
          <w:rFonts w:ascii="Times New Roman" w:hAnsi="Times New Roman" w:cs="Times New Roman"/>
          <w:sz w:val="28"/>
          <w:szCs w:val="28"/>
        </w:rPr>
        <w:t xml:space="preserve">номера за порядком у межах кожної номенклатури і через </w:t>
      </w:r>
      <w:r w:rsidR="00962E4D" w:rsidRPr="004E7A04">
        <w:rPr>
          <w:rFonts w:ascii="Times New Roman" w:hAnsi="Times New Roman" w:cs="Times New Roman"/>
          <w:sz w:val="28"/>
          <w:szCs w:val="28"/>
        </w:rPr>
        <w:t>правобічну похилу риску</w:t>
      </w:r>
      <w:r w:rsidRPr="004E7A04">
        <w:rPr>
          <w:rFonts w:ascii="Times New Roman" w:hAnsi="Times New Roman" w:cs="Times New Roman"/>
          <w:sz w:val="28"/>
          <w:szCs w:val="28"/>
        </w:rPr>
        <w:t xml:space="preserve"> – поточного року.</w:t>
      </w:r>
    </w:p>
    <w:p w:rsidR="005D7A2E" w:rsidRPr="004E7A04" w:rsidRDefault="005D7A2E" w:rsidP="00797A6B">
      <w:pPr>
        <w:widowControl/>
        <w:tabs>
          <w:tab w:val="left" w:pos="0"/>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 xml:space="preserve">6. Другі примірники документів із візами, на яких ставиться реєстраційна позначка, залишаються в </w:t>
      </w:r>
      <w:r w:rsidR="008874F1" w:rsidRPr="004E7A04">
        <w:rPr>
          <w:rFonts w:ascii="Times New Roman" w:hAnsi="Times New Roman" w:cs="Times New Roman"/>
          <w:sz w:val="28"/>
          <w:szCs w:val="28"/>
        </w:rPr>
        <w:t>канцелярії</w:t>
      </w:r>
      <w:r w:rsidRPr="004E7A04">
        <w:rPr>
          <w:rFonts w:ascii="Times New Roman" w:hAnsi="Times New Roman" w:cs="Times New Roman"/>
          <w:sz w:val="28"/>
          <w:szCs w:val="28"/>
        </w:rPr>
        <w:t xml:space="preserve"> або повертаються до відповідних підрозділів для зберігання згідно з номенклатурою справ.</w:t>
      </w:r>
    </w:p>
    <w:p w:rsidR="005D7A2E" w:rsidRPr="004E7A04" w:rsidRDefault="005D7A2E" w:rsidP="00797A6B">
      <w:pPr>
        <w:widowControl/>
        <w:tabs>
          <w:tab w:val="left" w:pos="0"/>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lastRenderedPageBreak/>
        <w:t>7. Якщо документ надсилається декільком адресатам за списком, до канцелярії надається необхідна кількість примірників документа та список розсилки</w:t>
      </w:r>
      <w:r w:rsidR="006E66EC">
        <w:rPr>
          <w:rFonts w:ascii="Times New Roman" w:hAnsi="Times New Roman" w:cs="Times New Roman"/>
          <w:sz w:val="28"/>
          <w:szCs w:val="28"/>
        </w:rPr>
        <w:t xml:space="preserve"> із зазначенням адрес.</w:t>
      </w:r>
    </w:p>
    <w:p w:rsidR="005D7A2E" w:rsidRPr="004E7A04" w:rsidRDefault="005D7A2E" w:rsidP="00797A6B">
      <w:pPr>
        <w:pStyle w:val="a5"/>
        <w:widowControl/>
        <w:tabs>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8. Документи, що надсилаються одночасно одному і тому самому адресатові, вкладаються в один конверт (упакування). На конверті зазначається адреса, </w:t>
      </w:r>
      <w:r w:rsidR="003229EB" w:rsidRPr="004E7A04">
        <w:rPr>
          <w:rFonts w:ascii="Times New Roman" w:hAnsi="Times New Roman" w:cs="Times New Roman"/>
          <w:sz w:val="28"/>
          <w:szCs w:val="28"/>
        </w:rPr>
        <w:t xml:space="preserve"> та </w:t>
      </w:r>
      <w:r w:rsidRPr="004E7A04">
        <w:rPr>
          <w:rFonts w:ascii="Times New Roman" w:hAnsi="Times New Roman" w:cs="Times New Roman"/>
          <w:sz w:val="28"/>
          <w:szCs w:val="28"/>
        </w:rPr>
        <w:t xml:space="preserve"> проставляються реєстраційні індекси всіх документів, які містяться у конверті.</w:t>
      </w:r>
    </w:p>
    <w:p w:rsidR="005D7A2E" w:rsidRPr="004E7A04" w:rsidRDefault="00BD2675" w:rsidP="00797A6B">
      <w:pPr>
        <w:widowControl/>
        <w:tabs>
          <w:tab w:val="left" w:pos="0"/>
          <w:tab w:val="left" w:pos="426"/>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9</w:t>
      </w:r>
      <w:r w:rsidR="005D7A2E" w:rsidRPr="004E7A04">
        <w:rPr>
          <w:rFonts w:ascii="Times New Roman" w:hAnsi="Times New Roman" w:cs="Times New Roman"/>
          <w:sz w:val="28"/>
          <w:szCs w:val="28"/>
        </w:rPr>
        <w:t xml:space="preserve">. Досилання або заміна розісланого раніше документа здійснюється за вказівкою посадової особи, яка підписала документ, або керівника </w:t>
      </w:r>
      <w:r w:rsidR="0019751C" w:rsidRPr="004E7A04">
        <w:rPr>
          <w:rFonts w:ascii="Times New Roman" w:hAnsi="Times New Roman" w:cs="Times New Roman"/>
          <w:sz w:val="28"/>
          <w:szCs w:val="28"/>
        </w:rPr>
        <w:t>апарату суду</w:t>
      </w:r>
      <w:r w:rsidR="005D7A2E" w:rsidRPr="004E7A04">
        <w:rPr>
          <w:rFonts w:ascii="Times New Roman" w:hAnsi="Times New Roman" w:cs="Times New Roman"/>
          <w:sz w:val="28"/>
          <w:szCs w:val="28"/>
        </w:rPr>
        <w:t>.</w:t>
      </w:r>
    </w:p>
    <w:p w:rsidR="005D7A2E" w:rsidRPr="004E7A04" w:rsidRDefault="00832EB2" w:rsidP="00797A6B">
      <w:pPr>
        <w:widowControl/>
        <w:tabs>
          <w:tab w:val="left" w:pos="0"/>
          <w:tab w:val="left" w:pos="426"/>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10</w:t>
      </w:r>
      <w:r w:rsidR="005D7A2E" w:rsidRPr="004E7A04">
        <w:rPr>
          <w:rFonts w:ascii="Times New Roman" w:hAnsi="Times New Roman" w:cs="Times New Roman"/>
          <w:sz w:val="28"/>
          <w:szCs w:val="28"/>
        </w:rPr>
        <w:t>. Якщо проект листа є відповіддю на вхідний чи підготовлений на його підставі інший документ, до проекту, що подається на підпис, додається цей документ.</w:t>
      </w:r>
    </w:p>
    <w:p w:rsidR="005D7A2E" w:rsidRPr="004E7A04" w:rsidRDefault="005D7A2E" w:rsidP="00797A6B">
      <w:pPr>
        <w:widowControl/>
        <w:tabs>
          <w:tab w:val="left" w:pos="0"/>
          <w:tab w:val="left" w:pos="426"/>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Проект відповіді на вхідний документ має бути завізовано усіма співвиконавцями.</w:t>
      </w:r>
    </w:p>
    <w:p w:rsidR="005D7A2E" w:rsidRPr="004E7A04" w:rsidRDefault="005D7A2E" w:rsidP="00797A6B">
      <w:pPr>
        <w:widowControl/>
        <w:tabs>
          <w:tab w:val="left" w:pos="0"/>
          <w:tab w:val="left" w:pos="426"/>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Кожний документ підписується посадовою особою із зазначенням її посади, прізвища та ініціалів. Якщо посадова особа, за підписом якої підготовлено документ, відсутня, документ оформляється за підписом особи, яка виконує її обов'язки. Не допускається підписання документа зі словом "за" чи іншою позначкою перед назвою посади.</w:t>
      </w:r>
    </w:p>
    <w:p w:rsidR="005D7A2E" w:rsidRPr="004E7A04" w:rsidRDefault="00832EB2" w:rsidP="00797A6B">
      <w:pPr>
        <w:pStyle w:val="a5"/>
        <w:widowControl/>
        <w:tabs>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11</w:t>
      </w:r>
      <w:r w:rsidR="005D7A2E" w:rsidRPr="004E7A04">
        <w:rPr>
          <w:rFonts w:ascii="Times New Roman" w:hAnsi="Times New Roman" w:cs="Times New Roman"/>
          <w:sz w:val="28"/>
          <w:szCs w:val="28"/>
        </w:rPr>
        <w:t>. На документах обов'язково зазначається дата.</w:t>
      </w:r>
    </w:p>
    <w:p w:rsidR="005D7A2E" w:rsidRPr="004E7A04" w:rsidRDefault="005D7A2E" w:rsidP="00797A6B">
      <w:pPr>
        <w:pStyle w:val="a5"/>
        <w:widowControl/>
        <w:tabs>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У разі оформлення дати цифровим способом число і місяць зазначаються двома парами цифр, розділеними крапкою; рік – чотирма цифрами, крапка наприкінці не ставиться </w:t>
      </w:r>
      <w:r w:rsidR="006A558A" w:rsidRPr="004E7A04">
        <w:rPr>
          <w:rFonts w:ascii="Times New Roman" w:hAnsi="Times New Roman" w:cs="Times New Roman"/>
          <w:sz w:val="28"/>
          <w:szCs w:val="28"/>
        </w:rPr>
        <w:t>(н</w:t>
      </w:r>
      <w:r w:rsidRPr="004E7A04">
        <w:rPr>
          <w:rFonts w:ascii="Times New Roman" w:hAnsi="Times New Roman" w:cs="Times New Roman"/>
          <w:sz w:val="28"/>
          <w:szCs w:val="28"/>
        </w:rPr>
        <w:t>априклад: 03.05.</w:t>
      </w:r>
      <w:r w:rsidR="00E4649C" w:rsidRPr="004E7A04">
        <w:rPr>
          <w:rFonts w:ascii="Times New Roman" w:hAnsi="Times New Roman" w:cs="Times New Roman"/>
          <w:sz w:val="28"/>
          <w:szCs w:val="28"/>
        </w:rPr>
        <w:t>2018</w:t>
      </w:r>
      <w:r w:rsidR="006A558A" w:rsidRPr="004E7A04">
        <w:rPr>
          <w:rFonts w:ascii="Times New Roman" w:hAnsi="Times New Roman" w:cs="Times New Roman"/>
          <w:sz w:val="28"/>
          <w:szCs w:val="28"/>
        </w:rPr>
        <w:t>)</w:t>
      </w:r>
      <w:r w:rsidRPr="004E7A04">
        <w:rPr>
          <w:rFonts w:ascii="Times New Roman" w:hAnsi="Times New Roman" w:cs="Times New Roman"/>
          <w:sz w:val="28"/>
          <w:szCs w:val="28"/>
        </w:rPr>
        <w:t>.</w:t>
      </w:r>
    </w:p>
    <w:p w:rsidR="005D7A2E" w:rsidRPr="004E7A04" w:rsidRDefault="005D7A2E" w:rsidP="00797A6B">
      <w:pPr>
        <w:pStyle w:val="a5"/>
        <w:widowControl/>
        <w:tabs>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У текстах нормативно-правових актів, організаційно-розпорядчих, і таких документів, що містять відомості фінансового характеру, застосовується словесно-цифровий спосіб зазначення дат із проставленням нуля в позначенні дня місяця, якщо він містить одну цифру, наприклад, 03 травня </w:t>
      </w:r>
      <w:r w:rsidR="00E4649C" w:rsidRPr="004E7A04">
        <w:rPr>
          <w:rFonts w:ascii="Times New Roman" w:hAnsi="Times New Roman" w:cs="Times New Roman"/>
          <w:sz w:val="28"/>
          <w:szCs w:val="28"/>
        </w:rPr>
        <w:t xml:space="preserve">2018 </w:t>
      </w:r>
      <w:r w:rsidRPr="004E7A04">
        <w:rPr>
          <w:rFonts w:ascii="Times New Roman" w:hAnsi="Times New Roman" w:cs="Times New Roman"/>
          <w:sz w:val="28"/>
          <w:szCs w:val="28"/>
        </w:rPr>
        <w:t>року.</w:t>
      </w:r>
    </w:p>
    <w:p w:rsidR="005D7A2E" w:rsidRPr="004E7A04" w:rsidRDefault="005D7A2E" w:rsidP="00797A6B">
      <w:pPr>
        <w:pStyle w:val="a5"/>
        <w:widowControl/>
        <w:tabs>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тощо).</w:t>
      </w:r>
    </w:p>
    <w:p w:rsidR="005D7A2E" w:rsidRPr="004E7A04" w:rsidRDefault="005D7A2E" w:rsidP="00797A6B">
      <w:pPr>
        <w:pStyle w:val="a5"/>
        <w:widowControl/>
        <w:tabs>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На документі, виданому двома або більше установами, зазначається одна дата, яка відповідає даті останнього підпису.</w:t>
      </w:r>
    </w:p>
    <w:p w:rsidR="00F516BB" w:rsidRPr="004E7A04" w:rsidRDefault="00F516BB" w:rsidP="00797A6B">
      <w:pPr>
        <w:pStyle w:val="a5"/>
        <w:widowControl/>
        <w:tabs>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12.</w:t>
      </w:r>
      <w:r w:rsidR="0051055C" w:rsidRPr="004E7A04">
        <w:rPr>
          <w:rFonts w:ascii="Times New Roman" w:hAnsi="Times New Roman" w:cs="Times New Roman"/>
          <w:sz w:val="28"/>
          <w:szCs w:val="28"/>
        </w:rPr>
        <w:t xml:space="preserve"> </w:t>
      </w:r>
      <w:r w:rsidRPr="004E7A04">
        <w:rPr>
          <w:rFonts w:ascii="Times New Roman" w:hAnsi="Times New Roman" w:cs="Times New Roman"/>
          <w:sz w:val="28"/>
          <w:szCs w:val="28"/>
        </w:rPr>
        <w:t xml:space="preserve">Офіційне листування, яке не стосується провадження у судових справах, здійснюється між судами, Державною судовою адміністрацією України та її територіальними управліннями, підприємствами, установами та організаціями, створеними Державною судовою адміністрацією України, за допомогою електронної пошти з офіційних електронних адрес відповідних установ шляхом обміну електронними документами, скріпленими </w:t>
      </w:r>
      <w:r w:rsidR="00664333" w:rsidRPr="00664333">
        <w:rPr>
          <w:rFonts w:ascii="Times New Roman" w:hAnsi="Times New Roman" w:cs="Times New Roman"/>
          <w:sz w:val="28"/>
          <w:szCs w:val="28"/>
        </w:rPr>
        <w:t>кваліфікован</w:t>
      </w:r>
      <w:r w:rsidR="00664333">
        <w:rPr>
          <w:rFonts w:ascii="Times New Roman" w:hAnsi="Times New Roman" w:cs="Times New Roman"/>
          <w:sz w:val="28"/>
          <w:szCs w:val="28"/>
        </w:rPr>
        <w:t xml:space="preserve">им </w:t>
      </w:r>
      <w:r w:rsidR="00664333" w:rsidRPr="00664333">
        <w:rPr>
          <w:rFonts w:ascii="Times New Roman" w:hAnsi="Times New Roman" w:cs="Times New Roman"/>
          <w:sz w:val="28"/>
          <w:szCs w:val="28"/>
        </w:rPr>
        <w:t>електронним підпис</w:t>
      </w:r>
      <w:r w:rsidR="00664333">
        <w:rPr>
          <w:rFonts w:ascii="Times New Roman" w:hAnsi="Times New Roman" w:cs="Times New Roman"/>
          <w:sz w:val="28"/>
          <w:szCs w:val="28"/>
        </w:rPr>
        <w:t>ом (</w:t>
      </w:r>
      <w:r w:rsidR="00795ACF" w:rsidRPr="004E7A04">
        <w:rPr>
          <w:rFonts w:ascii="Times New Roman" w:hAnsi="Times New Roman" w:cs="Times New Roman"/>
          <w:sz w:val="28"/>
          <w:szCs w:val="28"/>
        </w:rPr>
        <w:t>Е</w:t>
      </w:r>
      <w:r w:rsidRPr="004E7A04">
        <w:rPr>
          <w:rFonts w:ascii="Times New Roman" w:hAnsi="Times New Roman" w:cs="Times New Roman"/>
          <w:sz w:val="28"/>
          <w:szCs w:val="28"/>
        </w:rPr>
        <w:t>ЦП</w:t>
      </w:r>
      <w:r w:rsidR="00664333">
        <w:rPr>
          <w:rFonts w:ascii="Times New Roman" w:hAnsi="Times New Roman" w:cs="Times New Roman"/>
          <w:sz w:val="28"/>
          <w:szCs w:val="28"/>
        </w:rPr>
        <w:t>)</w:t>
      </w:r>
      <w:r w:rsidRPr="004E7A04">
        <w:rPr>
          <w:rFonts w:ascii="Times New Roman" w:hAnsi="Times New Roman" w:cs="Times New Roman"/>
          <w:sz w:val="28"/>
          <w:szCs w:val="28"/>
        </w:rPr>
        <w:t>.</w:t>
      </w:r>
    </w:p>
    <w:p w:rsidR="005D7A2E" w:rsidRPr="004E7A04" w:rsidRDefault="00832EB2" w:rsidP="00797A6B">
      <w:pPr>
        <w:widowControl/>
        <w:tabs>
          <w:tab w:val="left" w:pos="0"/>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lastRenderedPageBreak/>
        <w:t>1</w:t>
      </w:r>
      <w:r w:rsidR="00795ACF" w:rsidRPr="004E7A04">
        <w:rPr>
          <w:rFonts w:ascii="Times New Roman" w:hAnsi="Times New Roman" w:cs="Times New Roman"/>
          <w:sz w:val="28"/>
          <w:szCs w:val="28"/>
        </w:rPr>
        <w:t>3</w:t>
      </w:r>
      <w:r w:rsidR="005D7A2E" w:rsidRPr="004E7A04">
        <w:rPr>
          <w:rFonts w:ascii="Times New Roman" w:hAnsi="Times New Roman" w:cs="Times New Roman"/>
          <w:sz w:val="28"/>
          <w:szCs w:val="28"/>
        </w:rPr>
        <w:t xml:space="preserve">. Підготовку процесуальних документів суду до відправлення здійснює </w:t>
      </w:r>
      <w:r w:rsidR="008438C7">
        <w:rPr>
          <w:rFonts w:ascii="Times New Roman" w:hAnsi="Times New Roman" w:cs="Times New Roman"/>
          <w:sz w:val="28"/>
          <w:szCs w:val="28"/>
        </w:rPr>
        <w:t xml:space="preserve"> відповідальний працівник суду</w:t>
      </w:r>
      <w:r w:rsidR="005D7A2E" w:rsidRPr="004E7A04">
        <w:rPr>
          <w:rFonts w:ascii="Times New Roman" w:hAnsi="Times New Roman" w:cs="Times New Roman"/>
          <w:sz w:val="28"/>
          <w:szCs w:val="28"/>
        </w:rPr>
        <w:t xml:space="preserve"> або </w:t>
      </w:r>
      <w:r w:rsidR="0022668F" w:rsidRPr="004E7A04">
        <w:rPr>
          <w:rFonts w:ascii="Times New Roman" w:hAnsi="Times New Roman" w:cs="Times New Roman"/>
          <w:sz w:val="28"/>
          <w:szCs w:val="28"/>
        </w:rPr>
        <w:t>канцелярія</w:t>
      </w:r>
      <w:r w:rsidR="005D7A2E" w:rsidRPr="004E7A04">
        <w:rPr>
          <w:rFonts w:ascii="Times New Roman" w:hAnsi="Times New Roman" w:cs="Times New Roman"/>
          <w:sz w:val="28"/>
          <w:szCs w:val="28"/>
        </w:rPr>
        <w:t xml:space="preserve">. Підготовка включає оформлення конвертів та списків відправлень (реєстрів рекомендованих з повідомленням відправлень та документів, що відправляються простою кореспонденцією), які підписуються особою, що їх склала, та на них проставляється печатка </w:t>
      </w:r>
      <w:r w:rsidR="00402C79">
        <w:rPr>
          <w:rFonts w:ascii="Times New Roman" w:hAnsi="Times New Roman" w:cs="Times New Roman"/>
          <w:sz w:val="28"/>
          <w:szCs w:val="28"/>
        </w:rPr>
        <w:t>суду</w:t>
      </w:r>
      <w:r w:rsidR="005D7A2E" w:rsidRPr="004E7A04">
        <w:rPr>
          <w:rFonts w:ascii="Times New Roman" w:hAnsi="Times New Roman" w:cs="Times New Roman"/>
          <w:sz w:val="28"/>
          <w:szCs w:val="28"/>
        </w:rPr>
        <w:t xml:space="preserve">. </w:t>
      </w:r>
    </w:p>
    <w:p w:rsidR="005D7A2E" w:rsidRPr="004E7A04" w:rsidRDefault="00F516BB" w:rsidP="00797A6B">
      <w:pPr>
        <w:widowControl/>
        <w:tabs>
          <w:tab w:val="left" w:pos="0"/>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1</w:t>
      </w:r>
      <w:r w:rsidR="00795ACF" w:rsidRPr="004E7A04">
        <w:rPr>
          <w:rFonts w:ascii="Times New Roman" w:hAnsi="Times New Roman" w:cs="Times New Roman"/>
          <w:sz w:val="28"/>
          <w:szCs w:val="28"/>
        </w:rPr>
        <w:t>4</w:t>
      </w:r>
      <w:r w:rsidR="005D7A2E" w:rsidRPr="004E7A04">
        <w:rPr>
          <w:rFonts w:ascii="Times New Roman" w:hAnsi="Times New Roman" w:cs="Times New Roman"/>
          <w:sz w:val="28"/>
          <w:szCs w:val="28"/>
        </w:rPr>
        <w:t>. Процесуальні документи суду відправляються поштою та можуть вручатися під розписку (на оригіналі процесуального документа, окремому аркуші, заяві, тощо), яка обов’язково долучається до судової справи.</w:t>
      </w:r>
    </w:p>
    <w:p w:rsidR="005D7A2E" w:rsidRPr="004E7A04" w:rsidRDefault="00795ACF" w:rsidP="00797A6B">
      <w:pPr>
        <w:widowControl/>
        <w:tabs>
          <w:tab w:val="left" w:pos="0"/>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1</w:t>
      </w:r>
      <w:r w:rsidR="005D7A2E" w:rsidRPr="004E7A04">
        <w:rPr>
          <w:rFonts w:ascii="Times New Roman" w:hAnsi="Times New Roman" w:cs="Times New Roman"/>
          <w:sz w:val="28"/>
          <w:szCs w:val="28"/>
        </w:rPr>
        <w:t xml:space="preserve">5. Копії процесуальних документів суду надсилаються учасникам судового процесу відповідно до вимог процесуального законодавства, Інструкції, </w:t>
      </w:r>
      <w:r w:rsidR="002B3A40" w:rsidRPr="004E7A04">
        <w:rPr>
          <w:rFonts w:ascii="Times New Roman" w:hAnsi="Times New Roman" w:cs="Times New Roman"/>
          <w:sz w:val="28"/>
          <w:szCs w:val="28"/>
        </w:rPr>
        <w:t xml:space="preserve">Положення про АСДС. </w:t>
      </w:r>
    </w:p>
    <w:p w:rsidR="005D7A2E" w:rsidRPr="004E7A04" w:rsidRDefault="00795ACF" w:rsidP="00797A6B">
      <w:pPr>
        <w:widowControl/>
        <w:tabs>
          <w:tab w:val="left" w:pos="0"/>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1</w:t>
      </w:r>
      <w:r w:rsidR="005D7A2E" w:rsidRPr="004E7A04">
        <w:rPr>
          <w:rFonts w:ascii="Times New Roman" w:hAnsi="Times New Roman" w:cs="Times New Roman"/>
          <w:sz w:val="28"/>
          <w:szCs w:val="28"/>
        </w:rPr>
        <w:t xml:space="preserve">6. На поштовій кореспонденції з повісткою про виклик до суду або судовим повідомленням </w:t>
      </w:r>
      <w:r w:rsidR="005537CE">
        <w:rPr>
          <w:rFonts w:ascii="Times New Roman" w:hAnsi="Times New Roman" w:cs="Times New Roman"/>
          <w:sz w:val="28"/>
          <w:szCs w:val="28"/>
        </w:rPr>
        <w:t>(у</w:t>
      </w:r>
      <w:r w:rsidR="005537CE" w:rsidRPr="005537CE">
        <w:rPr>
          <w:rFonts w:ascii="Times New Roman" w:hAnsi="Times New Roman" w:cs="Times New Roman"/>
          <w:sz w:val="28"/>
          <w:szCs w:val="28"/>
        </w:rPr>
        <w:t>хвала суду про дату, час та місце судового засідання чи вчинення відповідної процесуальної дії</w:t>
      </w:r>
      <w:r w:rsidR="005537CE">
        <w:rPr>
          <w:rFonts w:ascii="Times New Roman" w:hAnsi="Times New Roman" w:cs="Times New Roman"/>
          <w:sz w:val="28"/>
          <w:szCs w:val="28"/>
        </w:rPr>
        <w:t xml:space="preserve">) </w:t>
      </w:r>
      <w:r w:rsidR="005D7A2E" w:rsidRPr="004E7A04">
        <w:rPr>
          <w:rFonts w:ascii="Times New Roman" w:hAnsi="Times New Roman" w:cs="Times New Roman"/>
          <w:sz w:val="28"/>
          <w:szCs w:val="28"/>
        </w:rPr>
        <w:t>проставляються відповідні відмітки з позначкою або зі штампом суду "Судова повістка".</w:t>
      </w:r>
    </w:p>
    <w:p w:rsidR="005D7A2E" w:rsidRPr="004E7A04" w:rsidRDefault="009B511B" w:rsidP="00797A6B">
      <w:pPr>
        <w:widowControl/>
        <w:tabs>
          <w:tab w:val="left" w:pos="0"/>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17</w:t>
      </w:r>
      <w:r w:rsidR="005D7A2E" w:rsidRPr="004E7A04">
        <w:rPr>
          <w:rFonts w:ascii="Times New Roman" w:hAnsi="Times New Roman" w:cs="Times New Roman"/>
          <w:sz w:val="28"/>
          <w:szCs w:val="28"/>
        </w:rPr>
        <w:t xml:space="preserve">. </w:t>
      </w:r>
      <w:r w:rsidRPr="004E7A04">
        <w:rPr>
          <w:rFonts w:ascii="Times New Roman" w:hAnsi="Times New Roman" w:cs="Times New Roman"/>
          <w:sz w:val="28"/>
          <w:szCs w:val="28"/>
        </w:rPr>
        <w:t>У разі направлення п</w:t>
      </w:r>
      <w:r w:rsidR="005D7A2E" w:rsidRPr="004E7A04">
        <w:rPr>
          <w:rFonts w:ascii="Times New Roman" w:hAnsi="Times New Roman" w:cs="Times New Roman"/>
          <w:sz w:val="28"/>
          <w:szCs w:val="28"/>
        </w:rPr>
        <w:t>роцесуальн</w:t>
      </w:r>
      <w:r w:rsidRPr="004E7A04">
        <w:rPr>
          <w:rFonts w:ascii="Times New Roman" w:hAnsi="Times New Roman" w:cs="Times New Roman"/>
          <w:sz w:val="28"/>
          <w:szCs w:val="28"/>
        </w:rPr>
        <w:t>ого</w:t>
      </w:r>
      <w:r w:rsidR="005D7A2E" w:rsidRPr="004E7A04">
        <w:rPr>
          <w:rFonts w:ascii="Times New Roman" w:hAnsi="Times New Roman" w:cs="Times New Roman"/>
          <w:sz w:val="28"/>
          <w:szCs w:val="28"/>
        </w:rPr>
        <w:t xml:space="preserve"> документ</w:t>
      </w:r>
      <w:r w:rsidRPr="004E7A04">
        <w:rPr>
          <w:rFonts w:ascii="Times New Roman" w:hAnsi="Times New Roman" w:cs="Times New Roman"/>
          <w:sz w:val="28"/>
          <w:szCs w:val="28"/>
        </w:rPr>
        <w:t>у</w:t>
      </w:r>
      <w:r w:rsidR="005D7A2E" w:rsidRPr="004E7A04">
        <w:rPr>
          <w:rFonts w:ascii="Times New Roman" w:hAnsi="Times New Roman" w:cs="Times New Roman"/>
          <w:sz w:val="28"/>
          <w:szCs w:val="28"/>
        </w:rPr>
        <w:t xml:space="preserve"> суду декільком адресатам</w:t>
      </w:r>
      <w:r w:rsidRPr="004E7A04">
        <w:rPr>
          <w:rFonts w:ascii="Times New Roman" w:hAnsi="Times New Roman" w:cs="Times New Roman"/>
          <w:sz w:val="28"/>
          <w:szCs w:val="28"/>
        </w:rPr>
        <w:t xml:space="preserve">, список розсилки </w:t>
      </w:r>
      <w:r w:rsidR="005D7A2E" w:rsidRPr="004E7A04">
        <w:rPr>
          <w:rFonts w:ascii="Times New Roman" w:hAnsi="Times New Roman" w:cs="Times New Roman"/>
          <w:sz w:val="28"/>
          <w:szCs w:val="28"/>
        </w:rPr>
        <w:t>після відправ</w:t>
      </w:r>
      <w:r w:rsidRPr="004E7A04">
        <w:rPr>
          <w:rFonts w:ascii="Times New Roman" w:hAnsi="Times New Roman" w:cs="Times New Roman"/>
          <w:sz w:val="28"/>
          <w:szCs w:val="28"/>
        </w:rPr>
        <w:t>лення</w:t>
      </w:r>
      <w:r w:rsidR="005D7A2E" w:rsidRPr="004E7A04">
        <w:rPr>
          <w:rFonts w:ascii="Times New Roman" w:hAnsi="Times New Roman" w:cs="Times New Roman"/>
          <w:sz w:val="28"/>
          <w:szCs w:val="28"/>
        </w:rPr>
        <w:t xml:space="preserve"> долучається до матеріалів справи.</w:t>
      </w:r>
    </w:p>
    <w:p w:rsidR="009B511B" w:rsidRPr="004E7A04" w:rsidRDefault="005D7A2E" w:rsidP="00797A6B">
      <w:pPr>
        <w:widowControl/>
        <w:tabs>
          <w:tab w:val="left" w:pos="0"/>
          <w:tab w:val="left" w:pos="426"/>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1</w:t>
      </w:r>
      <w:r w:rsidR="009B511B" w:rsidRPr="004E7A04">
        <w:rPr>
          <w:rFonts w:ascii="Times New Roman" w:hAnsi="Times New Roman" w:cs="Times New Roman"/>
          <w:sz w:val="28"/>
          <w:szCs w:val="28"/>
        </w:rPr>
        <w:t>8</w:t>
      </w:r>
      <w:r w:rsidRPr="004E7A04">
        <w:rPr>
          <w:rFonts w:ascii="Times New Roman" w:hAnsi="Times New Roman" w:cs="Times New Roman"/>
          <w:sz w:val="28"/>
          <w:szCs w:val="28"/>
        </w:rPr>
        <w:t>. Факт неодержання процесуальних документів адресатом засвідчується поштовим повідомленням встановленого зразка, яке (без реєстрації в АСДС але з відміткою про дату отримання судом) разом з неотриманими документами та конвертом передається судді, у якого справа перебуває на розгляді</w:t>
      </w:r>
      <w:r w:rsidR="009B511B" w:rsidRPr="004E7A04">
        <w:rPr>
          <w:rFonts w:ascii="Times New Roman" w:hAnsi="Times New Roman" w:cs="Times New Roman"/>
          <w:sz w:val="28"/>
          <w:szCs w:val="28"/>
        </w:rPr>
        <w:t>.</w:t>
      </w:r>
    </w:p>
    <w:p w:rsidR="005D7A2E" w:rsidRPr="004E7A04" w:rsidRDefault="00BB7269" w:rsidP="00797A6B">
      <w:pPr>
        <w:widowControl/>
        <w:tabs>
          <w:tab w:val="left" w:pos="0"/>
          <w:tab w:val="left" w:pos="426"/>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19</w:t>
      </w:r>
      <w:r w:rsidR="005D7A2E" w:rsidRPr="004E7A04">
        <w:rPr>
          <w:rFonts w:ascii="Times New Roman" w:hAnsi="Times New Roman" w:cs="Times New Roman"/>
          <w:sz w:val="28"/>
          <w:szCs w:val="28"/>
        </w:rPr>
        <w:t>. У разі надходження повідомлення про вручення або невручення процесуального документа до суду апеляційної інстанції після повернення справи до суду першої інстанції, воно направляється відповідальним працівником суду до відповідного суду першої інстанції для приєднання до матеріалів справи.</w:t>
      </w:r>
    </w:p>
    <w:p w:rsidR="00804484" w:rsidRPr="004E7A04" w:rsidRDefault="00804484"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p>
    <w:p w:rsidR="00500688" w:rsidRPr="004E7A04" w:rsidRDefault="0019751C" w:rsidP="007A61E0">
      <w:pPr>
        <w:pStyle w:val="afd"/>
        <w:widowControl/>
        <w:spacing w:after="120"/>
        <w:ind w:firstLine="851"/>
        <w:rPr>
          <w:rFonts w:ascii="Times New Roman" w:eastAsia="Calibri" w:hAnsi="Times New Roman"/>
          <w:sz w:val="28"/>
          <w:szCs w:val="28"/>
          <w:lang w:val="uk-UA" w:eastAsia="en-US"/>
        </w:rPr>
      </w:pPr>
      <w:r w:rsidRPr="004E7A04">
        <w:rPr>
          <w:rFonts w:ascii="Times New Roman" w:eastAsia="Calibri" w:hAnsi="Times New Roman"/>
          <w:b/>
          <w:sz w:val="28"/>
          <w:szCs w:val="28"/>
          <w:lang w:val="uk-UA" w:eastAsia="en-US"/>
        </w:rPr>
        <w:t>XV</w:t>
      </w:r>
      <w:r w:rsidR="005102C2" w:rsidRPr="004E7A04">
        <w:rPr>
          <w:rFonts w:ascii="Times New Roman" w:eastAsia="Calibri" w:hAnsi="Times New Roman"/>
          <w:b/>
          <w:sz w:val="28"/>
          <w:szCs w:val="28"/>
          <w:lang w:val="uk-UA" w:eastAsia="en-US"/>
        </w:rPr>
        <w:t xml:space="preserve">. </w:t>
      </w:r>
      <w:r w:rsidR="005102C2" w:rsidRPr="004E7A04">
        <w:rPr>
          <w:rStyle w:val="af9"/>
          <w:rFonts w:eastAsia="Calibri"/>
          <w:sz w:val="28"/>
          <w:szCs w:val="28"/>
          <w:lang w:val="uk-UA"/>
        </w:rPr>
        <w:t>Передача та виконання документів</w:t>
      </w:r>
      <w:r w:rsidR="00ED0745" w:rsidRPr="004E7A04">
        <w:rPr>
          <w:rStyle w:val="af9"/>
          <w:rFonts w:eastAsia="Calibri"/>
          <w:sz w:val="28"/>
          <w:szCs w:val="28"/>
          <w:lang w:val="uk-UA"/>
        </w:rPr>
        <w:t xml:space="preserve">. </w:t>
      </w:r>
    </w:p>
    <w:p w:rsidR="005102C2" w:rsidRPr="004E7A04" w:rsidRDefault="005102C2"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 xml:space="preserve">1. Передача кореспонденції на розгляд керівництву суду забезпечується </w:t>
      </w:r>
      <w:r w:rsidR="002F31DA" w:rsidRPr="004E7A04">
        <w:rPr>
          <w:rFonts w:ascii="Times New Roman" w:eastAsia="Calibri" w:hAnsi="Times New Roman" w:cs="Times New Roman"/>
          <w:sz w:val="28"/>
          <w:szCs w:val="28"/>
          <w:lang w:eastAsia="en-US"/>
        </w:rPr>
        <w:t>канцелярією</w:t>
      </w:r>
      <w:r w:rsidRPr="004E7A04">
        <w:rPr>
          <w:rFonts w:ascii="Times New Roman" w:eastAsia="Calibri" w:hAnsi="Times New Roman" w:cs="Times New Roman"/>
          <w:sz w:val="28"/>
          <w:szCs w:val="28"/>
          <w:lang w:eastAsia="en-US"/>
        </w:rPr>
        <w:t xml:space="preserve"> (відповідальним працівником чи відповідним структурним підрозділом) невідкладно або наступного робочого дня у разі надходження документів у неробочий час засобами факсимільного зв'язку чи електронною поштою.</w:t>
      </w:r>
    </w:p>
    <w:p w:rsidR="00ED0745" w:rsidRPr="004E7A04" w:rsidRDefault="005102C2"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 xml:space="preserve">2. Після вивчення документа керівництвом суду накладається резолюція та передається до </w:t>
      </w:r>
      <w:r w:rsidR="00ED0745" w:rsidRPr="004E7A04">
        <w:rPr>
          <w:rFonts w:ascii="Times New Roman" w:eastAsia="Calibri" w:hAnsi="Times New Roman" w:cs="Times New Roman"/>
          <w:sz w:val="28"/>
          <w:szCs w:val="28"/>
          <w:lang w:eastAsia="en-US"/>
        </w:rPr>
        <w:t xml:space="preserve">канцелярії </w:t>
      </w:r>
      <w:r w:rsidRPr="004E7A04">
        <w:rPr>
          <w:rFonts w:ascii="Times New Roman" w:eastAsia="Calibri" w:hAnsi="Times New Roman" w:cs="Times New Roman"/>
          <w:sz w:val="28"/>
          <w:szCs w:val="28"/>
          <w:lang w:eastAsia="en-US"/>
        </w:rPr>
        <w:t>(відповідального працівника або відповідного структурного підрозділу) для внесення змісту резолюції до АСДС.</w:t>
      </w:r>
    </w:p>
    <w:p w:rsidR="005102C2" w:rsidRPr="004E7A04" w:rsidRDefault="005102C2"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Резолюції керівництва суду можуть оформлюватися на бланках установленого зразка.</w:t>
      </w:r>
    </w:p>
    <w:p w:rsidR="005102C2" w:rsidRPr="004E7A04" w:rsidRDefault="005102C2"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lastRenderedPageBreak/>
        <w:t>3. У разі покладення обов'язку виконання документа на кілька підрозділів (осіб) відповідальним за виконання є підрозділ (особа), зазначений першим, якщо інше не зазначено в резолюції.</w:t>
      </w:r>
    </w:p>
    <w:p w:rsidR="005102C2" w:rsidRPr="004E7A04" w:rsidRDefault="005102C2"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Відповідальній за виконання документа особі надається право скликати інших виконавців та координувати їх роботу. У разі відсутності цієї особи за виконання документа відповідає особа, зазначена в резолюції наступною.</w:t>
      </w:r>
    </w:p>
    <w:p w:rsidR="005102C2" w:rsidRPr="004E7A04" w:rsidRDefault="005102C2"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Строки виконання документа співвиконавцями визначаються в резолюції.</w:t>
      </w:r>
    </w:p>
    <w:p w:rsidR="005102C2" w:rsidRPr="004E7A04" w:rsidRDefault="005102C2"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 xml:space="preserve">4. Передача документа від одного структурного підрозділу апарату суду (виконавця) до іншого здійснюється виключно через </w:t>
      </w:r>
      <w:r w:rsidR="00ED0745" w:rsidRPr="004E7A04">
        <w:rPr>
          <w:rFonts w:ascii="Times New Roman" w:eastAsia="Calibri" w:hAnsi="Times New Roman" w:cs="Times New Roman"/>
          <w:sz w:val="28"/>
          <w:szCs w:val="28"/>
          <w:lang w:eastAsia="en-US"/>
        </w:rPr>
        <w:t>канцелярію</w:t>
      </w:r>
      <w:r w:rsidRPr="004E7A04">
        <w:rPr>
          <w:rFonts w:ascii="Times New Roman" w:eastAsia="Calibri" w:hAnsi="Times New Roman" w:cs="Times New Roman"/>
          <w:sz w:val="28"/>
          <w:szCs w:val="28"/>
          <w:lang w:eastAsia="en-US"/>
        </w:rPr>
        <w:t xml:space="preserve"> (відповідального працівника або відповідний структурний підрозділ) за резолюцією керівництва суду із внесенням до АСДС відповідної відмітки.</w:t>
      </w:r>
    </w:p>
    <w:p w:rsidR="005102C2" w:rsidRPr="004E7A04" w:rsidRDefault="005102C2"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 xml:space="preserve">5. Після розгляду відповідними посадовими особами суду з їх резолюцією документ опрацьовується </w:t>
      </w:r>
      <w:r w:rsidR="00ED0745" w:rsidRPr="004E7A04">
        <w:rPr>
          <w:rFonts w:ascii="Times New Roman" w:eastAsia="Calibri" w:hAnsi="Times New Roman" w:cs="Times New Roman"/>
          <w:sz w:val="28"/>
          <w:szCs w:val="28"/>
          <w:lang w:eastAsia="en-US"/>
        </w:rPr>
        <w:t>канцелярією</w:t>
      </w:r>
      <w:r w:rsidRPr="004E7A04">
        <w:rPr>
          <w:rFonts w:ascii="Times New Roman" w:eastAsia="Calibri" w:hAnsi="Times New Roman" w:cs="Times New Roman"/>
          <w:sz w:val="28"/>
          <w:szCs w:val="28"/>
          <w:lang w:eastAsia="en-US"/>
        </w:rPr>
        <w:t xml:space="preserve"> (відповідальним працівником або відповідним структурним підрозділом) в АСДС, береться на контроль, після чого невідкладно передається безпосереднім виконавцям.</w:t>
      </w:r>
    </w:p>
    <w:p w:rsidR="005102C2" w:rsidRPr="004E7A04" w:rsidRDefault="005102C2"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6. Оригінал документа, що підлягає виконанню, передається відповідальному за виконання, а співвиконавці отримують копію документа в паперовій або електронній формі через АСДС.</w:t>
      </w:r>
    </w:p>
    <w:p w:rsidR="005102C2" w:rsidRPr="004E7A04" w:rsidRDefault="005102C2"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 xml:space="preserve">7. </w:t>
      </w:r>
      <w:r w:rsidR="00521626" w:rsidRPr="004E7A04">
        <w:rPr>
          <w:rFonts w:ascii="Times New Roman" w:eastAsia="Calibri" w:hAnsi="Times New Roman" w:cs="Times New Roman"/>
          <w:sz w:val="28"/>
          <w:szCs w:val="28"/>
          <w:lang w:eastAsia="en-US"/>
        </w:rPr>
        <w:t xml:space="preserve">Працівник, відповідальний за виконання документа, </w:t>
      </w:r>
      <w:r w:rsidRPr="004E7A04">
        <w:rPr>
          <w:rFonts w:ascii="Times New Roman" w:eastAsia="Calibri" w:hAnsi="Times New Roman" w:cs="Times New Roman"/>
          <w:sz w:val="28"/>
          <w:szCs w:val="28"/>
          <w:lang w:eastAsia="en-US"/>
        </w:rPr>
        <w:t>у разі відпустки, відрядження, звільнення зобов'язаний передати усі невиконані документи іншому працівникові, визначеному керівником структурного підрозділу апарату суду (керівництвом суду), із внесенням до АСДС відповідної відмітки про передачу документів, які перебувають на контролі, іншому виконавцеві.</w:t>
      </w:r>
    </w:p>
    <w:p w:rsidR="005102C2" w:rsidRPr="004E7A04" w:rsidRDefault="005102C2"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8. Співвиконавці подають пропозиції відповідальному виконавцю у вигляді службової записки.</w:t>
      </w:r>
    </w:p>
    <w:p w:rsidR="005102C2" w:rsidRPr="004E7A04" w:rsidRDefault="005102C2"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Проект відповіді на виконаний документ візується виконавцем (співвиконавцями) із зазначенням посади і прізвища та разом із документ</w:t>
      </w:r>
      <w:r w:rsidR="0094268E" w:rsidRPr="004E7A04">
        <w:rPr>
          <w:rFonts w:ascii="Times New Roman" w:eastAsia="Calibri" w:hAnsi="Times New Roman" w:cs="Times New Roman"/>
          <w:sz w:val="28"/>
          <w:szCs w:val="28"/>
          <w:lang w:eastAsia="en-US"/>
        </w:rPr>
        <w:t>ом, на який надається відповідь</w:t>
      </w:r>
      <w:r w:rsidRPr="004E7A04">
        <w:rPr>
          <w:rFonts w:ascii="Times New Roman" w:eastAsia="Calibri" w:hAnsi="Times New Roman" w:cs="Times New Roman"/>
          <w:sz w:val="28"/>
          <w:szCs w:val="28"/>
          <w:lang w:eastAsia="en-US"/>
        </w:rPr>
        <w:t xml:space="preserve"> передається на підпис керівництву суду.</w:t>
      </w:r>
    </w:p>
    <w:p w:rsidR="005102C2" w:rsidRPr="004E7A04" w:rsidRDefault="005102C2"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 xml:space="preserve">9. Документ, помилково направлений до будь-якого зі структурних підрозділів апарату суду (виконавців), має бути повернуто до </w:t>
      </w:r>
      <w:r w:rsidR="006E7D89">
        <w:rPr>
          <w:rFonts w:ascii="Times New Roman" w:eastAsia="Calibri" w:hAnsi="Times New Roman" w:cs="Times New Roman"/>
          <w:sz w:val="28"/>
          <w:szCs w:val="28"/>
          <w:lang w:eastAsia="en-US"/>
        </w:rPr>
        <w:t xml:space="preserve">канцелярії </w:t>
      </w:r>
      <w:r w:rsidRPr="004E7A04">
        <w:rPr>
          <w:rFonts w:ascii="Times New Roman" w:eastAsia="Calibri" w:hAnsi="Times New Roman" w:cs="Times New Roman"/>
          <w:sz w:val="28"/>
          <w:szCs w:val="28"/>
          <w:lang w:eastAsia="en-US"/>
        </w:rPr>
        <w:t>(відповідального працівника або відповідного структурного підрозділу) для направлення за належністю.</w:t>
      </w:r>
      <w:r w:rsidR="006E7D89">
        <w:rPr>
          <w:rFonts w:ascii="Times New Roman" w:eastAsia="Calibri" w:hAnsi="Times New Roman" w:cs="Times New Roman"/>
          <w:sz w:val="28"/>
          <w:szCs w:val="28"/>
          <w:lang w:eastAsia="en-US"/>
        </w:rPr>
        <w:t xml:space="preserve"> </w:t>
      </w:r>
      <w:r w:rsidR="006E7D89" w:rsidRPr="006E7D89">
        <w:rPr>
          <w:rFonts w:ascii="Times New Roman" w:eastAsia="Calibri" w:hAnsi="Times New Roman" w:cs="Times New Roman"/>
          <w:sz w:val="28"/>
          <w:szCs w:val="28"/>
          <w:lang w:eastAsia="en-US"/>
        </w:rPr>
        <w:t>Разом з таким документом подається вмотивована службова записка, що містить підстави повернення документа.</w:t>
      </w:r>
    </w:p>
    <w:p w:rsidR="001E42E3" w:rsidRPr="004E7A04" w:rsidRDefault="001E42E3" w:rsidP="00797A6B">
      <w:pPr>
        <w:rPr>
          <w:lang w:eastAsia="en-US"/>
        </w:rPr>
      </w:pPr>
    </w:p>
    <w:p w:rsidR="007F5274" w:rsidRPr="004E7A04" w:rsidRDefault="00CC0E41" w:rsidP="007A61E0">
      <w:pPr>
        <w:pStyle w:val="afd"/>
        <w:widowControl/>
        <w:spacing w:after="120"/>
        <w:ind w:firstLine="851"/>
        <w:rPr>
          <w:rFonts w:eastAsia="Calibri"/>
          <w:lang w:val="uk-UA"/>
        </w:rPr>
      </w:pPr>
      <w:r w:rsidRPr="004E7A04">
        <w:rPr>
          <w:rFonts w:ascii="Times New Roman" w:eastAsia="Calibri" w:hAnsi="Times New Roman"/>
          <w:b/>
          <w:sz w:val="28"/>
          <w:szCs w:val="28"/>
          <w:lang w:val="uk-UA" w:eastAsia="en-US"/>
        </w:rPr>
        <w:t xml:space="preserve">XVI. </w:t>
      </w:r>
      <w:r w:rsidRPr="004E7A04">
        <w:rPr>
          <w:rStyle w:val="af9"/>
          <w:rFonts w:eastAsia="Calibri"/>
          <w:sz w:val="28"/>
          <w:szCs w:val="28"/>
          <w:lang w:val="uk-UA"/>
        </w:rPr>
        <w:t>Контроль за виконанням документів. Строки виконання документів</w:t>
      </w:r>
    </w:p>
    <w:p w:rsidR="005102C2" w:rsidRPr="004E7A04" w:rsidRDefault="00ED0745"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1</w:t>
      </w:r>
      <w:r w:rsidR="005102C2" w:rsidRPr="004E7A04">
        <w:rPr>
          <w:rFonts w:ascii="Times New Roman" w:eastAsia="Calibri" w:hAnsi="Times New Roman" w:cs="Times New Roman"/>
          <w:sz w:val="28"/>
          <w:szCs w:val="28"/>
          <w:lang w:eastAsia="en-US"/>
        </w:rPr>
        <w:t>. Метою контролю за виконанням документів є забезпечення своєчасного та належного їх виконання.</w:t>
      </w:r>
    </w:p>
    <w:p w:rsidR="005102C2" w:rsidRPr="004E7A04" w:rsidRDefault="00CC0E41"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2</w:t>
      </w:r>
      <w:r w:rsidR="005102C2" w:rsidRPr="004E7A04">
        <w:rPr>
          <w:rFonts w:ascii="Times New Roman" w:eastAsia="Calibri" w:hAnsi="Times New Roman" w:cs="Times New Roman"/>
          <w:sz w:val="28"/>
          <w:szCs w:val="28"/>
          <w:lang w:eastAsia="en-US"/>
        </w:rPr>
        <w:t xml:space="preserve">. Контроль за виконанням документів у суді здійснюється </w:t>
      </w:r>
      <w:r w:rsidR="00EF0FDD" w:rsidRPr="004E7A04">
        <w:rPr>
          <w:rFonts w:ascii="Times New Roman" w:eastAsia="Calibri" w:hAnsi="Times New Roman" w:cs="Times New Roman"/>
          <w:sz w:val="28"/>
          <w:szCs w:val="28"/>
          <w:lang w:eastAsia="en-US"/>
        </w:rPr>
        <w:t>канцелярією</w:t>
      </w:r>
      <w:r w:rsidR="005102C2" w:rsidRPr="004E7A04">
        <w:rPr>
          <w:rFonts w:ascii="Times New Roman" w:eastAsia="Calibri" w:hAnsi="Times New Roman" w:cs="Times New Roman"/>
          <w:sz w:val="28"/>
          <w:szCs w:val="28"/>
          <w:lang w:eastAsia="en-US"/>
        </w:rPr>
        <w:t xml:space="preserve"> (відповідальним працівником або відповідним структурним підрозділом).</w:t>
      </w:r>
    </w:p>
    <w:p w:rsidR="005102C2" w:rsidRPr="004E7A04" w:rsidRDefault="005102C2"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lastRenderedPageBreak/>
        <w:t>Контроль за виконанням документів у структурних підрозділах апарату суду здійснюється керівником структурного підрозділу (відповідальним працівником).</w:t>
      </w:r>
    </w:p>
    <w:p w:rsidR="005102C2" w:rsidRPr="004E7A04" w:rsidRDefault="00CC0E41"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3</w:t>
      </w:r>
      <w:r w:rsidR="005102C2" w:rsidRPr="004E7A04">
        <w:rPr>
          <w:rFonts w:ascii="Times New Roman" w:eastAsia="Calibri" w:hAnsi="Times New Roman" w:cs="Times New Roman"/>
          <w:sz w:val="28"/>
          <w:szCs w:val="28"/>
          <w:lang w:eastAsia="en-US"/>
        </w:rPr>
        <w:t>. Контролю підлягають зареєстровані документи (крім процесуальних), якими встановлено завдання (міститься вимога, надано доручення).</w:t>
      </w:r>
    </w:p>
    <w:p w:rsidR="005102C2" w:rsidRPr="004E7A04" w:rsidRDefault="005102C2"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 xml:space="preserve">Строки та контроль за виконанням процесуальних документів встановлюються відповідно до </w:t>
      </w:r>
      <w:r w:rsidR="00C87213" w:rsidRPr="004E7A04">
        <w:rPr>
          <w:rFonts w:ascii="Times New Roman" w:eastAsia="Calibri" w:hAnsi="Times New Roman" w:cs="Times New Roman"/>
          <w:sz w:val="28"/>
          <w:szCs w:val="28"/>
          <w:lang w:eastAsia="en-US"/>
        </w:rPr>
        <w:t xml:space="preserve">процесуального </w:t>
      </w:r>
      <w:r w:rsidRPr="004E7A04">
        <w:rPr>
          <w:rFonts w:ascii="Times New Roman" w:eastAsia="Calibri" w:hAnsi="Times New Roman" w:cs="Times New Roman"/>
          <w:sz w:val="28"/>
          <w:szCs w:val="28"/>
          <w:lang w:eastAsia="en-US"/>
        </w:rPr>
        <w:t>законодавства.</w:t>
      </w:r>
    </w:p>
    <w:p w:rsidR="005102C2" w:rsidRPr="004E7A04" w:rsidRDefault="00E75C5A"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4</w:t>
      </w:r>
      <w:r w:rsidR="005102C2" w:rsidRPr="004E7A04">
        <w:rPr>
          <w:rFonts w:ascii="Times New Roman" w:eastAsia="Calibri" w:hAnsi="Times New Roman" w:cs="Times New Roman"/>
          <w:sz w:val="28"/>
          <w:szCs w:val="28"/>
          <w:lang w:eastAsia="en-US"/>
        </w:rPr>
        <w:t>. Контроль за виконанням документів полягає у:</w:t>
      </w:r>
    </w:p>
    <w:p w:rsidR="005102C2" w:rsidRPr="004E7A04" w:rsidRDefault="005102C2"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взятті документа з резолюцією керівництва суду на контроль у день його розгляду, з відміткою в АСДС;</w:t>
      </w:r>
    </w:p>
    <w:p w:rsidR="005102C2" w:rsidRPr="004E7A04" w:rsidRDefault="005102C2"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продовженні строку виконання документа - продовженні (зміні) керівництвом суду строку виконання документа на підставі службової записки виконавця з обґрунтуванням, із відповідною відміткою в АСДС;</w:t>
      </w:r>
    </w:p>
    <w:p w:rsidR="005102C2" w:rsidRPr="004E7A04" w:rsidRDefault="005102C2"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 xml:space="preserve">знятті документа з контролю - з відміткою в АСДС за результатами остаточного опрацювання документа та після підписання </w:t>
      </w:r>
      <w:r w:rsidR="00AF044B" w:rsidRPr="004E7A04">
        <w:rPr>
          <w:rFonts w:ascii="Times New Roman" w:eastAsia="Calibri" w:hAnsi="Times New Roman" w:cs="Times New Roman"/>
          <w:sz w:val="28"/>
          <w:szCs w:val="28"/>
          <w:lang w:eastAsia="en-US"/>
        </w:rPr>
        <w:t xml:space="preserve">відповіді </w:t>
      </w:r>
      <w:r w:rsidR="0089011F" w:rsidRPr="004E7A04">
        <w:rPr>
          <w:rFonts w:ascii="Times New Roman" w:eastAsia="Calibri" w:hAnsi="Times New Roman" w:cs="Times New Roman"/>
          <w:sz w:val="28"/>
          <w:szCs w:val="28"/>
          <w:lang w:eastAsia="en-US"/>
        </w:rPr>
        <w:t xml:space="preserve"> </w:t>
      </w:r>
      <w:r w:rsidRPr="004E7A04">
        <w:rPr>
          <w:rFonts w:ascii="Times New Roman" w:eastAsia="Calibri" w:hAnsi="Times New Roman" w:cs="Times New Roman"/>
          <w:sz w:val="28"/>
          <w:szCs w:val="28"/>
          <w:lang w:eastAsia="en-US"/>
        </w:rPr>
        <w:t>керівництвом суду.</w:t>
      </w:r>
    </w:p>
    <w:p w:rsidR="005102C2" w:rsidRPr="004E7A04" w:rsidRDefault="00E75C5A"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5</w:t>
      </w:r>
      <w:r w:rsidR="005102C2" w:rsidRPr="004E7A04">
        <w:rPr>
          <w:rFonts w:ascii="Times New Roman" w:eastAsia="Calibri" w:hAnsi="Times New Roman" w:cs="Times New Roman"/>
          <w:sz w:val="28"/>
          <w:szCs w:val="28"/>
          <w:lang w:eastAsia="en-US"/>
        </w:rPr>
        <w:t>. У межах строку виконання документа може надаватися відповідь щодо окремих обставин опрацювання документа (проміжна відповідь), з внесенням інформації до АСДС.</w:t>
      </w:r>
    </w:p>
    <w:p w:rsidR="005102C2" w:rsidRPr="004E7A04" w:rsidRDefault="005102C2"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Проміжна відповідь не є підставою для визнання документа виконаним.</w:t>
      </w:r>
    </w:p>
    <w:p w:rsidR="005102C2" w:rsidRPr="004E7A04" w:rsidRDefault="00E75C5A"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6</w:t>
      </w:r>
      <w:r w:rsidR="005102C2" w:rsidRPr="004E7A04">
        <w:rPr>
          <w:rFonts w:ascii="Times New Roman" w:eastAsia="Calibri" w:hAnsi="Times New Roman" w:cs="Times New Roman"/>
          <w:sz w:val="28"/>
          <w:szCs w:val="28"/>
          <w:lang w:eastAsia="en-US"/>
        </w:rPr>
        <w:t>. Перебіг строку виконання документа, взятого на контроль, починається з дня</w:t>
      </w:r>
      <w:r w:rsidR="00FB205B" w:rsidRPr="004E7A04">
        <w:rPr>
          <w:rFonts w:ascii="Times New Roman" w:eastAsia="Calibri" w:hAnsi="Times New Roman" w:cs="Times New Roman"/>
          <w:sz w:val="28"/>
          <w:szCs w:val="28"/>
          <w:lang w:eastAsia="en-US"/>
        </w:rPr>
        <w:t xml:space="preserve"> </w:t>
      </w:r>
      <w:r w:rsidR="005102C2" w:rsidRPr="004E7A04">
        <w:rPr>
          <w:rFonts w:ascii="Times New Roman" w:eastAsia="Calibri" w:hAnsi="Times New Roman" w:cs="Times New Roman"/>
          <w:sz w:val="28"/>
          <w:szCs w:val="28"/>
          <w:lang w:eastAsia="en-US"/>
        </w:rPr>
        <w:t>його реєстрації в АСДС. Строк виконання документа обчислюється в календарних днях</w:t>
      </w:r>
      <w:r w:rsidR="00D4291B">
        <w:rPr>
          <w:rFonts w:ascii="Times New Roman" w:eastAsia="Calibri" w:hAnsi="Times New Roman" w:cs="Times New Roman"/>
          <w:sz w:val="28"/>
          <w:szCs w:val="28"/>
          <w:lang w:eastAsia="en-US"/>
        </w:rPr>
        <w:t xml:space="preserve">, </w:t>
      </w:r>
      <w:r w:rsidR="00D4291B" w:rsidRPr="00D4291B">
        <w:rPr>
          <w:rFonts w:ascii="Times New Roman" w:eastAsia="Calibri" w:hAnsi="Times New Roman" w:cs="Times New Roman"/>
          <w:sz w:val="28"/>
          <w:szCs w:val="28"/>
          <w:lang w:eastAsia="en-US"/>
        </w:rPr>
        <w:t>окрім випадків передбачених законом</w:t>
      </w:r>
      <w:r w:rsidR="005102C2" w:rsidRPr="004E7A04">
        <w:rPr>
          <w:rFonts w:ascii="Times New Roman" w:eastAsia="Calibri" w:hAnsi="Times New Roman" w:cs="Times New Roman"/>
          <w:sz w:val="28"/>
          <w:szCs w:val="28"/>
          <w:lang w:eastAsia="en-US"/>
        </w:rPr>
        <w:t>.</w:t>
      </w:r>
    </w:p>
    <w:p w:rsidR="005102C2" w:rsidRPr="004E7A04" w:rsidRDefault="00F70F02"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Якщо закінчення строку припадає на вихідний, святковий чи інший неробочий день, останнім днем строку є перший після нього робочий день.</w:t>
      </w:r>
    </w:p>
    <w:p w:rsidR="005102C2" w:rsidRPr="004E7A04" w:rsidRDefault="00E75C5A"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7</w:t>
      </w:r>
      <w:r w:rsidR="005102C2" w:rsidRPr="004E7A04">
        <w:rPr>
          <w:rFonts w:ascii="Times New Roman" w:eastAsia="Calibri" w:hAnsi="Times New Roman" w:cs="Times New Roman"/>
          <w:sz w:val="28"/>
          <w:szCs w:val="28"/>
          <w:lang w:eastAsia="en-US"/>
        </w:rPr>
        <w:t>. Строки виконання документів можуть зазначатися в тексті документа або резолюції.</w:t>
      </w:r>
    </w:p>
    <w:p w:rsidR="005102C2" w:rsidRPr="004E7A04" w:rsidRDefault="00E75C5A"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8</w:t>
      </w:r>
      <w:r w:rsidR="005102C2" w:rsidRPr="004E7A04">
        <w:rPr>
          <w:rFonts w:ascii="Times New Roman" w:eastAsia="Calibri" w:hAnsi="Times New Roman" w:cs="Times New Roman"/>
          <w:sz w:val="28"/>
          <w:szCs w:val="28"/>
          <w:lang w:eastAsia="en-US"/>
        </w:rPr>
        <w:t>. Документи повинні бути виконані:</w:t>
      </w:r>
    </w:p>
    <w:p w:rsidR="005102C2" w:rsidRPr="004E7A04" w:rsidRDefault="005102C2"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без зазначення строку виконання - протягом 30 днів з дня реєстрації документа в АСДС;</w:t>
      </w:r>
    </w:p>
    <w:p w:rsidR="005102C2" w:rsidRPr="004E7A04" w:rsidRDefault="005102C2"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 xml:space="preserve">у разі накладення резолюції зі словом "Терміново" </w:t>
      </w:r>
      <w:r w:rsidR="00FB2A22" w:rsidRPr="004E7A04">
        <w:rPr>
          <w:rFonts w:ascii="Times New Roman" w:hAnsi="Times New Roman" w:cs="Times New Roman"/>
          <w:sz w:val="28"/>
          <w:szCs w:val="28"/>
        </w:rPr>
        <w:t>–</w:t>
      </w:r>
      <w:r w:rsidRPr="004E7A04">
        <w:rPr>
          <w:rFonts w:ascii="Times New Roman" w:eastAsia="Calibri" w:hAnsi="Times New Roman" w:cs="Times New Roman"/>
          <w:sz w:val="28"/>
          <w:szCs w:val="28"/>
          <w:lang w:eastAsia="en-US"/>
        </w:rPr>
        <w:t xml:space="preserve"> протягом 3 днів з дня реєстрації документа в АСДС;</w:t>
      </w:r>
    </w:p>
    <w:p w:rsidR="00060E22" w:rsidRPr="004E7A04" w:rsidRDefault="005102C2" w:rsidP="00797A6B">
      <w:pPr>
        <w:widowControl/>
        <w:spacing w:after="120"/>
        <w:ind w:firstLine="851"/>
        <w:jc w:val="both"/>
        <w:rPr>
          <w:rFonts w:ascii="Times New Roman" w:hAnsi="Times New Roman" w:cs="Times New Roman"/>
          <w:sz w:val="28"/>
          <w:szCs w:val="28"/>
        </w:rPr>
      </w:pPr>
      <w:r w:rsidRPr="004E7A04">
        <w:rPr>
          <w:rFonts w:ascii="Times New Roman" w:eastAsia="Calibri" w:hAnsi="Times New Roman" w:cs="Times New Roman"/>
          <w:sz w:val="28"/>
          <w:szCs w:val="28"/>
          <w:lang w:eastAsia="en-US"/>
        </w:rPr>
        <w:t xml:space="preserve">у разі накладення резолюції зі словом "Негайно" або "Невідкладно" </w:t>
      </w:r>
      <w:r w:rsidR="00FB2A22" w:rsidRPr="004E7A04">
        <w:rPr>
          <w:rFonts w:ascii="Times New Roman" w:hAnsi="Times New Roman" w:cs="Times New Roman"/>
          <w:sz w:val="28"/>
          <w:szCs w:val="28"/>
        </w:rPr>
        <w:t>–</w:t>
      </w:r>
      <w:r w:rsidR="005C7056">
        <w:rPr>
          <w:rFonts w:ascii="Times New Roman" w:hAnsi="Times New Roman" w:cs="Times New Roman"/>
          <w:sz w:val="28"/>
          <w:szCs w:val="28"/>
        </w:rPr>
        <w:t xml:space="preserve"> </w:t>
      </w:r>
      <w:r w:rsidRPr="004E7A04">
        <w:rPr>
          <w:rFonts w:ascii="Times New Roman" w:eastAsia="Calibri" w:hAnsi="Times New Roman" w:cs="Times New Roman"/>
          <w:sz w:val="28"/>
          <w:szCs w:val="28"/>
          <w:lang w:eastAsia="en-US"/>
        </w:rPr>
        <w:t xml:space="preserve"> </w:t>
      </w:r>
      <w:r w:rsidR="005C7056" w:rsidRPr="005C7056">
        <w:rPr>
          <w:rFonts w:ascii="Times New Roman" w:eastAsia="Calibri" w:hAnsi="Times New Roman" w:cs="Times New Roman"/>
          <w:sz w:val="28"/>
          <w:szCs w:val="28"/>
          <w:lang w:eastAsia="en-US"/>
        </w:rPr>
        <w:t>протягом одного дня з дня накладення резолюції.</w:t>
      </w:r>
    </w:p>
    <w:p w:rsidR="005102C2" w:rsidRPr="004E7A04" w:rsidRDefault="005102C2" w:rsidP="00797A6B">
      <w:pPr>
        <w:widowControl/>
        <w:spacing w:after="120"/>
        <w:ind w:firstLine="851"/>
        <w:jc w:val="both"/>
        <w:rPr>
          <w:rFonts w:ascii="Times New Roman" w:eastAsia="Calibri" w:hAnsi="Times New Roman" w:cs="Times New Roman"/>
          <w:sz w:val="28"/>
          <w:szCs w:val="28"/>
          <w:lang w:eastAsia="en-US"/>
        </w:rPr>
      </w:pPr>
      <w:bookmarkStart w:id="20" w:name="o931"/>
      <w:bookmarkStart w:id="21" w:name="o933"/>
      <w:bookmarkStart w:id="22" w:name="o934"/>
      <w:bookmarkEnd w:id="20"/>
      <w:bookmarkEnd w:id="21"/>
      <w:bookmarkEnd w:id="22"/>
      <w:r w:rsidRPr="004E7A04">
        <w:rPr>
          <w:rFonts w:ascii="Times New Roman" w:eastAsia="Calibri" w:hAnsi="Times New Roman" w:cs="Times New Roman"/>
          <w:sz w:val="28"/>
          <w:szCs w:val="28"/>
          <w:lang w:eastAsia="en-US"/>
        </w:rPr>
        <w:t>укази, розпорядження, доручення Президента України - у строк, зазначений в акті; у разі не</w:t>
      </w:r>
      <w:r w:rsidR="00DC3590" w:rsidRPr="004E7A04">
        <w:rPr>
          <w:rFonts w:ascii="Times New Roman" w:eastAsia="Calibri" w:hAnsi="Times New Roman" w:cs="Times New Roman"/>
          <w:sz w:val="28"/>
          <w:szCs w:val="28"/>
          <w:lang w:eastAsia="en-US"/>
        </w:rPr>
        <w:t xml:space="preserve"> </w:t>
      </w:r>
      <w:r w:rsidRPr="004E7A04">
        <w:rPr>
          <w:rFonts w:ascii="Times New Roman" w:eastAsia="Calibri" w:hAnsi="Times New Roman" w:cs="Times New Roman"/>
          <w:sz w:val="28"/>
          <w:szCs w:val="28"/>
          <w:lang w:eastAsia="en-US"/>
        </w:rPr>
        <w:t xml:space="preserve">визначення строку в </w:t>
      </w:r>
      <w:r w:rsidR="00481F2D" w:rsidRPr="004E7A04">
        <w:rPr>
          <w:rFonts w:ascii="Times New Roman" w:eastAsia="Calibri" w:hAnsi="Times New Roman" w:cs="Times New Roman"/>
          <w:sz w:val="28"/>
          <w:szCs w:val="28"/>
          <w:lang w:eastAsia="en-US"/>
        </w:rPr>
        <w:t xml:space="preserve">акті </w:t>
      </w:r>
      <w:r w:rsidRPr="004E7A04">
        <w:rPr>
          <w:rFonts w:ascii="Times New Roman" w:eastAsia="Calibri" w:hAnsi="Times New Roman" w:cs="Times New Roman"/>
          <w:sz w:val="28"/>
          <w:szCs w:val="28"/>
          <w:lang w:eastAsia="en-US"/>
        </w:rPr>
        <w:t xml:space="preserve"> Президента України - протягом 30 календарних днів із дня набрання чинності актом;</w:t>
      </w:r>
    </w:p>
    <w:p w:rsidR="00B96C08" w:rsidRPr="004E7A04" w:rsidRDefault="00AD16C0" w:rsidP="00797A6B">
      <w:pPr>
        <w:pStyle w:val="HTML"/>
        <w:spacing w:after="120"/>
        <w:ind w:firstLine="851"/>
        <w:jc w:val="both"/>
        <w:rPr>
          <w:rFonts w:ascii="Times New Roman" w:hAnsi="Times New Roman"/>
          <w:color w:val="000000"/>
          <w:sz w:val="28"/>
          <w:szCs w:val="28"/>
          <w:lang w:val="uk-UA"/>
        </w:rPr>
      </w:pPr>
      <w:r w:rsidRPr="004E7A04">
        <w:rPr>
          <w:rFonts w:ascii="Times New Roman" w:hAnsi="Times New Roman"/>
          <w:color w:val="000000"/>
          <w:sz w:val="28"/>
          <w:szCs w:val="28"/>
          <w:lang w:val="uk-UA"/>
        </w:rPr>
        <w:lastRenderedPageBreak/>
        <w:tab/>
        <w:t xml:space="preserve">запит народного депутата України - не пізніше ніж у п'ятнадцятиденний  строк з дня  його  надходження  або  в  інший установлений   Верховною   Радою  України  строк.  </w:t>
      </w:r>
      <w:bookmarkStart w:id="23" w:name="o927"/>
      <w:bookmarkEnd w:id="23"/>
      <w:r w:rsidR="003B681A">
        <w:rPr>
          <w:rFonts w:ascii="Times New Roman" w:hAnsi="Times New Roman"/>
          <w:color w:val="000000"/>
          <w:sz w:val="28"/>
          <w:szCs w:val="28"/>
          <w:lang w:val="uk-UA"/>
        </w:rPr>
        <w:t>Д</w:t>
      </w:r>
      <w:r w:rsidR="003B681A" w:rsidRPr="003B681A">
        <w:rPr>
          <w:rFonts w:ascii="Times New Roman" w:hAnsi="Times New Roman"/>
          <w:color w:val="000000"/>
          <w:sz w:val="28"/>
          <w:szCs w:val="28"/>
          <w:lang w:val="uk-UA"/>
        </w:rPr>
        <w:t xml:space="preserve">епутатське звернення – протягом 10 днів з моменту його одержання. </w:t>
      </w:r>
      <w:r w:rsidRPr="004E7A04">
        <w:rPr>
          <w:rFonts w:ascii="Times New Roman" w:hAnsi="Times New Roman"/>
          <w:color w:val="000000"/>
          <w:sz w:val="28"/>
          <w:szCs w:val="28"/>
          <w:lang w:val="uk-UA"/>
        </w:rPr>
        <w:t xml:space="preserve">Строк розгляду депутатського </w:t>
      </w:r>
      <w:r w:rsidR="003B681A">
        <w:rPr>
          <w:rFonts w:ascii="Times New Roman" w:hAnsi="Times New Roman"/>
          <w:color w:val="000000"/>
          <w:sz w:val="28"/>
          <w:szCs w:val="28"/>
          <w:lang w:val="uk-UA"/>
        </w:rPr>
        <w:t>запиту/</w:t>
      </w:r>
      <w:r w:rsidRPr="004E7A04">
        <w:rPr>
          <w:rFonts w:ascii="Times New Roman" w:hAnsi="Times New Roman"/>
          <w:color w:val="000000"/>
          <w:sz w:val="28"/>
          <w:szCs w:val="28"/>
          <w:lang w:val="uk-UA"/>
        </w:rPr>
        <w:t>звернення з урахуванням строку продовження не може  перевищувати 30 днів з моменту його надходження</w:t>
      </w:r>
      <w:r w:rsidR="0077405C" w:rsidRPr="004E7A04">
        <w:rPr>
          <w:rFonts w:ascii="Times New Roman" w:hAnsi="Times New Roman"/>
          <w:color w:val="000000"/>
          <w:sz w:val="28"/>
          <w:szCs w:val="28"/>
          <w:lang w:val="uk-UA"/>
        </w:rPr>
        <w:t>;</w:t>
      </w:r>
      <w:r w:rsidRPr="004E7A04">
        <w:rPr>
          <w:rFonts w:ascii="Times New Roman" w:hAnsi="Times New Roman"/>
          <w:color w:val="000000"/>
          <w:sz w:val="28"/>
          <w:szCs w:val="28"/>
          <w:lang w:val="uk-UA"/>
        </w:rPr>
        <w:t xml:space="preserve"> </w:t>
      </w:r>
    </w:p>
    <w:p w:rsidR="005102C2" w:rsidRPr="004E7A04" w:rsidRDefault="005102C2"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постанова, висновок Колегії Рахункової палати - не пізніше 15</w:t>
      </w:r>
      <w:r w:rsidR="00316EDE" w:rsidRPr="004E7A04">
        <w:rPr>
          <w:rFonts w:ascii="Times New Roman" w:eastAsia="Calibri" w:hAnsi="Times New Roman" w:cs="Times New Roman"/>
          <w:sz w:val="28"/>
          <w:szCs w:val="28"/>
          <w:lang w:eastAsia="en-US"/>
        </w:rPr>
        <w:t> </w:t>
      </w:r>
      <w:r w:rsidRPr="004E7A04">
        <w:rPr>
          <w:rFonts w:ascii="Times New Roman" w:eastAsia="Calibri" w:hAnsi="Times New Roman" w:cs="Times New Roman"/>
          <w:sz w:val="28"/>
          <w:szCs w:val="28"/>
          <w:lang w:eastAsia="en-US"/>
        </w:rPr>
        <w:t>днів з дня реєстрації документа в АСДС (якщо не встановлено інший строк);</w:t>
      </w:r>
    </w:p>
    <w:p w:rsidR="00316EDE" w:rsidRPr="004E7A04" w:rsidRDefault="00DA0A09" w:rsidP="00797A6B">
      <w:pPr>
        <w:widowControl/>
        <w:spacing w:after="120"/>
        <w:ind w:firstLine="851"/>
        <w:jc w:val="both"/>
        <w:rPr>
          <w:rStyle w:val="rvts0"/>
          <w:rFonts w:ascii="Times New Roman" w:hAnsi="Times New Roman"/>
          <w:sz w:val="28"/>
          <w:szCs w:val="28"/>
        </w:rPr>
      </w:pPr>
      <w:r w:rsidRPr="004E7A04">
        <w:rPr>
          <w:rStyle w:val="rvts0"/>
          <w:rFonts w:ascii="Times New Roman" w:hAnsi="Times New Roman"/>
          <w:sz w:val="28"/>
          <w:szCs w:val="28"/>
        </w:rPr>
        <w:t>адвокатський запит </w:t>
      </w:r>
      <w:r w:rsidR="0089011F" w:rsidRPr="004E7A04">
        <w:rPr>
          <w:rStyle w:val="rvts0"/>
          <w:rFonts w:ascii="Times New Roman" w:hAnsi="Times New Roman"/>
          <w:sz w:val="28"/>
          <w:szCs w:val="28"/>
        </w:rPr>
        <w:t xml:space="preserve">– </w:t>
      </w:r>
      <w:r w:rsidR="00DC433C" w:rsidRPr="00DC433C">
        <w:rPr>
          <w:rStyle w:val="rvts0"/>
          <w:rFonts w:ascii="Times New Roman" w:hAnsi="Times New Roman"/>
          <w:sz w:val="28"/>
          <w:szCs w:val="28"/>
        </w:rPr>
        <w:t>не пізніше п'яти робочих днів з дня отримання запиту</w:t>
      </w:r>
      <w:r w:rsidR="00DC433C">
        <w:rPr>
          <w:rStyle w:val="rvts0"/>
          <w:rFonts w:ascii="Times New Roman" w:hAnsi="Times New Roman"/>
          <w:sz w:val="28"/>
          <w:szCs w:val="28"/>
        </w:rPr>
        <w:t>.</w:t>
      </w:r>
      <w:r w:rsidR="00CD7705">
        <w:rPr>
          <w:rStyle w:val="rvts0"/>
          <w:rFonts w:ascii="Times New Roman" w:hAnsi="Times New Roman"/>
          <w:sz w:val="28"/>
          <w:szCs w:val="28"/>
        </w:rPr>
        <w:t xml:space="preserve"> С</w:t>
      </w:r>
      <w:r w:rsidR="00CD7705" w:rsidRPr="00CD7705">
        <w:rPr>
          <w:rStyle w:val="rvts0"/>
          <w:rFonts w:ascii="Times New Roman" w:hAnsi="Times New Roman"/>
          <w:sz w:val="28"/>
          <w:szCs w:val="28"/>
        </w:rPr>
        <w:t>трок розгляду адвокатського запиту може бути продовжено до двадцяти робочих днів з обґрунтуванням причин такого продовження</w:t>
      </w:r>
      <w:r w:rsidR="00CD7705">
        <w:rPr>
          <w:rStyle w:val="rvts0"/>
          <w:rFonts w:ascii="Times New Roman" w:hAnsi="Times New Roman"/>
          <w:sz w:val="28"/>
          <w:szCs w:val="28"/>
        </w:rPr>
        <w:t>.</w:t>
      </w:r>
    </w:p>
    <w:p w:rsidR="005102C2" w:rsidRPr="004E7A04" w:rsidRDefault="00E75C5A"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9</w:t>
      </w:r>
      <w:r w:rsidR="005102C2" w:rsidRPr="004E7A04">
        <w:rPr>
          <w:rFonts w:ascii="Times New Roman" w:eastAsia="Calibri" w:hAnsi="Times New Roman" w:cs="Times New Roman"/>
          <w:sz w:val="28"/>
          <w:szCs w:val="28"/>
          <w:lang w:eastAsia="en-US"/>
        </w:rPr>
        <w:t xml:space="preserve">. Якщо виконання документа у зазначений строк є неможливим, виконавець </w:t>
      </w:r>
      <w:r w:rsidR="000D5140" w:rsidRPr="004E7A04">
        <w:rPr>
          <w:rFonts w:ascii="Times New Roman" w:eastAsia="Calibri" w:hAnsi="Times New Roman" w:cs="Times New Roman"/>
          <w:sz w:val="28"/>
          <w:szCs w:val="28"/>
          <w:lang w:eastAsia="en-US"/>
        </w:rPr>
        <w:t>звертається з доповідною запискою</w:t>
      </w:r>
      <w:r w:rsidR="005102C2" w:rsidRPr="004E7A04">
        <w:rPr>
          <w:rFonts w:ascii="Times New Roman" w:eastAsia="Calibri" w:hAnsi="Times New Roman" w:cs="Times New Roman"/>
          <w:sz w:val="28"/>
          <w:szCs w:val="28"/>
          <w:lang w:eastAsia="en-US"/>
        </w:rPr>
        <w:t xml:space="preserve"> про продовження строку виконання документа до посадової особи, яка дала відповідне доручення, не пізніш як за три робочих дні до закінчення строку його виконання, а щодо документа, в якому не зазначено строк, - до закінчення тридцятиденного строку з дня його реєстрації</w:t>
      </w:r>
      <w:r w:rsidR="00BD7546" w:rsidRPr="004E7A04">
        <w:rPr>
          <w:rFonts w:ascii="Times New Roman" w:eastAsia="Calibri" w:hAnsi="Times New Roman" w:cs="Times New Roman"/>
          <w:sz w:val="28"/>
          <w:szCs w:val="28"/>
          <w:lang w:eastAsia="en-US"/>
        </w:rPr>
        <w:t xml:space="preserve"> в АСДС</w:t>
      </w:r>
      <w:r w:rsidR="005102C2" w:rsidRPr="004E7A04">
        <w:rPr>
          <w:rFonts w:ascii="Times New Roman" w:eastAsia="Calibri" w:hAnsi="Times New Roman" w:cs="Times New Roman"/>
          <w:sz w:val="28"/>
          <w:szCs w:val="28"/>
          <w:lang w:eastAsia="en-US"/>
        </w:rPr>
        <w:t>.</w:t>
      </w:r>
    </w:p>
    <w:p w:rsidR="005102C2" w:rsidRPr="004E7A04" w:rsidRDefault="005102C2"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У разі продовження строку виконання документа робиться відповідна відмітка у графі "Термін продовжено" в АСДС, де зазначається кінцева дата виконання документа.</w:t>
      </w:r>
    </w:p>
    <w:p w:rsidR="005102C2" w:rsidRPr="004E7A04" w:rsidRDefault="00E10F07"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1</w:t>
      </w:r>
      <w:r w:rsidR="00E75C5A" w:rsidRPr="004E7A04">
        <w:rPr>
          <w:rFonts w:ascii="Times New Roman" w:eastAsia="Calibri" w:hAnsi="Times New Roman" w:cs="Times New Roman"/>
          <w:sz w:val="28"/>
          <w:szCs w:val="28"/>
          <w:lang w:eastAsia="en-US"/>
        </w:rPr>
        <w:t>0</w:t>
      </w:r>
      <w:r w:rsidR="005102C2" w:rsidRPr="004E7A04">
        <w:rPr>
          <w:rFonts w:ascii="Times New Roman" w:eastAsia="Calibri" w:hAnsi="Times New Roman" w:cs="Times New Roman"/>
          <w:sz w:val="28"/>
          <w:szCs w:val="28"/>
          <w:lang w:eastAsia="en-US"/>
        </w:rPr>
        <w:t>. Днем виконання контрольного документа (завдання) вважається день реєстрації у суді вихідних документів про виконання завдань, запитів, повідомлення про результати заінтересованих установ і осіб або іншого підтвердження виконання.</w:t>
      </w:r>
    </w:p>
    <w:p w:rsidR="005102C2" w:rsidRPr="004E7A04" w:rsidRDefault="00E75C5A"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11</w:t>
      </w:r>
      <w:r w:rsidR="005102C2" w:rsidRPr="004E7A04">
        <w:rPr>
          <w:rFonts w:ascii="Times New Roman" w:eastAsia="Calibri" w:hAnsi="Times New Roman" w:cs="Times New Roman"/>
          <w:sz w:val="28"/>
          <w:szCs w:val="28"/>
          <w:lang w:eastAsia="en-US"/>
        </w:rPr>
        <w:t xml:space="preserve">. Після виконання документа </w:t>
      </w:r>
      <w:r w:rsidR="00E10F07" w:rsidRPr="004E7A04">
        <w:rPr>
          <w:rFonts w:ascii="Times New Roman" w:eastAsia="Calibri" w:hAnsi="Times New Roman" w:cs="Times New Roman"/>
          <w:sz w:val="28"/>
          <w:szCs w:val="28"/>
          <w:lang w:eastAsia="en-US"/>
        </w:rPr>
        <w:t>канцелярія</w:t>
      </w:r>
      <w:r w:rsidR="005102C2" w:rsidRPr="004E7A04">
        <w:rPr>
          <w:rFonts w:ascii="Times New Roman" w:eastAsia="Calibri" w:hAnsi="Times New Roman" w:cs="Times New Roman"/>
          <w:sz w:val="28"/>
          <w:szCs w:val="28"/>
          <w:lang w:eastAsia="en-US"/>
        </w:rPr>
        <w:t xml:space="preserve"> (відповідальний працівник </w:t>
      </w:r>
      <w:r w:rsidR="00EA0CA5" w:rsidRPr="004E7A04">
        <w:rPr>
          <w:rFonts w:ascii="Times New Roman" w:hAnsi="Times New Roman" w:cs="Times New Roman"/>
          <w:sz w:val="28"/>
          <w:szCs w:val="28"/>
        </w:rPr>
        <w:t>суду</w:t>
      </w:r>
      <w:r w:rsidR="00EA0CA5" w:rsidRPr="004E7A04">
        <w:rPr>
          <w:rFonts w:ascii="Times New Roman" w:eastAsia="Calibri" w:hAnsi="Times New Roman" w:cs="Times New Roman"/>
          <w:sz w:val="28"/>
          <w:szCs w:val="28"/>
          <w:lang w:eastAsia="en-US"/>
        </w:rPr>
        <w:t xml:space="preserve"> </w:t>
      </w:r>
      <w:r w:rsidR="005102C2" w:rsidRPr="004E7A04">
        <w:rPr>
          <w:rFonts w:ascii="Times New Roman" w:eastAsia="Calibri" w:hAnsi="Times New Roman" w:cs="Times New Roman"/>
          <w:sz w:val="28"/>
          <w:szCs w:val="28"/>
          <w:lang w:eastAsia="en-US"/>
        </w:rPr>
        <w:t>або відповідний структурний підрозділ) робить відмітку у графі "Відмітка про виконання" реєстраційної картки документа в АСДС, де зазначає номер документа, підготовленого на виконання контрольного документа, після чого знімає документ із контролю в АСДС.</w:t>
      </w:r>
    </w:p>
    <w:p w:rsidR="007F5274" w:rsidRPr="004E7A04" w:rsidRDefault="00CD7705" w:rsidP="00F07BF6">
      <w:pPr>
        <w:widowControl/>
        <w:tabs>
          <w:tab w:val="left" w:pos="426"/>
        </w:tabs>
        <w:spacing w:after="120"/>
        <w:ind w:firstLine="851"/>
        <w:jc w:val="both"/>
        <w:rPr>
          <w:rFonts w:ascii="Times New Roman" w:hAnsi="Times New Roman" w:cs="Times New Roman"/>
          <w:sz w:val="28"/>
          <w:szCs w:val="28"/>
        </w:rPr>
      </w:pPr>
      <w:r>
        <w:rPr>
          <w:rFonts w:ascii="Times New Roman" w:hAnsi="Times New Roman" w:cs="Times New Roman"/>
          <w:sz w:val="28"/>
          <w:szCs w:val="28"/>
        </w:rPr>
        <w:t xml:space="preserve">12. </w:t>
      </w:r>
      <w:r w:rsidR="00BE7C57" w:rsidRPr="004E7A04">
        <w:rPr>
          <w:rFonts w:ascii="Times New Roman" w:hAnsi="Times New Roman" w:cs="Times New Roman"/>
          <w:sz w:val="28"/>
          <w:szCs w:val="28"/>
        </w:rPr>
        <w:t>Факсимільне відтворення підпису посадової особи на процесуальних, організаційно–розпорядчих, фінансових, бухгалтерських документах за допомогою механічного або іншого копіювання не допускається</w:t>
      </w:r>
      <w:r w:rsidR="00680405" w:rsidRPr="004E7A04">
        <w:rPr>
          <w:rFonts w:ascii="Times New Roman" w:hAnsi="Times New Roman" w:cs="Times New Roman"/>
          <w:sz w:val="28"/>
          <w:szCs w:val="28"/>
        </w:rPr>
        <w:t>.</w:t>
      </w:r>
    </w:p>
    <w:p w:rsidR="007F5274" w:rsidRPr="004E7A04" w:rsidRDefault="00654C04" w:rsidP="00A43C32">
      <w:pPr>
        <w:pStyle w:val="10"/>
        <w:jc w:val="center"/>
        <w:rPr>
          <w:rFonts w:ascii="Times New Roman" w:eastAsia="Calibri" w:hAnsi="Times New Roman"/>
          <w:color w:val="000000"/>
          <w:lang w:val="uk-UA" w:eastAsia="en-US"/>
        </w:rPr>
      </w:pPr>
      <w:r w:rsidRPr="004E7A04">
        <w:rPr>
          <w:rFonts w:ascii="Times New Roman" w:eastAsia="Calibri" w:hAnsi="Times New Roman"/>
          <w:color w:val="000000"/>
          <w:lang w:val="uk-UA" w:eastAsia="en-US"/>
        </w:rPr>
        <w:t>XV</w:t>
      </w:r>
      <w:r w:rsidR="00E75C5A" w:rsidRPr="004E7A04">
        <w:rPr>
          <w:rFonts w:ascii="Times New Roman" w:eastAsia="Calibri" w:hAnsi="Times New Roman"/>
          <w:color w:val="000000"/>
          <w:lang w:val="uk-UA" w:eastAsia="en-US"/>
        </w:rPr>
        <w:t>І</w:t>
      </w:r>
      <w:r w:rsidRPr="004E7A04">
        <w:rPr>
          <w:rFonts w:ascii="Times New Roman" w:eastAsia="Calibri" w:hAnsi="Times New Roman"/>
          <w:color w:val="000000"/>
          <w:lang w:val="uk-UA" w:eastAsia="en-US"/>
        </w:rPr>
        <w:t>I. Підготовка та оформлення документів.</w:t>
      </w:r>
      <w:r w:rsidR="008A646E" w:rsidRPr="004E7A04">
        <w:rPr>
          <w:rFonts w:ascii="Times New Roman" w:eastAsia="Calibri" w:hAnsi="Times New Roman"/>
          <w:color w:val="000000"/>
          <w:lang w:val="uk-UA" w:eastAsia="en-US"/>
        </w:rPr>
        <w:t xml:space="preserve"> </w:t>
      </w:r>
      <w:r w:rsidRPr="004E7A04">
        <w:rPr>
          <w:rFonts w:ascii="Times New Roman" w:eastAsia="Calibri" w:hAnsi="Times New Roman"/>
          <w:color w:val="000000"/>
          <w:lang w:val="uk-UA" w:eastAsia="en-US"/>
        </w:rPr>
        <w:t>Загальні вимоги до документування управлінської інформації суду</w:t>
      </w:r>
    </w:p>
    <w:p w:rsidR="00A43C32" w:rsidRPr="004E7A04" w:rsidRDefault="00A43C32" w:rsidP="00A43C32">
      <w:pPr>
        <w:rPr>
          <w:lang w:eastAsia="en-US"/>
        </w:rPr>
      </w:pPr>
    </w:p>
    <w:p w:rsidR="00654C04" w:rsidRPr="004E7A04" w:rsidRDefault="00654C04" w:rsidP="00F07BF6">
      <w:pPr>
        <w:widowControl/>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1. Процесуальні та</w:t>
      </w:r>
      <w:r w:rsidRPr="004E7A04">
        <w:t xml:space="preserve"> </w:t>
      </w:r>
      <w:r w:rsidRPr="004E7A04">
        <w:rPr>
          <w:rFonts w:ascii="Times New Roman" w:hAnsi="Times New Roman" w:cs="Times New Roman"/>
          <w:sz w:val="28"/>
          <w:szCs w:val="28"/>
        </w:rPr>
        <w:t xml:space="preserve">організаційно-розпорядчі документи суду виготовляються за допомогою комп’ютерної техніки та зберігаються в АСДС, відповідно до вимог процесуального законодавства, </w:t>
      </w:r>
      <w:r w:rsidRPr="004E7A04">
        <w:rPr>
          <w:rFonts w:ascii="Times New Roman" w:eastAsia="Calibri" w:hAnsi="Times New Roman" w:cs="Times New Roman"/>
          <w:sz w:val="28"/>
          <w:szCs w:val="28"/>
          <w:lang w:eastAsia="en-US"/>
        </w:rPr>
        <w:t xml:space="preserve">Національного стандарту України "Вимоги до оформлювання документів ДСТУ 4163-2003", </w:t>
      </w:r>
      <w:r w:rsidRPr="004E7A04">
        <w:rPr>
          <w:rFonts w:ascii="Times New Roman" w:eastAsia="Calibri" w:hAnsi="Times New Roman" w:cs="Times New Roman"/>
          <w:sz w:val="28"/>
          <w:szCs w:val="28"/>
          <w:lang w:eastAsia="en-US"/>
        </w:rPr>
        <w:lastRenderedPageBreak/>
        <w:t xml:space="preserve">затвердженого наказом Держспоживстандарту України від 07 квітня 2003 року № 55 (далі - </w:t>
      </w:r>
      <w:r w:rsidRPr="004E7A04">
        <w:rPr>
          <w:rFonts w:ascii="Times New Roman" w:hAnsi="Times New Roman" w:cs="Times New Roman"/>
          <w:sz w:val="28"/>
          <w:szCs w:val="28"/>
        </w:rPr>
        <w:t>ДСТУ), інших нормативно-правових актів, а також Інструкції.</w:t>
      </w:r>
    </w:p>
    <w:p w:rsidR="00567D6C" w:rsidRPr="004E7A04" w:rsidRDefault="00654C04" w:rsidP="004B42D9">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2</w:t>
      </w:r>
      <w:r w:rsidR="005102C2" w:rsidRPr="004E7A04">
        <w:rPr>
          <w:rFonts w:ascii="Times New Roman" w:eastAsia="Calibri" w:hAnsi="Times New Roman" w:cs="Times New Roman"/>
          <w:sz w:val="28"/>
          <w:szCs w:val="28"/>
          <w:lang w:eastAsia="en-US"/>
        </w:rPr>
        <w:t xml:space="preserve">. </w:t>
      </w:r>
      <w:r w:rsidR="00567D6C" w:rsidRPr="004E7A04">
        <w:rPr>
          <w:rFonts w:ascii="Times New Roman" w:eastAsia="Calibri" w:hAnsi="Times New Roman" w:cs="Times New Roman"/>
          <w:sz w:val="28"/>
          <w:szCs w:val="28"/>
          <w:lang w:eastAsia="en-US"/>
        </w:rPr>
        <w:t>Організаційно-розпорядчими документами суду визначаються питання інформаційно-правової роботи в суді, порядок подання внутрішніх документів керівництву суду.</w:t>
      </w:r>
    </w:p>
    <w:p w:rsidR="005102C2" w:rsidRPr="004E7A04" w:rsidRDefault="00567D6C"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 xml:space="preserve">3. </w:t>
      </w:r>
      <w:r w:rsidR="005102C2" w:rsidRPr="004E7A04">
        <w:rPr>
          <w:rFonts w:ascii="Times New Roman" w:eastAsia="Calibri" w:hAnsi="Times New Roman" w:cs="Times New Roman"/>
          <w:sz w:val="28"/>
          <w:szCs w:val="28"/>
          <w:lang w:eastAsia="en-US"/>
        </w:rPr>
        <w:t xml:space="preserve">Організаційно-розпорядчі документи суду (накази і розпорядження керівництва суду), внутрішні документи суду (листи, службові, доповідні записки, окремі види довідок тощо) реєструються в АСДС </w:t>
      </w:r>
      <w:r w:rsidR="003104F4" w:rsidRPr="004E7A04">
        <w:rPr>
          <w:rFonts w:ascii="Times New Roman" w:eastAsia="Calibri" w:hAnsi="Times New Roman" w:cs="Times New Roman"/>
          <w:sz w:val="28"/>
          <w:szCs w:val="28"/>
          <w:lang w:eastAsia="en-US"/>
        </w:rPr>
        <w:t>канцелярією</w:t>
      </w:r>
      <w:r w:rsidR="005102C2" w:rsidRPr="004E7A04">
        <w:rPr>
          <w:rFonts w:ascii="Times New Roman" w:eastAsia="Calibri" w:hAnsi="Times New Roman" w:cs="Times New Roman"/>
          <w:sz w:val="28"/>
          <w:szCs w:val="28"/>
          <w:lang w:eastAsia="en-US"/>
        </w:rPr>
        <w:t xml:space="preserve"> (відповідальним працівником або відповідним структурними підрозділом).</w:t>
      </w:r>
    </w:p>
    <w:p w:rsidR="00016DDE" w:rsidRPr="004E7A04" w:rsidRDefault="00894CA7" w:rsidP="00797A6B">
      <w:pPr>
        <w:pStyle w:val="rvps2"/>
        <w:shd w:val="clear" w:color="auto" w:fill="FFFFFF"/>
        <w:spacing w:before="0" w:beforeAutospacing="0" w:after="120" w:afterAutospacing="0"/>
        <w:ind w:firstLine="851"/>
        <w:jc w:val="both"/>
        <w:rPr>
          <w:color w:val="000000"/>
          <w:sz w:val="28"/>
          <w:szCs w:val="28"/>
          <w:lang w:val="uk-UA"/>
        </w:rPr>
      </w:pPr>
      <w:bookmarkStart w:id="24" w:name="n27"/>
      <w:bookmarkEnd w:id="24"/>
      <w:r w:rsidRPr="004E7A04">
        <w:rPr>
          <w:color w:val="000000"/>
          <w:sz w:val="28"/>
          <w:szCs w:val="28"/>
          <w:lang w:val="uk-UA"/>
        </w:rPr>
        <w:t>4</w:t>
      </w:r>
      <w:r w:rsidR="00016DDE" w:rsidRPr="004E7A04">
        <w:rPr>
          <w:color w:val="000000"/>
          <w:sz w:val="28"/>
          <w:szCs w:val="28"/>
          <w:lang w:val="uk-UA"/>
        </w:rPr>
        <w:t>. Документування управлінської інформації суду полягає у створенні документів, що спрямовані на вирішення управлінських рішень.</w:t>
      </w:r>
    </w:p>
    <w:p w:rsidR="00016DDE" w:rsidRPr="004E7A04" w:rsidRDefault="00894CA7" w:rsidP="00797A6B">
      <w:pPr>
        <w:pStyle w:val="rvps2"/>
        <w:shd w:val="clear" w:color="auto" w:fill="FFFFFF"/>
        <w:spacing w:before="0" w:beforeAutospacing="0" w:after="120" w:afterAutospacing="0"/>
        <w:ind w:firstLine="851"/>
        <w:jc w:val="both"/>
        <w:rPr>
          <w:color w:val="000000"/>
          <w:sz w:val="28"/>
          <w:szCs w:val="28"/>
          <w:lang w:val="uk-UA"/>
        </w:rPr>
      </w:pPr>
      <w:bookmarkStart w:id="25" w:name="n28"/>
      <w:bookmarkEnd w:id="25"/>
      <w:r w:rsidRPr="004E7A04">
        <w:rPr>
          <w:color w:val="000000"/>
          <w:sz w:val="28"/>
          <w:szCs w:val="28"/>
          <w:lang w:val="uk-UA"/>
        </w:rPr>
        <w:t>5</w:t>
      </w:r>
      <w:r w:rsidR="00016DDE" w:rsidRPr="004E7A04">
        <w:rPr>
          <w:color w:val="000000"/>
          <w:sz w:val="28"/>
          <w:szCs w:val="28"/>
          <w:lang w:val="uk-UA"/>
        </w:rPr>
        <w:t>. Назва виду документа (наказ, протокол, доповідна записка тощо) має відповідати назвам, передбаченим </w:t>
      </w:r>
      <w:hyperlink r:id="rId12" w:tgtFrame="_blank" w:history="1">
        <w:r w:rsidR="00016DDE" w:rsidRPr="004E7A04">
          <w:rPr>
            <w:rStyle w:val="a7"/>
            <w:color w:val="000000"/>
            <w:sz w:val="28"/>
            <w:szCs w:val="28"/>
            <w:u w:val="none"/>
            <w:lang w:val="uk-UA"/>
          </w:rPr>
          <w:t>розділом 3</w:t>
        </w:r>
      </w:hyperlink>
      <w:r w:rsidR="00016DDE" w:rsidRPr="004E7A04">
        <w:rPr>
          <w:color w:val="000000"/>
          <w:sz w:val="28"/>
          <w:szCs w:val="28"/>
          <w:lang w:val="uk-UA"/>
        </w:rPr>
        <w:t> Державного класифікатора управлінської документації ДК 010-98, затвердженого наказом Державного комітету України по стандартизації, метрології та сертифікації від 31 грудня 1998 року № 1024 (зі змінами).</w:t>
      </w:r>
    </w:p>
    <w:p w:rsidR="00016DDE" w:rsidRPr="004E7A04" w:rsidRDefault="00894CA7" w:rsidP="00797A6B">
      <w:pPr>
        <w:pStyle w:val="rvps2"/>
        <w:shd w:val="clear" w:color="auto" w:fill="FFFFFF"/>
        <w:spacing w:before="0" w:beforeAutospacing="0" w:after="120" w:afterAutospacing="0"/>
        <w:ind w:firstLine="851"/>
        <w:jc w:val="both"/>
        <w:rPr>
          <w:color w:val="000000"/>
          <w:sz w:val="28"/>
          <w:szCs w:val="28"/>
          <w:lang w:val="uk-UA"/>
        </w:rPr>
      </w:pPr>
      <w:bookmarkStart w:id="26" w:name="n29"/>
      <w:bookmarkStart w:id="27" w:name="n30"/>
      <w:bookmarkEnd w:id="26"/>
      <w:bookmarkEnd w:id="27"/>
      <w:r w:rsidRPr="004E7A04">
        <w:rPr>
          <w:color w:val="000000"/>
          <w:sz w:val="28"/>
          <w:szCs w:val="28"/>
          <w:lang w:val="uk-UA"/>
        </w:rPr>
        <w:t>6</w:t>
      </w:r>
      <w:r w:rsidR="00016DDE" w:rsidRPr="004E7A04">
        <w:rPr>
          <w:color w:val="000000"/>
          <w:sz w:val="28"/>
          <w:szCs w:val="28"/>
          <w:lang w:val="uk-UA"/>
        </w:rPr>
        <w:t>. Організаційно-розпорядчі документи оформлюються на бланках, що виготовляються згідно з ви</w:t>
      </w:r>
      <w:r w:rsidR="00DD6B90" w:rsidRPr="004E7A04">
        <w:rPr>
          <w:color w:val="000000"/>
          <w:sz w:val="28"/>
          <w:szCs w:val="28"/>
          <w:lang w:val="uk-UA"/>
        </w:rPr>
        <w:t xml:space="preserve">могами </w:t>
      </w:r>
      <w:hyperlink r:id="rId13" w:tgtFrame="_blank" w:history="1">
        <w:r w:rsidR="00016DDE" w:rsidRPr="004E7A04">
          <w:rPr>
            <w:rStyle w:val="a7"/>
            <w:color w:val="000000"/>
            <w:sz w:val="28"/>
            <w:szCs w:val="28"/>
            <w:u w:val="none"/>
            <w:lang w:val="uk-UA"/>
          </w:rPr>
          <w:t>ДСТУ</w:t>
        </w:r>
      </w:hyperlink>
      <w:r w:rsidR="00016DDE" w:rsidRPr="004E7A04">
        <w:rPr>
          <w:color w:val="000000"/>
          <w:sz w:val="28"/>
          <w:szCs w:val="28"/>
          <w:lang w:val="uk-UA"/>
        </w:rPr>
        <w:t> та Інструкції.</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28" w:name="n31"/>
      <w:bookmarkEnd w:id="28"/>
      <w:r w:rsidRPr="004E7A04">
        <w:rPr>
          <w:color w:val="000000"/>
          <w:sz w:val="28"/>
          <w:szCs w:val="28"/>
          <w:lang w:val="uk-UA"/>
        </w:rPr>
        <w:t xml:space="preserve">У </w:t>
      </w:r>
      <w:r w:rsidR="00894CA7" w:rsidRPr="004E7A04">
        <w:rPr>
          <w:color w:val="000000"/>
          <w:sz w:val="28"/>
          <w:szCs w:val="28"/>
          <w:lang w:val="uk-UA"/>
        </w:rPr>
        <w:t>суді</w:t>
      </w:r>
      <w:r w:rsidRPr="004E7A04">
        <w:rPr>
          <w:color w:val="000000"/>
          <w:sz w:val="28"/>
          <w:szCs w:val="28"/>
          <w:lang w:val="uk-UA"/>
        </w:rPr>
        <w:t xml:space="preserve"> можуть використовуватися такі бланки документів:</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29" w:name="n32"/>
      <w:bookmarkEnd w:id="29"/>
      <w:r w:rsidRPr="004E7A04">
        <w:rPr>
          <w:color w:val="000000"/>
          <w:sz w:val="28"/>
          <w:szCs w:val="28"/>
          <w:lang w:val="uk-UA"/>
        </w:rPr>
        <w:t>загальний бланк для створення різних видів документів (без зазначення у бланку назви виду документа);</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30" w:name="n33"/>
      <w:bookmarkEnd w:id="30"/>
      <w:r w:rsidRPr="004E7A04">
        <w:rPr>
          <w:color w:val="000000"/>
          <w:sz w:val="28"/>
          <w:szCs w:val="28"/>
          <w:lang w:val="uk-UA"/>
        </w:rPr>
        <w:t>бланк листа;</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31" w:name="n34"/>
      <w:bookmarkEnd w:id="31"/>
      <w:r w:rsidRPr="004E7A04">
        <w:rPr>
          <w:color w:val="000000"/>
          <w:sz w:val="28"/>
          <w:szCs w:val="28"/>
          <w:lang w:val="uk-UA"/>
        </w:rPr>
        <w:t>бланк наказу.</w:t>
      </w:r>
    </w:p>
    <w:p w:rsidR="00016DDE" w:rsidRPr="004E7A04" w:rsidRDefault="00894CA7" w:rsidP="00797A6B">
      <w:pPr>
        <w:pStyle w:val="rvps2"/>
        <w:shd w:val="clear" w:color="auto" w:fill="FFFFFF"/>
        <w:spacing w:before="0" w:beforeAutospacing="0" w:after="120" w:afterAutospacing="0"/>
        <w:ind w:firstLine="851"/>
        <w:jc w:val="both"/>
        <w:rPr>
          <w:color w:val="000000"/>
          <w:sz w:val="28"/>
          <w:szCs w:val="28"/>
          <w:lang w:val="uk-UA"/>
        </w:rPr>
      </w:pPr>
      <w:bookmarkStart w:id="32" w:name="n35"/>
      <w:bookmarkStart w:id="33" w:name="n36"/>
      <w:bookmarkEnd w:id="32"/>
      <w:bookmarkEnd w:id="33"/>
      <w:r w:rsidRPr="004E7A04">
        <w:rPr>
          <w:color w:val="000000"/>
          <w:sz w:val="28"/>
          <w:szCs w:val="28"/>
          <w:lang w:val="uk-UA"/>
        </w:rPr>
        <w:t>7</w:t>
      </w:r>
      <w:r w:rsidR="00016DDE" w:rsidRPr="004E7A04">
        <w:rPr>
          <w:color w:val="000000"/>
          <w:sz w:val="28"/>
          <w:szCs w:val="28"/>
          <w:lang w:val="uk-UA"/>
        </w:rPr>
        <w:t>. Посадові особи підписують документи в межах своїх повноважень, визначених законодавством України, посадовими інструкціями, наказом про розподіл обов’язків тощо.</w:t>
      </w:r>
    </w:p>
    <w:p w:rsidR="00016DDE" w:rsidRPr="004E7A04" w:rsidRDefault="00894CA7" w:rsidP="00797A6B">
      <w:pPr>
        <w:pStyle w:val="rvps2"/>
        <w:shd w:val="clear" w:color="auto" w:fill="FFFFFF"/>
        <w:spacing w:before="0" w:beforeAutospacing="0" w:after="120" w:afterAutospacing="0"/>
        <w:ind w:firstLine="851"/>
        <w:jc w:val="both"/>
        <w:rPr>
          <w:color w:val="000000"/>
          <w:sz w:val="28"/>
          <w:szCs w:val="28"/>
          <w:lang w:val="uk-UA"/>
        </w:rPr>
      </w:pPr>
      <w:bookmarkStart w:id="34" w:name="n37"/>
      <w:bookmarkStart w:id="35" w:name="n38"/>
      <w:bookmarkEnd w:id="34"/>
      <w:bookmarkEnd w:id="35"/>
      <w:r w:rsidRPr="004E7A04">
        <w:rPr>
          <w:color w:val="000000"/>
          <w:sz w:val="28"/>
          <w:szCs w:val="28"/>
          <w:lang w:val="uk-UA"/>
        </w:rPr>
        <w:t xml:space="preserve">8. </w:t>
      </w:r>
      <w:bookmarkStart w:id="36" w:name="n39"/>
      <w:bookmarkStart w:id="37" w:name="n43"/>
      <w:bookmarkEnd w:id="36"/>
      <w:bookmarkEnd w:id="37"/>
      <w:r w:rsidR="00016DDE" w:rsidRPr="004E7A04">
        <w:rPr>
          <w:color w:val="000000"/>
          <w:sz w:val="28"/>
          <w:szCs w:val="28"/>
          <w:lang w:val="uk-UA"/>
        </w:rPr>
        <w:t>У разі потреби проведення оцінки доцільності створення документа, його обґрунтованості та відповідності законодавству здійснюється погодження документа.</w:t>
      </w:r>
    </w:p>
    <w:p w:rsidR="00B91137"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38" w:name="n44"/>
      <w:bookmarkEnd w:id="38"/>
      <w:r w:rsidRPr="004E7A04">
        <w:rPr>
          <w:color w:val="000000"/>
          <w:sz w:val="28"/>
          <w:szCs w:val="28"/>
          <w:lang w:val="uk-UA"/>
        </w:rPr>
        <w:t xml:space="preserve">Погодження документів може здійснюватись посадовими особами суду, які відповідно до їх компетенції вирішують питання, порушені в документі (внутрішнє погодження). </w:t>
      </w:r>
      <w:bookmarkStart w:id="39" w:name="n45"/>
      <w:bookmarkEnd w:id="39"/>
    </w:p>
    <w:p w:rsidR="00016DDE" w:rsidRDefault="00F44A98" w:rsidP="00797A6B">
      <w:pPr>
        <w:pStyle w:val="rvps2"/>
        <w:shd w:val="clear" w:color="auto" w:fill="FFFFFF"/>
        <w:spacing w:before="0" w:beforeAutospacing="0" w:after="120" w:afterAutospacing="0"/>
        <w:ind w:firstLine="851"/>
        <w:jc w:val="both"/>
        <w:rPr>
          <w:color w:val="000000"/>
          <w:sz w:val="28"/>
          <w:szCs w:val="28"/>
          <w:lang w:val="uk-UA"/>
        </w:rPr>
      </w:pPr>
      <w:r w:rsidRPr="004E7A04">
        <w:rPr>
          <w:color w:val="000000"/>
          <w:sz w:val="28"/>
          <w:szCs w:val="28"/>
          <w:lang w:val="uk-UA"/>
        </w:rPr>
        <w:t>9</w:t>
      </w:r>
      <w:r w:rsidR="00016DDE" w:rsidRPr="004E7A04">
        <w:rPr>
          <w:color w:val="000000"/>
          <w:sz w:val="28"/>
          <w:szCs w:val="28"/>
          <w:lang w:val="uk-UA"/>
        </w:rPr>
        <w:t xml:space="preserve">. Порядок погодження та затвердження документів здійснюється відповідно до </w:t>
      </w:r>
      <w:r w:rsidR="00F13967" w:rsidRPr="004E7A04">
        <w:rPr>
          <w:color w:val="000000"/>
          <w:sz w:val="28"/>
          <w:szCs w:val="28"/>
          <w:lang w:val="uk-UA"/>
        </w:rPr>
        <w:t>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18.06.2015 № 1000/5.</w:t>
      </w:r>
      <w:r w:rsidR="00016DDE" w:rsidRPr="004E7A04">
        <w:rPr>
          <w:color w:val="000000"/>
          <w:sz w:val="28"/>
          <w:szCs w:val="28"/>
          <w:lang w:val="uk-UA"/>
        </w:rPr>
        <w:t xml:space="preserve">  </w:t>
      </w:r>
      <w:bookmarkStart w:id="40" w:name="n46"/>
      <w:bookmarkEnd w:id="40"/>
    </w:p>
    <w:p w:rsidR="00CC0E41" w:rsidRPr="004E7A04" w:rsidRDefault="00EE226A" w:rsidP="007A61E0">
      <w:pPr>
        <w:pStyle w:val="10"/>
        <w:widowControl/>
        <w:jc w:val="center"/>
        <w:rPr>
          <w:rStyle w:val="rvts15"/>
          <w:rFonts w:ascii="Times New Roman" w:hAnsi="Times New Roman"/>
          <w:bCs w:val="0"/>
          <w:color w:val="000000"/>
          <w:lang w:val="uk-UA"/>
        </w:rPr>
      </w:pPr>
      <w:bookmarkStart w:id="41" w:name="n49"/>
      <w:bookmarkStart w:id="42" w:name="n57"/>
      <w:bookmarkEnd w:id="41"/>
      <w:bookmarkEnd w:id="42"/>
      <w:r w:rsidRPr="004E7A04">
        <w:rPr>
          <w:rStyle w:val="rvts15"/>
          <w:rFonts w:ascii="Times New Roman" w:hAnsi="Times New Roman"/>
          <w:bCs w:val="0"/>
          <w:color w:val="000000"/>
          <w:lang w:val="uk-UA"/>
        </w:rPr>
        <w:lastRenderedPageBreak/>
        <w:t>Х</w:t>
      </w:r>
      <w:r w:rsidR="00CC0E41" w:rsidRPr="004E7A04">
        <w:rPr>
          <w:rStyle w:val="rvts15"/>
          <w:rFonts w:ascii="Times New Roman" w:hAnsi="Times New Roman"/>
          <w:bCs w:val="0"/>
          <w:color w:val="000000"/>
          <w:lang w:val="uk-UA"/>
        </w:rPr>
        <w:t>VI</w:t>
      </w:r>
      <w:r w:rsidR="00E75C5A" w:rsidRPr="004E7A04">
        <w:rPr>
          <w:rStyle w:val="rvts15"/>
          <w:rFonts w:ascii="Times New Roman" w:hAnsi="Times New Roman"/>
          <w:bCs w:val="0"/>
          <w:color w:val="000000"/>
          <w:lang w:val="uk-UA"/>
        </w:rPr>
        <w:t>І</w:t>
      </w:r>
      <w:r w:rsidRPr="004E7A04">
        <w:rPr>
          <w:rStyle w:val="rvts15"/>
          <w:rFonts w:ascii="Times New Roman" w:hAnsi="Times New Roman"/>
          <w:bCs w:val="0"/>
          <w:color w:val="000000"/>
          <w:lang w:val="uk-UA"/>
        </w:rPr>
        <w:t>І</w:t>
      </w:r>
      <w:r w:rsidR="00016DDE" w:rsidRPr="004E7A04">
        <w:rPr>
          <w:rStyle w:val="rvts15"/>
          <w:rFonts w:ascii="Times New Roman" w:hAnsi="Times New Roman"/>
          <w:bCs w:val="0"/>
          <w:color w:val="000000"/>
          <w:lang w:val="uk-UA"/>
        </w:rPr>
        <w:t>. Особл</w:t>
      </w:r>
      <w:r w:rsidR="00CC0E41" w:rsidRPr="004E7A04">
        <w:rPr>
          <w:rStyle w:val="rvts15"/>
          <w:rFonts w:ascii="Times New Roman" w:hAnsi="Times New Roman"/>
          <w:bCs w:val="0"/>
          <w:color w:val="000000"/>
          <w:lang w:val="uk-UA"/>
        </w:rPr>
        <w:t>ивості</w:t>
      </w:r>
      <w:r w:rsidR="00016DDE" w:rsidRPr="004E7A04">
        <w:rPr>
          <w:rStyle w:val="rvts15"/>
          <w:rFonts w:ascii="Times New Roman" w:hAnsi="Times New Roman"/>
          <w:bCs w:val="0"/>
          <w:color w:val="000000"/>
          <w:lang w:val="uk-UA"/>
        </w:rPr>
        <w:t xml:space="preserve"> складання деяких видів </w:t>
      </w:r>
      <w:r w:rsidR="00894CA7" w:rsidRPr="004E7A04">
        <w:rPr>
          <w:rStyle w:val="rvts15"/>
          <w:rFonts w:ascii="Times New Roman" w:hAnsi="Times New Roman"/>
          <w:bCs w:val="0"/>
          <w:color w:val="000000"/>
          <w:lang w:val="uk-UA"/>
        </w:rPr>
        <w:t>організаційно-розпорядчих</w:t>
      </w:r>
      <w:r w:rsidR="007D618B" w:rsidRPr="004E7A04">
        <w:rPr>
          <w:rStyle w:val="rvts15"/>
          <w:rFonts w:ascii="Times New Roman" w:hAnsi="Times New Roman"/>
          <w:bCs w:val="0"/>
          <w:color w:val="000000"/>
          <w:lang w:val="uk-UA"/>
        </w:rPr>
        <w:t> </w:t>
      </w:r>
      <w:r w:rsidR="00016DDE" w:rsidRPr="004E7A04">
        <w:rPr>
          <w:rStyle w:val="rvts15"/>
          <w:rFonts w:ascii="Times New Roman" w:hAnsi="Times New Roman"/>
          <w:bCs w:val="0"/>
          <w:color w:val="000000"/>
          <w:lang w:val="uk-UA"/>
        </w:rPr>
        <w:t>документів</w:t>
      </w:r>
      <w:r w:rsidR="00894CA7" w:rsidRPr="004E7A04">
        <w:rPr>
          <w:rStyle w:val="rvts15"/>
          <w:rFonts w:ascii="Times New Roman" w:hAnsi="Times New Roman"/>
          <w:bCs w:val="0"/>
          <w:color w:val="000000"/>
          <w:lang w:val="uk-UA"/>
        </w:rPr>
        <w:t xml:space="preserve"> у суді</w:t>
      </w:r>
    </w:p>
    <w:p w:rsidR="007A61E0" w:rsidRPr="004E7A04" w:rsidRDefault="007A61E0" w:rsidP="007A61E0"/>
    <w:p w:rsidR="00894CA7" w:rsidRPr="004E7A04" w:rsidRDefault="00894CA7" w:rsidP="004B42D9">
      <w:pPr>
        <w:pStyle w:val="rvps2"/>
        <w:shd w:val="clear" w:color="auto" w:fill="FFFFFF"/>
        <w:spacing w:before="0" w:beforeAutospacing="0" w:after="120" w:afterAutospacing="0"/>
        <w:ind w:firstLine="851"/>
        <w:jc w:val="both"/>
        <w:rPr>
          <w:color w:val="000000"/>
          <w:sz w:val="28"/>
          <w:szCs w:val="28"/>
          <w:lang w:val="uk-UA"/>
        </w:rPr>
      </w:pPr>
      <w:bookmarkStart w:id="43" w:name="n58"/>
      <w:bookmarkEnd w:id="43"/>
      <w:r w:rsidRPr="004E7A04">
        <w:rPr>
          <w:color w:val="000000"/>
          <w:sz w:val="28"/>
          <w:szCs w:val="28"/>
          <w:lang w:val="uk-UA" w:eastAsia="en-US"/>
        </w:rPr>
        <w:t xml:space="preserve">1. </w:t>
      </w:r>
      <w:r w:rsidRPr="004E7A04">
        <w:rPr>
          <w:color w:val="000000"/>
          <w:sz w:val="28"/>
          <w:szCs w:val="28"/>
          <w:lang w:val="uk-UA"/>
        </w:rPr>
        <w:t xml:space="preserve">Наказ - розпорядчий документ, який видає керівництво суду на правах єдиноначальності та в межах своєї компетенції, обов’язковий для виконання підлеглими. </w:t>
      </w:r>
      <w:bookmarkStart w:id="44" w:name="n59"/>
      <w:bookmarkEnd w:id="44"/>
      <w:r w:rsidRPr="004E7A04">
        <w:rPr>
          <w:color w:val="000000"/>
          <w:sz w:val="28"/>
          <w:szCs w:val="28"/>
          <w:lang w:val="uk-UA"/>
        </w:rPr>
        <w:t>Накази підписуються керівництвом суду, а за його відсутності - особою, яка виконує його обов’язки, та реєструються в АСДС.</w:t>
      </w:r>
    </w:p>
    <w:p w:rsidR="00894CA7" w:rsidRPr="004E7A04" w:rsidRDefault="00894CA7" w:rsidP="00797A6B">
      <w:pPr>
        <w:pStyle w:val="rvps2"/>
        <w:shd w:val="clear" w:color="auto" w:fill="FFFFFF"/>
        <w:spacing w:before="0" w:beforeAutospacing="0" w:after="120" w:afterAutospacing="0"/>
        <w:ind w:firstLine="851"/>
        <w:jc w:val="both"/>
        <w:rPr>
          <w:color w:val="000000"/>
          <w:sz w:val="28"/>
          <w:szCs w:val="28"/>
          <w:lang w:val="uk-UA"/>
        </w:rPr>
      </w:pPr>
      <w:bookmarkStart w:id="45" w:name="n60"/>
      <w:bookmarkEnd w:id="45"/>
      <w:r w:rsidRPr="004E7A04">
        <w:rPr>
          <w:color w:val="000000"/>
          <w:sz w:val="28"/>
          <w:szCs w:val="28"/>
          <w:lang w:val="uk-UA"/>
        </w:rPr>
        <w:t>Після підписання наказу зміни до нього вносяться лише шляхом видання нового наказу про внесення змін.</w:t>
      </w:r>
    </w:p>
    <w:p w:rsidR="00894CA7" w:rsidRPr="004E7A04" w:rsidRDefault="00894CA7" w:rsidP="00797A6B">
      <w:pPr>
        <w:pStyle w:val="rvps2"/>
        <w:shd w:val="clear" w:color="auto" w:fill="FFFFFF"/>
        <w:spacing w:before="0" w:beforeAutospacing="0" w:after="120" w:afterAutospacing="0"/>
        <w:ind w:firstLine="851"/>
        <w:jc w:val="both"/>
        <w:rPr>
          <w:color w:val="000000"/>
          <w:sz w:val="28"/>
          <w:szCs w:val="28"/>
          <w:lang w:val="uk-UA"/>
        </w:rPr>
      </w:pPr>
      <w:bookmarkStart w:id="46" w:name="n61"/>
      <w:bookmarkEnd w:id="46"/>
      <w:r w:rsidRPr="004E7A04">
        <w:rPr>
          <w:color w:val="000000"/>
          <w:sz w:val="28"/>
          <w:szCs w:val="28"/>
          <w:lang w:val="uk-UA"/>
        </w:rPr>
        <w:t>Наказ оформлюється на бланку наказу суду.</w:t>
      </w:r>
    </w:p>
    <w:p w:rsidR="00894CA7" w:rsidRPr="004E7A04" w:rsidRDefault="00894CA7" w:rsidP="00797A6B">
      <w:pPr>
        <w:pStyle w:val="rvps2"/>
        <w:shd w:val="clear" w:color="auto" w:fill="FFFFFF"/>
        <w:spacing w:before="0" w:beforeAutospacing="0" w:after="120" w:afterAutospacing="0"/>
        <w:ind w:firstLine="851"/>
        <w:jc w:val="both"/>
        <w:rPr>
          <w:color w:val="000000"/>
          <w:sz w:val="28"/>
          <w:szCs w:val="28"/>
          <w:lang w:val="uk-UA"/>
        </w:rPr>
      </w:pPr>
      <w:bookmarkStart w:id="47" w:name="n62"/>
      <w:bookmarkEnd w:id="47"/>
      <w:r w:rsidRPr="004E7A04">
        <w:rPr>
          <w:color w:val="000000"/>
          <w:sz w:val="28"/>
          <w:szCs w:val="28"/>
          <w:lang w:val="uk-UA"/>
        </w:rPr>
        <w:t>Зміст наказу стисло викладається в заголовку, який починається з прийменника «Про» та складається за допомогою віддієслівного іменника («Про затвердження...», «Про створення...») або іменника («Про підсумки...»).</w:t>
      </w:r>
    </w:p>
    <w:p w:rsidR="00894CA7" w:rsidRPr="004E7A04" w:rsidRDefault="00894CA7" w:rsidP="00797A6B">
      <w:pPr>
        <w:pStyle w:val="rvps2"/>
        <w:shd w:val="clear" w:color="auto" w:fill="FFFFFF"/>
        <w:spacing w:before="0" w:beforeAutospacing="0" w:after="120" w:afterAutospacing="0"/>
        <w:ind w:firstLine="851"/>
        <w:jc w:val="both"/>
        <w:rPr>
          <w:color w:val="000000"/>
          <w:sz w:val="28"/>
          <w:szCs w:val="28"/>
          <w:lang w:val="uk-UA"/>
        </w:rPr>
      </w:pPr>
      <w:bookmarkStart w:id="48" w:name="n63"/>
      <w:bookmarkEnd w:id="48"/>
      <w:r w:rsidRPr="004E7A04">
        <w:rPr>
          <w:color w:val="000000"/>
          <w:sz w:val="28"/>
          <w:szCs w:val="28"/>
          <w:lang w:val="uk-UA"/>
        </w:rPr>
        <w:t>Текст наказу складається з двох частин - констатуючої (преамбули) і розпорядчої.</w:t>
      </w:r>
    </w:p>
    <w:p w:rsidR="00894CA7" w:rsidRPr="004E7A04" w:rsidRDefault="00894CA7" w:rsidP="00797A6B">
      <w:pPr>
        <w:pStyle w:val="rvps2"/>
        <w:shd w:val="clear" w:color="auto" w:fill="FFFFFF"/>
        <w:spacing w:before="0" w:beforeAutospacing="0" w:after="120" w:afterAutospacing="0"/>
        <w:ind w:firstLine="851"/>
        <w:jc w:val="both"/>
        <w:rPr>
          <w:color w:val="000000"/>
          <w:sz w:val="28"/>
          <w:szCs w:val="28"/>
          <w:lang w:val="uk-UA"/>
        </w:rPr>
      </w:pPr>
      <w:bookmarkStart w:id="49" w:name="n64"/>
      <w:bookmarkEnd w:id="49"/>
      <w:r w:rsidRPr="004E7A04">
        <w:rPr>
          <w:color w:val="000000"/>
          <w:sz w:val="28"/>
          <w:szCs w:val="28"/>
          <w:lang w:val="uk-UA"/>
        </w:rPr>
        <w:t>У констатуючій частині зазначається підстава, обґрунтування або мета видання наказу. Розпорядча частина наказу починається із слова «НАКАЗУЮ», яке друкується з нового рядка великими літерами без відступу від лівого поля і лапок, після чого ставиться двокрапка.</w:t>
      </w:r>
    </w:p>
    <w:p w:rsidR="00894CA7" w:rsidRPr="004E7A04" w:rsidRDefault="00894CA7" w:rsidP="00797A6B">
      <w:pPr>
        <w:pStyle w:val="rvps2"/>
        <w:shd w:val="clear" w:color="auto" w:fill="FFFFFF"/>
        <w:spacing w:before="0" w:beforeAutospacing="0" w:after="120" w:afterAutospacing="0"/>
        <w:ind w:firstLine="851"/>
        <w:jc w:val="both"/>
        <w:rPr>
          <w:color w:val="000000"/>
          <w:sz w:val="28"/>
          <w:szCs w:val="28"/>
          <w:lang w:val="uk-UA"/>
        </w:rPr>
      </w:pPr>
      <w:bookmarkStart w:id="50" w:name="n65"/>
      <w:bookmarkEnd w:id="50"/>
      <w:r w:rsidRPr="004E7A04">
        <w:rPr>
          <w:color w:val="000000"/>
          <w:sz w:val="28"/>
          <w:szCs w:val="28"/>
          <w:lang w:val="uk-UA"/>
        </w:rPr>
        <w:t>Якщо наказ видається на підставі іншого розпорядчого документа, у констатуючій частині зазначаються назва виду цього документа, його автор, дата, номер та заголовок.</w:t>
      </w:r>
    </w:p>
    <w:p w:rsidR="00894CA7" w:rsidRPr="004E7A04" w:rsidRDefault="00894CA7" w:rsidP="00797A6B">
      <w:pPr>
        <w:pStyle w:val="rvps2"/>
        <w:shd w:val="clear" w:color="auto" w:fill="FFFFFF"/>
        <w:spacing w:before="0" w:beforeAutospacing="0" w:after="120" w:afterAutospacing="0"/>
        <w:ind w:firstLine="851"/>
        <w:jc w:val="both"/>
        <w:rPr>
          <w:color w:val="000000"/>
          <w:sz w:val="28"/>
          <w:szCs w:val="28"/>
          <w:lang w:val="uk-UA"/>
        </w:rPr>
      </w:pPr>
      <w:bookmarkStart w:id="51" w:name="n66"/>
      <w:bookmarkEnd w:id="51"/>
      <w:r w:rsidRPr="004E7A04">
        <w:rPr>
          <w:color w:val="000000"/>
          <w:sz w:val="28"/>
          <w:szCs w:val="28"/>
          <w:lang w:val="uk-UA"/>
        </w:rPr>
        <w:t xml:space="preserve">Накази нумеруються в порядку їх видання в межах календарного року; накази з основної діяльності, адміністративно-господарських питань мають окрему порядкову нумерацію. </w:t>
      </w:r>
    </w:p>
    <w:p w:rsidR="00894CA7" w:rsidRPr="004E7A04" w:rsidRDefault="00894CA7"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У констатуючій частині наказу (розпорядження) зазначаються підстава, обґрунтування або мета його видання. Якщо наказ (розпорядження) видається на підставі законодавчого акта, нормативно-правового або розпорядчого документа, у констатуючій частині зазначаються назва цього документа, дата та номер.</w:t>
      </w:r>
    </w:p>
    <w:p w:rsidR="00894CA7" w:rsidRPr="004E7A04" w:rsidRDefault="00894CA7"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У пунктах розпорядчої частини наказу (розпорядження) зазначаються конкретні дії, які передбачається виконати, або заходи, які передбачається вжити, термін виконання та виконавці. В останньому пункті розпорядчої частини наказу (розпорядження) зазначається посадова особа, на яку покладається контроль за виконанням наказу (розпорядження) у цілому.</w:t>
      </w:r>
    </w:p>
    <w:p w:rsidR="00894CA7" w:rsidRPr="004E7A04" w:rsidRDefault="00894CA7"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Якщо наказ (розпорядження) доповнює, скасовує або змінює попередні накази (розпорядження) чи їх окремі пункти, про це зазначається у тексті документа.</w:t>
      </w:r>
    </w:p>
    <w:p w:rsidR="00CE026F" w:rsidRPr="0053602D" w:rsidRDefault="00CE026F" w:rsidP="00CE026F">
      <w:pPr>
        <w:widowControl/>
        <w:spacing w:after="120"/>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Внесення змін до преамбули не допускається.</w:t>
      </w:r>
    </w:p>
    <w:p w:rsidR="00894CA7" w:rsidRDefault="00894CA7" w:rsidP="00797A6B">
      <w:pPr>
        <w:widowControl/>
        <w:spacing w:after="120"/>
        <w:ind w:firstLine="851"/>
        <w:jc w:val="both"/>
        <w:rPr>
          <w:rFonts w:ascii="Times New Roman" w:eastAsia="Calibri" w:hAnsi="Times New Roman" w:cs="Times New Roman"/>
          <w:sz w:val="28"/>
          <w:szCs w:val="28"/>
          <w:lang w:eastAsia="en-US"/>
        </w:rPr>
      </w:pPr>
      <w:r w:rsidRPr="004E7A04">
        <w:rPr>
          <w:rFonts w:ascii="Times New Roman" w:eastAsia="Calibri" w:hAnsi="Times New Roman" w:cs="Times New Roman"/>
          <w:sz w:val="28"/>
          <w:szCs w:val="28"/>
          <w:lang w:eastAsia="en-US"/>
        </w:rPr>
        <w:t xml:space="preserve">Роздрукований на бланку встановленої форми проект наказу (розпорядження) </w:t>
      </w:r>
      <w:r w:rsidR="00751141" w:rsidRPr="00751141">
        <w:rPr>
          <w:rFonts w:ascii="Times New Roman" w:eastAsia="Calibri" w:hAnsi="Times New Roman" w:cs="Times New Roman"/>
          <w:sz w:val="28"/>
          <w:szCs w:val="28"/>
          <w:lang w:eastAsia="en-US"/>
        </w:rPr>
        <w:t xml:space="preserve">та додатки до нього візуються працівником, що створив </w:t>
      </w:r>
      <w:r w:rsidR="00751141" w:rsidRPr="00751141">
        <w:rPr>
          <w:rFonts w:ascii="Times New Roman" w:eastAsia="Calibri" w:hAnsi="Times New Roman" w:cs="Times New Roman"/>
          <w:sz w:val="28"/>
          <w:szCs w:val="28"/>
          <w:lang w:eastAsia="en-US"/>
        </w:rPr>
        <w:lastRenderedPageBreak/>
        <w:t>документ, керівником структурного підрозділу, в якому його створено та посадовими особами суду, які визначені у проекті документа як виконавці завдань та подаються на підпис.</w:t>
      </w:r>
      <w:r w:rsidRPr="004E7A04">
        <w:rPr>
          <w:rFonts w:ascii="Times New Roman" w:eastAsia="Calibri" w:hAnsi="Times New Roman" w:cs="Times New Roman"/>
          <w:sz w:val="28"/>
          <w:szCs w:val="28"/>
          <w:lang w:eastAsia="en-US"/>
        </w:rPr>
        <w:t>.</w:t>
      </w:r>
    </w:p>
    <w:p w:rsidR="00CE026F" w:rsidRDefault="0053602D" w:rsidP="0053602D">
      <w:pPr>
        <w:widowControl/>
        <w:spacing w:after="120"/>
        <w:ind w:firstLine="851"/>
        <w:jc w:val="both"/>
        <w:rPr>
          <w:rFonts w:ascii="Times New Roman" w:eastAsia="Calibri" w:hAnsi="Times New Roman" w:cs="Times New Roman"/>
          <w:sz w:val="28"/>
          <w:szCs w:val="28"/>
          <w:lang w:eastAsia="en-US"/>
        </w:rPr>
      </w:pPr>
      <w:r w:rsidRPr="0053602D">
        <w:rPr>
          <w:rFonts w:ascii="Times New Roman" w:eastAsia="Calibri" w:hAnsi="Times New Roman" w:cs="Times New Roman"/>
          <w:sz w:val="28"/>
          <w:szCs w:val="28"/>
          <w:lang w:eastAsia="en-US"/>
        </w:rPr>
        <w:t>Якщо розпорядчим документом відміняється попередній розпорядчий документ, у розпорядчій частині зазначається пункт, який повинен починатися зі слів: "Визнати таким, що втратив чинність,...".</w:t>
      </w:r>
      <w:r>
        <w:rPr>
          <w:rFonts w:ascii="Times New Roman" w:eastAsia="Calibri" w:hAnsi="Times New Roman" w:cs="Times New Roman"/>
          <w:sz w:val="28"/>
          <w:szCs w:val="28"/>
          <w:lang w:eastAsia="en-US"/>
        </w:rPr>
        <w:t xml:space="preserve"> </w:t>
      </w:r>
    </w:p>
    <w:p w:rsidR="0053602D" w:rsidRPr="0053602D" w:rsidRDefault="0053602D" w:rsidP="0053602D">
      <w:pPr>
        <w:widowControl/>
        <w:spacing w:after="120"/>
        <w:ind w:firstLine="851"/>
        <w:jc w:val="both"/>
        <w:rPr>
          <w:rFonts w:ascii="Times New Roman" w:eastAsia="Calibri" w:hAnsi="Times New Roman" w:cs="Times New Roman"/>
          <w:sz w:val="28"/>
          <w:szCs w:val="28"/>
          <w:lang w:eastAsia="en-US"/>
        </w:rPr>
      </w:pPr>
      <w:r w:rsidRPr="0053602D">
        <w:rPr>
          <w:rFonts w:ascii="Times New Roman" w:eastAsia="Calibri" w:hAnsi="Times New Roman" w:cs="Times New Roman"/>
          <w:sz w:val="28"/>
          <w:szCs w:val="28"/>
          <w:lang w:eastAsia="en-US"/>
        </w:rPr>
        <w:t>Останній пункт розпорядчої частини у разі потреби може містити рішення про покладення на структурний підрозділ або посадову особу функцій з контролю за виконанням розпорядчого документа.</w:t>
      </w:r>
    </w:p>
    <w:p w:rsidR="0053602D" w:rsidRPr="0053602D" w:rsidRDefault="0053602D" w:rsidP="0053602D">
      <w:pPr>
        <w:widowControl/>
        <w:spacing w:after="120"/>
        <w:ind w:firstLine="851"/>
        <w:jc w:val="both"/>
        <w:rPr>
          <w:rFonts w:ascii="Times New Roman" w:eastAsia="Calibri" w:hAnsi="Times New Roman" w:cs="Times New Roman"/>
          <w:sz w:val="28"/>
          <w:szCs w:val="28"/>
          <w:lang w:eastAsia="en-US"/>
        </w:rPr>
      </w:pPr>
      <w:r w:rsidRPr="0053602D">
        <w:rPr>
          <w:rFonts w:ascii="Times New Roman" w:eastAsia="Calibri" w:hAnsi="Times New Roman" w:cs="Times New Roman"/>
          <w:sz w:val="28"/>
          <w:szCs w:val="28"/>
          <w:lang w:eastAsia="en-US"/>
        </w:rPr>
        <w:t>Розпорядчий документ набирає чинності з моменту його підписання і реєстрації, якщо в тексті не встановлено інші строки.</w:t>
      </w:r>
    </w:p>
    <w:p w:rsidR="00BC4D54" w:rsidRDefault="00BC4D54" w:rsidP="0053602D">
      <w:pPr>
        <w:widowControl/>
        <w:spacing w:after="120"/>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w:t>
      </w:r>
      <w:r w:rsidRPr="00BC4D54">
        <w:rPr>
          <w:rFonts w:ascii="Times New Roman" w:eastAsia="Calibri" w:hAnsi="Times New Roman" w:cs="Times New Roman"/>
          <w:sz w:val="28"/>
          <w:szCs w:val="28"/>
          <w:lang w:eastAsia="en-US"/>
        </w:rPr>
        <w:t xml:space="preserve">блік, </w:t>
      </w:r>
      <w:r>
        <w:rPr>
          <w:rFonts w:ascii="Times New Roman" w:eastAsia="Calibri" w:hAnsi="Times New Roman" w:cs="Times New Roman"/>
          <w:sz w:val="28"/>
          <w:szCs w:val="28"/>
          <w:lang w:eastAsia="en-US"/>
        </w:rPr>
        <w:t xml:space="preserve">ознайомлення, </w:t>
      </w:r>
      <w:r w:rsidRPr="00BC4D54">
        <w:rPr>
          <w:rFonts w:ascii="Times New Roman" w:eastAsia="Calibri" w:hAnsi="Times New Roman" w:cs="Times New Roman"/>
          <w:sz w:val="28"/>
          <w:szCs w:val="28"/>
          <w:lang w:eastAsia="en-US"/>
        </w:rPr>
        <w:t>зберігання оригіналів і розсилка копій наказів (розпоряджень) здійснюється відповідальним працівником або відповідним структурним підрозділом</w:t>
      </w:r>
      <w:r>
        <w:rPr>
          <w:rFonts w:ascii="Times New Roman" w:eastAsia="Calibri" w:hAnsi="Times New Roman" w:cs="Times New Roman"/>
          <w:sz w:val="28"/>
          <w:szCs w:val="28"/>
          <w:lang w:eastAsia="en-US"/>
        </w:rPr>
        <w:t xml:space="preserve">. </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52" w:name="n71"/>
      <w:bookmarkEnd w:id="52"/>
      <w:r w:rsidRPr="004E7A04">
        <w:rPr>
          <w:color w:val="000000"/>
          <w:sz w:val="28"/>
          <w:szCs w:val="28"/>
          <w:lang w:val="uk-UA"/>
        </w:rPr>
        <w:t>2. Протокол - документ, у якому фіксується перебіг ведення засідань, ухвалення рішень дорадчими та колегіальними органами, комісіями тощо.</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53" w:name="n72"/>
      <w:bookmarkEnd w:id="53"/>
      <w:r w:rsidRPr="004E7A04">
        <w:rPr>
          <w:color w:val="000000"/>
          <w:sz w:val="28"/>
          <w:szCs w:val="28"/>
          <w:lang w:val="uk-UA"/>
        </w:rPr>
        <w:t>Протоколи засідань зборів суддів, інших дорадчих та колегіальних органів складаються в стислій формі. У протоколі, складеному в стислій формі, фіксуються лише прийняті рішення без деталізації перебігу обговорення питання.</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54" w:name="n73"/>
      <w:bookmarkEnd w:id="54"/>
      <w:r w:rsidRPr="004E7A04">
        <w:rPr>
          <w:color w:val="000000"/>
          <w:sz w:val="28"/>
          <w:szCs w:val="28"/>
          <w:lang w:val="uk-UA"/>
        </w:rPr>
        <w:t>У разі потреби за рішенням загальних зборів (конференції) колективу протоколи загальних зборів (конференції) колективу можуть складатися у повній формі.</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55" w:name="n74"/>
      <w:bookmarkEnd w:id="55"/>
      <w:r w:rsidRPr="004E7A04">
        <w:rPr>
          <w:color w:val="000000"/>
          <w:sz w:val="28"/>
          <w:szCs w:val="28"/>
          <w:lang w:val="uk-UA"/>
        </w:rPr>
        <w:t>Нумерація протоколів засідань ведеться в межах календарного року, протоколів виборних органів - у межах їх повноважень.</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56" w:name="n75"/>
      <w:bookmarkEnd w:id="56"/>
      <w:r w:rsidRPr="004E7A04">
        <w:rPr>
          <w:color w:val="000000"/>
          <w:sz w:val="28"/>
          <w:szCs w:val="28"/>
          <w:lang w:val="uk-UA"/>
        </w:rPr>
        <w:t>Нумерація протоколів ведеться окремо за кожною групою протоколів засідань відповідного колегіального органу.</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57" w:name="n76"/>
      <w:bookmarkEnd w:id="57"/>
      <w:r w:rsidRPr="004E7A04">
        <w:rPr>
          <w:color w:val="000000"/>
          <w:sz w:val="28"/>
          <w:szCs w:val="28"/>
          <w:lang w:val="uk-UA"/>
        </w:rPr>
        <w:t>Датою протоколу є дата проведення засідання.</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58" w:name="n77"/>
      <w:bookmarkEnd w:id="58"/>
      <w:r w:rsidRPr="004E7A04">
        <w:rPr>
          <w:color w:val="000000"/>
          <w:sz w:val="28"/>
          <w:szCs w:val="28"/>
          <w:lang w:val="uk-UA"/>
        </w:rPr>
        <w:t>Заголовок до тексту протоколу має відображати вид засідання (нарада, збори, конференція тощо) або колегіальної діяльності (комісія, рада, збори, робоча група тощо) і включати назву виду документа.</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59" w:name="n78"/>
      <w:bookmarkEnd w:id="59"/>
      <w:r w:rsidRPr="004E7A04">
        <w:rPr>
          <w:color w:val="000000"/>
          <w:sz w:val="28"/>
          <w:szCs w:val="28"/>
          <w:lang w:val="uk-UA"/>
        </w:rPr>
        <w:t>Текст протоколу складається зі вступної та основної частин.</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60" w:name="n79"/>
      <w:bookmarkEnd w:id="60"/>
      <w:r w:rsidRPr="004E7A04">
        <w:rPr>
          <w:color w:val="000000"/>
          <w:sz w:val="28"/>
          <w:szCs w:val="28"/>
          <w:lang w:val="uk-UA"/>
        </w:rPr>
        <w:t>У вступній частині протоколу зазначаються прізвища та ініціали голови або головуючого на засіданні, зборах тощо, секретаря, запрошених, а також присутніх осіб.</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61" w:name="n80"/>
      <w:bookmarkEnd w:id="61"/>
      <w:r w:rsidRPr="004E7A04">
        <w:rPr>
          <w:color w:val="000000"/>
          <w:sz w:val="28"/>
          <w:szCs w:val="28"/>
          <w:lang w:val="uk-UA"/>
        </w:rPr>
        <w:t>У разі потреби за рішенням відповідного органу у списку присутніх зазначаються посади запрошених осіб та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62" w:name="n81"/>
      <w:bookmarkEnd w:id="62"/>
      <w:r w:rsidRPr="004E7A04">
        <w:rPr>
          <w:color w:val="000000"/>
          <w:sz w:val="28"/>
          <w:szCs w:val="28"/>
          <w:lang w:val="uk-UA"/>
        </w:rPr>
        <w:lastRenderedPageBreak/>
        <w:t>Вступна частина містить порядок денний: перелік розглянутих на засіданні питань. Порядок денний подається наприкінці вступної частини.</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63" w:name="n82"/>
      <w:bookmarkEnd w:id="63"/>
      <w:r w:rsidRPr="004E7A04">
        <w:rPr>
          <w:color w:val="000000"/>
          <w:sz w:val="28"/>
          <w:szCs w:val="28"/>
          <w:lang w:val="uk-UA"/>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64" w:name="n83"/>
      <w:bookmarkEnd w:id="64"/>
      <w:r w:rsidRPr="004E7A04">
        <w:rPr>
          <w:color w:val="000000"/>
          <w:sz w:val="28"/>
          <w:szCs w:val="28"/>
          <w:lang w:val="uk-UA"/>
        </w:rPr>
        <w:t>Основна частина протоколу складається з розділів, які мають відповідати пунктам порядку денного. Розділи нумеруються арабськими цифрами і будуються за такою схемою:</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65" w:name="n84"/>
      <w:bookmarkEnd w:id="65"/>
      <w:r w:rsidRPr="004E7A04">
        <w:rPr>
          <w:color w:val="000000"/>
          <w:sz w:val="28"/>
          <w:szCs w:val="28"/>
          <w:lang w:val="uk-UA"/>
        </w:rPr>
        <w:t>для стислої форми протоколів: «СЛУХАЛИ - УХВАЛИЛИ»;</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66" w:name="n85"/>
      <w:bookmarkEnd w:id="66"/>
      <w:r w:rsidRPr="004E7A04">
        <w:rPr>
          <w:color w:val="000000"/>
          <w:sz w:val="28"/>
          <w:szCs w:val="28"/>
          <w:lang w:val="uk-UA"/>
        </w:rPr>
        <w:t>для повної форми протоколів: «СЛУХАЛИ - ВИСТУПИЛИ - УХВАЛИЛИ».</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67" w:name="n86"/>
      <w:bookmarkEnd w:id="67"/>
      <w:r w:rsidRPr="004E7A04">
        <w:rPr>
          <w:color w:val="000000"/>
          <w:sz w:val="28"/>
          <w:szCs w:val="28"/>
          <w:lang w:val="uk-UA"/>
        </w:rPr>
        <w:t>Після слова «СЛУХАЛИ» з нового рядка зазначаються прізвище та ініціали (ініціал імені) кожного доповідача.</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68" w:name="n87"/>
      <w:bookmarkEnd w:id="68"/>
      <w:r w:rsidRPr="004E7A04">
        <w:rPr>
          <w:color w:val="000000"/>
          <w:sz w:val="28"/>
          <w:szCs w:val="28"/>
          <w:lang w:val="uk-UA"/>
        </w:rPr>
        <w:t>У повній формі протоколу після слова «ВИСТУПИЛИ» фіксуються виступи тих осіб, які взяли участь в обговоренні доповіді (питання порядку денного). Виступи оформлюються в протоколі із зазначенням посад, прізвищ та ініціалів (ініціалу), імен доповідачів у називному відмінку, викладенням змісту виступу або питання, відповіді на нього.</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69" w:name="n88"/>
      <w:bookmarkEnd w:id="69"/>
      <w:r w:rsidRPr="004E7A04">
        <w:rPr>
          <w:color w:val="000000"/>
          <w:sz w:val="28"/>
          <w:szCs w:val="28"/>
          <w:lang w:val="uk-UA"/>
        </w:rPr>
        <w:t>Тексти виступів у протоколі викладаються від третьої особи однини.</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70" w:name="n89"/>
      <w:bookmarkEnd w:id="70"/>
      <w:r w:rsidRPr="004E7A04">
        <w:rPr>
          <w:color w:val="000000"/>
          <w:sz w:val="28"/>
          <w:szCs w:val="28"/>
          <w:lang w:val="uk-UA"/>
        </w:rPr>
        <w:t>Текст або тези доповіді, оформлені як окремі документи, до тексту протоколу не включаються. Після відомостей про доповідача ставиться тире і зазначається «Текст доповіді додається до протоколу».</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71" w:name="n90"/>
      <w:bookmarkEnd w:id="71"/>
      <w:r w:rsidRPr="004E7A04">
        <w:rPr>
          <w:color w:val="000000"/>
          <w:sz w:val="28"/>
          <w:szCs w:val="28"/>
          <w:lang w:val="uk-UA"/>
        </w:rPr>
        <w:t>Після слова «УХВАЛИЛИ» фіксується прийняте рішення з обговорюваного питання порядку денного, яке має включати складові, що відповідають на такі питання: кому, що зробити і в який строк.</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72" w:name="n91"/>
      <w:bookmarkEnd w:id="72"/>
      <w:r w:rsidRPr="004E7A04">
        <w:rPr>
          <w:color w:val="000000"/>
          <w:sz w:val="28"/>
          <w:szCs w:val="28"/>
          <w:lang w:val="uk-UA"/>
        </w:rPr>
        <w:t>У разі якщо приймається рішення про схвалення, погодження, затвердження документа, який обговорювався на засіданні, цей документ додається до протоколу. За наявності інших документів, що розглядалися на засіданні та факт обговорення яких було зафіксовано в тексті протоколу, вони нумеруються арабськими цифрами (наприклад</w:t>
      </w:r>
      <w:r w:rsidR="0020401F" w:rsidRPr="004E7A04">
        <w:rPr>
          <w:color w:val="000000"/>
          <w:sz w:val="28"/>
          <w:szCs w:val="28"/>
          <w:lang w:val="uk-UA"/>
        </w:rPr>
        <w:t>: </w:t>
      </w:r>
      <w:hyperlink r:id="rId14" w:anchor="n201" w:history="1">
        <w:r w:rsidRPr="004E7A04">
          <w:rPr>
            <w:rStyle w:val="a7"/>
            <w:color w:val="000000"/>
            <w:sz w:val="28"/>
            <w:szCs w:val="28"/>
            <w:u w:val="none"/>
            <w:lang w:val="uk-UA"/>
          </w:rPr>
          <w:t>додаток 1</w:t>
        </w:r>
      </w:hyperlink>
      <w:r w:rsidR="0020401F" w:rsidRPr="004E7A04">
        <w:rPr>
          <w:color w:val="000000"/>
          <w:sz w:val="28"/>
          <w:szCs w:val="28"/>
          <w:lang w:val="uk-UA"/>
        </w:rPr>
        <w:t>; </w:t>
      </w:r>
      <w:hyperlink r:id="rId15" w:anchor="n218" w:history="1">
        <w:r w:rsidRPr="004E7A04">
          <w:rPr>
            <w:rStyle w:val="a7"/>
            <w:color w:val="000000"/>
            <w:sz w:val="28"/>
            <w:szCs w:val="28"/>
            <w:u w:val="none"/>
            <w:lang w:val="uk-UA"/>
          </w:rPr>
          <w:t>додаток 2</w:t>
        </w:r>
      </w:hyperlink>
      <w:r w:rsidRPr="004E7A04">
        <w:rPr>
          <w:color w:val="000000"/>
          <w:sz w:val="28"/>
          <w:szCs w:val="28"/>
          <w:lang w:val="uk-UA"/>
        </w:rPr>
        <w:t>). У відповідних пунктах протоколу проставляються посилання на ці додатки.</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73" w:name="n92"/>
      <w:bookmarkEnd w:id="73"/>
      <w:r w:rsidRPr="004E7A04">
        <w:rPr>
          <w:color w:val="000000"/>
          <w:sz w:val="28"/>
          <w:szCs w:val="28"/>
          <w:lang w:val="uk-UA"/>
        </w:rPr>
        <w:t>Протокол підписує головуючий на засіданні колегіального (дорадчого) органу та секретар (за наявності). Протокол засідань комісій підписують усі члени комісії.</w:t>
      </w:r>
    </w:p>
    <w:p w:rsidR="00016DDE" w:rsidRPr="004E7A04" w:rsidRDefault="00EE226A" w:rsidP="00797A6B">
      <w:pPr>
        <w:pStyle w:val="rvps2"/>
        <w:shd w:val="clear" w:color="auto" w:fill="FFFFFF"/>
        <w:spacing w:before="0" w:beforeAutospacing="0" w:after="120" w:afterAutospacing="0"/>
        <w:ind w:firstLine="851"/>
        <w:jc w:val="both"/>
        <w:rPr>
          <w:color w:val="000000"/>
          <w:sz w:val="28"/>
          <w:szCs w:val="28"/>
          <w:lang w:val="uk-UA"/>
        </w:rPr>
      </w:pPr>
      <w:bookmarkStart w:id="74" w:name="n93"/>
      <w:bookmarkEnd w:id="74"/>
      <w:r w:rsidRPr="004E7A04">
        <w:rPr>
          <w:color w:val="000000"/>
          <w:sz w:val="28"/>
          <w:szCs w:val="28"/>
          <w:lang w:val="uk-UA"/>
        </w:rPr>
        <w:t xml:space="preserve">3. </w:t>
      </w:r>
      <w:r w:rsidR="00016DDE" w:rsidRPr="004E7A04">
        <w:rPr>
          <w:color w:val="000000"/>
          <w:sz w:val="28"/>
          <w:szCs w:val="28"/>
          <w:lang w:val="uk-UA"/>
        </w:rPr>
        <w:t>Листи складаються з метою обміну інформацією між судом та органами державної влади, органами місцевого самоврядування, їх посадовими і службовими особами, закладами, установами, організаціями та іншими фізичними і юридичними особами.</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75" w:name="n94"/>
      <w:bookmarkEnd w:id="75"/>
      <w:r w:rsidRPr="004E7A04">
        <w:rPr>
          <w:color w:val="000000"/>
          <w:sz w:val="28"/>
          <w:szCs w:val="28"/>
          <w:lang w:val="uk-UA"/>
        </w:rPr>
        <w:t>Бланки листа мають такі реквізити:</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76" w:name="n95"/>
      <w:bookmarkEnd w:id="76"/>
      <w:r w:rsidRPr="004E7A04">
        <w:rPr>
          <w:color w:val="000000"/>
          <w:sz w:val="28"/>
          <w:szCs w:val="28"/>
          <w:lang w:val="uk-UA"/>
        </w:rPr>
        <w:lastRenderedPageBreak/>
        <w:t>найменування суду (наприклад, Одеський апеляційний суд);</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77" w:name="n96"/>
      <w:bookmarkEnd w:id="77"/>
      <w:r w:rsidRPr="004E7A04">
        <w:rPr>
          <w:color w:val="000000"/>
          <w:sz w:val="28"/>
          <w:szCs w:val="28"/>
          <w:lang w:val="uk-UA"/>
        </w:rPr>
        <w:t>повне найменування закладу відповідно до установчих документів;</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78" w:name="n97"/>
      <w:bookmarkEnd w:id="78"/>
      <w:r w:rsidRPr="004E7A04">
        <w:rPr>
          <w:color w:val="000000"/>
          <w:sz w:val="28"/>
          <w:szCs w:val="28"/>
          <w:lang w:val="uk-UA"/>
        </w:rPr>
        <w:t>довідкові дані про суд (поштова адреса, номери телефонів, факсів, рахунків у банку, адресу електронної пошти тощо).</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79" w:name="n98"/>
      <w:bookmarkEnd w:id="79"/>
      <w:r w:rsidRPr="004E7A04">
        <w:rPr>
          <w:color w:val="000000"/>
          <w:sz w:val="28"/>
          <w:szCs w:val="28"/>
          <w:lang w:val="uk-UA"/>
        </w:rPr>
        <w:t>Реквізити листа: дата, реєстраційний індекс, посилання на реєстраційний індекс і дату документа, на який надається відповідь (за потреби), адресат, заголовок до тексту, текст, відмітка про наявність додатків (за потреби), підпис, відмітка про виконавця.</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80" w:name="n99"/>
      <w:bookmarkEnd w:id="80"/>
      <w:r w:rsidRPr="004E7A04">
        <w:rPr>
          <w:color w:val="000000"/>
          <w:sz w:val="28"/>
          <w:szCs w:val="28"/>
          <w:lang w:val="uk-UA"/>
        </w:rPr>
        <w:t>Датою листа є дата його підписання, яка має збігатися із датою реєстрації вихідної кореспонденції.</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81" w:name="n100"/>
      <w:bookmarkEnd w:id="81"/>
      <w:r w:rsidRPr="004E7A04">
        <w:rPr>
          <w:color w:val="000000"/>
          <w:sz w:val="28"/>
          <w:szCs w:val="28"/>
          <w:lang w:val="uk-UA"/>
        </w:rPr>
        <w:t>Текст листа викладається від першої особи множини з використанням слів: «просимо повідомити...», «роз’яснюємо, що...».</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82" w:name="n101"/>
      <w:bookmarkEnd w:id="82"/>
      <w:r w:rsidRPr="004E7A04">
        <w:rPr>
          <w:color w:val="000000"/>
          <w:sz w:val="28"/>
          <w:szCs w:val="28"/>
          <w:lang w:val="uk-UA"/>
        </w:rPr>
        <w:t>Зазвичай у листі порушується одне питання.</w:t>
      </w:r>
    </w:p>
    <w:p w:rsidR="00016DDE" w:rsidRPr="004E7A04" w:rsidRDefault="00EE226A" w:rsidP="00797A6B">
      <w:pPr>
        <w:pStyle w:val="rvps2"/>
        <w:shd w:val="clear" w:color="auto" w:fill="FFFFFF"/>
        <w:spacing w:before="0" w:beforeAutospacing="0" w:after="120" w:afterAutospacing="0"/>
        <w:ind w:firstLine="851"/>
        <w:jc w:val="both"/>
        <w:rPr>
          <w:color w:val="000000"/>
          <w:sz w:val="28"/>
          <w:szCs w:val="28"/>
          <w:lang w:val="uk-UA"/>
        </w:rPr>
      </w:pPr>
      <w:bookmarkStart w:id="83" w:name="n102"/>
      <w:bookmarkEnd w:id="83"/>
      <w:r w:rsidRPr="004E7A04">
        <w:rPr>
          <w:color w:val="000000"/>
          <w:sz w:val="28"/>
          <w:szCs w:val="28"/>
          <w:lang w:val="uk-UA"/>
        </w:rPr>
        <w:t>4</w:t>
      </w:r>
      <w:r w:rsidR="00016DDE" w:rsidRPr="004E7A04">
        <w:rPr>
          <w:color w:val="000000"/>
          <w:sz w:val="28"/>
          <w:szCs w:val="28"/>
          <w:lang w:val="uk-UA"/>
        </w:rPr>
        <w:t>. Акт - документ, складений групою осіб для засвідчення встановлених фактів або подій. Акти оформлюються за результатами ревізій фінансово-господарської діяльності, під час приймання-передавання справ, списання майна тощо.</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84" w:name="n103"/>
      <w:bookmarkEnd w:id="84"/>
      <w:r w:rsidRPr="004E7A04">
        <w:rPr>
          <w:color w:val="000000"/>
          <w:sz w:val="28"/>
          <w:szCs w:val="28"/>
          <w:lang w:val="uk-UA"/>
        </w:rPr>
        <w:t>Датою акта є дата його складення.</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85" w:name="n104"/>
      <w:bookmarkEnd w:id="85"/>
      <w:r w:rsidRPr="004E7A04">
        <w:rPr>
          <w:color w:val="000000"/>
          <w:sz w:val="28"/>
          <w:szCs w:val="28"/>
          <w:lang w:val="uk-UA"/>
        </w:rPr>
        <w:t>Текст акта складається зі вступної та констатуючої частин.</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86" w:name="n105"/>
      <w:bookmarkEnd w:id="86"/>
      <w:r w:rsidRPr="004E7A04">
        <w:rPr>
          <w:color w:val="000000"/>
          <w:sz w:val="28"/>
          <w:szCs w:val="28"/>
          <w:lang w:val="uk-UA"/>
        </w:rPr>
        <w:t>У вступній частині зазначаються підстави для складання акта та називаються особи, які склали акт або були присутні при цьому.</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87" w:name="n106"/>
      <w:bookmarkEnd w:id="87"/>
      <w:r w:rsidRPr="004E7A04">
        <w:rPr>
          <w:color w:val="000000"/>
          <w:sz w:val="28"/>
          <w:szCs w:val="28"/>
          <w:lang w:val="uk-UA"/>
        </w:rPr>
        <w:t>У констатуючій частині викладаються суть, завдання, характер виконаної роботи, встановлені факти, пропозиції та висновки. Констатуюча частина може оформлюватися у вигляді таблиці.</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88" w:name="n107"/>
      <w:bookmarkEnd w:id="88"/>
      <w:r w:rsidRPr="004E7A04">
        <w:rPr>
          <w:color w:val="000000"/>
          <w:sz w:val="28"/>
          <w:szCs w:val="28"/>
          <w:lang w:val="uk-UA"/>
        </w:rPr>
        <w:t>У кінці тексту акта записуються дані про кількість примірників акта та їх місцезнаходження.</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89" w:name="n108"/>
      <w:bookmarkEnd w:id="89"/>
      <w:r w:rsidRPr="004E7A04">
        <w:rPr>
          <w:color w:val="000000"/>
          <w:sz w:val="28"/>
          <w:szCs w:val="28"/>
          <w:lang w:val="uk-UA"/>
        </w:rPr>
        <w:t>Акт підписують усі особи, які брали участь у його складанні.</w:t>
      </w:r>
    </w:p>
    <w:p w:rsidR="00016DDE" w:rsidRPr="004E7A04" w:rsidRDefault="00016DDE" w:rsidP="00797A6B">
      <w:pPr>
        <w:pStyle w:val="rvps2"/>
        <w:shd w:val="clear" w:color="auto" w:fill="FFFFFF"/>
        <w:spacing w:before="0" w:beforeAutospacing="0" w:after="120" w:afterAutospacing="0"/>
        <w:ind w:firstLine="851"/>
        <w:jc w:val="both"/>
        <w:rPr>
          <w:color w:val="000000"/>
          <w:sz w:val="28"/>
          <w:szCs w:val="28"/>
          <w:lang w:val="uk-UA"/>
        </w:rPr>
      </w:pPr>
      <w:bookmarkStart w:id="90" w:name="n109"/>
      <w:bookmarkEnd w:id="90"/>
      <w:r w:rsidRPr="004E7A04">
        <w:rPr>
          <w:color w:val="000000"/>
          <w:sz w:val="28"/>
          <w:szCs w:val="28"/>
          <w:lang w:val="uk-UA"/>
        </w:rPr>
        <w:t>Особа, яка має зауваження до змісту акта, підписує його і викладає свою думку на окремому аркуші, який додається до акта.</w:t>
      </w:r>
    </w:p>
    <w:p w:rsidR="0092656F" w:rsidRPr="004E7A04" w:rsidRDefault="00EE226A" w:rsidP="00797A6B">
      <w:pPr>
        <w:pStyle w:val="10"/>
        <w:widowControl/>
        <w:jc w:val="center"/>
        <w:rPr>
          <w:rFonts w:ascii="Times New Roman" w:hAnsi="Times New Roman"/>
          <w:color w:val="000000"/>
          <w:lang w:val="uk-UA"/>
        </w:rPr>
      </w:pPr>
      <w:bookmarkStart w:id="91" w:name="_Toc470514064"/>
      <w:r w:rsidRPr="004E7A04">
        <w:rPr>
          <w:rFonts w:ascii="Times New Roman" w:hAnsi="Times New Roman"/>
          <w:color w:val="000000"/>
          <w:lang w:val="uk-UA"/>
        </w:rPr>
        <w:t>X</w:t>
      </w:r>
      <w:r w:rsidR="00E75C5A" w:rsidRPr="004E7A04">
        <w:rPr>
          <w:rFonts w:ascii="Times New Roman" w:hAnsi="Times New Roman"/>
          <w:color w:val="000000"/>
          <w:lang w:val="uk-UA"/>
        </w:rPr>
        <w:t>ІХ</w:t>
      </w:r>
      <w:r w:rsidR="0092656F" w:rsidRPr="004E7A04">
        <w:rPr>
          <w:rFonts w:ascii="Times New Roman" w:hAnsi="Times New Roman"/>
          <w:color w:val="000000"/>
          <w:lang w:val="uk-UA"/>
        </w:rPr>
        <w:t xml:space="preserve">. Звернення судових рішень до </w:t>
      </w:r>
      <w:r w:rsidR="00146A59" w:rsidRPr="004E7A04">
        <w:rPr>
          <w:rFonts w:ascii="Times New Roman" w:hAnsi="Times New Roman"/>
          <w:color w:val="000000"/>
          <w:lang w:val="uk-UA"/>
        </w:rPr>
        <w:t xml:space="preserve">примусового </w:t>
      </w:r>
      <w:r w:rsidR="0092656F" w:rsidRPr="004E7A04">
        <w:rPr>
          <w:rFonts w:ascii="Times New Roman" w:hAnsi="Times New Roman"/>
          <w:color w:val="000000"/>
          <w:lang w:val="uk-UA"/>
        </w:rPr>
        <w:t>виконання</w:t>
      </w:r>
    </w:p>
    <w:p w:rsidR="00CC0E41" w:rsidRPr="004E7A04" w:rsidRDefault="00CC0E41" w:rsidP="00797A6B">
      <w:pPr>
        <w:widowControl/>
      </w:pPr>
    </w:p>
    <w:p w:rsidR="00753E89" w:rsidRPr="004E7A04" w:rsidRDefault="00753E89"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1. </w:t>
      </w:r>
      <w:r w:rsidR="0092656F" w:rsidRPr="004E7A04">
        <w:rPr>
          <w:rFonts w:ascii="Times New Roman" w:hAnsi="Times New Roman" w:cs="Times New Roman"/>
          <w:sz w:val="28"/>
          <w:szCs w:val="28"/>
        </w:rPr>
        <w:t>Звернення до виконання судових рішень здійснюється в порядку та в строки встановлені відповідно до вимог процесуального законодавства, Кримінально</w:t>
      </w:r>
      <w:r w:rsidR="0086631E" w:rsidRPr="004E7A04">
        <w:rPr>
          <w:rFonts w:ascii="Times New Roman" w:hAnsi="Times New Roman" w:cs="Times New Roman"/>
          <w:sz w:val="28"/>
          <w:szCs w:val="28"/>
        </w:rPr>
        <w:t>-</w:t>
      </w:r>
      <w:r w:rsidR="0092656F" w:rsidRPr="004E7A04">
        <w:rPr>
          <w:rFonts w:ascii="Times New Roman" w:hAnsi="Times New Roman" w:cs="Times New Roman"/>
          <w:sz w:val="28"/>
          <w:szCs w:val="28"/>
        </w:rPr>
        <w:t>виконавчого кодексу України, з урахуванням положень Закону України "Про виконавче провадження", а також інших нормативно-правових актів.</w:t>
      </w:r>
    </w:p>
    <w:p w:rsidR="0092656F" w:rsidRPr="004E7A04" w:rsidRDefault="006B15E1"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lastRenderedPageBreak/>
        <w:t xml:space="preserve">2. </w:t>
      </w:r>
      <w:r w:rsidR="0092656F" w:rsidRPr="004E7A04">
        <w:rPr>
          <w:rFonts w:ascii="Times New Roman" w:hAnsi="Times New Roman" w:cs="Times New Roman"/>
          <w:sz w:val="28"/>
          <w:szCs w:val="28"/>
        </w:rPr>
        <w:t xml:space="preserve">Виконавчі документи (виконавчий лист, </w:t>
      </w:r>
      <w:r w:rsidR="007775C6">
        <w:rPr>
          <w:rFonts w:ascii="Times New Roman" w:hAnsi="Times New Roman" w:cs="Times New Roman"/>
          <w:sz w:val="28"/>
          <w:szCs w:val="28"/>
        </w:rPr>
        <w:t xml:space="preserve">наказ, </w:t>
      </w:r>
      <w:r w:rsidR="0092656F" w:rsidRPr="004E7A04">
        <w:rPr>
          <w:rFonts w:ascii="Times New Roman" w:hAnsi="Times New Roman" w:cs="Times New Roman"/>
          <w:sz w:val="28"/>
          <w:szCs w:val="28"/>
        </w:rPr>
        <w:t xml:space="preserve">судовий наказ, </w:t>
      </w:r>
      <w:r w:rsidR="002C2C72" w:rsidRPr="004E7A04">
        <w:rPr>
          <w:rFonts w:ascii="Times New Roman" w:hAnsi="Times New Roman" w:cs="Times New Roman"/>
          <w:sz w:val="28"/>
          <w:szCs w:val="28"/>
        </w:rPr>
        <w:t xml:space="preserve">постанова, </w:t>
      </w:r>
      <w:r w:rsidR="0092656F" w:rsidRPr="004E7A04">
        <w:rPr>
          <w:rFonts w:ascii="Times New Roman" w:hAnsi="Times New Roman" w:cs="Times New Roman"/>
          <w:sz w:val="28"/>
          <w:szCs w:val="28"/>
        </w:rPr>
        <w:t>ухвала), які виготовляються судом, мають відповідати вимогам до виконавчого документа, встановленим законом.</w:t>
      </w:r>
    </w:p>
    <w:p w:rsidR="008C029C" w:rsidRPr="004E7A04" w:rsidRDefault="006B15E1"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3. </w:t>
      </w:r>
      <w:r w:rsidR="0092656F" w:rsidRPr="004E7A04">
        <w:rPr>
          <w:rFonts w:ascii="Times New Roman" w:hAnsi="Times New Roman" w:cs="Times New Roman"/>
          <w:sz w:val="28"/>
          <w:szCs w:val="28"/>
        </w:rPr>
        <w:t>Виконавчий лист</w:t>
      </w:r>
      <w:r w:rsidR="002252F7">
        <w:rPr>
          <w:rFonts w:ascii="Times New Roman" w:hAnsi="Times New Roman" w:cs="Times New Roman"/>
          <w:sz w:val="28"/>
          <w:szCs w:val="28"/>
        </w:rPr>
        <w:t xml:space="preserve"> (наказ)</w:t>
      </w:r>
      <w:r w:rsidR="0092656F" w:rsidRPr="004E7A04">
        <w:rPr>
          <w:rFonts w:ascii="Times New Roman" w:hAnsi="Times New Roman" w:cs="Times New Roman"/>
          <w:sz w:val="28"/>
          <w:szCs w:val="28"/>
        </w:rPr>
        <w:t xml:space="preserve"> формується </w:t>
      </w:r>
      <w:r w:rsidR="0051055C" w:rsidRPr="004E7A04">
        <w:rPr>
          <w:rFonts w:ascii="Times New Roman" w:hAnsi="Times New Roman" w:cs="Times New Roman"/>
          <w:sz w:val="28"/>
          <w:szCs w:val="28"/>
        </w:rPr>
        <w:t xml:space="preserve">на підставі внесених даних </w:t>
      </w:r>
      <w:r w:rsidR="0092656F" w:rsidRPr="004E7A04">
        <w:rPr>
          <w:rFonts w:ascii="Times New Roman" w:hAnsi="Times New Roman" w:cs="Times New Roman"/>
          <w:sz w:val="28"/>
          <w:szCs w:val="28"/>
        </w:rPr>
        <w:t>в АСДС</w:t>
      </w:r>
      <w:r w:rsidR="0051055C" w:rsidRPr="004E7A04">
        <w:rPr>
          <w:rFonts w:ascii="Times New Roman" w:hAnsi="Times New Roman" w:cs="Times New Roman"/>
          <w:sz w:val="28"/>
          <w:szCs w:val="28"/>
        </w:rPr>
        <w:t xml:space="preserve">. </w:t>
      </w:r>
    </w:p>
    <w:p w:rsidR="00B674B1" w:rsidRPr="004E7A04" w:rsidRDefault="00B674B1"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4. Всі виконавчі документи, на підставі яких відповідно до </w:t>
      </w:r>
      <w:r w:rsidR="003A426D" w:rsidRPr="004E7A04">
        <w:rPr>
          <w:rFonts w:ascii="Times New Roman" w:hAnsi="Times New Roman" w:cs="Times New Roman"/>
          <w:sz w:val="28"/>
          <w:szCs w:val="28"/>
        </w:rPr>
        <w:t>з</w:t>
      </w:r>
      <w:r w:rsidRPr="004E7A04">
        <w:rPr>
          <w:rFonts w:ascii="Times New Roman" w:hAnsi="Times New Roman" w:cs="Times New Roman"/>
          <w:sz w:val="28"/>
          <w:szCs w:val="28"/>
        </w:rPr>
        <w:t>акону здійснюється примусове виконання судових рішень підлягають обов'язковому внесенню до Єдиного державного реєстру</w:t>
      </w:r>
      <w:r w:rsidR="00567D6C" w:rsidRPr="004E7A04">
        <w:rPr>
          <w:rFonts w:ascii="Times New Roman" w:hAnsi="Times New Roman" w:cs="Times New Roman"/>
          <w:sz w:val="28"/>
          <w:szCs w:val="28"/>
        </w:rPr>
        <w:t xml:space="preserve"> виконавчих документів.</w:t>
      </w:r>
    </w:p>
    <w:p w:rsidR="00753E89" w:rsidRPr="004E7A04" w:rsidRDefault="00B674B1" w:rsidP="00797A6B">
      <w:pPr>
        <w:pStyle w:val="13"/>
        <w:widowControl/>
        <w:spacing w:before="0"/>
        <w:ind w:firstLine="851"/>
        <w:rPr>
          <w:rFonts w:eastAsia="Times New Roman"/>
          <w:sz w:val="28"/>
          <w:szCs w:val="28"/>
          <w:lang w:val="uk-UA"/>
        </w:rPr>
      </w:pPr>
      <w:r w:rsidRPr="004E7A04">
        <w:rPr>
          <w:rFonts w:eastAsia="Times New Roman"/>
          <w:sz w:val="28"/>
          <w:szCs w:val="28"/>
          <w:lang w:val="uk-UA"/>
        </w:rPr>
        <w:t>5</w:t>
      </w:r>
      <w:r w:rsidR="006B15E1" w:rsidRPr="004E7A04">
        <w:rPr>
          <w:rFonts w:eastAsia="Times New Roman"/>
          <w:sz w:val="28"/>
          <w:szCs w:val="28"/>
          <w:lang w:val="uk-UA"/>
        </w:rPr>
        <w:t xml:space="preserve">. </w:t>
      </w:r>
      <w:r w:rsidR="0092656F" w:rsidRPr="004E7A04">
        <w:rPr>
          <w:rFonts w:eastAsia="Times New Roman"/>
          <w:sz w:val="28"/>
          <w:szCs w:val="28"/>
          <w:lang w:val="uk-UA"/>
        </w:rPr>
        <w:t xml:space="preserve">Звернення до виконання судового рішення </w:t>
      </w:r>
      <w:r w:rsidR="007D439F" w:rsidRPr="004E7A04">
        <w:rPr>
          <w:rFonts w:eastAsia="Times New Roman"/>
          <w:sz w:val="28"/>
          <w:szCs w:val="28"/>
          <w:lang w:val="uk-UA"/>
        </w:rPr>
        <w:t xml:space="preserve">та контроль за його виконанням </w:t>
      </w:r>
      <w:r w:rsidR="0092656F" w:rsidRPr="004E7A04">
        <w:rPr>
          <w:rFonts w:eastAsia="Times New Roman"/>
          <w:sz w:val="28"/>
          <w:szCs w:val="28"/>
          <w:lang w:val="uk-UA"/>
        </w:rPr>
        <w:t xml:space="preserve">покладається на суд, що розглянув справу як суд першої інстанції. </w:t>
      </w:r>
    </w:p>
    <w:p w:rsidR="0092656F" w:rsidRPr="004E7A04" w:rsidRDefault="00B674B1" w:rsidP="00797A6B">
      <w:pPr>
        <w:pStyle w:val="13"/>
        <w:widowControl/>
        <w:spacing w:before="0"/>
        <w:ind w:firstLine="851"/>
        <w:rPr>
          <w:rFonts w:eastAsia="Times New Roman"/>
          <w:sz w:val="28"/>
          <w:szCs w:val="28"/>
          <w:lang w:val="uk-UA"/>
        </w:rPr>
      </w:pPr>
      <w:r w:rsidRPr="004E7A04">
        <w:rPr>
          <w:rFonts w:eastAsia="Times New Roman"/>
          <w:sz w:val="28"/>
          <w:szCs w:val="28"/>
          <w:lang w:val="uk-UA"/>
        </w:rPr>
        <w:t>6</w:t>
      </w:r>
      <w:r w:rsidR="006B15E1" w:rsidRPr="004E7A04">
        <w:rPr>
          <w:rFonts w:eastAsia="Times New Roman"/>
          <w:sz w:val="28"/>
          <w:szCs w:val="28"/>
          <w:lang w:val="uk-UA"/>
        </w:rPr>
        <w:t xml:space="preserve">. </w:t>
      </w:r>
      <w:r w:rsidR="0092656F" w:rsidRPr="004E7A04">
        <w:rPr>
          <w:rFonts w:eastAsia="Times New Roman"/>
          <w:sz w:val="28"/>
          <w:szCs w:val="28"/>
          <w:lang w:val="uk-UA"/>
        </w:rPr>
        <w:t>Судові рішення звертаються до виконання після того, як вони набрали законної сили, та повернення справ до суду першої інстанції після апеляційного або касаційного розгляду, крім випадків негайного їх виконання.</w:t>
      </w:r>
    </w:p>
    <w:p w:rsidR="0092656F" w:rsidRPr="004E7A04" w:rsidRDefault="00B674B1" w:rsidP="00797A6B">
      <w:pPr>
        <w:widowControl/>
        <w:tabs>
          <w:tab w:val="left" w:pos="0"/>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7</w:t>
      </w:r>
      <w:r w:rsidR="006B15E1" w:rsidRPr="004E7A04">
        <w:rPr>
          <w:rFonts w:ascii="Times New Roman" w:hAnsi="Times New Roman" w:cs="Times New Roman"/>
          <w:sz w:val="28"/>
          <w:szCs w:val="28"/>
        </w:rPr>
        <w:t xml:space="preserve">. </w:t>
      </w:r>
      <w:r w:rsidR="0092656F" w:rsidRPr="004E7A04">
        <w:rPr>
          <w:rFonts w:ascii="Times New Roman" w:hAnsi="Times New Roman" w:cs="Times New Roman"/>
          <w:sz w:val="28"/>
          <w:szCs w:val="28"/>
        </w:rPr>
        <w:t>Листування щодо виконання судового рішення підшивається до матеріалів відповідної судової справи.</w:t>
      </w:r>
    </w:p>
    <w:p w:rsidR="00811B48" w:rsidRPr="004E7A04" w:rsidRDefault="00B674B1" w:rsidP="00797A6B">
      <w:pPr>
        <w:widowControl/>
        <w:tabs>
          <w:tab w:val="left" w:pos="0"/>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8</w:t>
      </w:r>
      <w:r w:rsidR="006B15E1" w:rsidRPr="004E7A04">
        <w:rPr>
          <w:rFonts w:ascii="Times New Roman" w:hAnsi="Times New Roman" w:cs="Times New Roman"/>
          <w:sz w:val="28"/>
          <w:szCs w:val="28"/>
        </w:rPr>
        <w:t xml:space="preserve">. </w:t>
      </w:r>
      <w:r w:rsidR="00774F39" w:rsidRPr="00774F39">
        <w:rPr>
          <w:rFonts w:ascii="Times New Roman" w:hAnsi="Times New Roman" w:cs="Times New Roman"/>
          <w:sz w:val="28"/>
          <w:szCs w:val="28"/>
        </w:rPr>
        <w:t xml:space="preserve">Контроль за виконанням судового рішення здійснює суд у межах повноважень, наданих йому законом. </w:t>
      </w:r>
      <w:r w:rsidR="0092656F" w:rsidRPr="004E7A04">
        <w:rPr>
          <w:rFonts w:ascii="Times New Roman" w:hAnsi="Times New Roman" w:cs="Times New Roman"/>
          <w:sz w:val="28"/>
          <w:szCs w:val="28"/>
        </w:rPr>
        <w:t xml:space="preserve">До отримання повідомлення про виконання судового рішення </w:t>
      </w:r>
      <w:r w:rsidR="00774F39" w:rsidRPr="00774F39">
        <w:rPr>
          <w:rFonts w:ascii="Times New Roman" w:hAnsi="Times New Roman" w:cs="Times New Roman"/>
          <w:sz w:val="28"/>
          <w:szCs w:val="28"/>
        </w:rPr>
        <w:t xml:space="preserve">матеріали  </w:t>
      </w:r>
      <w:r w:rsidR="00774F39">
        <w:rPr>
          <w:rFonts w:ascii="Times New Roman" w:hAnsi="Times New Roman" w:cs="Times New Roman"/>
          <w:sz w:val="28"/>
          <w:szCs w:val="28"/>
        </w:rPr>
        <w:t xml:space="preserve">щодо </w:t>
      </w:r>
      <w:r w:rsidR="00774F39" w:rsidRPr="00774F39">
        <w:rPr>
          <w:rFonts w:ascii="Times New Roman" w:hAnsi="Times New Roman" w:cs="Times New Roman"/>
          <w:sz w:val="28"/>
          <w:szCs w:val="28"/>
        </w:rPr>
        <w:t xml:space="preserve">виконання перебувають </w:t>
      </w:r>
      <w:r w:rsidR="0092656F" w:rsidRPr="004E7A04">
        <w:rPr>
          <w:rFonts w:ascii="Times New Roman" w:hAnsi="Times New Roman" w:cs="Times New Roman"/>
          <w:sz w:val="28"/>
          <w:szCs w:val="28"/>
        </w:rPr>
        <w:t>на контролі</w:t>
      </w:r>
      <w:r w:rsidR="00811B48" w:rsidRPr="004E7A04">
        <w:rPr>
          <w:rFonts w:ascii="Times New Roman" w:hAnsi="Times New Roman" w:cs="Times New Roman"/>
          <w:sz w:val="28"/>
          <w:szCs w:val="28"/>
        </w:rPr>
        <w:t>.</w:t>
      </w:r>
      <w:r w:rsidR="00021D71">
        <w:rPr>
          <w:rFonts w:ascii="Times New Roman" w:hAnsi="Times New Roman" w:cs="Times New Roman"/>
          <w:sz w:val="28"/>
          <w:szCs w:val="28"/>
        </w:rPr>
        <w:t xml:space="preserve"> </w:t>
      </w:r>
    </w:p>
    <w:p w:rsidR="0092656F" w:rsidRPr="004E7A04" w:rsidRDefault="00B674B1" w:rsidP="00797A6B">
      <w:pPr>
        <w:widowControl/>
        <w:tabs>
          <w:tab w:val="left" w:pos="0"/>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9</w:t>
      </w:r>
      <w:r w:rsidR="006B15E1" w:rsidRPr="004E7A04">
        <w:rPr>
          <w:rFonts w:ascii="Times New Roman" w:hAnsi="Times New Roman" w:cs="Times New Roman"/>
          <w:sz w:val="28"/>
          <w:szCs w:val="28"/>
        </w:rPr>
        <w:t xml:space="preserve">. </w:t>
      </w:r>
      <w:r w:rsidR="00FB2A22" w:rsidRPr="004E7A04">
        <w:rPr>
          <w:rFonts w:ascii="Times New Roman" w:hAnsi="Times New Roman" w:cs="Times New Roman"/>
          <w:sz w:val="28"/>
          <w:szCs w:val="28"/>
        </w:rPr>
        <w:t xml:space="preserve">Визначена керівником апарату суду </w:t>
      </w:r>
      <w:r w:rsidR="0092656F" w:rsidRPr="004E7A04">
        <w:rPr>
          <w:rFonts w:ascii="Times New Roman" w:hAnsi="Times New Roman" w:cs="Times New Roman"/>
          <w:sz w:val="28"/>
          <w:szCs w:val="28"/>
        </w:rPr>
        <w:t xml:space="preserve">відповідальна особа контролює своєчасність та повноту повідомлень про виконання судового рішення. У разі неодержання повідомлення про виконання судового рішення </w:t>
      </w:r>
      <w:r w:rsidR="003A426D" w:rsidRPr="004E7A04">
        <w:rPr>
          <w:rFonts w:ascii="Times New Roman" w:hAnsi="Times New Roman" w:cs="Times New Roman"/>
          <w:sz w:val="28"/>
          <w:szCs w:val="28"/>
        </w:rPr>
        <w:t xml:space="preserve">він </w:t>
      </w:r>
      <w:r w:rsidR="0092656F" w:rsidRPr="004E7A04">
        <w:rPr>
          <w:rFonts w:ascii="Times New Roman" w:hAnsi="Times New Roman" w:cs="Times New Roman"/>
          <w:sz w:val="28"/>
          <w:szCs w:val="28"/>
        </w:rPr>
        <w:t>доповідає про це головуючому судді, який вжи</w:t>
      </w:r>
      <w:r w:rsidR="00567D6C" w:rsidRPr="004E7A04">
        <w:rPr>
          <w:rFonts w:ascii="Times New Roman" w:hAnsi="Times New Roman" w:cs="Times New Roman"/>
          <w:sz w:val="28"/>
          <w:szCs w:val="28"/>
        </w:rPr>
        <w:t>ває</w:t>
      </w:r>
      <w:r w:rsidR="0092656F" w:rsidRPr="004E7A04">
        <w:rPr>
          <w:rFonts w:ascii="Times New Roman" w:hAnsi="Times New Roman" w:cs="Times New Roman"/>
          <w:sz w:val="28"/>
          <w:szCs w:val="28"/>
        </w:rPr>
        <w:t xml:space="preserve"> необхідних заходів.</w:t>
      </w:r>
    </w:p>
    <w:p w:rsidR="0092656F" w:rsidRPr="004E7A04" w:rsidRDefault="00B674B1" w:rsidP="00797A6B">
      <w:pPr>
        <w:widowControl/>
        <w:tabs>
          <w:tab w:val="left" w:pos="0"/>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10</w:t>
      </w:r>
      <w:r w:rsidR="006B15E1" w:rsidRPr="004E7A04">
        <w:rPr>
          <w:rFonts w:ascii="Times New Roman" w:hAnsi="Times New Roman" w:cs="Times New Roman"/>
          <w:sz w:val="28"/>
          <w:szCs w:val="28"/>
        </w:rPr>
        <w:t xml:space="preserve">. </w:t>
      </w:r>
      <w:r w:rsidR="0092656F" w:rsidRPr="004E7A04">
        <w:rPr>
          <w:rFonts w:ascii="Times New Roman" w:hAnsi="Times New Roman" w:cs="Times New Roman"/>
          <w:sz w:val="28"/>
          <w:szCs w:val="28"/>
        </w:rPr>
        <w:t>Судове рішення вважається виконаним лише після отримання повідомлення про його виконання в повному обсязі.</w:t>
      </w:r>
    </w:p>
    <w:p w:rsidR="000976D1" w:rsidRPr="000976D1" w:rsidRDefault="006B15E1" w:rsidP="000976D1">
      <w:pPr>
        <w:widowControl/>
        <w:tabs>
          <w:tab w:val="left" w:pos="0"/>
          <w:tab w:val="left" w:pos="284"/>
        </w:tabs>
        <w:spacing w:after="120"/>
        <w:ind w:firstLine="851"/>
        <w:jc w:val="both"/>
        <w:rPr>
          <w:rFonts w:ascii="Times New Roman" w:hAnsi="Times New Roman" w:cs="Times New Roman"/>
          <w:sz w:val="28"/>
          <w:szCs w:val="28"/>
        </w:rPr>
      </w:pPr>
      <w:r w:rsidRPr="004E7A04">
        <w:rPr>
          <w:rFonts w:ascii="Times New Roman" w:hAnsi="Times New Roman" w:cs="Times New Roman"/>
          <w:sz w:val="28"/>
          <w:szCs w:val="28"/>
        </w:rPr>
        <w:t>1</w:t>
      </w:r>
      <w:r w:rsidR="00B674B1" w:rsidRPr="004E7A04">
        <w:rPr>
          <w:rFonts w:ascii="Times New Roman" w:hAnsi="Times New Roman" w:cs="Times New Roman"/>
          <w:sz w:val="28"/>
          <w:szCs w:val="28"/>
        </w:rPr>
        <w:t>1</w:t>
      </w:r>
      <w:r w:rsidRPr="004E7A04">
        <w:rPr>
          <w:rFonts w:ascii="Times New Roman" w:hAnsi="Times New Roman" w:cs="Times New Roman"/>
          <w:sz w:val="28"/>
          <w:szCs w:val="28"/>
        </w:rPr>
        <w:t xml:space="preserve">. </w:t>
      </w:r>
      <w:r w:rsidR="000976D1" w:rsidRPr="000976D1">
        <w:rPr>
          <w:rFonts w:ascii="Times New Roman" w:hAnsi="Times New Roman" w:cs="Times New Roman"/>
          <w:sz w:val="28"/>
          <w:szCs w:val="28"/>
        </w:rPr>
        <w:t>Оригінали виконавчих документів про стягнення з державного органу</w:t>
      </w:r>
      <w:r w:rsidR="00D66CA9">
        <w:rPr>
          <w:rFonts w:ascii="Times New Roman" w:hAnsi="Times New Roman" w:cs="Times New Roman"/>
          <w:sz w:val="28"/>
          <w:szCs w:val="28"/>
        </w:rPr>
        <w:t>,</w:t>
      </w:r>
      <w:r w:rsidR="000976D1" w:rsidRPr="000976D1">
        <w:rPr>
          <w:rFonts w:ascii="Times New Roman" w:hAnsi="Times New Roman" w:cs="Times New Roman"/>
          <w:sz w:val="28"/>
          <w:szCs w:val="28"/>
        </w:rPr>
        <w:t xml:space="preserve"> </w:t>
      </w:r>
      <w:r w:rsidR="00D66CA9" w:rsidRPr="00D66CA9">
        <w:rPr>
          <w:rFonts w:ascii="Times New Roman" w:hAnsi="Times New Roman" w:cs="Times New Roman"/>
          <w:sz w:val="28"/>
          <w:szCs w:val="28"/>
        </w:rPr>
        <w:t xml:space="preserve">державного підприємства, установи, організації </w:t>
      </w:r>
      <w:r w:rsidR="000976D1" w:rsidRPr="000976D1">
        <w:rPr>
          <w:rFonts w:ascii="Times New Roman" w:hAnsi="Times New Roman" w:cs="Times New Roman"/>
          <w:sz w:val="28"/>
          <w:szCs w:val="28"/>
        </w:rPr>
        <w:t xml:space="preserve">судового збору, штрафу (як засобу процесуального примусу) направляються судами до ДСА України, як стягувачу, для подальшого пред’явлення до органів Державної казначейської служби України. </w:t>
      </w:r>
    </w:p>
    <w:p w:rsidR="000976D1" w:rsidRPr="000976D1" w:rsidRDefault="000976D1" w:rsidP="000976D1">
      <w:pPr>
        <w:widowControl/>
        <w:tabs>
          <w:tab w:val="left" w:pos="0"/>
          <w:tab w:val="left" w:pos="284"/>
        </w:tabs>
        <w:spacing w:after="120"/>
        <w:ind w:firstLine="851"/>
        <w:jc w:val="both"/>
        <w:rPr>
          <w:rFonts w:ascii="Times New Roman" w:hAnsi="Times New Roman" w:cs="Times New Roman"/>
          <w:sz w:val="28"/>
          <w:szCs w:val="28"/>
        </w:rPr>
      </w:pPr>
      <w:r w:rsidRPr="000976D1">
        <w:rPr>
          <w:rFonts w:ascii="Times New Roman" w:hAnsi="Times New Roman" w:cs="Times New Roman"/>
          <w:sz w:val="28"/>
          <w:szCs w:val="28"/>
        </w:rPr>
        <w:t>Оригінали виконавчих документів про стягнення судового збору, про накладення штрафу (як засобу процесуального примусу) з фізичних та юридичних осіб пред’являються судами для виконання до відповідних органів державної виконавчої служби у строки, встановлені Законом України "Про виконавче провадження".</w:t>
      </w:r>
    </w:p>
    <w:p w:rsidR="000976D1" w:rsidRPr="004E7A04" w:rsidRDefault="000976D1" w:rsidP="000976D1">
      <w:pPr>
        <w:widowControl/>
        <w:tabs>
          <w:tab w:val="left" w:pos="0"/>
          <w:tab w:val="left" w:pos="284"/>
        </w:tabs>
        <w:spacing w:after="120"/>
        <w:ind w:firstLine="851"/>
        <w:jc w:val="both"/>
        <w:rPr>
          <w:rFonts w:ascii="Times New Roman" w:hAnsi="Times New Roman" w:cs="Times New Roman"/>
          <w:sz w:val="28"/>
          <w:szCs w:val="28"/>
        </w:rPr>
      </w:pPr>
      <w:r w:rsidRPr="000976D1">
        <w:rPr>
          <w:rFonts w:ascii="Times New Roman" w:hAnsi="Times New Roman" w:cs="Times New Roman"/>
          <w:sz w:val="28"/>
          <w:szCs w:val="28"/>
        </w:rPr>
        <w:t>Перед направленням виконавчого документу відповідальний працівник суду перевіряє стан добровільної сплати боржниками судового збору або штрафу (як засобу процесуального примусу) до бюджету.</w:t>
      </w:r>
    </w:p>
    <w:p w:rsidR="008E56E8" w:rsidRPr="004E7A04" w:rsidRDefault="0092656F" w:rsidP="00797A6B">
      <w:pPr>
        <w:pStyle w:val="a5"/>
        <w:widowControl/>
        <w:tabs>
          <w:tab w:val="left" w:pos="-567"/>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 </w:t>
      </w:r>
    </w:p>
    <w:p w:rsidR="00804484" w:rsidRPr="004E7A04" w:rsidRDefault="00DD0ECB" w:rsidP="00680405">
      <w:pPr>
        <w:pStyle w:val="10"/>
        <w:widowControl/>
        <w:jc w:val="center"/>
        <w:rPr>
          <w:rFonts w:ascii="Times New Roman" w:hAnsi="Times New Roman"/>
          <w:color w:val="000000"/>
          <w:lang w:val="uk-UA"/>
        </w:rPr>
      </w:pPr>
      <w:r w:rsidRPr="004E7A04">
        <w:rPr>
          <w:rFonts w:ascii="Times New Roman" w:hAnsi="Times New Roman"/>
          <w:color w:val="000000"/>
          <w:lang w:val="uk-UA"/>
        </w:rPr>
        <w:lastRenderedPageBreak/>
        <w:t xml:space="preserve">ХХ. </w:t>
      </w:r>
      <w:r w:rsidR="00C22C08" w:rsidRPr="004E7A04">
        <w:rPr>
          <w:rFonts w:ascii="Times New Roman" w:hAnsi="Times New Roman"/>
          <w:color w:val="000000"/>
          <w:lang w:val="uk-UA"/>
        </w:rPr>
        <w:t>Особливості з</w:t>
      </w:r>
      <w:r w:rsidRPr="004E7A04">
        <w:rPr>
          <w:rFonts w:ascii="Times New Roman" w:hAnsi="Times New Roman"/>
          <w:color w:val="000000"/>
          <w:lang w:val="uk-UA"/>
        </w:rPr>
        <w:t>вернення до примусового виконання судових</w:t>
      </w:r>
      <w:r w:rsidR="00CC0E41" w:rsidRPr="004E7A04">
        <w:rPr>
          <w:rFonts w:ascii="Times New Roman" w:hAnsi="Times New Roman"/>
          <w:color w:val="000000"/>
          <w:lang w:val="uk-UA"/>
        </w:rPr>
        <w:t xml:space="preserve">       </w:t>
      </w:r>
      <w:r w:rsidR="00E75C5A" w:rsidRPr="004E7A04">
        <w:rPr>
          <w:rFonts w:ascii="Times New Roman" w:hAnsi="Times New Roman"/>
          <w:color w:val="000000"/>
          <w:lang w:val="uk-UA"/>
        </w:rPr>
        <w:t xml:space="preserve">  </w:t>
      </w:r>
      <w:r w:rsidR="00CC0E41" w:rsidRPr="004E7A04">
        <w:rPr>
          <w:rFonts w:ascii="Times New Roman" w:hAnsi="Times New Roman"/>
          <w:color w:val="000000"/>
          <w:lang w:val="uk-UA"/>
        </w:rPr>
        <w:t xml:space="preserve">   </w:t>
      </w:r>
      <w:r w:rsidR="00BB30CD" w:rsidRPr="004E7A04">
        <w:rPr>
          <w:rFonts w:ascii="Times New Roman" w:hAnsi="Times New Roman"/>
          <w:color w:val="000000"/>
          <w:lang w:val="uk-UA"/>
        </w:rPr>
        <w:t xml:space="preserve"> </w:t>
      </w:r>
      <w:r w:rsidRPr="004E7A04">
        <w:rPr>
          <w:rFonts w:ascii="Times New Roman" w:hAnsi="Times New Roman"/>
          <w:color w:val="000000"/>
          <w:lang w:val="uk-UA"/>
        </w:rPr>
        <w:t>рішень у кримінальних провадженнях</w:t>
      </w:r>
    </w:p>
    <w:p w:rsidR="00680405" w:rsidRPr="004E7A04" w:rsidRDefault="00680405" w:rsidP="00680405"/>
    <w:p w:rsidR="008A0A09" w:rsidRPr="004E7A04" w:rsidRDefault="008A0A09" w:rsidP="008A0A09">
      <w:pPr>
        <w:pStyle w:val="a5"/>
        <w:widowControl/>
        <w:tabs>
          <w:tab w:val="left" w:pos="-567"/>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1. Органами виконання судових рішень у кримінальному провадженні є: центральний орган виконавчої влади, що реалізує державну політику у сфері виконання кримінальних покарань та пробації, його територіальні органи управління, уповноважені органи з питань пробації. </w:t>
      </w:r>
    </w:p>
    <w:p w:rsidR="008A0A09" w:rsidRPr="004E7A04" w:rsidRDefault="008A0A09" w:rsidP="008A0A09">
      <w:pPr>
        <w:pStyle w:val="a5"/>
        <w:widowControl/>
        <w:tabs>
          <w:tab w:val="left" w:pos="-567"/>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Установами виконання покарань є: арештні доми, кримінально-виконавчі установи, спеціальні виховні установи (виховні колонії), слідчі ізолятори. Також, у визначених законодавством випадках, виконання кримінальних покарань здійснюють органи державної виконавчої служби, військові частини, гауптвахти і дисциплінарний батальйон.</w:t>
      </w:r>
    </w:p>
    <w:p w:rsidR="008A0A09" w:rsidRPr="004E7A04" w:rsidRDefault="008A0A09" w:rsidP="008A0A09">
      <w:pPr>
        <w:pStyle w:val="a5"/>
        <w:widowControl/>
        <w:tabs>
          <w:tab w:val="left" w:pos="-567"/>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2. Якщо у справі є декілька засуджених і щодо деяких із них подано апеляційні скарги, вирок суду звертається до виконання стосовно всіх засуджених не пізніше ніж через три робочих дні після повернення справи з апеляційної інстанції.</w:t>
      </w:r>
    </w:p>
    <w:p w:rsidR="008A0A09" w:rsidRPr="004E7A04" w:rsidRDefault="008A0A09" w:rsidP="008A0A09">
      <w:pPr>
        <w:pStyle w:val="a5"/>
        <w:widowControl/>
        <w:tabs>
          <w:tab w:val="left" w:pos="-567"/>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Порядок звернення до виконання вироків щодо іноземних громадян, які проживають за межами України, визначається відповідними міжнародними договорами.</w:t>
      </w:r>
    </w:p>
    <w:p w:rsidR="008A0A09" w:rsidRPr="004E7A04" w:rsidRDefault="008A0A09" w:rsidP="008A0A09">
      <w:pPr>
        <w:pStyle w:val="a5"/>
        <w:widowControl/>
        <w:tabs>
          <w:tab w:val="left" w:pos="-567"/>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3. Стосовно особи, яка засуджена до позбавлення волі або до арешту та не перебуває під вартою, органу Національної поліції за обраним місцем проживання засудженого надсилаються дві копії вироку, копії апеляційної, касаційної ухвал (за наявності) і розпорядження про виконання судового рішення, що набрало законної сили, далі - розпорядження про виконання (додаток 13).</w:t>
      </w:r>
    </w:p>
    <w:p w:rsidR="008A0A09" w:rsidRPr="004E7A04" w:rsidRDefault="008A0A09" w:rsidP="008A0A09">
      <w:pPr>
        <w:pStyle w:val="a5"/>
        <w:widowControl/>
        <w:tabs>
          <w:tab w:val="left" w:pos="-567"/>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У разі звернення до виконання вироку щодо особи, засудженої до позбавлення волі або арешту, яка перебуває під вартою, дві копії вироку, копії апеляційної, касаційної ухвал і розпорядження про виконання надсилаються адміністрації місця попереднього ув'язнення.</w:t>
      </w:r>
    </w:p>
    <w:p w:rsidR="008A0A09" w:rsidRPr="004E7A04" w:rsidRDefault="008A0A09" w:rsidP="008A0A09">
      <w:pPr>
        <w:pStyle w:val="a5"/>
        <w:widowControl/>
        <w:tabs>
          <w:tab w:val="left" w:pos="-567"/>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Стосовно військовослужбовців, засуджених до </w:t>
      </w:r>
      <w:r w:rsidR="00174CF2" w:rsidRPr="00174CF2">
        <w:rPr>
          <w:rFonts w:ascii="Times New Roman" w:hAnsi="Times New Roman" w:cs="Times New Roman"/>
          <w:sz w:val="28"/>
          <w:szCs w:val="28"/>
        </w:rPr>
        <w:t>тримання в дисциплінарному батальйоні або до кримінального покарання у вигляді арешту</w:t>
      </w:r>
      <w:r w:rsidRPr="004E7A04">
        <w:rPr>
          <w:rFonts w:ascii="Times New Roman" w:hAnsi="Times New Roman" w:cs="Times New Roman"/>
          <w:sz w:val="28"/>
          <w:szCs w:val="28"/>
        </w:rPr>
        <w:t xml:space="preserve">, суд </w:t>
      </w:r>
      <w:r w:rsidR="00C61BED" w:rsidRPr="00C61BED">
        <w:rPr>
          <w:rFonts w:ascii="Times New Roman" w:hAnsi="Times New Roman" w:cs="Times New Roman"/>
          <w:sz w:val="28"/>
          <w:szCs w:val="28"/>
        </w:rPr>
        <w:t xml:space="preserve">надсилає копію вироку </w:t>
      </w:r>
      <w:r w:rsidR="00C61BED">
        <w:rPr>
          <w:rFonts w:ascii="Times New Roman" w:hAnsi="Times New Roman" w:cs="Times New Roman"/>
          <w:sz w:val="28"/>
          <w:szCs w:val="28"/>
        </w:rPr>
        <w:t xml:space="preserve">та </w:t>
      </w:r>
      <w:r w:rsidR="00C61BED" w:rsidRPr="00C61BED">
        <w:rPr>
          <w:rFonts w:ascii="Times New Roman" w:hAnsi="Times New Roman" w:cs="Times New Roman"/>
          <w:sz w:val="28"/>
          <w:szCs w:val="28"/>
        </w:rPr>
        <w:t>розпорядження про виконання начальник</w:t>
      </w:r>
      <w:r w:rsidR="00C61BED">
        <w:rPr>
          <w:rFonts w:ascii="Times New Roman" w:hAnsi="Times New Roman" w:cs="Times New Roman"/>
          <w:sz w:val="28"/>
          <w:szCs w:val="28"/>
        </w:rPr>
        <w:t>у</w:t>
      </w:r>
      <w:r w:rsidR="00C61BED" w:rsidRPr="00C61BED">
        <w:rPr>
          <w:rFonts w:ascii="Times New Roman" w:hAnsi="Times New Roman" w:cs="Times New Roman"/>
          <w:sz w:val="28"/>
          <w:szCs w:val="28"/>
        </w:rPr>
        <w:t xml:space="preserve"> органу управління Служби правопорядку</w:t>
      </w:r>
      <w:r w:rsidR="00F327B3" w:rsidRPr="00F327B3">
        <w:rPr>
          <w:rFonts w:ascii="Times New Roman" w:hAnsi="Times New Roman" w:cs="Times New Roman"/>
          <w:sz w:val="28"/>
          <w:szCs w:val="28"/>
        </w:rPr>
        <w:t xml:space="preserve"> в зоні відповідальності</w:t>
      </w:r>
      <w:r w:rsidR="00C61BED" w:rsidRPr="00C61BED">
        <w:rPr>
          <w:rFonts w:ascii="Times New Roman" w:hAnsi="Times New Roman" w:cs="Times New Roman"/>
          <w:sz w:val="28"/>
          <w:szCs w:val="28"/>
        </w:rPr>
        <w:t xml:space="preserve">. </w:t>
      </w:r>
      <w:r w:rsidR="00E70469">
        <w:rPr>
          <w:rFonts w:ascii="Times New Roman" w:hAnsi="Times New Roman" w:cs="Times New Roman"/>
          <w:sz w:val="28"/>
          <w:szCs w:val="28"/>
        </w:rPr>
        <w:t xml:space="preserve">  </w:t>
      </w:r>
      <w:r w:rsidRPr="004E7A04">
        <w:rPr>
          <w:rFonts w:ascii="Times New Roman" w:hAnsi="Times New Roman" w:cs="Times New Roman"/>
          <w:sz w:val="28"/>
          <w:szCs w:val="28"/>
        </w:rPr>
        <w:t>4. Стосовно особи, яка засуджена до покарань, не пов'язаних з позбавленням волі (у виді позбавлення права обіймати певні посади або займатися певною діяльністю, громадських робіт, виправних робіт, засуджених, яким покарання у виді обмеження волі або позбавлення волі на певний строк замінено більш м'яким покаранням у виді громадських робіт або виправних робіт, засуджених осіб, звільнених від відбування покарання з випробуванням, звільнених від відбування покарання вагітних жінок і жінок, які мають дітей віком до трьох років) до уповноваженого органу з питань пробації надсилається копія судового рішення.</w:t>
      </w:r>
    </w:p>
    <w:p w:rsidR="008A0A09" w:rsidRPr="004E7A04" w:rsidRDefault="008A0A09" w:rsidP="0005691F">
      <w:pPr>
        <w:pStyle w:val="a5"/>
        <w:widowControl/>
        <w:tabs>
          <w:tab w:val="left" w:pos="-567"/>
          <w:tab w:val="left" w:pos="0"/>
        </w:tabs>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lastRenderedPageBreak/>
        <w:t xml:space="preserve">До копії судового рішення додаються: </w:t>
      </w:r>
    </w:p>
    <w:p w:rsidR="008A0A09" w:rsidRPr="004E7A04" w:rsidRDefault="008A0A09" w:rsidP="00CE026F">
      <w:pPr>
        <w:pStyle w:val="a5"/>
        <w:widowControl/>
        <w:tabs>
          <w:tab w:val="left" w:pos="-567"/>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при зверненні судового рішення до виконання - розпорядження про виконання судового рішення; при зміні судового рішення - копія ухвали суду, винесеної в апеляційному чи касаційному порядку;</w:t>
      </w:r>
      <w:r w:rsidR="00CE026F">
        <w:rPr>
          <w:rFonts w:ascii="Times New Roman" w:hAnsi="Times New Roman" w:cs="Times New Roman"/>
          <w:sz w:val="28"/>
          <w:szCs w:val="28"/>
        </w:rPr>
        <w:t xml:space="preserve"> </w:t>
      </w:r>
      <w:r w:rsidRPr="004E7A04">
        <w:rPr>
          <w:rFonts w:ascii="Times New Roman" w:hAnsi="Times New Roman" w:cs="Times New Roman"/>
          <w:sz w:val="28"/>
          <w:szCs w:val="28"/>
        </w:rPr>
        <w:t>при заміні невідбутої частини покарання більш м'яким покаранням - відповідне судове рішення, що набрало законної сили.</w:t>
      </w:r>
    </w:p>
    <w:p w:rsidR="008A0A09" w:rsidRPr="004E7A04" w:rsidRDefault="008A0A09" w:rsidP="00CE026F">
      <w:pPr>
        <w:pStyle w:val="a5"/>
        <w:widowControl/>
        <w:tabs>
          <w:tab w:val="left" w:pos="-567"/>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5. Суд, який постановив вирок, що передбачає покарання у вигляді конфіскації майна, після набрання ним законної сили надсилає виконавчий лист, копію опису майна і копію вироку для виконання органу державної виконавчої служби, про що сповіщає відповідну фінансову установу. У разі відсутності у справі опису майна засудженого надсилається довідка про те, що опису майна не проводилося. </w:t>
      </w:r>
    </w:p>
    <w:p w:rsidR="008A0A09" w:rsidRPr="004E7A04" w:rsidRDefault="008A0A09" w:rsidP="008A0A09">
      <w:pPr>
        <w:pStyle w:val="a5"/>
        <w:widowControl/>
        <w:tabs>
          <w:tab w:val="left" w:pos="-567"/>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Виконання покарання у виді конфіскації майна здійснюється органом державної виконавчої служби, за місцезнаходженням майна відповідно до Закону України "Про виконавче провадження".</w:t>
      </w:r>
    </w:p>
    <w:p w:rsidR="00CE026F" w:rsidRPr="004E7A04" w:rsidRDefault="00CE026F" w:rsidP="00CE026F">
      <w:pPr>
        <w:pStyle w:val="a5"/>
        <w:widowControl/>
        <w:tabs>
          <w:tab w:val="left" w:pos="-567"/>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6. Якщо судом закрито кримінальне провадження, копія ухвали про закриття кримінального провадження після її винесення вручається або надсилається прокурору. Крім того, таке рішення направляється особі, яка притягалася до відповідальності, потерпілій особі або заявнику, а також цивільному позивачеві.</w:t>
      </w:r>
    </w:p>
    <w:p w:rsidR="008F3089" w:rsidRPr="004E7A04" w:rsidRDefault="00F07BF6" w:rsidP="00041790">
      <w:pPr>
        <w:pStyle w:val="a5"/>
        <w:widowControl/>
        <w:tabs>
          <w:tab w:val="left" w:pos="-567"/>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7</w:t>
      </w:r>
      <w:r w:rsidR="00C7740D" w:rsidRPr="004E7A04">
        <w:rPr>
          <w:rFonts w:ascii="Times New Roman" w:hAnsi="Times New Roman" w:cs="Times New Roman"/>
          <w:sz w:val="28"/>
          <w:szCs w:val="28"/>
        </w:rPr>
        <w:t xml:space="preserve">. </w:t>
      </w:r>
      <w:r w:rsidR="008F3089" w:rsidRPr="004E7A04">
        <w:rPr>
          <w:rFonts w:ascii="Times New Roman" w:hAnsi="Times New Roman" w:cs="Times New Roman"/>
          <w:sz w:val="28"/>
          <w:szCs w:val="28"/>
        </w:rPr>
        <w:t>У разі якщо особу зобов'язали до відшкодування збитків, заподіяних злочином, виконавчі листи видаються не пізніше трьох днів після набрання рішенням суду законної сили або після повернення справи з апеляційної чи касаційної інстанції</w:t>
      </w:r>
      <w:r w:rsidR="00563123">
        <w:rPr>
          <w:rFonts w:ascii="Times New Roman" w:hAnsi="Times New Roman" w:cs="Times New Roman"/>
          <w:sz w:val="28"/>
          <w:szCs w:val="28"/>
        </w:rPr>
        <w:t>,</w:t>
      </w:r>
      <w:r w:rsidR="00563123" w:rsidRPr="00563123">
        <w:t xml:space="preserve"> </w:t>
      </w:r>
      <w:r w:rsidR="00563123">
        <w:rPr>
          <w:rFonts w:ascii="Times New Roman" w:hAnsi="Times New Roman" w:cs="Times New Roman"/>
          <w:sz w:val="28"/>
          <w:szCs w:val="28"/>
        </w:rPr>
        <w:t>у</w:t>
      </w:r>
      <w:r w:rsidR="00563123" w:rsidRPr="00563123">
        <w:rPr>
          <w:rFonts w:ascii="Times New Roman" w:hAnsi="Times New Roman" w:cs="Times New Roman"/>
          <w:sz w:val="28"/>
          <w:szCs w:val="28"/>
        </w:rPr>
        <w:t xml:space="preserve"> порядку, передбаченому законом про виконавче провадження</w:t>
      </w:r>
      <w:r w:rsidR="008F3089" w:rsidRPr="004E7A04">
        <w:rPr>
          <w:rFonts w:ascii="Times New Roman" w:hAnsi="Times New Roman" w:cs="Times New Roman"/>
          <w:sz w:val="28"/>
          <w:szCs w:val="28"/>
        </w:rPr>
        <w:t>.</w:t>
      </w:r>
    </w:p>
    <w:p w:rsidR="00DD0ECB" w:rsidRPr="004E7A04" w:rsidRDefault="00DD0ECB" w:rsidP="00041790">
      <w:pPr>
        <w:pStyle w:val="a5"/>
        <w:widowControl/>
        <w:tabs>
          <w:tab w:val="left" w:pos="-567"/>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Якщо відшкодування збитків покладено солідарно на декількох осіб, виконавчі листи видаються за кількістю боржників з обов'язковим зазначенням у кожному виконавчому листі загальної суми, що підлягає стягненню, та всіх осіб, які зобов'язані відшкодувати збитки. У </w:t>
      </w:r>
      <w:r w:rsidR="00563123" w:rsidRPr="00563123">
        <w:rPr>
          <w:rFonts w:ascii="Times New Roman" w:hAnsi="Times New Roman" w:cs="Times New Roman"/>
          <w:sz w:val="28"/>
          <w:szCs w:val="28"/>
        </w:rPr>
        <w:t>виконавчому</w:t>
      </w:r>
      <w:r w:rsidR="00563123" w:rsidRPr="00563123" w:rsidDel="00563123">
        <w:rPr>
          <w:rFonts w:ascii="Times New Roman" w:hAnsi="Times New Roman" w:cs="Times New Roman"/>
          <w:sz w:val="28"/>
          <w:szCs w:val="28"/>
        </w:rPr>
        <w:t xml:space="preserve"> </w:t>
      </w:r>
      <w:r w:rsidRPr="004E7A04">
        <w:rPr>
          <w:rFonts w:ascii="Times New Roman" w:hAnsi="Times New Roman" w:cs="Times New Roman"/>
          <w:sz w:val="28"/>
          <w:szCs w:val="28"/>
        </w:rPr>
        <w:t xml:space="preserve">листі вказується </w:t>
      </w:r>
      <w:r w:rsidR="00563123" w:rsidRPr="00563123">
        <w:rPr>
          <w:rFonts w:ascii="Times New Roman" w:hAnsi="Times New Roman" w:cs="Times New Roman"/>
          <w:sz w:val="28"/>
          <w:szCs w:val="28"/>
        </w:rPr>
        <w:t>відоме суду</w:t>
      </w:r>
      <w:r w:rsidRPr="004E7A04">
        <w:rPr>
          <w:rFonts w:ascii="Times New Roman" w:hAnsi="Times New Roman" w:cs="Times New Roman"/>
          <w:sz w:val="28"/>
          <w:szCs w:val="28"/>
        </w:rPr>
        <w:t xml:space="preserve"> місцезнаходження (місце проживання) кожного боржника.</w:t>
      </w:r>
    </w:p>
    <w:p w:rsidR="00DD0ECB" w:rsidRPr="004E7A04" w:rsidRDefault="00F07BF6" w:rsidP="00041790">
      <w:pPr>
        <w:pStyle w:val="a5"/>
        <w:widowControl/>
        <w:tabs>
          <w:tab w:val="left" w:pos="-567"/>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8</w:t>
      </w:r>
      <w:r w:rsidR="00C7740D" w:rsidRPr="004E7A04">
        <w:rPr>
          <w:rFonts w:ascii="Times New Roman" w:hAnsi="Times New Roman" w:cs="Times New Roman"/>
          <w:sz w:val="28"/>
          <w:szCs w:val="28"/>
        </w:rPr>
        <w:t xml:space="preserve">. </w:t>
      </w:r>
      <w:r w:rsidR="00DD0ECB" w:rsidRPr="004E7A04">
        <w:rPr>
          <w:rFonts w:ascii="Times New Roman" w:hAnsi="Times New Roman" w:cs="Times New Roman"/>
          <w:sz w:val="28"/>
          <w:szCs w:val="28"/>
        </w:rPr>
        <w:t>Виконавчі листи про відшкодування збитків на користь держави, державного бюджету не пізніше трьох днів після набрання вироком законної сили або після повернення справи з апеляційної чи касаційної інстанції направляються безпосередньо до органу державної виконавчої служби за місцем проживання засудженого, за місцезнаходженням його майна або за місцем відбування покарання.</w:t>
      </w:r>
    </w:p>
    <w:p w:rsidR="00CE026F" w:rsidRPr="004E7A04" w:rsidRDefault="00CE026F" w:rsidP="00CE026F">
      <w:pPr>
        <w:pStyle w:val="a5"/>
        <w:widowControl/>
        <w:tabs>
          <w:tab w:val="left" w:pos="-567"/>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9. </w:t>
      </w:r>
      <w:r>
        <w:rPr>
          <w:rFonts w:ascii="Times New Roman" w:hAnsi="Times New Roman" w:cs="Times New Roman"/>
          <w:sz w:val="28"/>
          <w:szCs w:val="28"/>
        </w:rPr>
        <w:t>Копії у</w:t>
      </w:r>
      <w:r w:rsidRPr="004E7A04">
        <w:rPr>
          <w:rFonts w:ascii="Times New Roman" w:hAnsi="Times New Roman" w:cs="Times New Roman"/>
          <w:sz w:val="28"/>
          <w:szCs w:val="28"/>
        </w:rPr>
        <w:t>хвал</w:t>
      </w:r>
      <w:r>
        <w:rPr>
          <w:rFonts w:ascii="Times New Roman" w:hAnsi="Times New Roman" w:cs="Times New Roman"/>
          <w:sz w:val="28"/>
          <w:szCs w:val="28"/>
        </w:rPr>
        <w:t>и</w:t>
      </w:r>
      <w:r w:rsidRPr="004E7A04">
        <w:rPr>
          <w:rFonts w:ascii="Times New Roman" w:hAnsi="Times New Roman" w:cs="Times New Roman"/>
          <w:sz w:val="28"/>
          <w:szCs w:val="28"/>
        </w:rPr>
        <w:t xml:space="preserve"> суду, винесен</w:t>
      </w:r>
      <w:r>
        <w:rPr>
          <w:rFonts w:ascii="Times New Roman" w:hAnsi="Times New Roman" w:cs="Times New Roman"/>
          <w:sz w:val="28"/>
          <w:szCs w:val="28"/>
        </w:rPr>
        <w:t>ої</w:t>
      </w:r>
      <w:r w:rsidRPr="004E7A04">
        <w:rPr>
          <w:rFonts w:ascii="Times New Roman" w:hAnsi="Times New Roman" w:cs="Times New Roman"/>
          <w:sz w:val="28"/>
          <w:szCs w:val="28"/>
        </w:rPr>
        <w:t xml:space="preserve"> за результатами розгляду клопотання прокурора про звільнення особи від кримінальної відповідальності (кримінальне провадження без обвинувального акта), надсила</w:t>
      </w:r>
      <w:r>
        <w:rPr>
          <w:rFonts w:ascii="Times New Roman" w:hAnsi="Times New Roman" w:cs="Times New Roman"/>
          <w:sz w:val="28"/>
          <w:szCs w:val="28"/>
        </w:rPr>
        <w:t>ю</w:t>
      </w:r>
      <w:r w:rsidRPr="004E7A04">
        <w:rPr>
          <w:rFonts w:ascii="Times New Roman" w:hAnsi="Times New Roman" w:cs="Times New Roman"/>
          <w:sz w:val="28"/>
          <w:szCs w:val="28"/>
        </w:rPr>
        <w:t xml:space="preserve">ться прокурору, особі, стосовно якої розглянуто клопотання, та потерпілому. </w:t>
      </w:r>
    </w:p>
    <w:p w:rsidR="00DD0ECB" w:rsidRPr="004E7A04" w:rsidRDefault="00C7740D" w:rsidP="00797A6B">
      <w:pPr>
        <w:pStyle w:val="a5"/>
        <w:widowControl/>
        <w:tabs>
          <w:tab w:val="left" w:pos="-567"/>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lastRenderedPageBreak/>
        <w:t>1</w:t>
      </w:r>
      <w:r w:rsidR="00F07BF6" w:rsidRPr="004E7A04">
        <w:rPr>
          <w:rFonts w:ascii="Times New Roman" w:hAnsi="Times New Roman" w:cs="Times New Roman"/>
          <w:sz w:val="28"/>
          <w:szCs w:val="28"/>
        </w:rPr>
        <w:t>0</w:t>
      </w:r>
      <w:r w:rsidR="00DD0ECB" w:rsidRPr="004E7A04">
        <w:rPr>
          <w:rFonts w:ascii="Times New Roman" w:hAnsi="Times New Roman" w:cs="Times New Roman"/>
          <w:sz w:val="28"/>
          <w:szCs w:val="28"/>
        </w:rPr>
        <w:t>. Ухвала про умовно-дострокове звільнення від відбування покарання чи інше звільнення від покарання, скасування звільнення від покарання з випробуванням</w:t>
      </w:r>
      <w:r w:rsidR="00A43C32" w:rsidRPr="004E7A04">
        <w:rPr>
          <w:rFonts w:ascii="Times New Roman" w:hAnsi="Times New Roman" w:cs="Times New Roman"/>
          <w:sz w:val="28"/>
          <w:szCs w:val="28"/>
        </w:rPr>
        <w:t xml:space="preserve"> </w:t>
      </w:r>
      <w:r w:rsidR="00DD0ECB" w:rsidRPr="004E7A04">
        <w:rPr>
          <w:rFonts w:ascii="Times New Roman" w:hAnsi="Times New Roman" w:cs="Times New Roman"/>
          <w:sz w:val="28"/>
          <w:szCs w:val="28"/>
        </w:rPr>
        <w:t>чи інша ухвала, постановлена судом у порядку виконання судового рішення у кримінальному провадженні, звертається до виконання шляхом надіслання копій ухвали:</w:t>
      </w:r>
    </w:p>
    <w:p w:rsidR="00DD0ECB" w:rsidRPr="004E7A04" w:rsidRDefault="00DD0ECB" w:rsidP="008F3089">
      <w:pPr>
        <w:pStyle w:val="a5"/>
        <w:widowControl/>
        <w:tabs>
          <w:tab w:val="left" w:pos="-567"/>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до органу чи установи, які звернулися до суду з відповідним клопотанням</w:t>
      </w:r>
      <w:r w:rsidR="008855DF" w:rsidRPr="004E7A04">
        <w:rPr>
          <w:rFonts w:ascii="Times New Roman" w:hAnsi="Times New Roman" w:cs="Times New Roman"/>
          <w:sz w:val="28"/>
          <w:szCs w:val="28"/>
        </w:rPr>
        <w:t xml:space="preserve"> </w:t>
      </w:r>
      <w:r w:rsidR="004F5FC3" w:rsidRPr="004E7A04">
        <w:rPr>
          <w:rFonts w:ascii="Times New Roman" w:hAnsi="Times New Roman" w:cs="Times New Roman"/>
          <w:sz w:val="28"/>
          <w:szCs w:val="28"/>
        </w:rPr>
        <w:t xml:space="preserve">(разом з розпорядженням про виконання) </w:t>
      </w:r>
      <w:r w:rsidRPr="004E7A04">
        <w:rPr>
          <w:rFonts w:ascii="Times New Roman" w:hAnsi="Times New Roman" w:cs="Times New Roman"/>
          <w:sz w:val="28"/>
          <w:szCs w:val="28"/>
        </w:rPr>
        <w:t>– для виконання;</w:t>
      </w:r>
    </w:p>
    <w:p w:rsidR="00DD0ECB" w:rsidRPr="004E7A04" w:rsidRDefault="00DD0ECB" w:rsidP="008F3089">
      <w:pPr>
        <w:pStyle w:val="a5"/>
        <w:tabs>
          <w:tab w:val="left" w:pos="-567"/>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до суду, який постановив судове рішення, що виконується, – для </w:t>
      </w:r>
      <w:r w:rsidR="00BB30CD" w:rsidRPr="004E7A04">
        <w:rPr>
          <w:rFonts w:ascii="Times New Roman" w:hAnsi="Times New Roman" w:cs="Times New Roman"/>
          <w:sz w:val="28"/>
          <w:szCs w:val="28"/>
        </w:rPr>
        <w:t xml:space="preserve">приєднання </w:t>
      </w:r>
      <w:r w:rsidRPr="004E7A04">
        <w:rPr>
          <w:rFonts w:ascii="Times New Roman" w:hAnsi="Times New Roman" w:cs="Times New Roman"/>
          <w:sz w:val="28"/>
          <w:szCs w:val="28"/>
        </w:rPr>
        <w:t xml:space="preserve">до </w:t>
      </w:r>
      <w:r w:rsidR="00BB30CD" w:rsidRPr="004E7A04">
        <w:rPr>
          <w:rFonts w:ascii="Times New Roman" w:hAnsi="Times New Roman" w:cs="Times New Roman"/>
          <w:sz w:val="28"/>
          <w:szCs w:val="28"/>
        </w:rPr>
        <w:t xml:space="preserve">матеріалів </w:t>
      </w:r>
      <w:r w:rsidRPr="004E7A04">
        <w:rPr>
          <w:rFonts w:ascii="Times New Roman" w:hAnsi="Times New Roman" w:cs="Times New Roman"/>
          <w:sz w:val="28"/>
          <w:szCs w:val="28"/>
        </w:rPr>
        <w:t>кримінального провадження (кримінальної справи);</w:t>
      </w:r>
    </w:p>
    <w:p w:rsidR="00EE226A" w:rsidRPr="004E7A04" w:rsidRDefault="00DD0ECB" w:rsidP="00797A6B">
      <w:pPr>
        <w:pStyle w:val="a5"/>
        <w:widowControl/>
        <w:tabs>
          <w:tab w:val="left" w:pos="-567"/>
          <w:tab w:val="left" w:pos="0"/>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особі, стосовно якої розглянуто клопотання – до відома</w:t>
      </w:r>
      <w:r w:rsidR="00EE226A" w:rsidRPr="004E7A04">
        <w:rPr>
          <w:rFonts w:ascii="Times New Roman" w:hAnsi="Times New Roman" w:cs="Times New Roman"/>
          <w:sz w:val="28"/>
          <w:szCs w:val="28"/>
        </w:rPr>
        <w:t>.</w:t>
      </w:r>
    </w:p>
    <w:p w:rsidR="002938A3" w:rsidRPr="004E7A04" w:rsidRDefault="00EE226A" w:rsidP="00797A6B">
      <w:pPr>
        <w:pStyle w:val="10"/>
        <w:widowControl/>
        <w:ind w:firstLine="851"/>
        <w:rPr>
          <w:rFonts w:ascii="Times New Roman" w:hAnsi="Times New Roman"/>
          <w:color w:val="000000"/>
          <w:lang w:val="uk-UA"/>
        </w:rPr>
      </w:pPr>
      <w:r w:rsidRPr="004E7A04">
        <w:rPr>
          <w:color w:val="000000"/>
          <w:lang w:val="uk-UA"/>
        </w:rPr>
        <w:tab/>
      </w:r>
      <w:r w:rsidRPr="004E7A04">
        <w:rPr>
          <w:color w:val="000000"/>
          <w:lang w:val="uk-UA"/>
        </w:rPr>
        <w:tab/>
      </w:r>
      <w:r w:rsidRPr="004E7A04">
        <w:rPr>
          <w:color w:val="000000"/>
          <w:lang w:val="uk-UA"/>
        </w:rPr>
        <w:tab/>
      </w:r>
      <w:r w:rsidR="0086631E" w:rsidRPr="004E7A04">
        <w:rPr>
          <w:rFonts w:ascii="Times New Roman" w:hAnsi="Times New Roman"/>
          <w:color w:val="000000"/>
          <w:lang w:val="uk-UA"/>
        </w:rPr>
        <w:t>XX</w:t>
      </w:r>
      <w:r w:rsidR="00FB2A22" w:rsidRPr="004E7A04">
        <w:rPr>
          <w:rFonts w:ascii="Times New Roman" w:hAnsi="Times New Roman"/>
          <w:color w:val="000000"/>
          <w:lang w:val="uk-UA"/>
        </w:rPr>
        <w:t>І</w:t>
      </w:r>
      <w:r w:rsidR="002938A3" w:rsidRPr="004E7A04">
        <w:rPr>
          <w:rFonts w:ascii="Times New Roman" w:hAnsi="Times New Roman"/>
          <w:color w:val="000000"/>
          <w:lang w:val="uk-UA"/>
        </w:rPr>
        <w:t>. Архівна робота в суді</w:t>
      </w:r>
      <w:bookmarkEnd w:id="91"/>
    </w:p>
    <w:p w:rsidR="00E75C5A" w:rsidRPr="004E7A04" w:rsidRDefault="00E75C5A" w:rsidP="00797A6B">
      <w:pPr>
        <w:widowControl/>
      </w:pPr>
    </w:p>
    <w:p w:rsidR="002938A3" w:rsidRPr="004E7A04" w:rsidRDefault="002938A3" w:rsidP="00797A6B">
      <w:pPr>
        <w:pStyle w:val="a5"/>
        <w:widowControl/>
        <w:numPr>
          <w:ilvl w:val="0"/>
          <w:numId w:val="2"/>
        </w:numPr>
        <w:tabs>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Ведення архівної роботи полягає у формуванні, проведенні експертизи цінності, підготовки і передавання судових справ та документації, що утворилася в процесі управлінської діяльності суду до архіву суду, забезпечення збереженості </w:t>
      </w:r>
      <w:r w:rsidR="0067740A" w:rsidRPr="004E7A04">
        <w:rPr>
          <w:rFonts w:ascii="Times New Roman" w:hAnsi="Times New Roman" w:cs="Times New Roman"/>
          <w:sz w:val="28"/>
          <w:szCs w:val="28"/>
        </w:rPr>
        <w:t>архіву суду</w:t>
      </w:r>
      <w:r w:rsidRPr="004E7A04">
        <w:rPr>
          <w:rFonts w:ascii="Times New Roman" w:hAnsi="Times New Roman" w:cs="Times New Roman"/>
          <w:sz w:val="28"/>
          <w:szCs w:val="28"/>
        </w:rPr>
        <w:t>, їх передання на зберігання до державних архівних установ та архівних відділів міських рад, а також їх відбору для знищення.</w:t>
      </w:r>
    </w:p>
    <w:p w:rsidR="002938A3" w:rsidRPr="004E7A04" w:rsidRDefault="002938A3"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 xml:space="preserve">2. Порядок ведення архівної справи в суді, а також передавання судових справ та документації, що створилася в процесі управлінської діяльності суду, на </w:t>
      </w:r>
      <w:r w:rsidR="0067740A" w:rsidRPr="004E7A04">
        <w:rPr>
          <w:rFonts w:ascii="Times New Roman" w:hAnsi="Times New Roman" w:cs="Times New Roman"/>
          <w:sz w:val="28"/>
          <w:szCs w:val="28"/>
        </w:rPr>
        <w:t xml:space="preserve"> постійне</w:t>
      </w:r>
      <w:r w:rsidRPr="004E7A04">
        <w:rPr>
          <w:rFonts w:ascii="Times New Roman" w:hAnsi="Times New Roman" w:cs="Times New Roman"/>
          <w:sz w:val="28"/>
          <w:szCs w:val="28"/>
        </w:rPr>
        <w:t xml:space="preserve"> зберігання, здійснюється згідно з Інструкцією про порядок передання до архіву місцевого та апеляційного суду, зберігання в ньому, відбору та передання до державних архівних установ та архівних відділів міських рад судових справ та управлінської документації суду, затвердженою наказом ДСА України від 15</w:t>
      </w:r>
      <w:r w:rsidR="00547CF6" w:rsidRPr="004E7A04">
        <w:rPr>
          <w:rFonts w:ascii="Times New Roman" w:hAnsi="Times New Roman" w:cs="Times New Roman"/>
          <w:sz w:val="28"/>
          <w:szCs w:val="28"/>
        </w:rPr>
        <w:t>.12.</w:t>
      </w:r>
      <w:r w:rsidRPr="004E7A04">
        <w:rPr>
          <w:rFonts w:ascii="Times New Roman" w:hAnsi="Times New Roman" w:cs="Times New Roman"/>
          <w:sz w:val="28"/>
          <w:szCs w:val="28"/>
        </w:rPr>
        <w:t>2011 № 168, а також нормативними документами Державної архівної служби України.</w:t>
      </w:r>
    </w:p>
    <w:p w:rsidR="002938A3" w:rsidRPr="004E7A04" w:rsidRDefault="002938A3" w:rsidP="00797A6B">
      <w:pPr>
        <w:pStyle w:val="a5"/>
        <w:widowControl/>
        <w:tabs>
          <w:tab w:val="left" w:pos="0"/>
          <w:tab w:val="left" w:pos="284"/>
        </w:tabs>
        <w:spacing w:after="120"/>
        <w:ind w:left="0" w:firstLine="851"/>
        <w:contextualSpacing w:val="0"/>
        <w:jc w:val="both"/>
        <w:rPr>
          <w:rFonts w:ascii="Times New Roman" w:hAnsi="Times New Roman" w:cs="Times New Roman"/>
          <w:sz w:val="28"/>
          <w:szCs w:val="28"/>
        </w:rPr>
      </w:pPr>
      <w:r w:rsidRPr="004E7A04">
        <w:rPr>
          <w:rFonts w:ascii="Times New Roman" w:hAnsi="Times New Roman" w:cs="Times New Roman"/>
          <w:sz w:val="28"/>
          <w:szCs w:val="28"/>
        </w:rPr>
        <w:t>3. Порядок передавання, зберігання та користування архівними копіями з технічними носіями інформації визначається відповідно до Інструкції про порядок роботи з технічними засобами фіксування судового процесу (судового засідання), затвердженої наказом ДСА України від 20.09.2012 № 108 (зі змінами), Інструкції про порядок роботи з технічними засобами відеозапису ходу і результатів процесуальних дій, проведених у режимі відеоконференції під час судового засідання (кримінального провадження), затвердженої наказом ДСА України від 15.11.2012 № 155.</w:t>
      </w:r>
    </w:p>
    <w:bookmarkEnd w:id="12"/>
    <w:p w:rsidR="00563599" w:rsidRPr="004E7A04" w:rsidRDefault="00563599" w:rsidP="00797A6B">
      <w:pPr>
        <w:widowControl/>
        <w:spacing w:after="120"/>
        <w:ind w:firstLine="851"/>
        <w:jc w:val="both"/>
        <w:rPr>
          <w:rFonts w:ascii="Times New Roman" w:hAnsi="Times New Roman" w:cs="Times New Roman"/>
          <w:strike/>
          <w:sz w:val="28"/>
          <w:szCs w:val="28"/>
        </w:rPr>
      </w:pPr>
    </w:p>
    <w:p w:rsidR="00BC545C" w:rsidRPr="004E7A04" w:rsidRDefault="00BC545C" w:rsidP="00797A6B">
      <w:pPr>
        <w:widowControl/>
        <w:spacing w:after="120"/>
        <w:ind w:firstLine="851"/>
        <w:jc w:val="both"/>
        <w:rPr>
          <w:rFonts w:ascii="Times New Roman" w:hAnsi="Times New Roman" w:cs="Times New Roman"/>
          <w:strike/>
          <w:sz w:val="28"/>
          <w:szCs w:val="28"/>
        </w:rPr>
      </w:pPr>
    </w:p>
    <w:p w:rsidR="00BC545C" w:rsidRPr="004E7A04" w:rsidRDefault="00BC545C" w:rsidP="00797A6B">
      <w:pPr>
        <w:widowControl/>
        <w:jc w:val="both"/>
        <w:rPr>
          <w:rFonts w:ascii="Times New Roman" w:hAnsi="Times New Roman" w:cs="Times New Roman"/>
          <w:sz w:val="28"/>
          <w:szCs w:val="28"/>
        </w:rPr>
      </w:pPr>
      <w:r w:rsidRPr="004E7A04">
        <w:rPr>
          <w:rFonts w:ascii="Times New Roman" w:hAnsi="Times New Roman" w:cs="Times New Roman"/>
          <w:sz w:val="28"/>
          <w:szCs w:val="28"/>
        </w:rPr>
        <w:t xml:space="preserve">Начальник управління інформатизації </w:t>
      </w:r>
    </w:p>
    <w:p w:rsidR="00BC545C" w:rsidRPr="004E7A04" w:rsidRDefault="00BC545C" w:rsidP="00797A6B">
      <w:pPr>
        <w:widowControl/>
        <w:jc w:val="both"/>
        <w:rPr>
          <w:rFonts w:ascii="Times New Roman" w:hAnsi="Times New Roman" w:cs="Times New Roman"/>
          <w:sz w:val="28"/>
          <w:szCs w:val="28"/>
        </w:rPr>
      </w:pPr>
      <w:r w:rsidRPr="004E7A04">
        <w:rPr>
          <w:rFonts w:ascii="Times New Roman" w:hAnsi="Times New Roman" w:cs="Times New Roman"/>
          <w:sz w:val="28"/>
          <w:szCs w:val="28"/>
        </w:rPr>
        <w:t xml:space="preserve">та судової статистики Державної </w:t>
      </w:r>
    </w:p>
    <w:p w:rsidR="00BC545C" w:rsidRPr="004E7A04" w:rsidRDefault="00BC545C" w:rsidP="00797A6B">
      <w:pPr>
        <w:widowControl/>
        <w:jc w:val="both"/>
        <w:rPr>
          <w:rFonts w:ascii="Times New Roman" w:hAnsi="Times New Roman" w:cs="Times New Roman"/>
          <w:sz w:val="28"/>
          <w:szCs w:val="28"/>
        </w:rPr>
      </w:pPr>
      <w:r w:rsidRPr="004E7A04">
        <w:rPr>
          <w:rFonts w:ascii="Times New Roman" w:hAnsi="Times New Roman" w:cs="Times New Roman"/>
          <w:sz w:val="28"/>
          <w:szCs w:val="28"/>
        </w:rPr>
        <w:t xml:space="preserve">судової адміністрації України </w:t>
      </w:r>
      <w:r w:rsidRPr="004E7A04">
        <w:rPr>
          <w:rFonts w:ascii="Times New Roman" w:hAnsi="Times New Roman" w:cs="Times New Roman"/>
          <w:sz w:val="28"/>
          <w:szCs w:val="28"/>
        </w:rPr>
        <w:tab/>
      </w:r>
      <w:r w:rsidRPr="004E7A04">
        <w:rPr>
          <w:rFonts w:ascii="Times New Roman" w:hAnsi="Times New Roman" w:cs="Times New Roman"/>
          <w:sz w:val="28"/>
          <w:szCs w:val="28"/>
        </w:rPr>
        <w:tab/>
      </w:r>
      <w:r w:rsidRPr="004E7A04">
        <w:rPr>
          <w:rFonts w:ascii="Times New Roman" w:hAnsi="Times New Roman" w:cs="Times New Roman"/>
          <w:sz w:val="28"/>
          <w:szCs w:val="28"/>
        </w:rPr>
        <w:tab/>
      </w:r>
      <w:r w:rsidRPr="004E7A04">
        <w:rPr>
          <w:rFonts w:ascii="Times New Roman" w:hAnsi="Times New Roman" w:cs="Times New Roman"/>
          <w:sz w:val="28"/>
          <w:szCs w:val="28"/>
        </w:rPr>
        <w:tab/>
      </w:r>
      <w:r w:rsidRPr="004E7A04">
        <w:rPr>
          <w:rFonts w:ascii="Times New Roman" w:hAnsi="Times New Roman" w:cs="Times New Roman"/>
          <w:sz w:val="28"/>
          <w:szCs w:val="28"/>
        </w:rPr>
        <w:tab/>
      </w:r>
      <w:r w:rsidRPr="004E7A04">
        <w:rPr>
          <w:rFonts w:ascii="Times New Roman" w:hAnsi="Times New Roman" w:cs="Times New Roman"/>
          <w:sz w:val="28"/>
          <w:szCs w:val="28"/>
        </w:rPr>
        <w:tab/>
        <w:t>О. Слоніцький</w:t>
      </w:r>
    </w:p>
    <w:sectPr w:rsidR="00BC545C" w:rsidRPr="004E7A04" w:rsidSect="00680405">
      <w:headerReference w:type="default" r:id="rId16"/>
      <w:footerReference w:type="default" r:id="rId17"/>
      <w:headerReference w:type="first" r:id="rId18"/>
      <w:pgSz w:w="11906" w:h="16838"/>
      <w:pgMar w:top="567" w:right="707" w:bottom="1276" w:left="1418" w:header="567"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603" w:rsidRDefault="00922603" w:rsidP="00CA046A">
      <w:r>
        <w:separator/>
      </w:r>
    </w:p>
  </w:endnote>
  <w:endnote w:type="continuationSeparator" w:id="0">
    <w:p w:rsidR="00922603" w:rsidRDefault="00922603" w:rsidP="00CA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NeueCyr-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F28" w:rsidRDefault="002B3F28">
    <w:pPr>
      <w:pStyle w:val="a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603" w:rsidRDefault="00922603" w:rsidP="00CA046A">
      <w:r>
        <w:separator/>
      </w:r>
    </w:p>
  </w:footnote>
  <w:footnote w:type="continuationSeparator" w:id="0">
    <w:p w:rsidR="00922603" w:rsidRDefault="00922603" w:rsidP="00CA0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F28" w:rsidRDefault="002B3F28">
    <w:pPr>
      <w:pStyle w:val="ac"/>
      <w:jc w:val="center"/>
    </w:pPr>
    <w:r>
      <w:fldChar w:fldCharType="begin"/>
    </w:r>
    <w:r>
      <w:instrText>PAGE   \* MERGEFORMAT</w:instrText>
    </w:r>
    <w:r>
      <w:fldChar w:fldCharType="separate"/>
    </w:r>
    <w:r w:rsidR="00D16E2B" w:rsidRPr="00D16E2B">
      <w:rPr>
        <w:noProof/>
        <w:lang w:val="ru-RU"/>
      </w:rPr>
      <w:t>2</w:t>
    </w:r>
    <w:r>
      <w:fldChar w:fldCharType="end"/>
    </w:r>
  </w:p>
  <w:p w:rsidR="002B3F28" w:rsidRDefault="002B3F28">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F28" w:rsidRPr="00C22C08" w:rsidRDefault="002B3F28">
    <w:pPr>
      <w:pStyle w:val="ac"/>
      <w:rPr>
        <w:rFonts w:ascii="Times New Roman" w:hAnsi="Times New Roman"/>
        <w:lang w:val="ru-RU"/>
      </w:rPr>
    </w:pPr>
    <w:r>
      <w:rPr>
        <w:lang w:val="ru-RU"/>
      </w:rPr>
      <w:tab/>
    </w:r>
    <w:r>
      <w:rPr>
        <w:lang w:val="ru-RU"/>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151.5pt;visibility:visible" o:bullet="t">
        <v:imagedata r:id="rId1" o:title=""/>
        <o:lock v:ext="edit" aspectratio="f"/>
      </v:shape>
    </w:pict>
  </w:numPicBullet>
  <w:abstractNum w:abstractNumId="0" w15:restartNumberingAfterBreak="0">
    <w:nsid w:val="11494E29"/>
    <w:multiLevelType w:val="hybridMultilevel"/>
    <w:tmpl w:val="8B4A29D2"/>
    <w:lvl w:ilvl="0" w:tplc="BF2EE6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C124FC"/>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983D62"/>
    <w:multiLevelType w:val="hybridMultilevel"/>
    <w:tmpl w:val="27343ACC"/>
    <w:lvl w:ilvl="0" w:tplc="07A6BEB8">
      <w:start w:val="5"/>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9305BFD"/>
    <w:multiLevelType w:val="hybridMultilevel"/>
    <w:tmpl w:val="E85A76C2"/>
    <w:lvl w:ilvl="0" w:tplc="8588380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037DF3"/>
    <w:multiLevelType w:val="hybridMultilevel"/>
    <w:tmpl w:val="25A44DAE"/>
    <w:lvl w:ilvl="0" w:tplc="AA6ED2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B4461DA"/>
    <w:multiLevelType w:val="hybridMultilevel"/>
    <w:tmpl w:val="8FECC5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D56F65"/>
    <w:multiLevelType w:val="hybridMultilevel"/>
    <w:tmpl w:val="A036AC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4EA0F9C"/>
    <w:multiLevelType w:val="hybridMultilevel"/>
    <w:tmpl w:val="8996A84E"/>
    <w:lvl w:ilvl="0" w:tplc="D6CCF0F4">
      <w:start w:val="1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CF9224B"/>
    <w:multiLevelType w:val="hybridMultilevel"/>
    <w:tmpl w:val="4C34D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6"/>
  </w:num>
  <w:num w:numId="5">
    <w:abstractNumId w:val="8"/>
  </w:num>
  <w:num w:numId="6">
    <w:abstractNumId w:val="0"/>
  </w:num>
  <w:num w:numId="7">
    <w:abstractNumId w:val="5"/>
  </w:num>
  <w:num w:numId="8">
    <w:abstractNumId w:val="7"/>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DBA"/>
    <w:rsid w:val="00000284"/>
    <w:rsid w:val="0000074A"/>
    <w:rsid w:val="00001B34"/>
    <w:rsid w:val="00001F3F"/>
    <w:rsid w:val="00002AA1"/>
    <w:rsid w:val="00003064"/>
    <w:rsid w:val="0000338D"/>
    <w:rsid w:val="000044DC"/>
    <w:rsid w:val="00004A20"/>
    <w:rsid w:val="00004DB2"/>
    <w:rsid w:val="000051DA"/>
    <w:rsid w:val="000052F1"/>
    <w:rsid w:val="00006740"/>
    <w:rsid w:val="000070B2"/>
    <w:rsid w:val="00007A5E"/>
    <w:rsid w:val="00007A61"/>
    <w:rsid w:val="00007EE6"/>
    <w:rsid w:val="00010602"/>
    <w:rsid w:val="00010F1D"/>
    <w:rsid w:val="000111FE"/>
    <w:rsid w:val="00012816"/>
    <w:rsid w:val="00012C36"/>
    <w:rsid w:val="00012FBA"/>
    <w:rsid w:val="00013047"/>
    <w:rsid w:val="0001324A"/>
    <w:rsid w:val="00013B98"/>
    <w:rsid w:val="00014AC1"/>
    <w:rsid w:val="00014F6B"/>
    <w:rsid w:val="0001547A"/>
    <w:rsid w:val="0001580F"/>
    <w:rsid w:val="00015A53"/>
    <w:rsid w:val="00016A33"/>
    <w:rsid w:val="00016DDE"/>
    <w:rsid w:val="00017303"/>
    <w:rsid w:val="000176B4"/>
    <w:rsid w:val="00017840"/>
    <w:rsid w:val="000205E3"/>
    <w:rsid w:val="000214CE"/>
    <w:rsid w:val="00021D71"/>
    <w:rsid w:val="0002201E"/>
    <w:rsid w:val="000237A9"/>
    <w:rsid w:val="00023F86"/>
    <w:rsid w:val="00023FBA"/>
    <w:rsid w:val="000243CF"/>
    <w:rsid w:val="000247DA"/>
    <w:rsid w:val="00024968"/>
    <w:rsid w:val="00024D47"/>
    <w:rsid w:val="00024F1E"/>
    <w:rsid w:val="00026756"/>
    <w:rsid w:val="000268D1"/>
    <w:rsid w:val="000269D8"/>
    <w:rsid w:val="000271EB"/>
    <w:rsid w:val="0002746A"/>
    <w:rsid w:val="00027B01"/>
    <w:rsid w:val="00027FE9"/>
    <w:rsid w:val="00030AB6"/>
    <w:rsid w:val="00030B3D"/>
    <w:rsid w:val="0003164C"/>
    <w:rsid w:val="000324A9"/>
    <w:rsid w:val="00032AA2"/>
    <w:rsid w:val="00033132"/>
    <w:rsid w:val="00033D40"/>
    <w:rsid w:val="00034112"/>
    <w:rsid w:val="00034863"/>
    <w:rsid w:val="00034B9B"/>
    <w:rsid w:val="00035244"/>
    <w:rsid w:val="000353EA"/>
    <w:rsid w:val="00035D8F"/>
    <w:rsid w:val="00035E7D"/>
    <w:rsid w:val="000370EC"/>
    <w:rsid w:val="00037B46"/>
    <w:rsid w:val="00040437"/>
    <w:rsid w:val="00040459"/>
    <w:rsid w:val="00041142"/>
    <w:rsid w:val="000411FD"/>
    <w:rsid w:val="000413FC"/>
    <w:rsid w:val="00041790"/>
    <w:rsid w:val="00042DDD"/>
    <w:rsid w:val="000434B8"/>
    <w:rsid w:val="00043646"/>
    <w:rsid w:val="0004365B"/>
    <w:rsid w:val="000436B6"/>
    <w:rsid w:val="000437F2"/>
    <w:rsid w:val="000454D9"/>
    <w:rsid w:val="000458B6"/>
    <w:rsid w:val="000474DC"/>
    <w:rsid w:val="0004755F"/>
    <w:rsid w:val="000478F0"/>
    <w:rsid w:val="000500EB"/>
    <w:rsid w:val="00050312"/>
    <w:rsid w:val="00050901"/>
    <w:rsid w:val="00050E86"/>
    <w:rsid w:val="00051A13"/>
    <w:rsid w:val="00052758"/>
    <w:rsid w:val="00052760"/>
    <w:rsid w:val="000539AC"/>
    <w:rsid w:val="000545AF"/>
    <w:rsid w:val="0005508B"/>
    <w:rsid w:val="0005514C"/>
    <w:rsid w:val="00055BD4"/>
    <w:rsid w:val="0005691F"/>
    <w:rsid w:val="00057344"/>
    <w:rsid w:val="00057468"/>
    <w:rsid w:val="00057A61"/>
    <w:rsid w:val="00057D1C"/>
    <w:rsid w:val="00057E8B"/>
    <w:rsid w:val="0006052A"/>
    <w:rsid w:val="00060AAE"/>
    <w:rsid w:val="00060D6F"/>
    <w:rsid w:val="00060D93"/>
    <w:rsid w:val="00060E22"/>
    <w:rsid w:val="00061224"/>
    <w:rsid w:val="0006176C"/>
    <w:rsid w:val="0006191A"/>
    <w:rsid w:val="00061A2B"/>
    <w:rsid w:val="0006264E"/>
    <w:rsid w:val="0006268E"/>
    <w:rsid w:val="00062D00"/>
    <w:rsid w:val="00062F96"/>
    <w:rsid w:val="00063CB5"/>
    <w:rsid w:val="00064657"/>
    <w:rsid w:val="00064F7E"/>
    <w:rsid w:val="00064F9A"/>
    <w:rsid w:val="00066AB0"/>
    <w:rsid w:val="00067233"/>
    <w:rsid w:val="00070B28"/>
    <w:rsid w:val="00071BAE"/>
    <w:rsid w:val="00071CB4"/>
    <w:rsid w:val="0007200C"/>
    <w:rsid w:val="00074D74"/>
    <w:rsid w:val="00075CF0"/>
    <w:rsid w:val="0007689E"/>
    <w:rsid w:val="00076A07"/>
    <w:rsid w:val="000770E5"/>
    <w:rsid w:val="0007759F"/>
    <w:rsid w:val="00077AAE"/>
    <w:rsid w:val="000803E6"/>
    <w:rsid w:val="00081AA3"/>
    <w:rsid w:val="00082849"/>
    <w:rsid w:val="000829BB"/>
    <w:rsid w:val="00082EB3"/>
    <w:rsid w:val="0008439B"/>
    <w:rsid w:val="00084B37"/>
    <w:rsid w:val="00084E90"/>
    <w:rsid w:val="0008526A"/>
    <w:rsid w:val="00086CFA"/>
    <w:rsid w:val="000873FC"/>
    <w:rsid w:val="0009025B"/>
    <w:rsid w:val="00090AC7"/>
    <w:rsid w:val="00090AFD"/>
    <w:rsid w:val="0009123D"/>
    <w:rsid w:val="0009144C"/>
    <w:rsid w:val="00091808"/>
    <w:rsid w:val="00091978"/>
    <w:rsid w:val="00092670"/>
    <w:rsid w:val="00092DFD"/>
    <w:rsid w:val="00093097"/>
    <w:rsid w:val="00093492"/>
    <w:rsid w:val="00093CFF"/>
    <w:rsid w:val="0009400D"/>
    <w:rsid w:val="00094728"/>
    <w:rsid w:val="00094B59"/>
    <w:rsid w:val="000955E3"/>
    <w:rsid w:val="0009586B"/>
    <w:rsid w:val="00096097"/>
    <w:rsid w:val="00096654"/>
    <w:rsid w:val="000967DA"/>
    <w:rsid w:val="00096D54"/>
    <w:rsid w:val="00096FDC"/>
    <w:rsid w:val="00097607"/>
    <w:rsid w:val="000976D1"/>
    <w:rsid w:val="000A0890"/>
    <w:rsid w:val="000A1687"/>
    <w:rsid w:val="000A1DBF"/>
    <w:rsid w:val="000A2448"/>
    <w:rsid w:val="000A2C17"/>
    <w:rsid w:val="000A2E07"/>
    <w:rsid w:val="000A3B46"/>
    <w:rsid w:val="000A4F94"/>
    <w:rsid w:val="000A549D"/>
    <w:rsid w:val="000A58D0"/>
    <w:rsid w:val="000A5B10"/>
    <w:rsid w:val="000A5C0D"/>
    <w:rsid w:val="000A6488"/>
    <w:rsid w:val="000A7484"/>
    <w:rsid w:val="000B04A0"/>
    <w:rsid w:val="000B0B15"/>
    <w:rsid w:val="000B0C13"/>
    <w:rsid w:val="000B12E7"/>
    <w:rsid w:val="000B196C"/>
    <w:rsid w:val="000B1DCC"/>
    <w:rsid w:val="000B1E30"/>
    <w:rsid w:val="000B20D2"/>
    <w:rsid w:val="000B2514"/>
    <w:rsid w:val="000B3131"/>
    <w:rsid w:val="000B31D8"/>
    <w:rsid w:val="000B3E43"/>
    <w:rsid w:val="000B480B"/>
    <w:rsid w:val="000B52FC"/>
    <w:rsid w:val="000B6D27"/>
    <w:rsid w:val="000B6DC6"/>
    <w:rsid w:val="000B7880"/>
    <w:rsid w:val="000B7893"/>
    <w:rsid w:val="000B7A0A"/>
    <w:rsid w:val="000C15CD"/>
    <w:rsid w:val="000C1BBE"/>
    <w:rsid w:val="000C1ECA"/>
    <w:rsid w:val="000C251F"/>
    <w:rsid w:val="000C26F7"/>
    <w:rsid w:val="000C270D"/>
    <w:rsid w:val="000C27D2"/>
    <w:rsid w:val="000C2E7F"/>
    <w:rsid w:val="000C3644"/>
    <w:rsid w:val="000C36EF"/>
    <w:rsid w:val="000C3A93"/>
    <w:rsid w:val="000C3DB7"/>
    <w:rsid w:val="000C3FC1"/>
    <w:rsid w:val="000C4401"/>
    <w:rsid w:val="000C44C8"/>
    <w:rsid w:val="000C4932"/>
    <w:rsid w:val="000C4D36"/>
    <w:rsid w:val="000C52C5"/>
    <w:rsid w:val="000C56D7"/>
    <w:rsid w:val="000C720F"/>
    <w:rsid w:val="000C74BE"/>
    <w:rsid w:val="000C7BD2"/>
    <w:rsid w:val="000C7FF7"/>
    <w:rsid w:val="000D0448"/>
    <w:rsid w:val="000D1231"/>
    <w:rsid w:val="000D1821"/>
    <w:rsid w:val="000D1BAE"/>
    <w:rsid w:val="000D1D45"/>
    <w:rsid w:val="000D1F2B"/>
    <w:rsid w:val="000D251E"/>
    <w:rsid w:val="000D26FB"/>
    <w:rsid w:val="000D2AC5"/>
    <w:rsid w:val="000D2B63"/>
    <w:rsid w:val="000D2C4D"/>
    <w:rsid w:val="000D3051"/>
    <w:rsid w:val="000D340D"/>
    <w:rsid w:val="000D45BA"/>
    <w:rsid w:val="000D467A"/>
    <w:rsid w:val="000D490C"/>
    <w:rsid w:val="000D4B0E"/>
    <w:rsid w:val="000D5140"/>
    <w:rsid w:val="000D687E"/>
    <w:rsid w:val="000D6C06"/>
    <w:rsid w:val="000D6C4E"/>
    <w:rsid w:val="000D70F5"/>
    <w:rsid w:val="000D7279"/>
    <w:rsid w:val="000D798A"/>
    <w:rsid w:val="000D7A25"/>
    <w:rsid w:val="000D7B3D"/>
    <w:rsid w:val="000E0323"/>
    <w:rsid w:val="000E0794"/>
    <w:rsid w:val="000E07B8"/>
    <w:rsid w:val="000E0885"/>
    <w:rsid w:val="000E0A0F"/>
    <w:rsid w:val="000E154F"/>
    <w:rsid w:val="000E2049"/>
    <w:rsid w:val="000E25E1"/>
    <w:rsid w:val="000E2886"/>
    <w:rsid w:val="000E2979"/>
    <w:rsid w:val="000E3077"/>
    <w:rsid w:val="000E3738"/>
    <w:rsid w:val="000E375C"/>
    <w:rsid w:val="000E3A29"/>
    <w:rsid w:val="000E3E0D"/>
    <w:rsid w:val="000E3F68"/>
    <w:rsid w:val="000E49A7"/>
    <w:rsid w:val="000E4ECD"/>
    <w:rsid w:val="000E5022"/>
    <w:rsid w:val="000E66D4"/>
    <w:rsid w:val="000E6AF4"/>
    <w:rsid w:val="000E6B90"/>
    <w:rsid w:val="000E6E45"/>
    <w:rsid w:val="000E72C4"/>
    <w:rsid w:val="000F0020"/>
    <w:rsid w:val="000F1129"/>
    <w:rsid w:val="000F14CA"/>
    <w:rsid w:val="000F1D0C"/>
    <w:rsid w:val="000F247E"/>
    <w:rsid w:val="000F2782"/>
    <w:rsid w:val="000F2BD0"/>
    <w:rsid w:val="000F3B41"/>
    <w:rsid w:val="000F3F4C"/>
    <w:rsid w:val="000F41E0"/>
    <w:rsid w:val="000F44B2"/>
    <w:rsid w:val="000F4CCF"/>
    <w:rsid w:val="000F4E09"/>
    <w:rsid w:val="000F56B7"/>
    <w:rsid w:val="000F56EA"/>
    <w:rsid w:val="000F58FC"/>
    <w:rsid w:val="000F5FC7"/>
    <w:rsid w:val="000F66D0"/>
    <w:rsid w:val="000F69D7"/>
    <w:rsid w:val="000F6CD6"/>
    <w:rsid w:val="000F6E48"/>
    <w:rsid w:val="000F6EB2"/>
    <w:rsid w:val="000F6F0D"/>
    <w:rsid w:val="000F70EE"/>
    <w:rsid w:val="000F72D0"/>
    <w:rsid w:val="000F7A28"/>
    <w:rsid w:val="000F7F60"/>
    <w:rsid w:val="00100802"/>
    <w:rsid w:val="0010085A"/>
    <w:rsid w:val="001016AD"/>
    <w:rsid w:val="00103494"/>
    <w:rsid w:val="001037A3"/>
    <w:rsid w:val="001047F4"/>
    <w:rsid w:val="00104B40"/>
    <w:rsid w:val="00104D84"/>
    <w:rsid w:val="001063E1"/>
    <w:rsid w:val="001067DF"/>
    <w:rsid w:val="001069E6"/>
    <w:rsid w:val="00107835"/>
    <w:rsid w:val="00107F26"/>
    <w:rsid w:val="00110624"/>
    <w:rsid w:val="00110AFD"/>
    <w:rsid w:val="00111093"/>
    <w:rsid w:val="00111245"/>
    <w:rsid w:val="00111A4C"/>
    <w:rsid w:val="00111FED"/>
    <w:rsid w:val="00112AA6"/>
    <w:rsid w:val="0011377F"/>
    <w:rsid w:val="001138D3"/>
    <w:rsid w:val="00113F0D"/>
    <w:rsid w:val="00114E32"/>
    <w:rsid w:val="00114F76"/>
    <w:rsid w:val="001150B0"/>
    <w:rsid w:val="001151E9"/>
    <w:rsid w:val="0011595F"/>
    <w:rsid w:val="00116AA4"/>
    <w:rsid w:val="00116C32"/>
    <w:rsid w:val="001175B5"/>
    <w:rsid w:val="00117792"/>
    <w:rsid w:val="00117F51"/>
    <w:rsid w:val="001201C4"/>
    <w:rsid w:val="00121491"/>
    <w:rsid w:val="001228EF"/>
    <w:rsid w:val="001229B1"/>
    <w:rsid w:val="00123344"/>
    <w:rsid w:val="00123394"/>
    <w:rsid w:val="00123903"/>
    <w:rsid w:val="00123CAD"/>
    <w:rsid w:val="001246F5"/>
    <w:rsid w:val="001249A7"/>
    <w:rsid w:val="00124D47"/>
    <w:rsid w:val="00124EF6"/>
    <w:rsid w:val="00125A6E"/>
    <w:rsid w:val="00125FD3"/>
    <w:rsid w:val="001263A8"/>
    <w:rsid w:val="00127501"/>
    <w:rsid w:val="00130031"/>
    <w:rsid w:val="0013033A"/>
    <w:rsid w:val="001303F3"/>
    <w:rsid w:val="00130467"/>
    <w:rsid w:val="001304FB"/>
    <w:rsid w:val="00130C3B"/>
    <w:rsid w:val="00131373"/>
    <w:rsid w:val="00131CF7"/>
    <w:rsid w:val="00131DBC"/>
    <w:rsid w:val="00132150"/>
    <w:rsid w:val="00132C28"/>
    <w:rsid w:val="00132DEA"/>
    <w:rsid w:val="001332B4"/>
    <w:rsid w:val="001337FB"/>
    <w:rsid w:val="00133EEA"/>
    <w:rsid w:val="00133FCD"/>
    <w:rsid w:val="0013429C"/>
    <w:rsid w:val="001349D6"/>
    <w:rsid w:val="00134AF7"/>
    <w:rsid w:val="00134ED2"/>
    <w:rsid w:val="001351F7"/>
    <w:rsid w:val="00135351"/>
    <w:rsid w:val="00135805"/>
    <w:rsid w:val="00135D0C"/>
    <w:rsid w:val="00135E5B"/>
    <w:rsid w:val="00136A79"/>
    <w:rsid w:val="00137328"/>
    <w:rsid w:val="00137815"/>
    <w:rsid w:val="00137C3D"/>
    <w:rsid w:val="0014011A"/>
    <w:rsid w:val="001405A2"/>
    <w:rsid w:val="00141691"/>
    <w:rsid w:val="00142007"/>
    <w:rsid w:val="00142126"/>
    <w:rsid w:val="00142364"/>
    <w:rsid w:val="001441CD"/>
    <w:rsid w:val="00144739"/>
    <w:rsid w:val="00146018"/>
    <w:rsid w:val="00146A59"/>
    <w:rsid w:val="00146D19"/>
    <w:rsid w:val="00152849"/>
    <w:rsid w:val="00152E7A"/>
    <w:rsid w:val="00154E4F"/>
    <w:rsid w:val="00156371"/>
    <w:rsid w:val="0015726A"/>
    <w:rsid w:val="0015730D"/>
    <w:rsid w:val="001573CB"/>
    <w:rsid w:val="0015792B"/>
    <w:rsid w:val="00157A2A"/>
    <w:rsid w:val="00157E94"/>
    <w:rsid w:val="00160420"/>
    <w:rsid w:val="0016075E"/>
    <w:rsid w:val="0016087E"/>
    <w:rsid w:val="00160942"/>
    <w:rsid w:val="00160AE4"/>
    <w:rsid w:val="0016165A"/>
    <w:rsid w:val="00161F01"/>
    <w:rsid w:val="00163B75"/>
    <w:rsid w:val="00163C43"/>
    <w:rsid w:val="001644CF"/>
    <w:rsid w:val="001645B1"/>
    <w:rsid w:val="001659AA"/>
    <w:rsid w:val="00166A55"/>
    <w:rsid w:val="00166EB5"/>
    <w:rsid w:val="00167239"/>
    <w:rsid w:val="001701D4"/>
    <w:rsid w:val="0017035B"/>
    <w:rsid w:val="00170852"/>
    <w:rsid w:val="001717F4"/>
    <w:rsid w:val="00171AA0"/>
    <w:rsid w:val="001721A0"/>
    <w:rsid w:val="00172462"/>
    <w:rsid w:val="00172BD0"/>
    <w:rsid w:val="0017303E"/>
    <w:rsid w:val="0017318E"/>
    <w:rsid w:val="0017323C"/>
    <w:rsid w:val="0017372F"/>
    <w:rsid w:val="001738CF"/>
    <w:rsid w:val="001740B5"/>
    <w:rsid w:val="001746DD"/>
    <w:rsid w:val="00174953"/>
    <w:rsid w:val="00174CF2"/>
    <w:rsid w:val="00174D24"/>
    <w:rsid w:val="00175136"/>
    <w:rsid w:val="00175236"/>
    <w:rsid w:val="0017531B"/>
    <w:rsid w:val="00176067"/>
    <w:rsid w:val="00176354"/>
    <w:rsid w:val="00176E3B"/>
    <w:rsid w:val="00176EC6"/>
    <w:rsid w:val="00177F08"/>
    <w:rsid w:val="00180067"/>
    <w:rsid w:val="00180AA3"/>
    <w:rsid w:val="00180B4F"/>
    <w:rsid w:val="00180BA9"/>
    <w:rsid w:val="00180EF5"/>
    <w:rsid w:val="00180F11"/>
    <w:rsid w:val="0018186E"/>
    <w:rsid w:val="00181D24"/>
    <w:rsid w:val="00181E5C"/>
    <w:rsid w:val="00182A76"/>
    <w:rsid w:val="00183F2D"/>
    <w:rsid w:val="00184061"/>
    <w:rsid w:val="0018485C"/>
    <w:rsid w:val="001853E9"/>
    <w:rsid w:val="001866F0"/>
    <w:rsid w:val="001867C0"/>
    <w:rsid w:val="00187BFA"/>
    <w:rsid w:val="00190D5F"/>
    <w:rsid w:val="001914CD"/>
    <w:rsid w:val="00191653"/>
    <w:rsid w:val="001919B6"/>
    <w:rsid w:val="00192764"/>
    <w:rsid w:val="001937CC"/>
    <w:rsid w:val="00193904"/>
    <w:rsid w:val="00193F93"/>
    <w:rsid w:val="001943DE"/>
    <w:rsid w:val="00194978"/>
    <w:rsid w:val="00194A30"/>
    <w:rsid w:val="0019736F"/>
    <w:rsid w:val="0019751C"/>
    <w:rsid w:val="001A0513"/>
    <w:rsid w:val="001A056A"/>
    <w:rsid w:val="001A0639"/>
    <w:rsid w:val="001A0EAA"/>
    <w:rsid w:val="001A11D9"/>
    <w:rsid w:val="001A14BB"/>
    <w:rsid w:val="001A1E55"/>
    <w:rsid w:val="001A22A0"/>
    <w:rsid w:val="001A24F6"/>
    <w:rsid w:val="001A295B"/>
    <w:rsid w:val="001A2D71"/>
    <w:rsid w:val="001A37CE"/>
    <w:rsid w:val="001A4108"/>
    <w:rsid w:val="001A477B"/>
    <w:rsid w:val="001A49B3"/>
    <w:rsid w:val="001A52D7"/>
    <w:rsid w:val="001A62B4"/>
    <w:rsid w:val="001A66D1"/>
    <w:rsid w:val="001A69C8"/>
    <w:rsid w:val="001A73C8"/>
    <w:rsid w:val="001B0CB8"/>
    <w:rsid w:val="001B20B5"/>
    <w:rsid w:val="001B2991"/>
    <w:rsid w:val="001B2DCA"/>
    <w:rsid w:val="001B30C9"/>
    <w:rsid w:val="001B36F9"/>
    <w:rsid w:val="001B4363"/>
    <w:rsid w:val="001B4606"/>
    <w:rsid w:val="001B47A6"/>
    <w:rsid w:val="001B596D"/>
    <w:rsid w:val="001B5DBE"/>
    <w:rsid w:val="001B64A9"/>
    <w:rsid w:val="001B6CEB"/>
    <w:rsid w:val="001B724A"/>
    <w:rsid w:val="001B7409"/>
    <w:rsid w:val="001B7BA4"/>
    <w:rsid w:val="001C0CEB"/>
    <w:rsid w:val="001C0FC3"/>
    <w:rsid w:val="001C12DC"/>
    <w:rsid w:val="001C130C"/>
    <w:rsid w:val="001C1638"/>
    <w:rsid w:val="001C1D50"/>
    <w:rsid w:val="001C2126"/>
    <w:rsid w:val="001C231B"/>
    <w:rsid w:val="001C2DF2"/>
    <w:rsid w:val="001C47E2"/>
    <w:rsid w:val="001C535F"/>
    <w:rsid w:val="001C581E"/>
    <w:rsid w:val="001C5C50"/>
    <w:rsid w:val="001C6946"/>
    <w:rsid w:val="001C6C34"/>
    <w:rsid w:val="001C71AA"/>
    <w:rsid w:val="001D00C6"/>
    <w:rsid w:val="001D05DB"/>
    <w:rsid w:val="001D0DA2"/>
    <w:rsid w:val="001D0E00"/>
    <w:rsid w:val="001D1AEF"/>
    <w:rsid w:val="001D1DB7"/>
    <w:rsid w:val="001D20A7"/>
    <w:rsid w:val="001D27F6"/>
    <w:rsid w:val="001D2849"/>
    <w:rsid w:val="001D2951"/>
    <w:rsid w:val="001D368D"/>
    <w:rsid w:val="001D36AB"/>
    <w:rsid w:val="001D55AF"/>
    <w:rsid w:val="001D58FB"/>
    <w:rsid w:val="001D5E7F"/>
    <w:rsid w:val="001D6213"/>
    <w:rsid w:val="001D6955"/>
    <w:rsid w:val="001D6A1B"/>
    <w:rsid w:val="001E0227"/>
    <w:rsid w:val="001E053B"/>
    <w:rsid w:val="001E1FB8"/>
    <w:rsid w:val="001E2309"/>
    <w:rsid w:val="001E25CD"/>
    <w:rsid w:val="001E2F05"/>
    <w:rsid w:val="001E34D2"/>
    <w:rsid w:val="001E3526"/>
    <w:rsid w:val="001E3AF5"/>
    <w:rsid w:val="001E3B1E"/>
    <w:rsid w:val="001E429F"/>
    <w:rsid w:val="001E42E3"/>
    <w:rsid w:val="001E48E3"/>
    <w:rsid w:val="001E4CF5"/>
    <w:rsid w:val="001E5111"/>
    <w:rsid w:val="001E542B"/>
    <w:rsid w:val="001E5CBF"/>
    <w:rsid w:val="001E683E"/>
    <w:rsid w:val="001E6FF2"/>
    <w:rsid w:val="001E77DE"/>
    <w:rsid w:val="001E7DE0"/>
    <w:rsid w:val="001F029D"/>
    <w:rsid w:val="001F0824"/>
    <w:rsid w:val="001F19E4"/>
    <w:rsid w:val="001F2AFA"/>
    <w:rsid w:val="001F3015"/>
    <w:rsid w:val="001F3424"/>
    <w:rsid w:val="001F39FD"/>
    <w:rsid w:val="001F5044"/>
    <w:rsid w:val="001F5DA5"/>
    <w:rsid w:val="001F5EFA"/>
    <w:rsid w:val="001F674F"/>
    <w:rsid w:val="001F7A09"/>
    <w:rsid w:val="002001B1"/>
    <w:rsid w:val="00200C0B"/>
    <w:rsid w:val="0020276B"/>
    <w:rsid w:val="0020318F"/>
    <w:rsid w:val="002038FF"/>
    <w:rsid w:val="002039BE"/>
    <w:rsid w:val="0020401F"/>
    <w:rsid w:val="002042D0"/>
    <w:rsid w:val="002046DB"/>
    <w:rsid w:val="0020520E"/>
    <w:rsid w:val="00206088"/>
    <w:rsid w:val="00206449"/>
    <w:rsid w:val="00206711"/>
    <w:rsid w:val="00207CB6"/>
    <w:rsid w:val="002105AF"/>
    <w:rsid w:val="002109E2"/>
    <w:rsid w:val="002115A5"/>
    <w:rsid w:val="00211998"/>
    <w:rsid w:val="00211F1D"/>
    <w:rsid w:val="00212225"/>
    <w:rsid w:val="00212305"/>
    <w:rsid w:val="0021254E"/>
    <w:rsid w:val="00212A78"/>
    <w:rsid w:val="0021365F"/>
    <w:rsid w:val="00213D95"/>
    <w:rsid w:val="0021412F"/>
    <w:rsid w:val="002141E6"/>
    <w:rsid w:val="00214312"/>
    <w:rsid w:val="002145B0"/>
    <w:rsid w:val="0021501B"/>
    <w:rsid w:val="0021675F"/>
    <w:rsid w:val="0021685A"/>
    <w:rsid w:val="002169C1"/>
    <w:rsid w:val="002169E8"/>
    <w:rsid w:val="00216DA0"/>
    <w:rsid w:val="002176C9"/>
    <w:rsid w:val="0022034A"/>
    <w:rsid w:val="002208AC"/>
    <w:rsid w:val="00220D1A"/>
    <w:rsid w:val="0022107D"/>
    <w:rsid w:val="002211B3"/>
    <w:rsid w:val="00221542"/>
    <w:rsid w:val="0022163C"/>
    <w:rsid w:val="0022202C"/>
    <w:rsid w:val="002226A5"/>
    <w:rsid w:val="002227CB"/>
    <w:rsid w:val="00224318"/>
    <w:rsid w:val="00224718"/>
    <w:rsid w:val="00224C9D"/>
    <w:rsid w:val="00224D50"/>
    <w:rsid w:val="00224DD5"/>
    <w:rsid w:val="002252F7"/>
    <w:rsid w:val="00225700"/>
    <w:rsid w:val="00225B97"/>
    <w:rsid w:val="00226448"/>
    <w:rsid w:val="0022668F"/>
    <w:rsid w:val="00226BF1"/>
    <w:rsid w:val="00227287"/>
    <w:rsid w:val="002276A5"/>
    <w:rsid w:val="002276EB"/>
    <w:rsid w:val="00227AE4"/>
    <w:rsid w:val="00227EA2"/>
    <w:rsid w:val="00230B67"/>
    <w:rsid w:val="00231787"/>
    <w:rsid w:val="002320D2"/>
    <w:rsid w:val="00232345"/>
    <w:rsid w:val="00232552"/>
    <w:rsid w:val="00232859"/>
    <w:rsid w:val="002328D3"/>
    <w:rsid w:val="00232B28"/>
    <w:rsid w:val="00232D50"/>
    <w:rsid w:val="002337DD"/>
    <w:rsid w:val="00233A42"/>
    <w:rsid w:val="00233BA2"/>
    <w:rsid w:val="0023415D"/>
    <w:rsid w:val="0023417A"/>
    <w:rsid w:val="00234486"/>
    <w:rsid w:val="002347CC"/>
    <w:rsid w:val="00234D52"/>
    <w:rsid w:val="0023504D"/>
    <w:rsid w:val="00235199"/>
    <w:rsid w:val="002365B3"/>
    <w:rsid w:val="0023721A"/>
    <w:rsid w:val="002372D7"/>
    <w:rsid w:val="002374BB"/>
    <w:rsid w:val="002403DB"/>
    <w:rsid w:val="00240917"/>
    <w:rsid w:val="00240CA2"/>
    <w:rsid w:val="00240FC3"/>
    <w:rsid w:val="00241363"/>
    <w:rsid w:val="00242A91"/>
    <w:rsid w:val="00242B11"/>
    <w:rsid w:val="00242E40"/>
    <w:rsid w:val="002430EA"/>
    <w:rsid w:val="00243469"/>
    <w:rsid w:val="0024368D"/>
    <w:rsid w:val="00243794"/>
    <w:rsid w:val="002439FC"/>
    <w:rsid w:val="00243F5F"/>
    <w:rsid w:val="0024428A"/>
    <w:rsid w:val="00244A98"/>
    <w:rsid w:val="00244B29"/>
    <w:rsid w:val="0024553C"/>
    <w:rsid w:val="0024553F"/>
    <w:rsid w:val="00245E5C"/>
    <w:rsid w:val="00246D27"/>
    <w:rsid w:val="00246E63"/>
    <w:rsid w:val="002504B5"/>
    <w:rsid w:val="00250FB2"/>
    <w:rsid w:val="00251320"/>
    <w:rsid w:val="002527E7"/>
    <w:rsid w:val="00252D9E"/>
    <w:rsid w:val="00253C23"/>
    <w:rsid w:val="002541A5"/>
    <w:rsid w:val="0025427E"/>
    <w:rsid w:val="0025465E"/>
    <w:rsid w:val="00254695"/>
    <w:rsid w:val="0025490F"/>
    <w:rsid w:val="00254A94"/>
    <w:rsid w:val="00255F21"/>
    <w:rsid w:val="0025653F"/>
    <w:rsid w:val="0025706C"/>
    <w:rsid w:val="00257277"/>
    <w:rsid w:val="00257BF6"/>
    <w:rsid w:val="002606D8"/>
    <w:rsid w:val="00260E35"/>
    <w:rsid w:val="002616A8"/>
    <w:rsid w:val="00261743"/>
    <w:rsid w:val="0026185D"/>
    <w:rsid w:val="00262B95"/>
    <w:rsid w:val="00262D1F"/>
    <w:rsid w:val="00263D5E"/>
    <w:rsid w:val="0026406E"/>
    <w:rsid w:val="0026441E"/>
    <w:rsid w:val="00265796"/>
    <w:rsid w:val="002664B7"/>
    <w:rsid w:val="00267140"/>
    <w:rsid w:val="00267F5A"/>
    <w:rsid w:val="00270124"/>
    <w:rsid w:val="00270801"/>
    <w:rsid w:val="00270961"/>
    <w:rsid w:val="00271302"/>
    <w:rsid w:val="00271436"/>
    <w:rsid w:val="002716C6"/>
    <w:rsid w:val="00272064"/>
    <w:rsid w:val="002724FD"/>
    <w:rsid w:val="002725D9"/>
    <w:rsid w:val="00272731"/>
    <w:rsid w:val="0027395C"/>
    <w:rsid w:val="00273C5C"/>
    <w:rsid w:val="00273D90"/>
    <w:rsid w:val="00274148"/>
    <w:rsid w:val="00274A71"/>
    <w:rsid w:val="00274EE2"/>
    <w:rsid w:val="002758B6"/>
    <w:rsid w:val="00275A2B"/>
    <w:rsid w:val="00275D96"/>
    <w:rsid w:val="0027671A"/>
    <w:rsid w:val="002769BA"/>
    <w:rsid w:val="00276D99"/>
    <w:rsid w:val="00276DDA"/>
    <w:rsid w:val="00277119"/>
    <w:rsid w:val="0027716D"/>
    <w:rsid w:val="00277595"/>
    <w:rsid w:val="00280788"/>
    <w:rsid w:val="00280A49"/>
    <w:rsid w:val="00281A34"/>
    <w:rsid w:val="00281E5B"/>
    <w:rsid w:val="002828BE"/>
    <w:rsid w:val="00283785"/>
    <w:rsid w:val="00283BE5"/>
    <w:rsid w:val="00283F36"/>
    <w:rsid w:val="00284568"/>
    <w:rsid w:val="0028493E"/>
    <w:rsid w:val="00284949"/>
    <w:rsid w:val="00284F26"/>
    <w:rsid w:val="002852B0"/>
    <w:rsid w:val="00286104"/>
    <w:rsid w:val="00286E5E"/>
    <w:rsid w:val="0028745F"/>
    <w:rsid w:val="00287A79"/>
    <w:rsid w:val="00291A71"/>
    <w:rsid w:val="00291B07"/>
    <w:rsid w:val="00292013"/>
    <w:rsid w:val="002927AC"/>
    <w:rsid w:val="0029286C"/>
    <w:rsid w:val="00292970"/>
    <w:rsid w:val="00293673"/>
    <w:rsid w:val="002936A9"/>
    <w:rsid w:val="002938A3"/>
    <w:rsid w:val="002938EB"/>
    <w:rsid w:val="00293ED9"/>
    <w:rsid w:val="00295662"/>
    <w:rsid w:val="00295B0E"/>
    <w:rsid w:val="00295B62"/>
    <w:rsid w:val="00295E23"/>
    <w:rsid w:val="00296276"/>
    <w:rsid w:val="00296303"/>
    <w:rsid w:val="00296C32"/>
    <w:rsid w:val="00297469"/>
    <w:rsid w:val="00297549"/>
    <w:rsid w:val="00297E7E"/>
    <w:rsid w:val="002A038F"/>
    <w:rsid w:val="002A08C9"/>
    <w:rsid w:val="002A1283"/>
    <w:rsid w:val="002A1891"/>
    <w:rsid w:val="002A18A6"/>
    <w:rsid w:val="002A1946"/>
    <w:rsid w:val="002A36DE"/>
    <w:rsid w:val="002A3750"/>
    <w:rsid w:val="002A3C83"/>
    <w:rsid w:val="002A4077"/>
    <w:rsid w:val="002A41B9"/>
    <w:rsid w:val="002A47F2"/>
    <w:rsid w:val="002A4BA0"/>
    <w:rsid w:val="002A4DD5"/>
    <w:rsid w:val="002A5034"/>
    <w:rsid w:val="002A5A83"/>
    <w:rsid w:val="002A5C68"/>
    <w:rsid w:val="002A5D6F"/>
    <w:rsid w:val="002A6391"/>
    <w:rsid w:val="002A7027"/>
    <w:rsid w:val="002A7314"/>
    <w:rsid w:val="002A796E"/>
    <w:rsid w:val="002A7CCE"/>
    <w:rsid w:val="002A7E1A"/>
    <w:rsid w:val="002B0BB1"/>
    <w:rsid w:val="002B0D53"/>
    <w:rsid w:val="002B106B"/>
    <w:rsid w:val="002B10BE"/>
    <w:rsid w:val="002B1AA1"/>
    <w:rsid w:val="002B2332"/>
    <w:rsid w:val="002B27CB"/>
    <w:rsid w:val="002B397C"/>
    <w:rsid w:val="002B3A40"/>
    <w:rsid w:val="002B3C13"/>
    <w:rsid w:val="002B3F28"/>
    <w:rsid w:val="002B47E4"/>
    <w:rsid w:val="002B49B9"/>
    <w:rsid w:val="002B4B05"/>
    <w:rsid w:val="002B52A4"/>
    <w:rsid w:val="002B6092"/>
    <w:rsid w:val="002B6712"/>
    <w:rsid w:val="002B6A27"/>
    <w:rsid w:val="002B7903"/>
    <w:rsid w:val="002B7C43"/>
    <w:rsid w:val="002C03B8"/>
    <w:rsid w:val="002C0773"/>
    <w:rsid w:val="002C099E"/>
    <w:rsid w:val="002C0B0F"/>
    <w:rsid w:val="002C0BE6"/>
    <w:rsid w:val="002C1EEE"/>
    <w:rsid w:val="002C2C72"/>
    <w:rsid w:val="002C2E6E"/>
    <w:rsid w:val="002C4065"/>
    <w:rsid w:val="002C44F6"/>
    <w:rsid w:val="002C4890"/>
    <w:rsid w:val="002C49A9"/>
    <w:rsid w:val="002C5451"/>
    <w:rsid w:val="002C56E7"/>
    <w:rsid w:val="002C5F4B"/>
    <w:rsid w:val="002C6523"/>
    <w:rsid w:val="002C6781"/>
    <w:rsid w:val="002C6FCB"/>
    <w:rsid w:val="002C7197"/>
    <w:rsid w:val="002C79CB"/>
    <w:rsid w:val="002C7DBB"/>
    <w:rsid w:val="002D0FA3"/>
    <w:rsid w:val="002D1354"/>
    <w:rsid w:val="002D14B1"/>
    <w:rsid w:val="002D1A3D"/>
    <w:rsid w:val="002D1C14"/>
    <w:rsid w:val="002D1DE5"/>
    <w:rsid w:val="002D1E78"/>
    <w:rsid w:val="002D2449"/>
    <w:rsid w:val="002D2D62"/>
    <w:rsid w:val="002D4662"/>
    <w:rsid w:val="002D4EB2"/>
    <w:rsid w:val="002D525C"/>
    <w:rsid w:val="002D55FF"/>
    <w:rsid w:val="002D57AC"/>
    <w:rsid w:val="002D59BC"/>
    <w:rsid w:val="002D5CEA"/>
    <w:rsid w:val="002D6FD8"/>
    <w:rsid w:val="002D7926"/>
    <w:rsid w:val="002E09FD"/>
    <w:rsid w:val="002E1A1D"/>
    <w:rsid w:val="002E1A55"/>
    <w:rsid w:val="002E2244"/>
    <w:rsid w:val="002E2E84"/>
    <w:rsid w:val="002E314F"/>
    <w:rsid w:val="002E40C6"/>
    <w:rsid w:val="002E43BF"/>
    <w:rsid w:val="002E455A"/>
    <w:rsid w:val="002E6236"/>
    <w:rsid w:val="002E6336"/>
    <w:rsid w:val="002E66F1"/>
    <w:rsid w:val="002E6D79"/>
    <w:rsid w:val="002E6E14"/>
    <w:rsid w:val="002E6E3F"/>
    <w:rsid w:val="002E7852"/>
    <w:rsid w:val="002F0024"/>
    <w:rsid w:val="002F0443"/>
    <w:rsid w:val="002F0975"/>
    <w:rsid w:val="002F15A4"/>
    <w:rsid w:val="002F20D9"/>
    <w:rsid w:val="002F21BD"/>
    <w:rsid w:val="002F276D"/>
    <w:rsid w:val="002F29BC"/>
    <w:rsid w:val="002F31DA"/>
    <w:rsid w:val="002F33DB"/>
    <w:rsid w:val="002F3549"/>
    <w:rsid w:val="002F395C"/>
    <w:rsid w:val="002F3B5F"/>
    <w:rsid w:val="002F419A"/>
    <w:rsid w:val="002F4801"/>
    <w:rsid w:val="002F5A4F"/>
    <w:rsid w:val="002F5E85"/>
    <w:rsid w:val="002F6F26"/>
    <w:rsid w:val="002F700C"/>
    <w:rsid w:val="002F70F5"/>
    <w:rsid w:val="002F72FF"/>
    <w:rsid w:val="002F73C3"/>
    <w:rsid w:val="002F7814"/>
    <w:rsid w:val="0030007C"/>
    <w:rsid w:val="00300098"/>
    <w:rsid w:val="00300187"/>
    <w:rsid w:val="00300BE2"/>
    <w:rsid w:val="00301353"/>
    <w:rsid w:val="003016B2"/>
    <w:rsid w:val="00302DA7"/>
    <w:rsid w:val="003031E0"/>
    <w:rsid w:val="00303598"/>
    <w:rsid w:val="003038CC"/>
    <w:rsid w:val="00303D14"/>
    <w:rsid w:val="00304487"/>
    <w:rsid w:val="003046EC"/>
    <w:rsid w:val="003055EF"/>
    <w:rsid w:val="00305C1E"/>
    <w:rsid w:val="00305D27"/>
    <w:rsid w:val="0030642A"/>
    <w:rsid w:val="00306A82"/>
    <w:rsid w:val="00306D90"/>
    <w:rsid w:val="0030701D"/>
    <w:rsid w:val="0030772A"/>
    <w:rsid w:val="00310286"/>
    <w:rsid w:val="0031047F"/>
    <w:rsid w:val="003104F4"/>
    <w:rsid w:val="0031236E"/>
    <w:rsid w:val="00312622"/>
    <w:rsid w:val="00312C93"/>
    <w:rsid w:val="00312EDA"/>
    <w:rsid w:val="003132BE"/>
    <w:rsid w:val="003137DC"/>
    <w:rsid w:val="0031389C"/>
    <w:rsid w:val="00313C95"/>
    <w:rsid w:val="00313EEB"/>
    <w:rsid w:val="00314703"/>
    <w:rsid w:val="00314F59"/>
    <w:rsid w:val="0031505D"/>
    <w:rsid w:val="00315AFF"/>
    <w:rsid w:val="00315C7F"/>
    <w:rsid w:val="00315FED"/>
    <w:rsid w:val="0031697A"/>
    <w:rsid w:val="00316A94"/>
    <w:rsid w:val="00316E16"/>
    <w:rsid w:val="00316EDE"/>
    <w:rsid w:val="003175A6"/>
    <w:rsid w:val="003175E2"/>
    <w:rsid w:val="00317C6C"/>
    <w:rsid w:val="00317E0E"/>
    <w:rsid w:val="0032013B"/>
    <w:rsid w:val="003202B8"/>
    <w:rsid w:val="003226CF"/>
    <w:rsid w:val="0032281D"/>
    <w:rsid w:val="003229EB"/>
    <w:rsid w:val="00322E03"/>
    <w:rsid w:val="00322F31"/>
    <w:rsid w:val="00322F6D"/>
    <w:rsid w:val="003230E4"/>
    <w:rsid w:val="0032350E"/>
    <w:rsid w:val="0032371A"/>
    <w:rsid w:val="00323C8D"/>
    <w:rsid w:val="00324277"/>
    <w:rsid w:val="0032435F"/>
    <w:rsid w:val="003250D5"/>
    <w:rsid w:val="003253C6"/>
    <w:rsid w:val="0032588E"/>
    <w:rsid w:val="003259BD"/>
    <w:rsid w:val="00325A3A"/>
    <w:rsid w:val="003266AD"/>
    <w:rsid w:val="00326738"/>
    <w:rsid w:val="00327456"/>
    <w:rsid w:val="00327583"/>
    <w:rsid w:val="003279BB"/>
    <w:rsid w:val="003305E6"/>
    <w:rsid w:val="0033061A"/>
    <w:rsid w:val="0033066B"/>
    <w:rsid w:val="00331421"/>
    <w:rsid w:val="003317D2"/>
    <w:rsid w:val="00331CB5"/>
    <w:rsid w:val="003322C9"/>
    <w:rsid w:val="003323B5"/>
    <w:rsid w:val="00333304"/>
    <w:rsid w:val="00333C75"/>
    <w:rsid w:val="00334034"/>
    <w:rsid w:val="003344FC"/>
    <w:rsid w:val="003348AE"/>
    <w:rsid w:val="0033495B"/>
    <w:rsid w:val="003349DC"/>
    <w:rsid w:val="00334B0A"/>
    <w:rsid w:val="003354A3"/>
    <w:rsid w:val="003355EA"/>
    <w:rsid w:val="00336134"/>
    <w:rsid w:val="00336651"/>
    <w:rsid w:val="00336D90"/>
    <w:rsid w:val="00336FA5"/>
    <w:rsid w:val="00340488"/>
    <w:rsid w:val="00340730"/>
    <w:rsid w:val="00340911"/>
    <w:rsid w:val="00340917"/>
    <w:rsid w:val="00340A1E"/>
    <w:rsid w:val="00340C17"/>
    <w:rsid w:val="00340D27"/>
    <w:rsid w:val="00340F53"/>
    <w:rsid w:val="00341199"/>
    <w:rsid w:val="003414C4"/>
    <w:rsid w:val="0034206E"/>
    <w:rsid w:val="00342253"/>
    <w:rsid w:val="00342EAE"/>
    <w:rsid w:val="0034301A"/>
    <w:rsid w:val="003431CC"/>
    <w:rsid w:val="003433E4"/>
    <w:rsid w:val="00343426"/>
    <w:rsid w:val="00343531"/>
    <w:rsid w:val="00344221"/>
    <w:rsid w:val="00344AD6"/>
    <w:rsid w:val="00344C09"/>
    <w:rsid w:val="00345186"/>
    <w:rsid w:val="00345343"/>
    <w:rsid w:val="003453AC"/>
    <w:rsid w:val="00346431"/>
    <w:rsid w:val="00346EC0"/>
    <w:rsid w:val="00347E61"/>
    <w:rsid w:val="00351514"/>
    <w:rsid w:val="0035189E"/>
    <w:rsid w:val="0035214F"/>
    <w:rsid w:val="0035259C"/>
    <w:rsid w:val="00352C00"/>
    <w:rsid w:val="00353266"/>
    <w:rsid w:val="0035330C"/>
    <w:rsid w:val="00353B1A"/>
    <w:rsid w:val="00353B7E"/>
    <w:rsid w:val="003549B1"/>
    <w:rsid w:val="00354B30"/>
    <w:rsid w:val="00355D0C"/>
    <w:rsid w:val="00356351"/>
    <w:rsid w:val="00356A66"/>
    <w:rsid w:val="00356B6D"/>
    <w:rsid w:val="0035718D"/>
    <w:rsid w:val="003578A3"/>
    <w:rsid w:val="00357B01"/>
    <w:rsid w:val="00357BB0"/>
    <w:rsid w:val="00357E46"/>
    <w:rsid w:val="0036004A"/>
    <w:rsid w:val="003606D9"/>
    <w:rsid w:val="00360E8B"/>
    <w:rsid w:val="0036145B"/>
    <w:rsid w:val="00362010"/>
    <w:rsid w:val="00362164"/>
    <w:rsid w:val="00362F2D"/>
    <w:rsid w:val="00363378"/>
    <w:rsid w:val="0036468F"/>
    <w:rsid w:val="003646C9"/>
    <w:rsid w:val="0036473E"/>
    <w:rsid w:val="003649D8"/>
    <w:rsid w:val="003650F9"/>
    <w:rsid w:val="00365238"/>
    <w:rsid w:val="003654F2"/>
    <w:rsid w:val="003657BF"/>
    <w:rsid w:val="00365B03"/>
    <w:rsid w:val="00365F45"/>
    <w:rsid w:val="00365F81"/>
    <w:rsid w:val="00366161"/>
    <w:rsid w:val="003661C4"/>
    <w:rsid w:val="00366481"/>
    <w:rsid w:val="003672E8"/>
    <w:rsid w:val="00367800"/>
    <w:rsid w:val="00367AEA"/>
    <w:rsid w:val="003702E4"/>
    <w:rsid w:val="00370BE7"/>
    <w:rsid w:val="00370D34"/>
    <w:rsid w:val="003717F8"/>
    <w:rsid w:val="00371A7E"/>
    <w:rsid w:val="00371B3E"/>
    <w:rsid w:val="00371E23"/>
    <w:rsid w:val="00371EB0"/>
    <w:rsid w:val="00372684"/>
    <w:rsid w:val="003733AE"/>
    <w:rsid w:val="0037369F"/>
    <w:rsid w:val="00373CE9"/>
    <w:rsid w:val="0037434E"/>
    <w:rsid w:val="00374CD0"/>
    <w:rsid w:val="003754C9"/>
    <w:rsid w:val="003767A7"/>
    <w:rsid w:val="00377AE2"/>
    <w:rsid w:val="00377FAC"/>
    <w:rsid w:val="003805DE"/>
    <w:rsid w:val="00380857"/>
    <w:rsid w:val="0038109E"/>
    <w:rsid w:val="00381A2A"/>
    <w:rsid w:val="00381A67"/>
    <w:rsid w:val="00381EFE"/>
    <w:rsid w:val="003850E2"/>
    <w:rsid w:val="00385C45"/>
    <w:rsid w:val="003866FD"/>
    <w:rsid w:val="00386EA0"/>
    <w:rsid w:val="00386F85"/>
    <w:rsid w:val="003906C8"/>
    <w:rsid w:val="003914F0"/>
    <w:rsid w:val="00391931"/>
    <w:rsid w:val="003922F4"/>
    <w:rsid w:val="003925A5"/>
    <w:rsid w:val="00392730"/>
    <w:rsid w:val="003927D3"/>
    <w:rsid w:val="00392F36"/>
    <w:rsid w:val="00393B9F"/>
    <w:rsid w:val="00393BA6"/>
    <w:rsid w:val="00393E8B"/>
    <w:rsid w:val="00393EDD"/>
    <w:rsid w:val="0039478F"/>
    <w:rsid w:val="00396262"/>
    <w:rsid w:val="003964AC"/>
    <w:rsid w:val="003966D9"/>
    <w:rsid w:val="00397001"/>
    <w:rsid w:val="003977D4"/>
    <w:rsid w:val="00397A7F"/>
    <w:rsid w:val="00397BBD"/>
    <w:rsid w:val="003A0091"/>
    <w:rsid w:val="003A013B"/>
    <w:rsid w:val="003A0A4D"/>
    <w:rsid w:val="003A0B13"/>
    <w:rsid w:val="003A0DE7"/>
    <w:rsid w:val="003A2694"/>
    <w:rsid w:val="003A2C20"/>
    <w:rsid w:val="003A426D"/>
    <w:rsid w:val="003A46A0"/>
    <w:rsid w:val="003A5BBF"/>
    <w:rsid w:val="003A5D39"/>
    <w:rsid w:val="003A5DC9"/>
    <w:rsid w:val="003A5DF1"/>
    <w:rsid w:val="003A6126"/>
    <w:rsid w:val="003A682B"/>
    <w:rsid w:val="003A6F06"/>
    <w:rsid w:val="003A6FE9"/>
    <w:rsid w:val="003A704A"/>
    <w:rsid w:val="003A7383"/>
    <w:rsid w:val="003A7557"/>
    <w:rsid w:val="003A7AF1"/>
    <w:rsid w:val="003A7F5F"/>
    <w:rsid w:val="003B0EA5"/>
    <w:rsid w:val="003B0F51"/>
    <w:rsid w:val="003B1050"/>
    <w:rsid w:val="003B239A"/>
    <w:rsid w:val="003B3DFD"/>
    <w:rsid w:val="003B5280"/>
    <w:rsid w:val="003B5913"/>
    <w:rsid w:val="003B600A"/>
    <w:rsid w:val="003B681A"/>
    <w:rsid w:val="003B6A1E"/>
    <w:rsid w:val="003B6C5E"/>
    <w:rsid w:val="003B6EFC"/>
    <w:rsid w:val="003C112A"/>
    <w:rsid w:val="003C1E97"/>
    <w:rsid w:val="003C1FA1"/>
    <w:rsid w:val="003C2418"/>
    <w:rsid w:val="003C3551"/>
    <w:rsid w:val="003C439D"/>
    <w:rsid w:val="003C4D84"/>
    <w:rsid w:val="003C4E2E"/>
    <w:rsid w:val="003C68CB"/>
    <w:rsid w:val="003C7964"/>
    <w:rsid w:val="003C7B46"/>
    <w:rsid w:val="003D019C"/>
    <w:rsid w:val="003D19F3"/>
    <w:rsid w:val="003D1B3E"/>
    <w:rsid w:val="003D1F68"/>
    <w:rsid w:val="003D2004"/>
    <w:rsid w:val="003D2307"/>
    <w:rsid w:val="003D278C"/>
    <w:rsid w:val="003D3346"/>
    <w:rsid w:val="003D39E1"/>
    <w:rsid w:val="003D407B"/>
    <w:rsid w:val="003D41FE"/>
    <w:rsid w:val="003D47E7"/>
    <w:rsid w:val="003D4EF3"/>
    <w:rsid w:val="003D50DD"/>
    <w:rsid w:val="003D5C0F"/>
    <w:rsid w:val="003E01F4"/>
    <w:rsid w:val="003E0460"/>
    <w:rsid w:val="003E0569"/>
    <w:rsid w:val="003E12FD"/>
    <w:rsid w:val="003E1415"/>
    <w:rsid w:val="003E1A43"/>
    <w:rsid w:val="003E225A"/>
    <w:rsid w:val="003E27F6"/>
    <w:rsid w:val="003E29A0"/>
    <w:rsid w:val="003E2FAE"/>
    <w:rsid w:val="003E3DE8"/>
    <w:rsid w:val="003E4211"/>
    <w:rsid w:val="003E480B"/>
    <w:rsid w:val="003E48E8"/>
    <w:rsid w:val="003E547F"/>
    <w:rsid w:val="003E5751"/>
    <w:rsid w:val="003E5A62"/>
    <w:rsid w:val="003E5C03"/>
    <w:rsid w:val="003E628C"/>
    <w:rsid w:val="003E7CFD"/>
    <w:rsid w:val="003E7DBA"/>
    <w:rsid w:val="003F0185"/>
    <w:rsid w:val="003F0CE3"/>
    <w:rsid w:val="003F1FE5"/>
    <w:rsid w:val="003F2297"/>
    <w:rsid w:val="003F26EE"/>
    <w:rsid w:val="003F2E4F"/>
    <w:rsid w:val="003F3406"/>
    <w:rsid w:val="003F351B"/>
    <w:rsid w:val="003F3933"/>
    <w:rsid w:val="003F3F52"/>
    <w:rsid w:val="003F52AB"/>
    <w:rsid w:val="003F592F"/>
    <w:rsid w:val="003F596F"/>
    <w:rsid w:val="003F6069"/>
    <w:rsid w:val="003F61CD"/>
    <w:rsid w:val="003F68DA"/>
    <w:rsid w:val="003F6A0B"/>
    <w:rsid w:val="003F756A"/>
    <w:rsid w:val="003F79DA"/>
    <w:rsid w:val="004008B1"/>
    <w:rsid w:val="00400C4C"/>
    <w:rsid w:val="0040102B"/>
    <w:rsid w:val="00401DD9"/>
    <w:rsid w:val="00402563"/>
    <w:rsid w:val="00402C79"/>
    <w:rsid w:val="004032B3"/>
    <w:rsid w:val="004037D4"/>
    <w:rsid w:val="00403E91"/>
    <w:rsid w:val="00404E36"/>
    <w:rsid w:val="004052A3"/>
    <w:rsid w:val="00405CC4"/>
    <w:rsid w:val="00406916"/>
    <w:rsid w:val="00406E15"/>
    <w:rsid w:val="00407536"/>
    <w:rsid w:val="00410A0D"/>
    <w:rsid w:val="00412150"/>
    <w:rsid w:val="004123CE"/>
    <w:rsid w:val="004128B1"/>
    <w:rsid w:val="00412FB6"/>
    <w:rsid w:val="004130EF"/>
    <w:rsid w:val="004131BF"/>
    <w:rsid w:val="00413240"/>
    <w:rsid w:val="00413AF7"/>
    <w:rsid w:val="00413C92"/>
    <w:rsid w:val="00413F80"/>
    <w:rsid w:val="00414503"/>
    <w:rsid w:val="004146CB"/>
    <w:rsid w:val="0041488F"/>
    <w:rsid w:val="00414B49"/>
    <w:rsid w:val="00414C92"/>
    <w:rsid w:val="00414CF9"/>
    <w:rsid w:val="0041550B"/>
    <w:rsid w:val="0041566C"/>
    <w:rsid w:val="00415752"/>
    <w:rsid w:val="004159E8"/>
    <w:rsid w:val="00415F23"/>
    <w:rsid w:val="00416026"/>
    <w:rsid w:val="00416FD0"/>
    <w:rsid w:val="00417376"/>
    <w:rsid w:val="00417D93"/>
    <w:rsid w:val="004200C2"/>
    <w:rsid w:val="00420533"/>
    <w:rsid w:val="00420606"/>
    <w:rsid w:val="0042091B"/>
    <w:rsid w:val="0042262C"/>
    <w:rsid w:val="00422ECD"/>
    <w:rsid w:val="004243BD"/>
    <w:rsid w:val="004244D7"/>
    <w:rsid w:val="0042488A"/>
    <w:rsid w:val="00424B2D"/>
    <w:rsid w:val="00424BD4"/>
    <w:rsid w:val="00425FCD"/>
    <w:rsid w:val="00426821"/>
    <w:rsid w:val="00427E9F"/>
    <w:rsid w:val="004300AE"/>
    <w:rsid w:val="00430579"/>
    <w:rsid w:val="004316CB"/>
    <w:rsid w:val="00431FFC"/>
    <w:rsid w:val="004321F7"/>
    <w:rsid w:val="00432255"/>
    <w:rsid w:val="00432264"/>
    <w:rsid w:val="00432849"/>
    <w:rsid w:val="00432B7D"/>
    <w:rsid w:val="00432CD1"/>
    <w:rsid w:val="00433CC6"/>
    <w:rsid w:val="00434AA8"/>
    <w:rsid w:val="00434DFF"/>
    <w:rsid w:val="004358D1"/>
    <w:rsid w:val="00436FAA"/>
    <w:rsid w:val="00436FC2"/>
    <w:rsid w:val="00437989"/>
    <w:rsid w:val="00437B70"/>
    <w:rsid w:val="00437DAF"/>
    <w:rsid w:val="00440021"/>
    <w:rsid w:val="00440274"/>
    <w:rsid w:val="0044032C"/>
    <w:rsid w:val="00440F2E"/>
    <w:rsid w:val="004419E5"/>
    <w:rsid w:val="00441EE4"/>
    <w:rsid w:val="00442279"/>
    <w:rsid w:val="00442A4A"/>
    <w:rsid w:val="00442D28"/>
    <w:rsid w:val="00443082"/>
    <w:rsid w:val="0044473B"/>
    <w:rsid w:val="00444D8A"/>
    <w:rsid w:val="00445C13"/>
    <w:rsid w:val="00446007"/>
    <w:rsid w:val="0044603B"/>
    <w:rsid w:val="004462B4"/>
    <w:rsid w:val="00446323"/>
    <w:rsid w:val="00446EB5"/>
    <w:rsid w:val="00447160"/>
    <w:rsid w:val="00447E90"/>
    <w:rsid w:val="00450486"/>
    <w:rsid w:val="0045158F"/>
    <w:rsid w:val="004519A6"/>
    <w:rsid w:val="0045211E"/>
    <w:rsid w:val="004523EB"/>
    <w:rsid w:val="00452693"/>
    <w:rsid w:val="00452ADE"/>
    <w:rsid w:val="00452F08"/>
    <w:rsid w:val="00453316"/>
    <w:rsid w:val="0045365D"/>
    <w:rsid w:val="00453FA0"/>
    <w:rsid w:val="00453FE1"/>
    <w:rsid w:val="00454C95"/>
    <w:rsid w:val="00454F71"/>
    <w:rsid w:val="0045521C"/>
    <w:rsid w:val="00455477"/>
    <w:rsid w:val="00455A72"/>
    <w:rsid w:val="0045649C"/>
    <w:rsid w:val="00456655"/>
    <w:rsid w:val="0046050C"/>
    <w:rsid w:val="00460994"/>
    <w:rsid w:val="00460C17"/>
    <w:rsid w:val="00460EED"/>
    <w:rsid w:val="00460F53"/>
    <w:rsid w:val="00461ED1"/>
    <w:rsid w:val="00462E46"/>
    <w:rsid w:val="00462FDA"/>
    <w:rsid w:val="004633BC"/>
    <w:rsid w:val="004634D5"/>
    <w:rsid w:val="00463553"/>
    <w:rsid w:val="004643A1"/>
    <w:rsid w:val="00464689"/>
    <w:rsid w:val="00464F1B"/>
    <w:rsid w:val="00464FFC"/>
    <w:rsid w:val="00465235"/>
    <w:rsid w:val="0046576B"/>
    <w:rsid w:val="00465F14"/>
    <w:rsid w:val="00466BE1"/>
    <w:rsid w:val="00467521"/>
    <w:rsid w:val="00467DE3"/>
    <w:rsid w:val="00467F4D"/>
    <w:rsid w:val="00470058"/>
    <w:rsid w:val="00470280"/>
    <w:rsid w:val="004703E8"/>
    <w:rsid w:val="0047103F"/>
    <w:rsid w:val="00471107"/>
    <w:rsid w:val="004712ED"/>
    <w:rsid w:val="004714D0"/>
    <w:rsid w:val="0047187E"/>
    <w:rsid w:val="00471BA3"/>
    <w:rsid w:val="0047263B"/>
    <w:rsid w:val="00472674"/>
    <w:rsid w:val="00472C67"/>
    <w:rsid w:val="00473460"/>
    <w:rsid w:val="004744FC"/>
    <w:rsid w:val="00475604"/>
    <w:rsid w:val="00476590"/>
    <w:rsid w:val="004767AE"/>
    <w:rsid w:val="00477099"/>
    <w:rsid w:val="00477751"/>
    <w:rsid w:val="00477B12"/>
    <w:rsid w:val="0048081D"/>
    <w:rsid w:val="00481114"/>
    <w:rsid w:val="00481627"/>
    <w:rsid w:val="004816D3"/>
    <w:rsid w:val="004817C4"/>
    <w:rsid w:val="00481F2D"/>
    <w:rsid w:val="00481F85"/>
    <w:rsid w:val="004822B0"/>
    <w:rsid w:val="004822DC"/>
    <w:rsid w:val="00482464"/>
    <w:rsid w:val="00482D26"/>
    <w:rsid w:val="004836F5"/>
    <w:rsid w:val="00483962"/>
    <w:rsid w:val="00483E98"/>
    <w:rsid w:val="00484463"/>
    <w:rsid w:val="00484614"/>
    <w:rsid w:val="004846DF"/>
    <w:rsid w:val="004849DD"/>
    <w:rsid w:val="00485B37"/>
    <w:rsid w:val="00486172"/>
    <w:rsid w:val="0048628A"/>
    <w:rsid w:val="00486538"/>
    <w:rsid w:val="0048674C"/>
    <w:rsid w:val="004872AE"/>
    <w:rsid w:val="004877E7"/>
    <w:rsid w:val="00487DE2"/>
    <w:rsid w:val="00487FF3"/>
    <w:rsid w:val="0049036B"/>
    <w:rsid w:val="00490B39"/>
    <w:rsid w:val="00490B9B"/>
    <w:rsid w:val="00491ADE"/>
    <w:rsid w:val="004924BB"/>
    <w:rsid w:val="00492EF2"/>
    <w:rsid w:val="00493FE5"/>
    <w:rsid w:val="00494500"/>
    <w:rsid w:val="00494C38"/>
    <w:rsid w:val="00494E2B"/>
    <w:rsid w:val="00494EF5"/>
    <w:rsid w:val="004954A9"/>
    <w:rsid w:val="004958D9"/>
    <w:rsid w:val="004959C5"/>
    <w:rsid w:val="00496777"/>
    <w:rsid w:val="0049767D"/>
    <w:rsid w:val="00497B05"/>
    <w:rsid w:val="00497B35"/>
    <w:rsid w:val="00497C98"/>
    <w:rsid w:val="00497E95"/>
    <w:rsid w:val="00497F3E"/>
    <w:rsid w:val="004A03D2"/>
    <w:rsid w:val="004A0B33"/>
    <w:rsid w:val="004A0CA9"/>
    <w:rsid w:val="004A14E1"/>
    <w:rsid w:val="004A16A4"/>
    <w:rsid w:val="004A297F"/>
    <w:rsid w:val="004A317E"/>
    <w:rsid w:val="004A36BE"/>
    <w:rsid w:val="004A3A10"/>
    <w:rsid w:val="004A43D8"/>
    <w:rsid w:val="004A4571"/>
    <w:rsid w:val="004A4953"/>
    <w:rsid w:val="004A5A33"/>
    <w:rsid w:val="004A5A9A"/>
    <w:rsid w:val="004A5C88"/>
    <w:rsid w:val="004A60A1"/>
    <w:rsid w:val="004A625B"/>
    <w:rsid w:val="004A6469"/>
    <w:rsid w:val="004A70FC"/>
    <w:rsid w:val="004A718C"/>
    <w:rsid w:val="004A7589"/>
    <w:rsid w:val="004A78F9"/>
    <w:rsid w:val="004A7F81"/>
    <w:rsid w:val="004B0194"/>
    <w:rsid w:val="004B0259"/>
    <w:rsid w:val="004B03F9"/>
    <w:rsid w:val="004B16F7"/>
    <w:rsid w:val="004B1F79"/>
    <w:rsid w:val="004B248E"/>
    <w:rsid w:val="004B2983"/>
    <w:rsid w:val="004B2A24"/>
    <w:rsid w:val="004B2D41"/>
    <w:rsid w:val="004B42D9"/>
    <w:rsid w:val="004B4620"/>
    <w:rsid w:val="004B4D8F"/>
    <w:rsid w:val="004B5959"/>
    <w:rsid w:val="004B5B84"/>
    <w:rsid w:val="004B5F3C"/>
    <w:rsid w:val="004B6277"/>
    <w:rsid w:val="004B62A9"/>
    <w:rsid w:val="004B7018"/>
    <w:rsid w:val="004B7A35"/>
    <w:rsid w:val="004C046C"/>
    <w:rsid w:val="004C06BB"/>
    <w:rsid w:val="004C082E"/>
    <w:rsid w:val="004C1341"/>
    <w:rsid w:val="004C1743"/>
    <w:rsid w:val="004C19D3"/>
    <w:rsid w:val="004C298C"/>
    <w:rsid w:val="004C2FFD"/>
    <w:rsid w:val="004C31E4"/>
    <w:rsid w:val="004C5A1D"/>
    <w:rsid w:val="004C5D72"/>
    <w:rsid w:val="004C6393"/>
    <w:rsid w:val="004C6507"/>
    <w:rsid w:val="004C731A"/>
    <w:rsid w:val="004C738B"/>
    <w:rsid w:val="004C75F4"/>
    <w:rsid w:val="004C7F7C"/>
    <w:rsid w:val="004D0070"/>
    <w:rsid w:val="004D05E8"/>
    <w:rsid w:val="004D184C"/>
    <w:rsid w:val="004D1E71"/>
    <w:rsid w:val="004D2221"/>
    <w:rsid w:val="004D2283"/>
    <w:rsid w:val="004D2BD6"/>
    <w:rsid w:val="004D2BE9"/>
    <w:rsid w:val="004D316D"/>
    <w:rsid w:val="004D3456"/>
    <w:rsid w:val="004D3E15"/>
    <w:rsid w:val="004D3F16"/>
    <w:rsid w:val="004D44A9"/>
    <w:rsid w:val="004D4D0A"/>
    <w:rsid w:val="004D507C"/>
    <w:rsid w:val="004D6474"/>
    <w:rsid w:val="004D6794"/>
    <w:rsid w:val="004D6A89"/>
    <w:rsid w:val="004D6B6D"/>
    <w:rsid w:val="004D717B"/>
    <w:rsid w:val="004D7454"/>
    <w:rsid w:val="004D77DC"/>
    <w:rsid w:val="004D79FF"/>
    <w:rsid w:val="004E0559"/>
    <w:rsid w:val="004E0609"/>
    <w:rsid w:val="004E0677"/>
    <w:rsid w:val="004E0A09"/>
    <w:rsid w:val="004E130B"/>
    <w:rsid w:val="004E17C6"/>
    <w:rsid w:val="004E1E2C"/>
    <w:rsid w:val="004E219E"/>
    <w:rsid w:val="004E2216"/>
    <w:rsid w:val="004E26CC"/>
    <w:rsid w:val="004E4893"/>
    <w:rsid w:val="004E491B"/>
    <w:rsid w:val="004E4967"/>
    <w:rsid w:val="004E4BFE"/>
    <w:rsid w:val="004E55FB"/>
    <w:rsid w:val="004E623B"/>
    <w:rsid w:val="004E6E1F"/>
    <w:rsid w:val="004E7A04"/>
    <w:rsid w:val="004F1EBC"/>
    <w:rsid w:val="004F2500"/>
    <w:rsid w:val="004F299C"/>
    <w:rsid w:val="004F3122"/>
    <w:rsid w:val="004F31D1"/>
    <w:rsid w:val="004F39F9"/>
    <w:rsid w:val="004F401E"/>
    <w:rsid w:val="004F466A"/>
    <w:rsid w:val="004F47A1"/>
    <w:rsid w:val="004F4C14"/>
    <w:rsid w:val="004F5C8B"/>
    <w:rsid w:val="004F5FC3"/>
    <w:rsid w:val="004F64F8"/>
    <w:rsid w:val="004F6BA7"/>
    <w:rsid w:val="005002DF"/>
    <w:rsid w:val="00500688"/>
    <w:rsid w:val="00500C4A"/>
    <w:rsid w:val="0050129C"/>
    <w:rsid w:val="00501D61"/>
    <w:rsid w:val="00502930"/>
    <w:rsid w:val="00502B31"/>
    <w:rsid w:val="00502C97"/>
    <w:rsid w:val="00503142"/>
    <w:rsid w:val="005037BF"/>
    <w:rsid w:val="00503B36"/>
    <w:rsid w:val="0050417F"/>
    <w:rsid w:val="005041C0"/>
    <w:rsid w:val="005051AE"/>
    <w:rsid w:val="0050550F"/>
    <w:rsid w:val="0050592A"/>
    <w:rsid w:val="00505D1A"/>
    <w:rsid w:val="0050625E"/>
    <w:rsid w:val="00506E60"/>
    <w:rsid w:val="00507513"/>
    <w:rsid w:val="00507762"/>
    <w:rsid w:val="00507D7D"/>
    <w:rsid w:val="00507E03"/>
    <w:rsid w:val="005102C2"/>
    <w:rsid w:val="0051055C"/>
    <w:rsid w:val="00510872"/>
    <w:rsid w:val="00510DBD"/>
    <w:rsid w:val="00511DCF"/>
    <w:rsid w:val="0051286B"/>
    <w:rsid w:val="00512DDF"/>
    <w:rsid w:val="00512FE4"/>
    <w:rsid w:val="005142A3"/>
    <w:rsid w:val="00514589"/>
    <w:rsid w:val="00514A23"/>
    <w:rsid w:val="00515CC0"/>
    <w:rsid w:val="00515EAB"/>
    <w:rsid w:val="005164B2"/>
    <w:rsid w:val="0051679A"/>
    <w:rsid w:val="00516A74"/>
    <w:rsid w:val="00516E5B"/>
    <w:rsid w:val="005176B6"/>
    <w:rsid w:val="00520689"/>
    <w:rsid w:val="005206A4"/>
    <w:rsid w:val="00520A5D"/>
    <w:rsid w:val="00520C73"/>
    <w:rsid w:val="00521626"/>
    <w:rsid w:val="00521ECF"/>
    <w:rsid w:val="00521F27"/>
    <w:rsid w:val="00522861"/>
    <w:rsid w:val="00522A4E"/>
    <w:rsid w:val="00522A8B"/>
    <w:rsid w:val="00522B76"/>
    <w:rsid w:val="005235B8"/>
    <w:rsid w:val="005240AC"/>
    <w:rsid w:val="005250CF"/>
    <w:rsid w:val="005251AF"/>
    <w:rsid w:val="0052600D"/>
    <w:rsid w:val="005269F0"/>
    <w:rsid w:val="00527AC1"/>
    <w:rsid w:val="00527B7F"/>
    <w:rsid w:val="0053007F"/>
    <w:rsid w:val="00530A94"/>
    <w:rsid w:val="00530AE8"/>
    <w:rsid w:val="00530BF4"/>
    <w:rsid w:val="00531179"/>
    <w:rsid w:val="0053139B"/>
    <w:rsid w:val="00532CD2"/>
    <w:rsid w:val="00533D55"/>
    <w:rsid w:val="0053409B"/>
    <w:rsid w:val="00534872"/>
    <w:rsid w:val="00534DB6"/>
    <w:rsid w:val="005352F6"/>
    <w:rsid w:val="00535564"/>
    <w:rsid w:val="005355C5"/>
    <w:rsid w:val="00535FAF"/>
    <w:rsid w:val="00535FE0"/>
    <w:rsid w:val="0053602D"/>
    <w:rsid w:val="00536345"/>
    <w:rsid w:val="005366D8"/>
    <w:rsid w:val="005367C8"/>
    <w:rsid w:val="005373B6"/>
    <w:rsid w:val="00537509"/>
    <w:rsid w:val="00540030"/>
    <w:rsid w:val="005401EB"/>
    <w:rsid w:val="00540684"/>
    <w:rsid w:val="00541535"/>
    <w:rsid w:val="005419E1"/>
    <w:rsid w:val="00541A2F"/>
    <w:rsid w:val="00541B74"/>
    <w:rsid w:val="00541BB2"/>
    <w:rsid w:val="005423F8"/>
    <w:rsid w:val="0054300C"/>
    <w:rsid w:val="0054343F"/>
    <w:rsid w:val="005436F0"/>
    <w:rsid w:val="00543FC6"/>
    <w:rsid w:val="00544924"/>
    <w:rsid w:val="005449D2"/>
    <w:rsid w:val="00544C39"/>
    <w:rsid w:val="005450E7"/>
    <w:rsid w:val="0054591D"/>
    <w:rsid w:val="005471F2"/>
    <w:rsid w:val="00547823"/>
    <w:rsid w:val="00547CF6"/>
    <w:rsid w:val="00550344"/>
    <w:rsid w:val="005503F2"/>
    <w:rsid w:val="00550549"/>
    <w:rsid w:val="00550B43"/>
    <w:rsid w:val="00550BBD"/>
    <w:rsid w:val="00550D15"/>
    <w:rsid w:val="0055273A"/>
    <w:rsid w:val="0055286D"/>
    <w:rsid w:val="005537CE"/>
    <w:rsid w:val="005559DA"/>
    <w:rsid w:val="005561B6"/>
    <w:rsid w:val="00556FC6"/>
    <w:rsid w:val="00560509"/>
    <w:rsid w:val="005605A5"/>
    <w:rsid w:val="005605FF"/>
    <w:rsid w:val="00560F20"/>
    <w:rsid w:val="0056101C"/>
    <w:rsid w:val="0056162B"/>
    <w:rsid w:val="0056199E"/>
    <w:rsid w:val="00561B65"/>
    <w:rsid w:val="00561F68"/>
    <w:rsid w:val="00562ED6"/>
    <w:rsid w:val="00563123"/>
    <w:rsid w:val="0056322F"/>
    <w:rsid w:val="00563599"/>
    <w:rsid w:val="00563995"/>
    <w:rsid w:val="0056479E"/>
    <w:rsid w:val="005647A4"/>
    <w:rsid w:val="00565043"/>
    <w:rsid w:val="0056553A"/>
    <w:rsid w:val="005655C9"/>
    <w:rsid w:val="00565604"/>
    <w:rsid w:val="0056572E"/>
    <w:rsid w:val="00566434"/>
    <w:rsid w:val="00566537"/>
    <w:rsid w:val="00566C25"/>
    <w:rsid w:val="00566C38"/>
    <w:rsid w:val="00566DE2"/>
    <w:rsid w:val="00567D6C"/>
    <w:rsid w:val="00567FBF"/>
    <w:rsid w:val="0057069D"/>
    <w:rsid w:val="0057078A"/>
    <w:rsid w:val="005709F0"/>
    <w:rsid w:val="00570D01"/>
    <w:rsid w:val="0057121E"/>
    <w:rsid w:val="0057174A"/>
    <w:rsid w:val="00571BF6"/>
    <w:rsid w:val="005726BB"/>
    <w:rsid w:val="005728CA"/>
    <w:rsid w:val="005728D9"/>
    <w:rsid w:val="00573745"/>
    <w:rsid w:val="0057387B"/>
    <w:rsid w:val="00573BEB"/>
    <w:rsid w:val="00573EF2"/>
    <w:rsid w:val="005746AA"/>
    <w:rsid w:val="0057497A"/>
    <w:rsid w:val="005761A6"/>
    <w:rsid w:val="005765CD"/>
    <w:rsid w:val="00576711"/>
    <w:rsid w:val="00576E70"/>
    <w:rsid w:val="00577BC3"/>
    <w:rsid w:val="005803C8"/>
    <w:rsid w:val="00580580"/>
    <w:rsid w:val="005808E3"/>
    <w:rsid w:val="00581A86"/>
    <w:rsid w:val="00582122"/>
    <w:rsid w:val="005825C6"/>
    <w:rsid w:val="005828FB"/>
    <w:rsid w:val="00582E97"/>
    <w:rsid w:val="00583336"/>
    <w:rsid w:val="0058393D"/>
    <w:rsid w:val="00584045"/>
    <w:rsid w:val="00584885"/>
    <w:rsid w:val="005856BA"/>
    <w:rsid w:val="00585A90"/>
    <w:rsid w:val="0058646B"/>
    <w:rsid w:val="0058679B"/>
    <w:rsid w:val="00586B20"/>
    <w:rsid w:val="00586D8A"/>
    <w:rsid w:val="00586FD0"/>
    <w:rsid w:val="0058757B"/>
    <w:rsid w:val="005875B9"/>
    <w:rsid w:val="00587B5F"/>
    <w:rsid w:val="00587C6E"/>
    <w:rsid w:val="00590207"/>
    <w:rsid w:val="00590656"/>
    <w:rsid w:val="00590921"/>
    <w:rsid w:val="00590ADA"/>
    <w:rsid w:val="00590D8F"/>
    <w:rsid w:val="00591627"/>
    <w:rsid w:val="00591804"/>
    <w:rsid w:val="00592B99"/>
    <w:rsid w:val="00592CCF"/>
    <w:rsid w:val="0059321E"/>
    <w:rsid w:val="005934E4"/>
    <w:rsid w:val="005935DE"/>
    <w:rsid w:val="0059384A"/>
    <w:rsid w:val="00593B68"/>
    <w:rsid w:val="00593DC5"/>
    <w:rsid w:val="00595039"/>
    <w:rsid w:val="0059519D"/>
    <w:rsid w:val="005951DA"/>
    <w:rsid w:val="0059583B"/>
    <w:rsid w:val="00595FA6"/>
    <w:rsid w:val="005960B7"/>
    <w:rsid w:val="00596507"/>
    <w:rsid w:val="00596637"/>
    <w:rsid w:val="00596807"/>
    <w:rsid w:val="00596A32"/>
    <w:rsid w:val="00596A36"/>
    <w:rsid w:val="00596FB7"/>
    <w:rsid w:val="005971D3"/>
    <w:rsid w:val="005974CD"/>
    <w:rsid w:val="005A0DAC"/>
    <w:rsid w:val="005A17E9"/>
    <w:rsid w:val="005A1EAB"/>
    <w:rsid w:val="005A22F8"/>
    <w:rsid w:val="005A2AB9"/>
    <w:rsid w:val="005A2FC9"/>
    <w:rsid w:val="005A3186"/>
    <w:rsid w:val="005A34A7"/>
    <w:rsid w:val="005A35A4"/>
    <w:rsid w:val="005A3C7E"/>
    <w:rsid w:val="005A4791"/>
    <w:rsid w:val="005A4B26"/>
    <w:rsid w:val="005A5A97"/>
    <w:rsid w:val="005A5CB6"/>
    <w:rsid w:val="005A61A8"/>
    <w:rsid w:val="005A7043"/>
    <w:rsid w:val="005A7204"/>
    <w:rsid w:val="005A7281"/>
    <w:rsid w:val="005A7D84"/>
    <w:rsid w:val="005B033F"/>
    <w:rsid w:val="005B0F97"/>
    <w:rsid w:val="005B0F9A"/>
    <w:rsid w:val="005B10CB"/>
    <w:rsid w:val="005B1D0E"/>
    <w:rsid w:val="005B1F55"/>
    <w:rsid w:val="005B2F84"/>
    <w:rsid w:val="005B3379"/>
    <w:rsid w:val="005B43C4"/>
    <w:rsid w:val="005B4C6C"/>
    <w:rsid w:val="005B4F2A"/>
    <w:rsid w:val="005B5478"/>
    <w:rsid w:val="005B549C"/>
    <w:rsid w:val="005B55AB"/>
    <w:rsid w:val="005B6748"/>
    <w:rsid w:val="005B6C22"/>
    <w:rsid w:val="005B7022"/>
    <w:rsid w:val="005B7422"/>
    <w:rsid w:val="005B7457"/>
    <w:rsid w:val="005B757E"/>
    <w:rsid w:val="005B7698"/>
    <w:rsid w:val="005B7C8D"/>
    <w:rsid w:val="005B7E03"/>
    <w:rsid w:val="005B7EF2"/>
    <w:rsid w:val="005C0205"/>
    <w:rsid w:val="005C0B9A"/>
    <w:rsid w:val="005C0E80"/>
    <w:rsid w:val="005C1330"/>
    <w:rsid w:val="005C1ACC"/>
    <w:rsid w:val="005C2704"/>
    <w:rsid w:val="005C3733"/>
    <w:rsid w:val="005C3BB8"/>
    <w:rsid w:val="005C3C49"/>
    <w:rsid w:val="005C4385"/>
    <w:rsid w:val="005C45C8"/>
    <w:rsid w:val="005C4D55"/>
    <w:rsid w:val="005C57DB"/>
    <w:rsid w:val="005C5823"/>
    <w:rsid w:val="005C594A"/>
    <w:rsid w:val="005C5D1B"/>
    <w:rsid w:val="005C5ED8"/>
    <w:rsid w:val="005C64A4"/>
    <w:rsid w:val="005C6AE1"/>
    <w:rsid w:val="005C7056"/>
    <w:rsid w:val="005C779C"/>
    <w:rsid w:val="005C7D43"/>
    <w:rsid w:val="005D02CE"/>
    <w:rsid w:val="005D1157"/>
    <w:rsid w:val="005D20DB"/>
    <w:rsid w:val="005D2174"/>
    <w:rsid w:val="005D2283"/>
    <w:rsid w:val="005D2792"/>
    <w:rsid w:val="005D4C3C"/>
    <w:rsid w:val="005D4E92"/>
    <w:rsid w:val="005D5661"/>
    <w:rsid w:val="005D6D92"/>
    <w:rsid w:val="005D6DFB"/>
    <w:rsid w:val="005D6FE5"/>
    <w:rsid w:val="005D70A7"/>
    <w:rsid w:val="005D7A2E"/>
    <w:rsid w:val="005D7F64"/>
    <w:rsid w:val="005E0D30"/>
    <w:rsid w:val="005E0DB9"/>
    <w:rsid w:val="005E175D"/>
    <w:rsid w:val="005E1BE9"/>
    <w:rsid w:val="005E26AD"/>
    <w:rsid w:val="005E28F9"/>
    <w:rsid w:val="005E2C62"/>
    <w:rsid w:val="005E32B5"/>
    <w:rsid w:val="005E355C"/>
    <w:rsid w:val="005E3C15"/>
    <w:rsid w:val="005E48D7"/>
    <w:rsid w:val="005E5199"/>
    <w:rsid w:val="005E59EE"/>
    <w:rsid w:val="005E626E"/>
    <w:rsid w:val="005E6722"/>
    <w:rsid w:val="005E677E"/>
    <w:rsid w:val="005E76BF"/>
    <w:rsid w:val="005F046A"/>
    <w:rsid w:val="005F0ACA"/>
    <w:rsid w:val="005F1982"/>
    <w:rsid w:val="005F1C8D"/>
    <w:rsid w:val="005F1F8E"/>
    <w:rsid w:val="005F214C"/>
    <w:rsid w:val="005F23FD"/>
    <w:rsid w:val="005F295A"/>
    <w:rsid w:val="005F3365"/>
    <w:rsid w:val="005F436B"/>
    <w:rsid w:val="005F43C8"/>
    <w:rsid w:val="005F4640"/>
    <w:rsid w:val="005F466A"/>
    <w:rsid w:val="005F5575"/>
    <w:rsid w:val="005F608E"/>
    <w:rsid w:val="005F625B"/>
    <w:rsid w:val="005F6C9C"/>
    <w:rsid w:val="005F73AE"/>
    <w:rsid w:val="005F7647"/>
    <w:rsid w:val="005F797E"/>
    <w:rsid w:val="006001DD"/>
    <w:rsid w:val="006002B2"/>
    <w:rsid w:val="00600507"/>
    <w:rsid w:val="0060081F"/>
    <w:rsid w:val="0060088D"/>
    <w:rsid w:val="006008C7"/>
    <w:rsid w:val="00602162"/>
    <w:rsid w:val="00602D8D"/>
    <w:rsid w:val="006030A5"/>
    <w:rsid w:val="0060397D"/>
    <w:rsid w:val="00603E2D"/>
    <w:rsid w:val="00603F8F"/>
    <w:rsid w:val="00604303"/>
    <w:rsid w:val="00604E3D"/>
    <w:rsid w:val="006051AF"/>
    <w:rsid w:val="00605939"/>
    <w:rsid w:val="00605E7D"/>
    <w:rsid w:val="00605EBF"/>
    <w:rsid w:val="00606311"/>
    <w:rsid w:val="0060661F"/>
    <w:rsid w:val="0060683B"/>
    <w:rsid w:val="006068B6"/>
    <w:rsid w:val="00606A9D"/>
    <w:rsid w:val="00606C94"/>
    <w:rsid w:val="006078DB"/>
    <w:rsid w:val="006103E1"/>
    <w:rsid w:val="0061045E"/>
    <w:rsid w:val="00610DE8"/>
    <w:rsid w:val="00611A01"/>
    <w:rsid w:val="00611E93"/>
    <w:rsid w:val="0061269B"/>
    <w:rsid w:val="00612AB0"/>
    <w:rsid w:val="00612F84"/>
    <w:rsid w:val="006131A5"/>
    <w:rsid w:val="00613E5B"/>
    <w:rsid w:val="0061441C"/>
    <w:rsid w:val="006146A5"/>
    <w:rsid w:val="0061498E"/>
    <w:rsid w:val="0061511B"/>
    <w:rsid w:val="00615764"/>
    <w:rsid w:val="006167AE"/>
    <w:rsid w:val="00616849"/>
    <w:rsid w:val="0061718C"/>
    <w:rsid w:val="00617493"/>
    <w:rsid w:val="00617DBF"/>
    <w:rsid w:val="00617E82"/>
    <w:rsid w:val="00620007"/>
    <w:rsid w:val="00620C1C"/>
    <w:rsid w:val="006214EC"/>
    <w:rsid w:val="00621913"/>
    <w:rsid w:val="00622438"/>
    <w:rsid w:val="0062292F"/>
    <w:rsid w:val="00622E0A"/>
    <w:rsid w:val="006234A5"/>
    <w:rsid w:val="00623920"/>
    <w:rsid w:val="0062459B"/>
    <w:rsid w:val="006249E4"/>
    <w:rsid w:val="006254B5"/>
    <w:rsid w:val="006255C5"/>
    <w:rsid w:val="006256CC"/>
    <w:rsid w:val="00625F80"/>
    <w:rsid w:val="0062690D"/>
    <w:rsid w:val="006269C6"/>
    <w:rsid w:val="00626D56"/>
    <w:rsid w:val="0062756A"/>
    <w:rsid w:val="006300FF"/>
    <w:rsid w:val="006302B9"/>
    <w:rsid w:val="0063053B"/>
    <w:rsid w:val="00631441"/>
    <w:rsid w:val="00631D6C"/>
    <w:rsid w:val="006328B1"/>
    <w:rsid w:val="00632E53"/>
    <w:rsid w:val="00633401"/>
    <w:rsid w:val="006337D1"/>
    <w:rsid w:val="00634A43"/>
    <w:rsid w:val="00635424"/>
    <w:rsid w:val="00635A02"/>
    <w:rsid w:val="00635C61"/>
    <w:rsid w:val="006363EC"/>
    <w:rsid w:val="00637281"/>
    <w:rsid w:val="006372C6"/>
    <w:rsid w:val="00637613"/>
    <w:rsid w:val="006376F4"/>
    <w:rsid w:val="0064008F"/>
    <w:rsid w:val="00640AD1"/>
    <w:rsid w:val="00640BFB"/>
    <w:rsid w:val="00641952"/>
    <w:rsid w:val="00641D07"/>
    <w:rsid w:val="006421BC"/>
    <w:rsid w:val="006424EE"/>
    <w:rsid w:val="0064288C"/>
    <w:rsid w:val="0064297C"/>
    <w:rsid w:val="006437A8"/>
    <w:rsid w:val="00643AFF"/>
    <w:rsid w:val="006442BF"/>
    <w:rsid w:val="006442DD"/>
    <w:rsid w:val="006443F8"/>
    <w:rsid w:val="006445D8"/>
    <w:rsid w:val="0064480C"/>
    <w:rsid w:val="00645152"/>
    <w:rsid w:val="006466E1"/>
    <w:rsid w:val="00646A52"/>
    <w:rsid w:val="00647110"/>
    <w:rsid w:val="00647698"/>
    <w:rsid w:val="0065039E"/>
    <w:rsid w:val="006505F1"/>
    <w:rsid w:val="00650D4E"/>
    <w:rsid w:val="006512D2"/>
    <w:rsid w:val="0065132A"/>
    <w:rsid w:val="00651A09"/>
    <w:rsid w:val="00651F35"/>
    <w:rsid w:val="00652071"/>
    <w:rsid w:val="00652082"/>
    <w:rsid w:val="006521B8"/>
    <w:rsid w:val="006525FA"/>
    <w:rsid w:val="00652AFA"/>
    <w:rsid w:val="006530A8"/>
    <w:rsid w:val="006539A6"/>
    <w:rsid w:val="00654C04"/>
    <w:rsid w:val="00655DEA"/>
    <w:rsid w:val="00656143"/>
    <w:rsid w:val="006568D4"/>
    <w:rsid w:val="00656CE1"/>
    <w:rsid w:val="00656E4A"/>
    <w:rsid w:val="00657A0E"/>
    <w:rsid w:val="00657C57"/>
    <w:rsid w:val="006605A5"/>
    <w:rsid w:val="00660835"/>
    <w:rsid w:val="0066224E"/>
    <w:rsid w:val="00662595"/>
    <w:rsid w:val="00662E94"/>
    <w:rsid w:val="00664154"/>
    <w:rsid w:val="00664333"/>
    <w:rsid w:val="0066513F"/>
    <w:rsid w:val="00665574"/>
    <w:rsid w:val="00665C70"/>
    <w:rsid w:val="006664DF"/>
    <w:rsid w:val="00666C7A"/>
    <w:rsid w:val="00666DA2"/>
    <w:rsid w:val="006675FA"/>
    <w:rsid w:val="00667E86"/>
    <w:rsid w:val="0067010F"/>
    <w:rsid w:val="00670508"/>
    <w:rsid w:val="00671BCD"/>
    <w:rsid w:val="00671FB6"/>
    <w:rsid w:val="0067225B"/>
    <w:rsid w:val="00672482"/>
    <w:rsid w:val="00673067"/>
    <w:rsid w:val="006730C4"/>
    <w:rsid w:val="00673393"/>
    <w:rsid w:val="006735B0"/>
    <w:rsid w:val="00673A41"/>
    <w:rsid w:val="00673A54"/>
    <w:rsid w:val="00673E96"/>
    <w:rsid w:val="00674C74"/>
    <w:rsid w:val="0067532E"/>
    <w:rsid w:val="00675728"/>
    <w:rsid w:val="006761F5"/>
    <w:rsid w:val="0067669B"/>
    <w:rsid w:val="00676723"/>
    <w:rsid w:val="00676A95"/>
    <w:rsid w:val="00676F91"/>
    <w:rsid w:val="0067740A"/>
    <w:rsid w:val="00677549"/>
    <w:rsid w:val="0067785A"/>
    <w:rsid w:val="006779ED"/>
    <w:rsid w:val="00677D2C"/>
    <w:rsid w:val="00680405"/>
    <w:rsid w:val="00680584"/>
    <w:rsid w:val="006808F2"/>
    <w:rsid w:val="00680CD0"/>
    <w:rsid w:val="00681409"/>
    <w:rsid w:val="00681770"/>
    <w:rsid w:val="00681D72"/>
    <w:rsid w:val="006825C1"/>
    <w:rsid w:val="0068345C"/>
    <w:rsid w:val="00683C3A"/>
    <w:rsid w:val="0068504C"/>
    <w:rsid w:val="00685658"/>
    <w:rsid w:val="00685A36"/>
    <w:rsid w:val="00686FFA"/>
    <w:rsid w:val="00687037"/>
    <w:rsid w:val="006876F3"/>
    <w:rsid w:val="00690DC0"/>
    <w:rsid w:val="00691014"/>
    <w:rsid w:val="006919C9"/>
    <w:rsid w:val="00692969"/>
    <w:rsid w:val="00692EBA"/>
    <w:rsid w:val="00693B73"/>
    <w:rsid w:val="00693BA0"/>
    <w:rsid w:val="00694069"/>
    <w:rsid w:val="006953F2"/>
    <w:rsid w:val="006956CA"/>
    <w:rsid w:val="006956E5"/>
    <w:rsid w:val="00695A68"/>
    <w:rsid w:val="00695BF3"/>
    <w:rsid w:val="006960D6"/>
    <w:rsid w:val="006963F0"/>
    <w:rsid w:val="006964C5"/>
    <w:rsid w:val="00696604"/>
    <w:rsid w:val="00696F2A"/>
    <w:rsid w:val="00697379"/>
    <w:rsid w:val="006973B3"/>
    <w:rsid w:val="006977E1"/>
    <w:rsid w:val="006978D1"/>
    <w:rsid w:val="00697FD3"/>
    <w:rsid w:val="006A027F"/>
    <w:rsid w:val="006A03FC"/>
    <w:rsid w:val="006A0612"/>
    <w:rsid w:val="006A141C"/>
    <w:rsid w:val="006A18C7"/>
    <w:rsid w:val="006A1BD3"/>
    <w:rsid w:val="006A241D"/>
    <w:rsid w:val="006A3280"/>
    <w:rsid w:val="006A39F5"/>
    <w:rsid w:val="006A3CA7"/>
    <w:rsid w:val="006A444C"/>
    <w:rsid w:val="006A4673"/>
    <w:rsid w:val="006A49E7"/>
    <w:rsid w:val="006A49EB"/>
    <w:rsid w:val="006A4CCC"/>
    <w:rsid w:val="006A54AE"/>
    <w:rsid w:val="006A558A"/>
    <w:rsid w:val="006A5E10"/>
    <w:rsid w:val="006A6195"/>
    <w:rsid w:val="006A633E"/>
    <w:rsid w:val="006A681E"/>
    <w:rsid w:val="006A698D"/>
    <w:rsid w:val="006A78B8"/>
    <w:rsid w:val="006B03BA"/>
    <w:rsid w:val="006B0966"/>
    <w:rsid w:val="006B0E69"/>
    <w:rsid w:val="006B15E1"/>
    <w:rsid w:val="006B1DB6"/>
    <w:rsid w:val="006B30D9"/>
    <w:rsid w:val="006B3571"/>
    <w:rsid w:val="006B3935"/>
    <w:rsid w:val="006B452A"/>
    <w:rsid w:val="006B4A58"/>
    <w:rsid w:val="006B4D66"/>
    <w:rsid w:val="006B4E8D"/>
    <w:rsid w:val="006B52B1"/>
    <w:rsid w:val="006B67A9"/>
    <w:rsid w:val="006B77A7"/>
    <w:rsid w:val="006B7A28"/>
    <w:rsid w:val="006B7C1E"/>
    <w:rsid w:val="006B7F52"/>
    <w:rsid w:val="006C0F85"/>
    <w:rsid w:val="006C0FB4"/>
    <w:rsid w:val="006C128A"/>
    <w:rsid w:val="006C1692"/>
    <w:rsid w:val="006C24FA"/>
    <w:rsid w:val="006C2BA4"/>
    <w:rsid w:val="006C32DA"/>
    <w:rsid w:val="006C3827"/>
    <w:rsid w:val="006C4B06"/>
    <w:rsid w:val="006C5BA1"/>
    <w:rsid w:val="006C612C"/>
    <w:rsid w:val="006C6723"/>
    <w:rsid w:val="006C6C38"/>
    <w:rsid w:val="006C6CC5"/>
    <w:rsid w:val="006C7237"/>
    <w:rsid w:val="006C77DB"/>
    <w:rsid w:val="006C7AAD"/>
    <w:rsid w:val="006C7DF3"/>
    <w:rsid w:val="006D002E"/>
    <w:rsid w:val="006D0208"/>
    <w:rsid w:val="006D057F"/>
    <w:rsid w:val="006D05C5"/>
    <w:rsid w:val="006D0B81"/>
    <w:rsid w:val="006D1632"/>
    <w:rsid w:val="006D2CFF"/>
    <w:rsid w:val="006D32B1"/>
    <w:rsid w:val="006D33A4"/>
    <w:rsid w:val="006D452B"/>
    <w:rsid w:val="006D4822"/>
    <w:rsid w:val="006D64CA"/>
    <w:rsid w:val="006D742D"/>
    <w:rsid w:val="006D7E2A"/>
    <w:rsid w:val="006E0156"/>
    <w:rsid w:val="006E1072"/>
    <w:rsid w:val="006E2C51"/>
    <w:rsid w:val="006E2F9B"/>
    <w:rsid w:val="006E3501"/>
    <w:rsid w:val="006E387E"/>
    <w:rsid w:val="006E3B96"/>
    <w:rsid w:val="006E4ECE"/>
    <w:rsid w:val="006E5038"/>
    <w:rsid w:val="006E509E"/>
    <w:rsid w:val="006E54D9"/>
    <w:rsid w:val="006E594B"/>
    <w:rsid w:val="006E66EC"/>
    <w:rsid w:val="006E68D1"/>
    <w:rsid w:val="006E6C04"/>
    <w:rsid w:val="006E6EB8"/>
    <w:rsid w:val="006E7D89"/>
    <w:rsid w:val="006F11FF"/>
    <w:rsid w:val="006F15BD"/>
    <w:rsid w:val="006F1934"/>
    <w:rsid w:val="006F19A1"/>
    <w:rsid w:val="006F1B3A"/>
    <w:rsid w:val="006F20CD"/>
    <w:rsid w:val="006F2B4C"/>
    <w:rsid w:val="006F2B73"/>
    <w:rsid w:val="006F3252"/>
    <w:rsid w:val="006F33C7"/>
    <w:rsid w:val="006F35C1"/>
    <w:rsid w:val="006F4188"/>
    <w:rsid w:val="006F4F96"/>
    <w:rsid w:val="006F6DDF"/>
    <w:rsid w:val="006F7079"/>
    <w:rsid w:val="006F7C65"/>
    <w:rsid w:val="00700632"/>
    <w:rsid w:val="00700859"/>
    <w:rsid w:val="007009F4"/>
    <w:rsid w:val="0070117E"/>
    <w:rsid w:val="00702902"/>
    <w:rsid w:val="00702BFD"/>
    <w:rsid w:val="0070320D"/>
    <w:rsid w:val="00703AF6"/>
    <w:rsid w:val="00703C16"/>
    <w:rsid w:val="007049B0"/>
    <w:rsid w:val="00705144"/>
    <w:rsid w:val="007054AF"/>
    <w:rsid w:val="00705682"/>
    <w:rsid w:val="00705BE1"/>
    <w:rsid w:val="00706AB8"/>
    <w:rsid w:val="00707194"/>
    <w:rsid w:val="007072AA"/>
    <w:rsid w:val="007074DB"/>
    <w:rsid w:val="00707594"/>
    <w:rsid w:val="007100AB"/>
    <w:rsid w:val="007101B4"/>
    <w:rsid w:val="0071088A"/>
    <w:rsid w:val="00710982"/>
    <w:rsid w:val="00710BB1"/>
    <w:rsid w:val="00711024"/>
    <w:rsid w:val="00711A82"/>
    <w:rsid w:val="007124C9"/>
    <w:rsid w:val="007129D3"/>
    <w:rsid w:val="00712BBD"/>
    <w:rsid w:val="00713AB9"/>
    <w:rsid w:val="007145BA"/>
    <w:rsid w:val="00714EDB"/>
    <w:rsid w:val="00715766"/>
    <w:rsid w:val="00715FC5"/>
    <w:rsid w:val="00717E45"/>
    <w:rsid w:val="00720614"/>
    <w:rsid w:val="00721D25"/>
    <w:rsid w:val="0072370E"/>
    <w:rsid w:val="00723A63"/>
    <w:rsid w:val="00724029"/>
    <w:rsid w:val="007258A6"/>
    <w:rsid w:val="00725F0C"/>
    <w:rsid w:val="00726289"/>
    <w:rsid w:val="007265B9"/>
    <w:rsid w:val="007265EA"/>
    <w:rsid w:val="00727757"/>
    <w:rsid w:val="00730379"/>
    <w:rsid w:val="0073056E"/>
    <w:rsid w:val="00730EC5"/>
    <w:rsid w:val="007311F3"/>
    <w:rsid w:val="0073128B"/>
    <w:rsid w:val="00731B47"/>
    <w:rsid w:val="00731DE7"/>
    <w:rsid w:val="00731F1F"/>
    <w:rsid w:val="0073252C"/>
    <w:rsid w:val="007326BA"/>
    <w:rsid w:val="007326E8"/>
    <w:rsid w:val="00732DF8"/>
    <w:rsid w:val="0073348B"/>
    <w:rsid w:val="00733916"/>
    <w:rsid w:val="007345BB"/>
    <w:rsid w:val="0073462A"/>
    <w:rsid w:val="00734888"/>
    <w:rsid w:val="007348C5"/>
    <w:rsid w:val="007350CC"/>
    <w:rsid w:val="0073552A"/>
    <w:rsid w:val="007355DE"/>
    <w:rsid w:val="00735793"/>
    <w:rsid w:val="00735826"/>
    <w:rsid w:val="00735A49"/>
    <w:rsid w:val="00735B64"/>
    <w:rsid w:val="00736472"/>
    <w:rsid w:val="00736A52"/>
    <w:rsid w:val="00736B23"/>
    <w:rsid w:val="00736EDB"/>
    <w:rsid w:val="007379ED"/>
    <w:rsid w:val="0074098F"/>
    <w:rsid w:val="00740BBA"/>
    <w:rsid w:val="00741823"/>
    <w:rsid w:val="00742BD2"/>
    <w:rsid w:val="007434F6"/>
    <w:rsid w:val="00743895"/>
    <w:rsid w:val="00743C0D"/>
    <w:rsid w:val="007440BC"/>
    <w:rsid w:val="00744C6B"/>
    <w:rsid w:val="00745DC2"/>
    <w:rsid w:val="007461EF"/>
    <w:rsid w:val="00746542"/>
    <w:rsid w:val="007468AD"/>
    <w:rsid w:val="00747171"/>
    <w:rsid w:val="007474B6"/>
    <w:rsid w:val="007474CA"/>
    <w:rsid w:val="007475C3"/>
    <w:rsid w:val="00747CCD"/>
    <w:rsid w:val="00750134"/>
    <w:rsid w:val="007503B7"/>
    <w:rsid w:val="007507A8"/>
    <w:rsid w:val="00751141"/>
    <w:rsid w:val="00751B3A"/>
    <w:rsid w:val="00751C26"/>
    <w:rsid w:val="00751E69"/>
    <w:rsid w:val="0075209B"/>
    <w:rsid w:val="00752185"/>
    <w:rsid w:val="00752695"/>
    <w:rsid w:val="00752ACE"/>
    <w:rsid w:val="007537DD"/>
    <w:rsid w:val="0075394C"/>
    <w:rsid w:val="00753CE9"/>
    <w:rsid w:val="00753D39"/>
    <w:rsid w:val="00753D83"/>
    <w:rsid w:val="00753E89"/>
    <w:rsid w:val="0075418E"/>
    <w:rsid w:val="0075456B"/>
    <w:rsid w:val="0075466E"/>
    <w:rsid w:val="00754A06"/>
    <w:rsid w:val="00757379"/>
    <w:rsid w:val="007600F8"/>
    <w:rsid w:val="00760389"/>
    <w:rsid w:val="007605A2"/>
    <w:rsid w:val="00760BBA"/>
    <w:rsid w:val="00760C3D"/>
    <w:rsid w:val="00760F49"/>
    <w:rsid w:val="0076185E"/>
    <w:rsid w:val="00762180"/>
    <w:rsid w:val="007622CE"/>
    <w:rsid w:val="0076237A"/>
    <w:rsid w:val="00762742"/>
    <w:rsid w:val="00762D87"/>
    <w:rsid w:val="007635B5"/>
    <w:rsid w:val="0076363F"/>
    <w:rsid w:val="00764340"/>
    <w:rsid w:val="00764838"/>
    <w:rsid w:val="007658CD"/>
    <w:rsid w:val="00765B72"/>
    <w:rsid w:val="00765FF7"/>
    <w:rsid w:val="007667FF"/>
    <w:rsid w:val="00766B44"/>
    <w:rsid w:val="00766D3F"/>
    <w:rsid w:val="00766FC5"/>
    <w:rsid w:val="00767112"/>
    <w:rsid w:val="007679EF"/>
    <w:rsid w:val="00767A75"/>
    <w:rsid w:val="00767FA1"/>
    <w:rsid w:val="0077030D"/>
    <w:rsid w:val="00770FF3"/>
    <w:rsid w:val="0077152D"/>
    <w:rsid w:val="00771ACD"/>
    <w:rsid w:val="0077230F"/>
    <w:rsid w:val="007724A7"/>
    <w:rsid w:val="00772EE4"/>
    <w:rsid w:val="00773975"/>
    <w:rsid w:val="0077405C"/>
    <w:rsid w:val="007744B3"/>
    <w:rsid w:val="007746AB"/>
    <w:rsid w:val="007748A2"/>
    <w:rsid w:val="00774C61"/>
    <w:rsid w:val="00774F39"/>
    <w:rsid w:val="0077520C"/>
    <w:rsid w:val="007755FB"/>
    <w:rsid w:val="007756AA"/>
    <w:rsid w:val="007758EE"/>
    <w:rsid w:val="00775E8D"/>
    <w:rsid w:val="00775F40"/>
    <w:rsid w:val="00776277"/>
    <w:rsid w:val="007762D6"/>
    <w:rsid w:val="00776537"/>
    <w:rsid w:val="00777598"/>
    <w:rsid w:val="007775C6"/>
    <w:rsid w:val="00777711"/>
    <w:rsid w:val="00777A95"/>
    <w:rsid w:val="00780229"/>
    <w:rsid w:val="00780750"/>
    <w:rsid w:val="007809D4"/>
    <w:rsid w:val="00780C3C"/>
    <w:rsid w:val="0078182C"/>
    <w:rsid w:val="0078191D"/>
    <w:rsid w:val="00782306"/>
    <w:rsid w:val="00782461"/>
    <w:rsid w:val="00783091"/>
    <w:rsid w:val="007838F0"/>
    <w:rsid w:val="00783A73"/>
    <w:rsid w:val="00784438"/>
    <w:rsid w:val="007857B3"/>
    <w:rsid w:val="007858A6"/>
    <w:rsid w:val="00785FCB"/>
    <w:rsid w:val="0078654F"/>
    <w:rsid w:val="0078719A"/>
    <w:rsid w:val="007911CE"/>
    <w:rsid w:val="007917D4"/>
    <w:rsid w:val="00792409"/>
    <w:rsid w:val="00792559"/>
    <w:rsid w:val="0079363D"/>
    <w:rsid w:val="00793698"/>
    <w:rsid w:val="00793BA0"/>
    <w:rsid w:val="00793F84"/>
    <w:rsid w:val="007941AB"/>
    <w:rsid w:val="0079498A"/>
    <w:rsid w:val="00794DE0"/>
    <w:rsid w:val="00795460"/>
    <w:rsid w:val="007956F6"/>
    <w:rsid w:val="00795823"/>
    <w:rsid w:val="00795ACF"/>
    <w:rsid w:val="00795CB0"/>
    <w:rsid w:val="00795F00"/>
    <w:rsid w:val="00796DDB"/>
    <w:rsid w:val="00797092"/>
    <w:rsid w:val="0079757C"/>
    <w:rsid w:val="00797883"/>
    <w:rsid w:val="00797A6B"/>
    <w:rsid w:val="007A0708"/>
    <w:rsid w:val="007A14FF"/>
    <w:rsid w:val="007A1941"/>
    <w:rsid w:val="007A21EB"/>
    <w:rsid w:val="007A22B4"/>
    <w:rsid w:val="007A2331"/>
    <w:rsid w:val="007A25FD"/>
    <w:rsid w:val="007A2638"/>
    <w:rsid w:val="007A287D"/>
    <w:rsid w:val="007A3036"/>
    <w:rsid w:val="007A3538"/>
    <w:rsid w:val="007A4553"/>
    <w:rsid w:val="007A45A2"/>
    <w:rsid w:val="007A47CD"/>
    <w:rsid w:val="007A4BAB"/>
    <w:rsid w:val="007A517E"/>
    <w:rsid w:val="007A5283"/>
    <w:rsid w:val="007A5E98"/>
    <w:rsid w:val="007A6102"/>
    <w:rsid w:val="007A61E0"/>
    <w:rsid w:val="007A644C"/>
    <w:rsid w:val="007A6A0D"/>
    <w:rsid w:val="007A6DE1"/>
    <w:rsid w:val="007A7341"/>
    <w:rsid w:val="007A757E"/>
    <w:rsid w:val="007A77C3"/>
    <w:rsid w:val="007A77EF"/>
    <w:rsid w:val="007A7D0F"/>
    <w:rsid w:val="007B0B5C"/>
    <w:rsid w:val="007B1270"/>
    <w:rsid w:val="007B196C"/>
    <w:rsid w:val="007B2A85"/>
    <w:rsid w:val="007B2C78"/>
    <w:rsid w:val="007B2E23"/>
    <w:rsid w:val="007B3269"/>
    <w:rsid w:val="007B424D"/>
    <w:rsid w:val="007B452C"/>
    <w:rsid w:val="007B4EB6"/>
    <w:rsid w:val="007B4F97"/>
    <w:rsid w:val="007B5D9E"/>
    <w:rsid w:val="007B5FED"/>
    <w:rsid w:val="007B600A"/>
    <w:rsid w:val="007B60F7"/>
    <w:rsid w:val="007B685B"/>
    <w:rsid w:val="007B69CB"/>
    <w:rsid w:val="007B75EF"/>
    <w:rsid w:val="007B7CA7"/>
    <w:rsid w:val="007B7CB1"/>
    <w:rsid w:val="007B7CDC"/>
    <w:rsid w:val="007B7D53"/>
    <w:rsid w:val="007B7FFC"/>
    <w:rsid w:val="007C0379"/>
    <w:rsid w:val="007C0AF1"/>
    <w:rsid w:val="007C0B1F"/>
    <w:rsid w:val="007C0BF3"/>
    <w:rsid w:val="007C0D72"/>
    <w:rsid w:val="007C10EE"/>
    <w:rsid w:val="007C37FF"/>
    <w:rsid w:val="007C3F19"/>
    <w:rsid w:val="007C42D3"/>
    <w:rsid w:val="007C67D2"/>
    <w:rsid w:val="007C68A9"/>
    <w:rsid w:val="007C68B9"/>
    <w:rsid w:val="007C711D"/>
    <w:rsid w:val="007C7201"/>
    <w:rsid w:val="007D0E8A"/>
    <w:rsid w:val="007D119A"/>
    <w:rsid w:val="007D1761"/>
    <w:rsid w:val="007D1CFD"/>
    <w:rsid w:val="007D214C"/>
    <w:rsid w:val="007D216E"/>
    <w:rsid w:val="007D290B"/>
    <w:rsid w:val="007D2C86"/>
    <w:rsid w:val="007D3B7E"/>
    <w:rsid w:val="007D3FC1"/>
    <w:rsid w:val="007D439F"/>
    <w:rsid w:val="007D488B"/>
    <w:rsid w:val="007D4A2F"/>
    <w:rsid w:val="007D5073"/>
    <w:rsid w:val="007D5257"/>
    <w:rsid w:val="007D57E4"/>
    <w:rsid w:val="007D5B66"/>
    <w:rsid w:val="007D5CB9"/>
    <w:rsid w:val="007D5F59"/>
    <w:rsid w:val="007D618B"/>
    <w:rsid w:val="007D61C6"/>
    <w:rsid w:val="007D69C7"/>
    <w:rsid w:val="007D6C4D"/>
    <w:rsid w:val="007D75E3"/>
    <w:rsid w:val="007E0631"/>
    <w:rsid w:val="007E1E32"/>
    <w:rsid w:val="007E1ECC"/>
    <w:rsid w:val="007E28F1"/>
    <w:rsid w:val="007E2ED8"/>
    <w:rsid w:val="007E3774"/>
    <w:rsid w:val="007E3883"/>
    <w:rsid w:val="007E3C24"/>
    <w:rsid w:val="007E4346"/>
    <w:rsid w:val="007E4E5E"/>
    <w:rsid w:val="007E5406"/>
    <w:rsid w:val="007E5E20"/>
    <w:rsid w:val="007F0015"/>
    <w:rsid w:val="007F09DB"/>
    <w:rsid w:val="007F0F5A"/>
    <w:rsid w:val="007F17F5"/>
    <w:rsid w:val="007F1828"/>
    <w:rsid w:val="007F1AF4"/>
    <w:rsid w:val="007F1D55"/>
    <w:rsid w:val="007F25B3"/>
    <w:rsid w:val="007F2C2A"/>
    <w:rsid w:val="007F34D7"/>
    <w:rsid w:val="007F3560"/>
    <w:rsid w:val="007F3586"/>
    <w:rsid w:val="007F38AC"/>
    <w:rsid w:val="007F38D8"/>
    <w:rsid w:val="007F510B"/>
    <w:rsid w:val="007F5274"/>
    <w:rsid w:val="007F5806"/>
    <w:rsid w:val="007F5AE4"/>
    <w:rsid w:val="007F5BA9"/>
    <w:rsid w:val="007F6510"/>
    <w:rsid w:val="007F696B"/>
    <w:rsid w:val="007F6F29"/>
    <w:rsid w:val="007F6F64"/>
    <w:rsid w:val="007F7246"/>
    <w:rsid w:val="007F769E"/>
    <w:rsid w:val="007F7A8C"/>
    <w:rsid w:val="007F7C47"/>
    <w:rsid w:val="0080047B"/>
    <w:rsid w:val="008016FC"/>
    <w:rsid w:val="00801994"/>
    <w:rsid w:val="008019C5"/>
    <w:rsid w:val="00801BF4"/>
    <w:rsid w:val="00801C10"/>
    <w:rsid w:val="008022CB"/>
    <w:rsid w:val="00802D17"/>
    <w:rsid w:val="00802F66"/>
    <w:rsid w:val="00803539"/>
    <w:rsid w:val="008036B1"/>
    <w:rsid w:val="00803F38"/>
    <w:rsid w:val="00804484"/>
    <w:rsid w:val="008048B7"/>
    <w:rsid w:val="00805728"/>
    <w:rsid w:val="00805A1B"/>
    <w:rsid w:val="00805A89"/>
    <w:rsid w:val="00805CDD"/>
    <w:rsid w:val="00805FBE"/>
    <w:rsid w:val="008063CA"/>
    <w:rsid w:val="00806570"/>
    <w:rsid w:val="008066CE"/>
    <w:rsid w:val="008066EE"/>
    <w:rsid w:val="00806707"/>
    <w:rsid w:val="00806D66"/>
    <w:rsid w:val="00806E78"/>
    <w:rsid w:val="00807037"/>
    <w:rsid w:val="0080793F"/>
    <w:rsid w:val="00807ABF"/>
    <w:rsid w:val="00807B75"/>
    <w:rsid w:val="00810EC4"/>
    <w:rsid w:val="008111E5"/>
    <w:rsid w:val="00811259"/>
    <w:rsid w:val="00811B48"/>
    <w:rsid w:val="00812576"/>
    <w:rsid w:val="00812BD9"/>
    <w:rsid w:val="00813082"/>
    <w:rsid w:val="0081325D"/>
    <w:rsid w:val="00813698"/>
    <w:rsid w:val="008149A6"/>
    <w:rsid w:val="00814C98"/>
    <w:rsid w:val="00815A8B"/>
    <w:rsid w:val="00816483"/>
    <w:rsid w:val="008164F4"/>
    <w:rsid w:val="00816E08"/>
    <w:rsid w:val="008170CF"/>
    <w:rsid w:val="0081727C"/>
    <w:rsid w:val="00817B00"/>
    <w:rsid w:val="00820101"/>
    <w:rsid w:val="008202E4"/>
    <w:rsid w:val="008204E8"/>
    <w:rsid w:val="00820F0E"/>
    <w:rsid w:val="00821216"/>
    <w:rsid w:val="008218AD"/>
    <w:rsid w:val="00821FD2"/>
    <w:rsid w:val="00822E96"/>
    <w:rsid w:val="008231F3"/>
    <w:rsid w:val="00824E91"/>
    <w:rsid w:val="00825478"/>
    <w:rsid w:val="00825762"/>
    <w:rsid w:val="008258E1"/>
    <w:rsid w:val="00825AF9"/>
    <w:rsid w:val="00825CBD"/>
    <w:rsid w:val="008261EE"/>
    <w:rsid w:val="00826416"/>
    <w:rsid w:val="00826496"/>
    <w:rsid w:val="00826AA5"/>
    <w:rsid w:val="00826BAF"/>
    <w:rsid w:val="00826FDD"/>
    <w:rsid w:val="00827170"/>
    <w:rsid w:val="008276DE"/>
    <w:rsid w:val="008301CF"/>
    <w:rsid w:val="00830346"/>
    <w:rsid w:val="00830B77"/>
    <w:rsid w:val="00831078"/>
    <w:rsid w:val="008313CD"/>
    <w:rsid w:val="00831584"/>
    <w:rsid w:val="00831727"/>
    <w:rsid w:val="00831877"/>
    <w:rsid w:val="00831D5E"/>
    <w:rsid w:val="00832609"/>
    <w:rsid w:val="00832EB2"/>
    <w:rsid w:val="00832FFB"/>
    <w:rsid w:val="00833085"/>
    <w:rsid w:val="008330D2"/>
    <w:rsid w:val="008355A1"/>
    <w:rsid w:val="00835738"/>
    <w:rsid w:val="00835C48"/>
    <w:rsid w:val="00836013"/>
    <w:rsid w:val="00836AB1"/>
    <w:rsid w:val="008370F2"/>
    <w:rsid w:val="008371EB"/>
    <w:rsid w:val="00837AE1"/>
    <w:rsid w:val="00837B1F"/>
    <w:rsid w:val="008402DF"/>
    <w:rsid w:val="00840851"/>
    <w:rsid w:val="00840E18"/>
    <w:rsid w:val="00841F77"/>
    <w:rsid w:val="00842497"/>
    <w:rsid w:val="00842D6B"/>
    <w:rsid w:val="00842D6C"/>
    <w:rsid w:val="00843767"/>
    <w:rsid w:val="008438C7"/>
    <w:rsid w:val="00845626"/>
    <w:rsid w:val="0084571E"/>
    <w:rsid w:val="00845D20"/>
    <w:rsid w:val="00846968"/>
    <w:rsid w:val="00846FF6"/>
    <w:rsid w:val="008472E0"/>
    <w:rsid w:val="00847BD0"/>
    <w:rsid w:val="008509F4"/>
    <w:rsid w:val="00850DBC"/>
    <w:rsid w:val="0085113A"/>
    <w:rsid w:val="00851189"/>
    <w:rsid w:val="008518CE"/>
    <w:rsid w:val="00851F88"/>
    <w:rsid w:val="00852ED1"/>
    <w:rsid w:val="008531B3"/>
    <w:rsid w:val="0085339C"/>
    <w:rsid w:val="008535C7"/>
    <w:rsid w:val="00853889"/>
    <w:rsid w:val="008542CB"/>
    <w:rsid w:val="00854C0E"/>
    <w:rsid w:val="00855467"/>
    <w:rsid w:val="00855BF0"/>
    <w:rsid w:val="00856708"/>
    <w:rsid w:val="0085670B"/>
    <w:rsid w:val="008600D5"/>
    <w:rsid w:val="008608E1"/>
    <w:rsid w:val="00860CA8"/>
    <w:rsid w:val="00860DFB"/>
    <w:rsid w:val="00861C55"/>
    <w:rsid w:val="008623B9"/>
    <w:rsid w:val="008630E2"/>
    <w:rsid w:val="008639B4"/>
    <w:rsid w:val="00863D24"/>
    <w:rsid w:val="00864317"/>
    <w:rsid w:val="008646E5"/>
    <w:rsid w:val="00865EE5"/>
    <w:rsid w:val="00866114"/>
    <w:rsid w:val="0086631E"/>
    <w:rsid w:val="00866393"/>
    <w:rsid w:val="008663FC"/>
    <w:rsid w:val="0086691B"/>
    <w:rsid w:val="00866D20"/>
    <w:rsid w:val="00870099"/>
    <w:rsid w:val="00870176"/>
    <w:rsid w:val="00870254"/>
    <w:rsid w:val="008712BC"/>
    <w:rsid w:val="00872A30"/>
    <w:rsid w:val="00872C65"/>
    <w:rsid w:val="00872E66"/>
    <w:rsid w:val="00873297"/>
    <w:rsid w:val="008735D1"/>
    <w:rsid w:val="0087370C"/>
    <w:rsid w:val="00873F4D"/>
    <w:rsid w:val="008745E6"/>
    <w:rsid w:val="0087661F"/>
    <w:rsid w:val="008769DB"/>
    <w:rsid w:val="00876B6C"/>
    <w:rsid w:val="00876F6C"/>
    <w:rsid w:val="0087711E"/>
    <w:rsid w:val="00877B70"/>
    <w:rsid w:val="00877C75"/>
    <w:rsid w:val="00877EBC"/>
    <w:rsid w:val="00880109"/>
    <w:rsid w:val="008802A6"/>
    <w:rsid w:val="00880DC3"/>
    <w:rsid w:val="00880E7B"/>
    <w:rsid w:val="0088156E"/>
    <w:rsid w:val="008818A2"/>
    <w:rsid w:val="00881DA2"/>
    <w:rsid w:val="008828C8"/>
    <w:rsid w:val="00882D26"/>
    <w:rsid w:val="00882D9B"/>
    <w:rsid w:val="008835A1"/>
    <w:rsid w:val="00883638"/>
    <w:rsid w:val="00883949"/>
    <w:rsid w:val="00883A31"/>
    <w:rsid w:val="00883B03"/>
    <w:rsid w:val="00883CE3"/>
    <w:rsid w:val="008841CC"/>
    <w:rsid w:val="008844F6"/>
    <w:rsid w:val="00884633"/>
    <w:rsid w:val="00884E12"/>
    <w:rsid w:val="00884E5A"/>
    <w:rsid w:val="00885049"/>
    <w:rsid w:val="0088539C"/>
    <w:rsid w:val="008853EB"/>
    <w:rsid w:val="008855DF"/>
    <w:rsid w:val="008860C8"/>
    <w:rsid w:val="00886277"/>
    <w:rsid w:val="00886EB6"/>
    <w:rsid w:val="0088710B"/>
    <w:rsid w:val="008874F1"/>
    <w:rsid w:val="0089011F"/>
    <w:rsid w:val="0089115F"/>
    <w:rsid w:val="00891ACA"/>
    <w:rsid w:val="00891B3F"/>
    <w:rsid w:val="00891EE2"/>
    <w:rsid w:val="008933C7"/>
    <w:rsid w:val="008937FC"/>
    <w:rsid w:val="00894AC0"/>
    <w:rsid w:val="00894CA7"/>
    <w:rsid w:val="00895200"/>
    <w:rsid w:val="0089557E"/>
    <w:rsid w:val="00895711"/>
    <w:rsid w:val="008962FF"/>
    <w:rsid w:val="0089682D"/>
    <w:rsid w:val="00896963"/>
    <w:rsid w:val="00897EED"/>
    <w:rsid w:val="008A058B"/>
    <w:rsid w:val="008A0929"/>
    <w:rsid w:val="008A0A09"/>
    <w:rsid w:val="008A128D"/>
    <w:rsid w:val="008A1570"/>
    <w:rsid w:val="008A1C16"/>
    <w:rsid w:val="008A2840"/>
    <w:rsid w:val="008A2899"/>
    <w:rsid w:val="008A307E"/>
    <w:rsid w:val="008A4A48"/>
    <w:rsid w:val="008A4D29"/>
    <w:rsid w:val="008A52C6"/>
    <w:rsid w:val="008A52FF"/>
    <w:rsid w:val="008A57FB"/>
    <w:rsid w:val="008A5ADF"/>
    <w:rsid w:val="008A5E34"/>
    <w:rsid w:val="008A646E"/>
    <w:rsid w:val="008A67D8"/>
    <w:rsid w:val="008A68F2"/>
    <w:rsid w:val="008A6CF2"/>
    <w:rsid w:val="008A7182"/>
    <w:rsid w:val="008A78F3"/>
    <w:rsid w:val="008A7EE1"/>
    <w:rsid w:val="008B000D"/>
    <w:rsid w:val="008B1583"/>
    <w:rsid w:val="008B1CB9"/>
    <w:rsid w:val="008B2035"/>
    <w:rsid w:val="008B2F18"/>
    <w:rsid w:val="008B352F"/>
    <w:rsid w:val="008B3A11"/>
    <w:rsid w:val="008B41C1"/>
    <w:rsid w:val="008B44D8"/>
    <w:rsid w:val="008B5369"/>
    <w:rsid w:val="008B57E8"/>
    <w:rsid w:val="008B5EC3"/>
    <w:rsid w:val="008B65D5"/>
    <w:rsid w:val="008B6698"/>
    <w:rsid w:val="008B6D45"/>
    <w:rsid w:val="008B75E0"/>
    <w:rsid w:val="008B7B87"/>
    <w:rsid w:val="008B7CF3"/>
    <w:rsid w:val="008B7D47"/>
    <w:rsid w:val="008B7D94"/>
    <w:rsid w:val="008B7EC7"/>
    <w:rsid w:val="008C0292"/>
    <w:rsid w:val="008C029C"/>
    <w:rsid w:val="008C05D1"/>
    <w:rsid w:val="008C0609"/>
    <w:rsid w:val="008C314F"/>
    <w:rsid w:val="008C5FAA"/>
    <w:rsid w:val="008C68C0"/>
    <w:rsid w:val="008C6AC1"/>
    <w:rsid w:val="008C6B2F"/>
    <w:rsid w:val="008C6C41"/>
    <w:rsid w:val="008C6CE2"/>
    <w:rsid w:val="008C6E81"/>
    <w:rsid w:val="008C75A7"/>
    <w:rsid w:val="008C7BF9"/>
    <w:rsid w:val="008C7CC5"/>
    <w:rsid w:val="008C7E0E"/>
    <w:rsid w:val="008D0190"/>
    <w:rsid w:val="008D0FC3"/>
    <w:rsid w:val="008D10C9"/>
    <w:rsid w:val="008D134F"/>
    <w:rsid w:val="008D17DA"/>
    <w:rsid w:val="008D1C34"/>
    <w:rsid w:val="008D1FF8"/>
    <w:rsid w:val="008D3BE7"/>
    <w:rsid w:val="008D495C"/>
    <w:rsid w:val="008D498C"/>
    <w:rsid w:val="008D4B97"/>
    <w:rsid w:val="008D4BF4"/>
    <w:rsid w:val="008D4C31"/>
    <w:rsid w:val="008D5AEA"/>
    <w:rsid w:val="008D6168"/>
    <w:rsid w:val="008D6C03"/>
    <w:rsid w:val="008E0CBD"/>
    <w:rsid w:val="008E0D30"/>
    <w:rsid w:val="008E1330"/>
    <w:rsid w:val="008E1F30"/>
    <w:rsid w:val="008E2594"/>
    <w:rsid w:val="008E2B7C"/>
    <w:rsid w:val="008E2B96"/>
    <w:rsid w:val="008E2EA0"/>
    <w:rsid w:val="008E2F14"/>
    <w:rsid w:val="008E32EE"/>
    <w:rsid w:val="008E3585"/>
    <w:rsid w:val="008E36D7"/>
    <w:rsid w:val="008E4181"/>
    <w:rsid w:val="008E432D"/>
    <w:rsid w:val="008E4556"/>
    <w:rsid w:val="008E4925"/>
    <w:rsid w:val="008E49FA"/>
    <w:rsid w:val="008E4D0F"/>
    <w:rsid w:val="008E56E8"/>
    <w:rsid w:val="008E5971"/>
    <w:rsid w:val="008E5AD7"/>
    <w:rsid w:val="008E5D68"/>
    <w:rsid w:val="008E6445"/>
    <w:rsid w:val="008E6812"/>
    <w:rsid w:val="008E6C09"/>
    <w:rsid w:val="008E6CA2"/>
    <w:rsid w:val="008E720F"/>
    <w:rsid w:val="008E7A15"/>
    <w:rsid w:val="008F05B3"/>
    <w:rsid w:val="008F0981"/>
    <w:rsid w:val="008F10C2"/>
    <w:rsid w:val="008F1CE5"/>
    <w:rsid w:val="008F219A"/>
    <w:rsid w:val="008F222F"/>
    <w:rsid w:val="008F260B"/>
    <w:rsid w:val="008F27AE"/>
    <w:rsid w:val="008F3029"/>
    <w:rsid w:val="008F3089"/>
    <w:rsid w:val="008F332D"/>
    <w:rsid w:val="008F3754"/>
    <w:rsid w:val="008F3C92"/>
    <w:rsid w:val="008F3CF0"/>
    <w:rsid w:val="008F46B0"/>
    <w:rsid w:val="008F51BE"/>
    <w:rsid w:val="008F5213"/>
    <w:rsid w:val="008F5312"/>
    <w:rsid w:val="008F5EE7"/>
    <w:rsid w:val="008F6788"/>
    <w:rsid w:val="008F684B"/>
    <w:rsid w:val="008F7A4E"/>
    <w:rsid w:val="00900A6E"/>
    <w:rsid w:val="00900D17"/>
    <w:rsid w:val="0090104A"/>
    <w:rsid w:val="00902036"/>
    <w:rsid w:val="00902077"/>
    <w:rsid w:val="009029FB"/>
    <w:rsid w:val="00902CEE"/>
    <w:rsid w:val="00902D81"/>
    <w:rsid w:val="009032D5"/>
    <w:rsid w:val="00903772"/>
    <w:rsid w:val="00903F2F"/>
    <w:rsid w:val="00904236"/>
    <w:rsid w:val="009047B1"/>
    <w:rsid w:val="00904C56"/>
    <w:rsid w:val="009051E7"/>
    <w:rsid w:val="00905508"/>
    <w:rsid w:val="00905967"/>
    <w:rsid w:val="00905CD4"/>
    <w:rsid w:val="00906946"/>
    <w:rsid w:val="00906A7F"/>
    <w:rsid w:val="00906DE7"/>
    <w:rsid w:val="0090710C"/>
    <w:rsid w:val="00907746"/>
    <w:rsid w:val="009077D3"/>
    <w:rsid w:val="009104B2"/>
    <w:rsid w:val="009109F2"/>
    <w:rsid w:val="009111B7"/>
    <w:rsid w:val="0091155C"/>
    <w:rsid w:val="00911EB9"/>
    <w:rsid w:val="0091254E"/>
    <w:rsid w:val="00912604"/>
    <w:rsid w:val="009128EF"/>
    <w:rsid w:val="0091317E"/>
    <w:rsid w:val="009131B1"/>
    <w:rsid w:val="009134BE"/>
    <w:rsid w:val="00913BA6"/>
    <w:rsid w:val="0091415F"/>
    <w:rsid w:val="0091439B"/>
    <w:rsid w:val="009144BD"/>
    <w:rsid w:val="009146F4"/>
    <w:rsid w:val="00914E69"/>
    <w:rsid w:val="009162CB"/>
    <w:rsid w:val="00916C1C"/>
    <w:rsid w:val="00916D4B"/>
    <w:rsid w:val="00917FED"/>
    <w:rsid w:val="00920316"/>
    <w:rsid w:val="00920CF7"/>
    <w:rsid w:val="00920D67"/>
    <w:rsid w:val="00921185"/>
    <w:rsid w:val="009214E2"/>
    <w:rsid w:val="00921C59"/>
    <w:rsid w:val="00921EB7"/>
    <w:rsid w:val="00922603"/>
    <w:rsid w:val="0092270F"/>
    <w:rsid w:val="00923AFC"/>
    <w:rsid w:val="00923EDF"/>
    <w:rsid w:val="009245BC"/>
    <w:rsid w:val="00924CAD"/>
    <w:rsid w:val="0092518A"/>
    <w:rsid w:val="0092522B"/>
    <w:rsid w:val="0092528D"/>
    <w:rsid w:val="0092626B"/>
    <w:rsid w:val="00926339"/>
    <w:rsid w:val="0092656F"/>
    <w:rsid w:val="00926FFB"/>
    <w:rsid w:val="0092722C"/>
    <w:rsid w:val="009275B8"/>
    <w:rsid w:val="009275F8"/>
    <w:rsid w:val="00930523"/>
    <w:rsid w:val="00930582"/>
    <w:rsid w:val="00930703"/>
    <w:rsid w:val="00930A70"/>
    <w:rsid w:val="00930DB1"/>
    <w:rsid w:val="009312AB"/>
    <w:rsid w:val="009314D6"/>
    <w:rsid w:val="009316D9"/>
    <w:rsid w:val="00931ADD"/>
    <w:rsid w:val="00932336"/>
    <w:rsid w:val="00932356"/>
    <w:rsid w:val="009326CB"/>
    <w:rsid w:val="0093434D"/>
    <w:rsid w:val="00934442"/>
    <w:rsid w:val="009348E6"/>
    <w:rsid w:val="00934A13"/>
    <w:rsid w:val="00935A0C"/>
    <w:rsid w:val="00935FE9"/>
    <w:rsid w:val="009377EE"/>
    <w:rsid w:val="00937E21"/>
    <w:rsid w:val="00940475"/>
    <w:rsid w:val="009410D0"/>
    <w:rsid w:val="009418B6"/>
    <w:rsid w:val="00941D1F"/>
    <w:rsid w:val="009424BA"/>
    <w:rsid w:val="00942680"/>
    <w:rsid w:val="0094268E"/>
    <w:rsid w:val="00942772"/>
    <w:rsid w:val="0094295D"/>
    <w:rsid w:val="009431EB"/>
    <w:rsid w:val="0094363B"/>
    <w:rsid w:val="009442BA"/>
    <w:rsid w:val="00944666"/>
    <w:rsid w:val="0094491D"/>
    <w:rsid w:val="00945193"/>
    <w:rsid w:val="0094554E"/>
    <w:rsid w:val="00945FAB"/>
    <w:rsid w:val="009465B4"/>
    <w:rsid w:val="009469B1"/>
    <w:rsid w:val="00946EAD"/>
    <w:rsid w:val="00947210"/>
    <w:rsid w:val="00950E42"/>
    <w:rsid w:val="009512EC"/>
    <w:rsid w:val="009518E9"/>
    <w:rsid w:val="00951ADC"/>
    <w:rsid w:val="00952702"/>
    <w:rsid w:val="009528B5"/>
    <w:rsid w:val="00952E7E"/>
    <w:rsid w:val="00953412"/>
    <w:rsid w:val="00953825"/>
    <w:rsid w:val="00953966"/>
    <w:rsid w:val="00954A9A"/>
    <w:rsid w:val="00954D57"/>
    <w:rsid w:val="00954DD7"/>
    <w:rsid w:val="009552D0"/>
    <w:rsid w:val="009553AF"/>
    <w:rsid w:val="0095583C"/>
    <w:rsid w:val="009559CD"/>
    <w:rsid w:val="0095654B"/>
    <w:rsid w:val="00956BF4"/>
    <w:rsid w:val="00957358"/>
    <w:rsid w:val="0096014A"/>
    <w:rsid w:val="009601FF"/>
    <w:rsid w:val="00960639"/>
    <w:rsid w:val="009617B4"/>
    <w:rsid w:val="00961A17"/>
    <w:rsid w:val="00962E34"/>
    <w:rsid w:val="00962E4D"/>
    <w:rsid w:val="00964117"/>
    <w:rsid w:val="009641B7"/>
    <w:rsid w:val="00964438"/>
    <w:rsid w:val="00964725"/>
    <w:rsid w:val="009647F9"/>
    <w:rsid w:val="00964DD0"/>
    <w:rsid w:val="00966985"/>
    <w:rsid w:val="00966D8A"/>
    <w:rsid w:val="0096701D"/>
    <w:rsid w:val="009670C6"/>
    <w:rsid w:val="0096718D"/>
    <w:rsid w:val="00967528"/>
    <w:rsid w:val="009677EF"/>
    <w:rsid w:val="00967E8C"/>
    <w:rsid w:val="009701B0"/>
    <w:rsid w:val="00970622"/>
    <w:rsid w:val="00971055"/>
    <w:rsid w:val="009710C0"/>
    <w:rsid w:val="009714A6"/>
    <w:rsid w:val="009715FE"/>
    <w:rsid w:val="00971A27"/>
    <w:rsid w:val="00972F12"/>
    <w:rsid w:val="00972F53"/>
    <w:rsid w:val="00974C87"/>
    <w:rsid w:val="00974D1D"/>
    <w:rsid w:val="009759C5"/>
    <w:rsid w:val="00975F8A"/>
    <w:rsid w:val="00976527"/>
    <w:rsid w:val="009765D8"/>
    <w:rsid w:val="00976677"/>
    <w:rsid w:val="00976731"/>
    <w:rsid w:val="009769A5"/>
    <w:rsid w:val="009772BD"/>
    <w:rsid w:val="009772FD"/>
    <w:rsid w:val="0097796B"/>
    <w:rsid w:val="00977FD3"/>
    <w:rsid w:val="00980035"/>
    <w:rsid w:val="009808B6"/>
    <w:rsid w:val="00980E44"/>
    <w:rsid w:val="0098195C"/>
    <w:rsid w:val="00981EDD"/>
    <w:rsid w:val="00983175"/>
    <w:rsid w:val="00983262"/>
    <w:rsid w:val="0098536C"/>
    <w:rsid w:val="00985D02"/>
    <w:rsid w:val="00987005"/>
    <w:rsid w:val="0098750F"/>
    <w:rsid w:val="00987812"/>
    <w:rsid w:val="00987E87"/>
    <w:rsid w:val="0099084C"/>
    <w:rsid w:val="00992C4B"/>
    <w:rsid w:val="009932C6"/>
    <w:rsid w:val="0099339F"/>
    <w:rsid w:val="009934BD"/>
    <w:rsid w:val="009936C8"/>
    <w:rsid w:val="00993940"/>
    <w:rsid w:val="0099466D"/>
    <w:rsid w:val="00994691"/>
    <w:rsid w:val="00995608"/>
    <w:rsid w:val="00995F0F"/>
    <w:rsid w:val="00996349"/>
    <w:rsid w:val="00996578"/>
    <w:rsid w:val="00996A15"/>
    <w:rsid w:val="00997433"/>
    <w:rsid w:val="009974E3"/>
    <w:rsid w:val="009979AA"/>
    <w:rsid w:val="009A01A5"/>
    <w:rsid w:val="009A0817"/>
    <w:rsid w:val="009A11AF"/>
    <w:rsid w:val="009A1237"/>
    <w:rsid w:val="009A14F0"/>
    <w:rsid w:val="009A1919"/>
    <w:rsid w:val="009A2572"/>
    <w:rsid w:val="009A3CF0"/>
    <w:rsid w:val="009A3D0D"/>
    <w:rsid w:val="009A404E"/>
    <w:rsid w:val="009A40DF"/>
    <w:rsid w:val="009A41E9"/>
    <w:rsid w:val="009A4D52"/>
    <w:rsid w:val="009A524F"/>
    <w:rsid w:val="009A561F"/>
    <w:rsid w:val="009A5937"/>
    <w:rsid w:val="009A6627"/>
    <w:rsid w:val="009A6866"/>
    <w:rsid w:val="009A6AE1"/>
    <w:rsid w:val="009A6BFA"/>
    <w:rsid w:val="009A6D1E"/>
    <w:rsid w:val="009A747B"/>
    <w:rsid w:val="009A7F8F"/>
    <w:rsid w:val="009B0062"/>
    <w:rsid w:val="009B0DD0"/>
    <w:rsid w:val="009B13C9"/>
    <w:rsid w:val="009B16B4"/>
    <w:rsid w:val="009B2155"/>
    <w:rsid w:val="009B26B2"/>
    <w:rsid w:val="009B3034"/>
    <w:rsid w:val="009B3177"/>
    <w:rsid w:val="009B338F"/>
    <w:rsid w:val="009B34DB"/>
    <w:rsid w:val="009B373D"/>
    <w:rsid w:val="009B37A7"/>
    <w:rsid w:val="009B3B0A"/>
    <w:rsid w:val="009B416D"/>
    <w:rsid w:val="009B47FA"/>
    <w:rsid w:val="009B4EAD"/>
    <w:rsid w:val="009B511B"/>
    <w:rsid w:val="009B56B5"/>
    <w:rsid w:val="009B5930"/>
    <w:rsid w:val="009B5E06"/>
    <w:rsid w:val="009B632E"/>
    <w:rsid w:val="009B64CB"/>
    <w:rsid w:val="009B74B2"/>
    <w:rsid w:val="009B7F35"/>
    <w:rsid w:val="009C1477"/>
    <w:rsid w:val="009C264D"/>
    <w:rsid w:val="009C352F"/>
    <w:rsid w:val="009C36ED"/>
    <w:rsid w:val="009C409C"/>
    <w:rsid w:val="009C42A4"/>
    <w:rsid w:val="009C49CA"/>
    <w:rsid w:val="009C5344"/>
    <w:rsid w:val="009C6DFC"/>
    <w:rsid w:val="009C6F22"/>
    <w:rsid w:val="009C7156"/>
    <w:rsid w:val="009C71F5"/>
    <w:rsid w:val="009C7251"/>
    <w:rsid w:val="009C7307"/>
    <w:rsid w:val="009C7640"/>
    <w:rsid w:val="009C7E24"/>
    <w:rsid w:val="009D03A8"/>
    <w:rsid w:val="009D04B4"/>
    <w:rsid w:val="009D0979"/>
    <w:rsid w:val="009D1271"/>
    <w:rsid w:val="009D16A9"/>
    <w:rsid w:val="009D1F34"/>
    <w:rsid w:val="009D202C"/>
    <w:rsid w:val="009D229B"/>
    <w:rsid w:val="009D2381"/>
    <w:rsid w:val="009D247C"/>
    <w:rsid w:val="009D2536"/>
    <w:rsid w:val="009D2D89"/>
    <w:rsid w:val="009D2E6B"/>
    <w:rsid w:val="009D3105"/>
    <w:rsid w:val="009D3607"/>
    <w:rsid w:val="009D4116"/>
    <w:rsid w:val="009D4BB5"/>
    <w:rsid w:val="009D4E36"/>
    <w:rsid w:val="009D4EF4"/>
    <w:rsid w:val="009D5024"/>
    <w:rsid w:val="009D5312"/>
    <w:rsid w:val="009D53B2"/>
    <w:rsid w:val="009D587E"/>
    <w:rsid w:val="009D5A0C"/>
    <w:rsid w:val="009D5BC6"/>
    <w:rsid w:val="009D69EB"/>
    <w:rsid w:val="009D717E"/>
    <w:rsid w:val="009D76B0"/>
    <w:rsid w:val="009E04E6"/>
    <w:rsid w:val="009E09C5"/>
    <w:rsid w:val="009E18FA"/>
    <w:rsid w:val="009E26D6"/>
    <w:rsid w:val="009E2DFA"/>
    <w:rsid w:val="009E2F48"/>
    <w:rsid w:val="009E3E8C"/>
    <w:rsid w:val="009E47E6"/>
    <w:rsid w:val="009E4BC3"/>
    <w:rsid w:val="009E54A4"/>
    <w:rsid w:val="009E5F68"/>
    <w:rsid w:val="009E60D3"/>
    <w:rsid w:val="009E640F"/>
    <w:rsid w:val="009E65DD"/>
    <w:rsid w:val="009E66EB"/>
    <w:rsid w:val="009E76D4"/>
    <w:rsid w:val="009E7A2C"/>
    <w:rsid w:val="009E7E42"/>
    <w:rsid w:val="009F0177"/>
    <w:rsid w:val="009F0333"/>
    <w:rsid w:val="009F03CF"/>
    <w:rsid w:val="009F08C5"/>
    <w:rsid w:val="009F0F96"/>
    <w:rsid w:val="009F12F3"/>
    <w:rsid w:val="009F137A"/>
    <w:rsid w:val="009F13ED"/>
    <w:rsid w:val="009F1998"/>
    <w:rsid w:val="009F2AD8"/>
    <w:rsid w:val="009F2E47"/>
    <w:rsid w:val="009F2F81"/>
    <w:rsid w:val="009F34E7"/>
    <w:rsid w:val="009F3A55"/>
    <w:rsid w:val="009F3DE1"/>
    <w:rsid w:val="009F3F4B"/>
    <w:rsid w:val="009F444E"/>
    <w:rsid w:val="009F4CE1"/>
    <w:rsid w:val="009F5D5D"/>
    <w:rsid w:val="009F687F"/>
    <w:rsid w:val="009F70B4"/>
    <w:rsid w:val="009F73CB"/>
    <w:rsid w:val="009F7430"/>
    <w:rsid w:val="009F757D"/>
    <w:rsid w:val="009F77D7"/>
    <w:rsid w:val="009F7E17"/>
    <w:rsid w:val="00A00041"/>
    <w:rsid w:val="00A005AF"/>
    <w:rsid w:val="00A00656"/>
    <w:rsid w:val="00A01269"/>
    <w:rsid w:val="00A019BD"/>
    <w:rsid w:val="00A01CB7"/>
    <w:rsid w:val="00A01E2A"/>
    <w:rsid w:val="00A02644"/>
    <w:rsid w:val="00A030A9"/>
    <w:rsid w:val="00A03639"/>
    <w:rsid w:val="00A038B4"/>
    <w:rsid w:val="00A03C66"/>
    <w:rsid w:val="00A03F4C"/>
    <w:rsid w:val="00A04290"/>
    <w:rsid w:val="00A046AB"/>
    <w:rsid w:val="00A04786"/>
    <w:rsid w:val="00A048F2"/>
    <w:rsid w:val="00A0501E"/>
    <w:rsid w:val="00A071B9"/>
    <w:rsid w:val="00A072E7"/>
    <w:rsid w:val="00A0780B"/>
    <w:rsid w:val="00A078FA"/>
    <w:rsid w:val="00A112A2"/>
    <w:rsid w:val="00A136AF"/>
    <w:rsid w:val="00A13987"/>
    <w:rsid w:val="00A13D70"/>
    <w:rsid w:val="00A14008"/>
    <w:rsid w:val="00A14032"/>
    <w:rsid w:val="00A14426"/>
    <w:rsid w:val="00A144D6"/>
    <w:rsid w:val="00A14974"/>
    <w:rsid w:val="00A14C6C"/>
    <w:rsid w:val="00A15F8D"/>
    <w:rsid w:val="00A16CC9"/>
    <w:rsid w:val="00A17012"/>
    <w:rsid w:val="00A171E8"/>
    <w:rsid w:val="00A176CD"/>
    <w:rsid w:val="00A1781F"/>
    <w:rsid w:val="00A2004D"/>
    <w:rsid w:val="00A201A7"/>
    <w:rsid w:val="00A20621"/>
    <w:rsid w:val="00A2119F"/>
    <w:rsid w:val="00A21442"/>
    <w:rsid w:val="00A218D4"/>
    <w:rsid w:val="00A22CD6"/>
    <w:rsid w:val="00A236F8"/>
    <w:rsid w:val="00A243C8"/>
    <w:rsid w:val="00A24DB8"/>
    <w:rsid w:val="00A24ED0"/>
    <w:rsid w:val="00A2626B"/>
    <w:rsid w:val="00A2686C"/>
    <w:rsid w:val="00A269F2"/>
    <w:rsid w:val="00A307F2"/>
    <w:rsid w:val="00A30D72"/>
    <w:rsid w:val="00A30FAA"/>
    <w:rsid w:val="00A311A4"/>
    <w:rsid w:val="00A313BA"/>
    <w:rsid w:val="00A3174C"/>
    <w:rsid w:val="00A3175D"/>
    <w:rsid w:val="00A31DBD"/>
    <w:rsid w:val="00A31DF5"/>
    <w:rsid w:val="00A3372B"/>
    <w:rsid w:val="00A33D8D"/>
    <w:rsid w:val="00A3406B"/>
    <w:rsid w:val="00A340DC"/>
    <w:rsid w:val="00A34E4D"/>
    <w:rsid w:val="00A35239"/>
    <w:rsid w:val="00A355E8"/>
    <w:rsid w:val="00A361DC"/>
    <w:rsid w:val="00A3630C"/>
    <w:rsid w:val="00A3648C"/>
    <w:rsid w:val="00A3656C"/>
    <w:rsid w:val="00A36BCA"/>
    <w:rsid w:val="00A37104"/>
    <w:rsid w:val="00A3730A"/>
    <w:rsid w:val="00A3786F"/>
    <w:rsid w:val="00A378A7"/>
    <w:rsid w:val="00A37E3D"/>
    <w:rsid w:val="00A37E77"/>
    <w:rsid w:val="00A4052B"/>
    <w:rsid w:val="00A4053A"/>
    <w:rsid w:val="00A40D57"/>
    <w:rsid w:val="00A41374"/>
    <w:rsid w:val="00A41AEC"/>
    <w:rsid w:val="00A428CD"/>
    <w:rsid w:val="00A43339"/>
    <w:rsid w:val="00A4341C"/>
    <w:rsid w:val="00A43648"/>
    <w:rsid w:val="00A43801"/>
    <w:rsid w:val="00A439BF"/>
    <w:rsid w:val="00A43C32"/>
    <w:rsid w:val="00A43CB6"/>
    <w:rsid w:val="00A44188"/>
    <w:rsid w:val="00A44D9C"/>
    <w:rsid w:val="00A453B5"/>
    <w:rsid w:val="00A45B5C"/>
    <w:rsid w:val="00A45FFC"/>
    <w:rsid w:val="00A46CBE"/>
    <w:rsid w:val="00A46FEA"/>
    <w:rsid w:val="00A47903"/>
    <w:rsid w:val="00A47DD9"/>
    <w:rsid w:val="00A50505"/>
    <w:rsid w:val="00A512F2"/>
    <w:rsid w:val="00A5172B"/>
    <w:rsid w:val="00A51DD8"/>
    <w:rsid w:val="00A52A59"/>
    <w:rsid w:val="00A52EF1"/>
    <w:rsid w:val="00A52F67"/>
    <w:rsid w:val="00A5313C"/>
    <w:rsid w:val="00A53153"/>
    <w:rsid w:val="00A531E2"/>
    <w:rsid w:val="00A53E74"/>
    <w:rsid w:val="00A559B4"/>
    <w:rsid w:val="00A56B13"/>
    <w:rsid w:val="00A56E70"/>
    <w:rsid w:val="00A5711E"/>
    <w:rsid w:val="00A57F6C"/>
    <w:rsid w:val="00A603CB"/>
    <w:rsid w:val="00A6055F"/>
    <w:rsid w:val="00A60D17"/>
    <w:rsid w:val="00A616DD"/>
    <w:rsid w:val="00A617E8"/>
    <w:rsid w:val="00A61FD6"/>
    <w:rsid w:val="00A63033"/>
    <w:rsid w:val="00A6377E"/>
    <w:rsid w:val="00A63895"/>
    <w:rsid w:val="00A640C1"/>
    <w:rsid w:val="00A6439A"/>
    <w:rsid w:val="00A6457B"/>
    <w:rsid w:val="00A64673"/>
    <w:rsid w:val="00A6481F"/>
    <w:rsid w:val="00A6513B"/>
    <w:rsid w:val="00A65362"/>
    <w:rsid w:val="00A65AF8"/>
    <w:rsid w:val="00A66132"/>
    <w:rsid w:val="00A671D1"/>
    <w:rsid w:val="00A67369"/>
    <w:rsid w:val="00A67B58"/>
    <w:rsid w:val="00A700D4"/>
    <w:rsid w:val="00A701EB"/>
    <w:rsid w:val="00A70FE3"/>
    <w:rsid w:val="00A71019"/>
    <w:rsid w:val="00A72BF6"/>
    <w:rsid w:val="00A72E84"/>
    <w:rsid w:val="00A732E0"/>
    <w:rsid w:val="00A733EF"/>
    <w:rsid w:val="00A735EB"/>
    <w:rsid w:val="00A73697"/>
    <w:rsid w:val="00A74591"/>
    <w:rsid w:val="00A75274"/>
    <w:rsid w:val="00A761D2"/>
    <w:rsid w:val="00A76285"/>
    <w:rsid w:val="00A76310"/>
    <w:rsid w:val="00A7664C"/>
    <w:rsid w:val="00A7687A"/>
    <w:rsid w:val="00A76AAF"/>
    <w:rsid w:val="00A772FC"/>
    <w:rsid w:val="00A77735"/>
    <w:rsid w:val="00A77EF4"/>
    <w:rsid w:val="00A8008E"/>
    <w:rsid w:val="00A80387"/>
    <w:rsid w:val="00A817AD"/>
    <w:rsid w:val="00A8181A"/>
    <w:rsid w:val="00A81DBB"/>
    <w:rsid w:val="00A81E9F"/>
    <w:rsid w:val="00A8213D"/>
    <w:rsid w:val="00A82188"/>
    <w:rsid w:val="00A826E6"/>
    <w:rsid w:val="00A829EA"/>
    <w:rsid w:val="00A83E2B"/>
    <w:rsid w:val="00A8437E"/>
    <w:rsid w:val="00A84DEB"/>
    <w:rsid w:val="00A84E96"/>
    <w:rsid w:val="00A84F47"/>
    <w:rsid w:val="00A8676A"/>
    <w:rsid w:val="00A86F6D"/>
    <w:rsid w:val="00A86F92"/>
    <w:rsid w:val="00A8766F"/>
    <w:rsid w:val="00A878BB"/>
    <w:rsid w:val="00A878F1"/>
    <w:rsid w:val="00A9083D"/>
    <w:rsid w:val="00A91378"/>
    <w:rsid w:val="00A924D6"/>
    <w:rsid w:val="00A9283E"/>
    <w:rsid w:val="00A93178"/>
    <w:rsid w:val="00A93F39"/>
    <w:rsid w:val="00A9440A"/>
    <w:rsid w:val="00A94C87"/>
    <w:rsid w:val="00A94F81"/>
    <w:rsid w:val="00A95043"/>
    <w:rsid w:val="00A95381"/>
    <w:rsid w:val="00A956CD"/>
    <w:rsid w:val="00A95FD7"/>
    <w:rsid w:val="00A96868"/>
    <w:rsid w:val="00A96E63"/>
    <w:rsid w:val="00AA002E"/>
    <w:rsid w:val="00AA2169"/>
    <w:rsid w:val="00AA242F"/>
    <w:rsid w:val="00AA263D"/>
    <w:rsid w:val="00AA275C"/>
    <w:rsid w:val="00AA2AC1"/>
    <w:rsid w:val="00AA2AF9"/>
    <w:rsid w:val="00AA3AF2"/>
    <w:rsid w:val="00AA587A"/>
    <w:rsid w:val="00AA62FC"/>
    <w:rsid w:val="00AA634F"/>
    <w:rsid w:val="00AA660B"/>
    <w:rsid w:val="00AA6FF3"/>
    <w:rsid w:val="00AA731A"/>
    <w:rsid w:val="00AA7A41"/>
    <w:rsid w:val="00AA7E5B"/>
    <w:rsid w:val="00AB02A6"/>
    <w:rsid w:val="00AB0C45"/>
    <w:rsid w:val="00AB0EFB"/>
    <w:rsid w:val="00AB14FC"/>
    <w:rsid w:val="00AB17F5"/>
    <w:rsid w:val="00AB1FAB"/>
    <w:rsid w:val="00AB38DF"/>
    <w:rsid w:val="00AB3B0E"/>
    <w:rsid w:val="00AB3E99"/>
    <w:rsid w:val="00AB5E13"/>
    <w:rsid w:val="00AB60A6"/>
    <w:rsid w:val="00AB623A"/>
    <w:rsid w:val="00AB64F7"/>
    <w:rsid w:val="00AB65EC"/>
    <w:rsid w:val="00AB704C"/>
    <w:rsid w:val="00AB70CF"/>
    <w:rsid w:val="00AB7829"/>
    <w:rsid w:val="00AC037D"/>
    <w:rsid w:val="00AC0935"/>
    <w:rsid w:val="00AC098E"/>
    <w:rsid w:val="00AC09E4"/>
    <w:rsid w:val="00AC0C36"/>
    <w:rsid w:val="00AC168B"/>
    <w:rsid w:val="00AC176A"/>
    <w:rsid w:val="00AC1789"/>
    <w:rsid w:val="00AC2EC6"/>
    <w:rsid w:val="00AC327D"/>
    <w:rsid w:val="00AC33D7"/>
    <w:rsid w:val="00AC3DBF"/>
    <w:rsid w:val="00AC3E5E"/>
    <w:rsid w:val="00AC43FD"/>
    <w:rsid w:val="00AC5029"/>
    <w:rsid w:val="00AC5C35"/>
    <w:rsid w:val="00AC5EFC"/>
    <w:rsid w:val="00AC683A"/>
    <w:rsid w:val="00AC69FF"/>
    <w:rsid w:val="00AC6BD0"/>
    <w:rsid w:val="00AC6C6E"/>
    <w:rsid w:val="00AC70B1"/>
    <w:rsid w:val="00AC7252"/>
    <w:rsid w:val="00AD00BD"/>
    <w:rsid w:val="00AD051A"/>
    <w:rsid w:val="00AD12C8"/>
    <w:rsid w:val="00AD1608"/>
    <w:rsid w:val="00AD16C0"/>
    <w:rsid w:val="00AD25AD"/>
    <w:rsid w:val="00AD2695"/>
    <w:rsid w:val="00AD2A00"/>
    <w:rsid w:val="00AD3AF3"/>
    <w:rsid w:val="00AD3BBF"/>
    <w:rsid w:val="00AD4196"/>
    <w:rsid w:val="00AD4874"/>
    <w:rsid w:val="00AD51F8"/>
    <w:rsid w:val="00AD6D66"/>
    <w:rsid w:val="00AD7E9C"/>
    <w:rsid w:val="00AE094C"/>
    <w:rsid w:val="00AE1AF2"/>
    <w:rsid w:val="00AE1B9F"/>
    <w:rsid w:val="00AE20AF"/>
    <w:rsid w:val="00AE255A"/>
    <w:rsid w:val="00AE2DF5"/>
    <w:rsid w:val="00AE2F07"/>
    <w:rsid w:val="00AE3C3A"/>
    <w:rsid w:val="00AE4F2E"/>
    <w:rsid w:val="00AE56F1"/>
    <w:rsid w:val="00AE6812"/>
    <w:rsid w:val="00AE6D5C"/>
    <w:rsid w:val="00AE7573"/>
    <w:rsid w:val="00AE7B9D"/>
    <w:rsid w:val="00AE7BDA"/>
    <w:rsid w:val="00AE7F51"/>
    <w:rsid w:val="00AE7FF3"/>
    <w:rsid w:val="00AF044B"/>
    <w:rsid w:val="00AF04E3"/>
    <w:rsid w:val="00AF1B6E"/>
    <w:rsid w:val="00AF2C5C"/>
    <w:rsid w:val="00AF2D97"/>
    <w:rsid w:val="00AF2F5C"/>
    <w:rsid w:val="00AF3C8F"/>
    <w:rsid w:val="00AF4A0E"/>
    <w:rsid w:val="00AF6F14"/>
    <w:rsid w:val="00AF723B"/>
    <w:rsid w:val="00AF76BC"/>
    <w:rsid w:val="00AF78B6"/>
    <w:rsid w:val="00B00198"/>
    <w:rsid w:val="00B0053A"/>
    <w:rsid w:val="00B0095D"/>
    <w:rsid w:val="00B00E67"/>
    <w:rsid w:val="00B013B0"/>
    <w:rsid w:val="00B0158D"/>
    <w:rsid w:val="00B01872"/>
    <w:rsid w:val="00B01EE6"/>
    <w:rsid w:val="00B024D2"/>
    <w:rsid w:val="00B02817"/>
    <w:rsid w:val="00B0284F"/>
    <w:rsid w:val="00B02A57"/>
    <w:rsid w:val="00B03C5D"/>
    <w:rsid w:val="00B050F5"/>
    <w:rsid w:val="00B05EA1"/>
    <w:rsid w:val="00B06071"/>
    <w:rsid w:val="00B06B18"/>
    <w:rsid w:val="00B07101"/>
    <w:rsid w:val="00B073FA"/>
    <w:rsid w:val="00B07CB2"/>
    <w:rsid w:val="00B07EA7"/>
    <w:rsid w:val="00B10574"/>
    <w:rsid w:val="00B10E95"/>
    <w:rsid w:val="00B116F8"/>
    <w:rsid w:val="00B1181D"/>
    <w:rsid w:val="00B124B3"/>
    <w:rsid w:val="00B12CB7"/>
    <w:rsid w:val="00B13B2C"/>
    <w:rsid w:val="00B13E57"/>
    <w:rsid w:val="00B14223"/>
    <w:rsid w:val="00B146F9"/>
    <w:rsid w:val="00B1500D"/>
    <w:rsid w:val="00B15058"/>
    <w:rsid w:val="00B15065"/>
    <w:rsid w:val="00B15149"/>
    <w:rsid w:val="00B15A8D"/>
    <w:rsid w:val="00B16190"/>
    <w:rsid w:val="00B16910"/>
    <w:rsid w:val="00B173A2"/>
    <w:rsid w:val="00B2002B"/>
    <w:rsid w:val="00B20640"/>
    <w:rsid w:val="00B20EFD"/>
    <w:rsid w:val="00B2151A"/>
    <w:rsid w:val="00B217F1"/>
    <w:rsid w:val="00B22358"/>
    <w:rsid w:val="00B22699"/>
    <w:rsid w:val="00B2280A"/>
    <w:rsid w:val="00B23270"/>
    <w:rsid w:val="00B235B0"/>
    <w:rsid w:val="00B235FA"/>
    <w:rsid w:val="00B23E08"/>
    <w:rsid w:val="00B24223"/>
    <w:rsid w:val="00B25029"/>
    <w:rsid w:val="00B2532B"/>
    <w:rsid w:val="00B257B1"/>
    <w:rsid w:val="00B265DD"/>
    <w:rsid w:val="00B26609"/>
    <w:rsid w:val="00B268E8"/>
    <w:rsid w:val="00B30515"/>
    <w:rsid w:val="00B30784"/>
    <w:rsid w:val="00B30C13"/>
    <w:rsid w:val="00B3138D"/>
    <w:rsid w:val="00B3236C"/>
    <w:rsid w:val="00B32A9C"/>
    <w:rsid w:val="00B32ADF"/>
    <w:rsid w:val="00B32F6B"/>
    <w:rsid w:val="00B3328A"/>
    <w:rsid w:val="00B33BDC"/>
    <w:rsid w:val="00B33CD1"/>
    <w:rsid w:val="00B34876"/>
    <w:rsid w:val="00B349F5"/>
    <w:rsid w:val="00B34BD8"/>
    <w:rsid w:val="00B34F69"/>
    <w:rsid w:val="00B35193"/>
    <w:rsid w:val="00B35778"/>
    <w:rsid w:val="00B35DA8"/>
    <w:rsid w:val="00B3659D"/>
    <w:rsid w:val="00B365C4"/>
    <w:rsid w:val="00B36740"/>
    <w:rsid w:val="00B37431"/>
    <w:rsid w:val="00B401AE"/>
    <w:rsid w:val="00B40D4B"/>
    <w:rsid w:val="00B41877"/>
    <w:rsid w:val="00B4281E"/>
    <w:rsid w:val="00B42829"/>
    <w:rsid w:val="00B42DCF"/>
    <w:rsid w:val="00B42EEF"/>
    <w:rsid w:val="00B42FDB"/>
    <w:rsid w:val="00B43146"/>
    <w:rsid w:val="00B431E4"/>
    <w:rsid w:val="00B43459"/>
    <w:rsid w:val="00B43E07"/>
    <w:rsid w:val="00B449E6"/>
    <w:rsid w:val="00B45911"/>
    <w:rsid w:val="00B461CB"/>
    <w:rsid w:val="00B465C1"/>
    <w:rsid w:val="00B46842"/>
    <w:rsid w:val="00B46883"/>
    <w:rsid w:val="00B46E65"/>
    <w:rsid w:val="00B4724D"/>
    <w:rsid w:val="00B506F3"/>
    <w:rsid w:val="00B50D6C"/>
    <w:rsid w:val="00B51982"/>
    <w:rsid w:val="00B52E9B"/>
    <w:rsid w:val="00B530FD"/>
    <w:rsid w:val="00B53464"/>
    <w:rsid w:val="00B54114"/>
    <w:rsid w:val="00B54302"/>
    <w:rsid w:val="00B545E6"/>
    <w:rsid w:val="00B54638"/>
    <w:rsid w:val="00B54900"/>
    <w:rsid w:val="00B54C65"/>
    <w:rsid w:val="00B54FC5"/>
    <w:rsid w:val="00B55671"/>
    <w:rsid w:val="00B55BBF"/>
    <w:rsid w:val="00B55CD5"/>
    <w:rsid w:val="00B55F5B"/>
    <w:rsid w:val="00B5615F"/>
    <w:rsid w:val="00B56924"/>
    <w:rsid w:val="00B569DF"/>
    <w:rsid w:val="00B56AB1"/>
    <w:rsid w:val="00B576CB"/>
    <w:rsid w:val="00B578DC"/>
    <w:rsid w:val="00B57FB8"/>
    <w:rsid w:val="00B6013D"/>
    <w:rsid w:val="00B603AB"/>
    <w:rsid w:val="00B60C17"/>
    <w:rsid w:val="00B61255"/>
    <w:rsid w:val="00B61555"/>
    <w:rsid w:val="00B6334B"/>
    <w:rsid w:val="00B63359"/>
    <w:rsid w:val="00B636B7"/>
    <w:rsid w:val="00B63818"/>
    <w:rsid w:val="00B63FE7"/>
    <w:rsid w:val="00B64203"/>
    <w:rsid w:val="00B65462"/>
    <w:rsid w:val="00B660BF"/>
    <w:rsid w:val="00B660C0"/>
    <w:rsid w:val="00B66268"/>
    <w:rsid w:val="00B664B7"/>
    <w:rsid w:val="00B66574"/>
    <w:rsid w:val="00B66713"/>
    <w:rsid w:val="00B66E55"/>
    <w:rsid w:val="00B66F87"/>
    <w:rsid w:val="00B674B1"/>
    <w:rsid w:val="00B675E5"/>
    <w:rsid w:val="00B67B9F"/>
    <w:rsid w:val="00B7014B"/>
    <w:rsid w:val="00B70A7E"/>
    <w:rsid w:val="00B70F9D"/>
    <w:rsid w:val="00B712DC"/>
    <w:rsid w:val="00B7151A"/>
    <w:rsid w:val="00B71C80"/>
    <w:rsid w:val="00B72060"/>
    <w:rsid w:val="00B7240F"/>
    <w:rsid w:val="00B7272B"/>
    <w:rsid w:val="00B727F2"/>
    <w:rsid w:val="00B74052"/>
    <w:rsid w:val="00B740A8"/>
    <w:rsid w:val="00B745C6"/>
    <w:rsid w:val="00B74E73"/>
    <w:rsid w:val="00B74FC6"/>
    <w:rsid w:val="00B75A2E"/>
    <w:rsid w:val="00B75DE9"/>
    <w:rsid w:val="00B772C5"/>
    <w:rsid w:val="00B777D5"/>
    <w:rsid w:val="00B7784A"/>
    <w:rsid w:val="00B77D67"/>
    <w:rsid w:val="00B77E54"/>
    <w:rsid w:val="00B77EC3"/>
    <w:rsid w:val="00B77ECD"/>
    <w:rsid w:val="00B80337"/>
    <w:rsid w:val="00B80452"/>
    <w:rsid w:val="00B80E0E"/>
    <w:rsid w:val="00B80EEE"/>
    <w:rsid w:val="00B81A69"/>
    <w:rsid w:val="00B820DD"/>
    <w:rsid w:val="00B82131"/>
    <w:rsid w:val="00B82688"/>
    <w:rsid w:val="00B82941"/>
    <w:rsid w:val="00B82AA0"/>
    <w:rsid w:val="00B83270"/>
    <w:rsid w:val="00B833BD"/>
    <w:rsid w:val="00B84069"/>
    <w:rsid w:val="00B842E0"/>
    <w:rsid w:val="00B855BA"/>
    <w:rsid w:val="00B8594D"/>
    <w:rsid w:val="00B86083"/>
    <w:rsid w:val="00B86097"/>
    <w:rsid w:val="00B863E7"/>
    <w:rsid w:val="00B86C07"/>
    <w:rsid w:val="00B86F70"/>
    <w:rsid w:val="00B871A1"/>
    <w:rsid w:val="00B87B03"/>
    <w:rsid w:val="00B87E84"/>
    <w:rsid w:val="00B90C85"/>
    <w:rsid w:val="00B91132"/>
    <w:rsid w:val="00B91137"/>
    <w:rsid w:val="00B915EC"/>
    <w:rsid w:val="00B91716"/>
    <w:rsid w:val="00B91A38"/>
    <w:rsid w:val="00B91B2C"/>
    <w:rsid w:val="00B92562"/>
    <w:rsid w:val="00B92566"/>
    <w:rsid w:val="00B92946"/>
    <w:rsid w:val="00B92A28"/>
    <w:rsid w:val="00B930D3"/>
    <w:rsid w:val="00B931C1"/>
    <w:rsid w:val="00B940D2"/>
    <w:rsid w:val="00B94C25"/>
    <w:rsid w:val="00B94F53"/>
    <w:rsid w:val="00B96219"/>
    <w:rsid w:val="00B963EA"/>
    <w:rsid w:val="00B96458"/>
    <w:rsid w:val="00B965EF"/>
    <w:rsid w:val="00B96C08"/>
    <w:rsid w:val="00B97293"/>
    <w:rsid w:val="00B97602"/>
    <w:rsid w:val="00BA1A6B"/>
    <w:rsid w:val="00BA2B07"/>
    <w:rsid w:val="00BA2D3C"/>
    <w:rsid w:val="00BA3265"/>
    <w:rsid w:val="00BA32AB"/>
    <w:rsid w:val="00BA32C8"/>
    <w:rsid w:val="00BA3716"/>
    <w:rsid w:val="00BA3B28"/>
    <w:rsid w:val="00BA3B45"/>
    <w:rsid w:val="00BA41D2"/>
    <w:rsid w:val="00BA4617"/>
    <w:rsid w:val="00BA4A5B"/>
    <w:rsid w:val="00BA4ADD"/>
    <w:rsid w:val="00BA5317"/>
    <w:rsid w:val="00BA5524"/>
    <w:rsid w:val="00BA5772"/>
    <w:rsid w:val="00BA611F"/>
    <w:rsid w:val="00BA62FD"/>
    <w:rsid w:val="00BA6559"/>
    <w:rsid w:val="00BA6DB2"/>
    <w:rsid w:val="00BA6DD5"/>
    <w:rsid w:val="00BA6E3F"/>
    <w:rsid w:val="00BA705D"/>
    <w:rsid w:val="00BA7662"/>
    <w:rsid w:val="00BA7D8A"/>
    <w:rsid w:val="00BB03A0"/>
    <w:rsid w:val="00BB06F0"/>
    <w:rsid w:val="00BB087D"/>
    <w:rsid w:val="00BB13FF"/>
    <w:rsid w:val="00BB1D2A"/>
    <w:rsid w:val="00BB266A"/>
    <w:rsid w:val="00BB2923"/>
    <w:rsid w:val="00BB2A7F"/>
    <w:rsid w:val="00BB30CD"/>
    <w:rsid w:val="00BB32BC"/>
    <w:rsid w:val="00BB372C"/>
    <w:rsid w:val="00BB440C"/>
    <w:rsid w:val="00BB4506"/>
    <w:rsid w:val="00BB4CE9"/>
    <w:rsid w:val="00BB5505"/>
    <w:rsid w:val="00BB6E0A"/>
    <w:rsid w:val="00BB7233"/>
    <w:rsid w:val="00BB7269"/>
    <w:rsid w:val="00BB77D1"/>
    <w:rsid w:val="00BC10C5"/>
    <w:rsid w:val="00BC1EC5"/>
    <w:rsid w:val="00BC24F4"/>
    <w:rsid w:val="00BC3520"/>
    <w:rsid w:val="00BC3AD1"/>
    <w:rsid w:val="00BC3E10"/>
    <w:rsid w:val="00BC3FF9"/>
    <w:rsid w:val="00BC4C08"/>
    <w:rsid w:val="00BC4D21"/>
    <w:rsid w:val="00BC4D54"/>
    <w:rsid w:val="00BC516C"/>
    <w:rsid w:val="00BC545C"/>
    <w:rsid w:val="00BC63B7"/>
    <w:rsid w:val="00BC6FDB"/>
    <w:rsid w:val="00BC72AC"/>
    <w:rsid w:val="00BC76CF"/>
    <w:rsid w:val="00BC78D4"/>
    <w:rsid w:val="00BC7FE2"/>
    <w:rsid w:val="00BD0906"/>
    <w:rsid w:val="00BD0BAE"/>
    <w:rsid w:val="00BD1F93"/>
    <w:rsid w:val="00BD21DD"/>
    <w:rsid w:val="00BD2624"/>
    <w:rsid w:val="00BD2675"/>
    <w:rsid w:val="00BD2BFF"/>
    <w:rsid w:val="00BD2E16"/>
    <w:rsid w:val="00BD37E9"/>
    <w:rsid w:val="00BD421B"/>
    <w:rsid w:val="00BD4697"/>
    <w:rsid w:val="00BD47C5"/>
    <w:rsid w:val="00BD5EB1"/>
    <w:rsid w:val="00BD5FBC"/>
    <w:rsid w:val="00BD63E6"/>
    <w:rsid w:val="00BD6A3F"/>
    <w:rsid w:val="00BD6A96"/>
    <w:rsid w:val="00BD6F54"/>
    <w:rsid w:val="00BD7546"/>
    <w:rsid w:val="00BD79C9"/>
    <w:rsid w:val="00BD7B94"/>
    <w:rsid w:val="00BD7F0F"/>
    <w:rsid w:val="00BE00DD"/>
    <w:rsid w:val="00BE012C"/>
    <w:rsid w:val="00BE0142"/>
    <w:rsid w:val="00BE0611"/>
    <w:rsid w:val="00BE0EF5"/>
    <w:rsid w:val="00BE127B"/>
    <w:rsid w:val="00BE1508"/>
    <w:rsid w:val="00BE159A"/>
    <w:rsid w:val="00BE1AE3"/>
    <w:rsid w:val="00BE205D"/>
    <w:rsid w:val="00BE2D91"/>
    <w:rsid w:val="00BE30D6"/>
    <w:rsid w:val="00BE3335"/>
    <w:rsid w:val="00BE35F8"/>
    <w:rsid w:val="00BE3A80"/>
    <w:rsid w:val="00BE5D87"/>
    <w:rsid w:val="00BE5DAF"/>
    <w:rsid w:val="00BE63AD"/>
    <w:rsid w:val="00BE6589"/>
    <w:rsid w:val="00BE69B1"/>
    <w:rsid w:val="00BE7747"/>
    <w:rsid w:val="00BE7C17"/>
    <w:rsid w:val="00BE7C57"/>
    <w:rsid w:val="00BF0144"/>
    <w:rsid w:val="00BF027D"/>
    <w:rsid w:val="00BF06E4"/>
    <w:rsid w:val="00BF1491"/>
    <w:rsid w:val="00BF1727"/>
    <w:rsid w:val="00BF19C2"/>
    <w:rsid w:val="00BF20B4"/>
    <w:rsid w:val="00BF261B"/>
    <w:rsid w:val="00BF2758"/>
    <w:rsid w:val="00BF278D"/>
    <w:rsid w:val="00BF3525"/>
    <w:rsid w:val="00BF3968"/>
    <w:rsid w:val="00BF40DA"/>
    <w:rsid w:val="00BF42D2"/>
    <w:rsid w:val="00BF495C"/>
    <w:rsid w:val="00BF5326"/>
    <w:rsid w:val="00BF5346"/>
    <w:rsid w:val="00BF616D"/>
    <w:rsid w:val="00BF6AD0"/>
    <w:rsid w:val="00BF7001"/>
    <w:rsid w:val="00BF77D2"/>
    <w:rsid w:val="00C00395"/>
    <w:rsid w:val="00C00446"/>
    <w:rsid w:val="00C007EB"/>
    <w:rsid w:val="00C0142F"/>
    <w:rsid w:val="00C0160C"/>
    <w:rsid w:val="00C016B4"/>
    <w:rsid w:val="00C03385"/>
    <w:rsid w:val="00C0363C"/>
    <w:rsid w:val="00C04FE3"/>
    <w:rsid w:val="00C0557A"/>
    <w:rsid w:val="00C065D1"/>
    <w:rsid w:val="00C067FE"/>
    <w:rsid w:val="00C07F7D"/>
    <w:rsid w:val="00C10242"/>
    <w:rsid w:val="00C115B5"/>
    <w:rsid w:val="00C11C28"/>
    <w:rsid w:val="00C12080"/>
    <w:rsid w:val="00C120D8"/>
    <w:rsid w:val="00C12506"/>
    <w:rsid w:val="00C12DAC"/>
    <w:rsid w:val="00C13900"/>
    <w:rsid w:val="00C15578"/>
    <w:rsid w:val="00C156FB"/>
    <w:rsid w:val="00C1575F"/>
    <w:rsid w:val="00C15797"/>
    <w:rsid w:val="00C15828"/>
    <w:rsid w:val="00C15B7C"/>
    <w:rsid w:val="00C1693B"/>
    <w:rsid w:val="00C16A02"/>
    <w:rsid w:val="00C16C3E"/>
    <w:rsid w:val="00C16CBF"/>
    <w:rsid w:val="00C17356"/>
    <w:rsid w:val="00C174D5"/>
    <w:rsid w:val="00C20394"/>
    <w:rsid w:val="00C21125"/>
    <w:rsid w:val="00C21F39"/>
    <w:rsid w:val="00C22A34"/>
    <w:rsid w:val="00C22C08"/>
    <w:rsid w:val="00C2300A"/>
    <w:rsid w:val="00C23C71"/>
    <w:rsid w:val="00C2442D"/>
    <w:rsid w:val="00C24616"/>
    <w:rsid w:val="00C247FE"/>
    <w:rsid w:val="00C24BE6"/>
    <w:rsid w:val="00C24C80"/>
    <w:rsid w:val="00C24E27"/>
    <w:rsid w:val="00C25108"/>
    <w:rsid w:val="00C2519E"/>
    <w:rsid w:val="00C2547F"/>
    <w:rsid w:val="00C26874"/>
    <w:rsid w:val="00C27305"/>
    <w:rsid w:val="00C27330"/>
    <w:rsid w:val="00C275BA"/>
    <w:rsid w:val="00C279D4"/>
    <w:rsid w:val="00C27AA3"/>
    <w:rsid w:val="00C27B29"/>
    <w:rsid w:val="00C27CE4"/>
    <w:rsid w:val="00C27E14"/>
    <w:rsid w:val="00C3066E"/>
    <w:rsid w:val="00C30740"/>
    <w:rsid w:val="00C307EB"/>
    <w:rsid w:val="00C31530"/>
    <w:rsid w:val="00C31735"/>
    <w:rsid w:val="00C31C34"/>
    <w:rsid w:val="00C31D35"/>
    <w:rsid w:val="00C3260D"/>
    <w:rsid w:val="00C32C44"/>
    <w:rsid w:val="00C33256"/>
    <w:rsid w:val="00C332E4"/>
    <w:rsid w:val="00C337DE"/>
    <w:rsid w:val="00C33FE9"/>
    <w:rsid w:val="00C3431F"/>
    <w:rsid w:val="00C34F1C"/>
    <w:rsid w:val="00C3573D"/>
    <w:rsid w:val="00C35896"/>
    <w:rsid w:val="00C36934"/>
    <w:rsid w:val="00C37A95"/>
    <w:rsid w:val="00C37DD3"/>
    <w:rsid w:val="00C406C7"/>
    <w:rsid w:val="00C40FB8"/>
    <w:rsid w:val="00C41005"/>
    <w:rsid w:val="00C41C44"/>
    <w:rsid w:val="00C422CA"/>
    <w:rsid w:val="00C4258E"/>
    <w:rsid w:val="00C42DA9"/>
    <w:rsid w:val="00C43245"/>
    <w:rsid w:val="00C43392"/>
    <w:rsid w:val="00C433FA"/>
    <w:rsid w:val="00C43519"/>
    <w:rsid w:val="00C4363D"/>
    <w:rsid w:val="00C4385D"/>
    <w:rsid w:val="00C43A7F"/>
    <w:rsid w:val="00C43B47"/>
    <w:rsid w:val="00C4408A"/>
    <w:rsid w:val="00C44C3D"/>
    <w:rsid w:val="00C44D10"/>
    <w:rsid w:val="00C4524E"/>
    <w:rsid w:val="00C45667"/>
    <w:rsid w:val="00C45B97"/>
    <w:rsid w:val="00C45CAA"/>
    <w:rsid w:val="00C47402"/>
    <w:rsid w:val="00C4764E"/>
    <w:rsid w:val="00C479FF"/>
    <w:rsid w:val="00C47ABA"/>
    <w:rsid w:val="00C47F7F"/>
    <w:rsid w:val="00C50BB2"/>
    <w:rsid w:val="00C5125E"/>
    <w:rsid w:val="00C51613"/>
    <w:rsid w:val="00C518FF"/>
    <w:rsid w:val="00C51A98"/>
    <w:rsid w:val="00C529F7"/>
    <w:rsid w:val="00C53107"/>
    <w:rsid w:val="00C534B9"/>
    <w:rsid w:val="00C53919"/>
    <w:rsid w:val="00C53C04"/>
    <w:rsid w:val="00C53E23"/>
    <w:rsid w:val="00C53F74"/>
    <w:rsid w:val="00C54342"/>
    <w:rsid w:val="00C5535E"/>
    <w:rsid w:val="00C55B2B"/>
    <w:rsid w:val="00C565C4"/>
    <w:rsid w:val="00C5715A"/>
    <w:rsid w:val="00C57E80"/>
    <w:rsid w:val="00C60763"/>
    <w:rsid w:val="00C60EAB"/>
    <w:rsid w:val="00C61344"/>
    <w:rsid w:val="00C61A3A"/>
    <w:rsid w:val="00C61BED"/>
    <w:rsid w:val="00C63955"/>
    <w:rsid w:val="00C64969"/>
    <w:rsid w:val="00C65788"/>
    <w:rsid w:val="00C660BD"/>
    <w:rsid w:val="00C6616B"/>
    <w:rsid w:val="00C664F6"/>
    <w:rsid w:val="00C66C88"/>
    <w:rsid w:val="00C671A5"/>
    <w:rsid w:val="00C6756F"/>
    <w:rsid w:val="00C6775F"/>
    <w:rsid w:val="00C7016B"/>
    <w:rsid w:val="00C7051E"/>
    <w:rsid w:val="00C70662"/>
    <w:rsid w:val="00C709DE"/>
    <w:rsid w:val="00C70D80"/>
    <w:rsid w:val="00C70EA9"/>
    <w:rsid w:val="00C72311"/>
    <w:rsid w:val="00C724B4"/>
    <w:rsid w:val="00C72943"/>
    <w:rsid w:val="00C72ACB"/>
    <w:rsid w:val="00C730C1"/>
    <w:rsid w:val="00C7334E"/>
    <w:rsid w:val="00C73401"/>
    <w:rsid w:val="00C7384F"/>
    <w:rsid w:val="00C738B8"/>
    <w:rsid w:val="00C73A84"/>
    <w:rsid w:val="00C74283"/>
    <w:rsid w:val="00C768CB"/>
    <w:rsid w:val="00C77371"/>
    <w:rsid w:val="00C7740D"/>
    <w:rsid w:val="00C7791F"/>
    <w:rsid w:val="00C77BDC"/>
    <w:rsid w:val="00C77D61"/>
    <w:rsid w:val="00C80110"/>
    <w:rsid w:val="00C80A82"/>
    <w:rsid w:val="00C80C05"/>
    <w:rsid w:val="00C80F15"/>
    <w:rsid w:val="00C810AC"/>
    <w:rsid w:val="00C81305"/>
    <w:rsid w:val="00C823AC"/>
    <w:rsid w:val="00C827B1"/>
    <w:rsid w:val="00C82ABD"/>
    <w:rsid w:val="00C833A2"/>
    <w:rsid w:val="00C8354C"/>
    <w:rsid w:val="00C84207"/>
    <w:rsid w:val="00C8435D"/>
    <w:rsid w:val="00C85370"/>
    <w:rsid w:val="00C853E3"/>
    <w:rsid w:val="00C85589"/>
    <w:rsid w:val="00C856BC"/>
    <w:rsid w:val="00C85CD4"/>
    <w:rsid w:val="00C86EDC"/>
    <w:rsid w:val="00C871F2"/>
    <w:rsid w:val="00C87213"/>
    <w:rsid w:val="00C8744D"/>
    <w:rsid w:val="00C874A4"/>
    <w:rsid w:val="00C878B0"/>
    <w:rsid w:val="00C879CE"/>
    <w:rsid w:val="00C912E2"/>
    <w:rsid w:val="00C91A0D"/>
    <w:rsid w:val="00C91EE1"/>
    <w:rsid w:val="00C929CE"/>
    <w:rsid w:val="00C92F99"/>
    <w:rsid w:val="00C9328E"/>
    <w:rsid w:val="00C934D3"/>
    <w:rsid w:val="00C938F2"/>
    <w:rsid w:val="00C9438E"/>
    <w:rsid w:val="00C9452F"/>
    <w:rsid w:val="00C94721"/>
    <w:rsid w:val="00C95653"/>
    <w:rsid w:val="00C95ADB"/>
    <w:rsid w:val="00C96C21"/>
    <w:rsid w:val="00C97236"/>
    <w:rsid w:val="00CA007C"/>
    <w:rsid w:val="00CA0108"/>
    <w:rsid w:val="00CA046A"/>
    <w:rsid w:val="00CA0965"/>
    <w:rsid w:val="00CA121E"/>
    <w:rsid w:val="00CA125C"/>
    <w:rsid w:val="00CA15AA"/>
    <w:rsid w:val="00CA24B7"/>
    <w:rsid w:val="00CA2533"/>
    <w:rsid w:val="00CA2847"/>
    <w:rsid w:val="00CA28A9"/>
    <w:rsid w:val="00CA3148"/>
    <w:rsid w:val="00CA3F9E"/>
    <w:rsid w:val="00CA410F"/>
    <w:rsid w:val="00CA4114"/>
    <w:rsid w:val="00CA4158"/>
    <w:rsid w:val="00CA4452"/>
    <w:rsid w:val="00CA461A"/>
    <w:rsid w:val="00CA4742"/>
    <w:rsid w:val="00CA557A"/>
    <w:rsid w:val="00CA5A98"/>
    <w:rsid w:val="00CA6182"/>
    <w:rsid w:val="00CA67D8"/>
    <w:rsid w:val="00CA6A31"/>
    <w:rsid w:val="00CA79D5"/>
    <w:rsid w:val="00CB01B2"/>
    <w:rsid w:val="00CB02DF"/>
    <w:rsid w:val="00CB0455"/>
    <w:rsid w:val="00CB086E"/>
    <w:rsid w:val="00CB0B92"/>
    <w:rsid w:val="00CB13D4"/>
    <w:rsid w:val="00CB195B"/>
    <w:rsid w:val="00CB1D05"/>
    <w:rsid w:val="00CB20B4"/>
    <w:rsid w:val="00CB245C"/>
    <w:rsid w:val="00CB294F"/>
    <w:rsid w:val="00CB31BE"/>
    <w:rsid w:val="00CB3A0D"/>
    <w:rsid w:val="00CB60D9"/>
    <w:rsid w:val="00CB6FA1"/>
    <w:rsid w:val="00CB6FF9"/>
    <w:rsid w:val="00CB7954"/>
    <w:rsid w:val="00CB7C3E"/>
    <w:rsid w:val="00CB7E6A"/>
    <w:rsid w:val="00CC0128"/>
    <w:rsid w:val="00CC0151"/>
    <w:rsid w:val="00CC08E2"/>
    <w:rsid w:val="00CC0E41"/>
    <w:rsid w:val="00CC1103"/>
    <w:rsid w:val="00CC1441"/>
    <w:rsid w:val="00CC1D94"/>
    <w:rsid w:val="00CC27F3"/>
    <w:rsid w:val="00CC2880"/>
    <w:rsid w:val="00CC2A4C"/>
    <w:rsid w:val="00CC2EB7"/>
    <w:rsid w:val="00CC3179"/>
    <w:rsid w:val="00CC320E"/>
    <w:rsid w:val="00CC35AC"/>
    <w:rsid w:val="00CC3D26"/>
    <w:rsid w:val="00CC4132"/>
    <w:rsid w:val="00CC4D3E"/>
    <w:rsid w:val="00CC55EE"/>
    <w:rsid w:val="00CC5BC1"/>
    <w:rsid w:val="00CC5E63"/>
    <w:rsid w:val="00CC60E5"/>
    <w:rsid w:val="00CC6753"/>
    <w:rsid w:val="00CC7165"/>
    <w:rsid w:val="00CC722C"/>
    <w:rsid w:val="00CC7303"/>
    <w:rsid w:val="00CC7393"/>
    <w:rsid w:val="00CC75C2"/>
    <w:rsid w:val="00CC7765"/>
    <w:rsid w:val="00CC7AB5"/>
    <w:rsid w:val="00CD04E7"/>
    <w:rsid w:val="00CD073B"/>
    <w:rsid w:val="00CD0A09"/>
    <w:rsid w:val="00CD0F25"/>
    <w:rsid w:val="00CD160C"/>
    <w:rsid w:val="00CD177B"/>
    <w:rsid w:val="00CD19DD"/>
    <w:rsid w:val="00CD2379"/>
    <w:rsid w:val="00CD248C"/>
    <w:rsid w:val="00CD28B4"/>
    <w:rsid w:val="00CD2B9D"/>
    <w:rsid w:val="00CD2E80"/>
    <w:rsid w:val="00CD3098"/>
    <w:rsid w:val="00CD3AA5"/>
    <w:rsid w:val="00CD3B50"/>
    <w:rsid w:val="00CD40F0"/>
    <w:rsid w:val="00CD50A7"/>
    <w:rsid w:val="00CD5873"/>
    <w:rsid w:val="00CD5957"/>
    <w:rsid w:val="00CD59CB"/>
    <w:rsid w:val="00CD6B88"/>
    <w:rsid w:val="00CD6E91"/>
    <w:rsid w:val="00CD73D7"/>
    <w:rsid w:val="00CD7705"/>
    <w:rsid w:val="00CD7AB8"/>
    <w:rsid w:val="00CD7C20"/>
    <w:rsid w:val="00CE026F"/>
    <w:rsid w:val="00CE09A1"/>
    <w:rsid w:val="00CE1052"/>
    <w:rsid w:val="00CE1082"/>
    <w:rsid w:val="00CE1C03"/>
    <w:rsid w:val="00CE258E"/>
    <w:rsid w:val="00CE25CF"/>
    <w:rsid w:val="00CE2DF3"/>
    <w:rsid w:val="00CE3073"/>
    <w:rsid w:val="00CE336E"/>
    <w:rsid w:val="00CE3E30"/>
    <w:rsid w:val="00CE3E52"/>
    <w:rsid w:val="00CE4E18"/>
    <w:rsid w:val="00CE506A"/>
    <w:rsid w:val="00CE5275"/>
    <w:rsid w:val="00CE5AFA"/>
    <w:rsid w:val="00CE5DBB"/>
    <w:rsid w:val="00CE5FBB"/>
    <w:rsid w:val="00CE69C3"/>
    <w:rsid w:val="00CE766E"/>
    <w:rsid w:val="00CF05AC"/>
    <w:rsid w:val="00CF0B82"/>
    <w:rsid w:val="00CF2022"/>
    <w:rsid w:val="00CF27D4"/>
    <w:rsid w:val="00CF2E16"/>
    <w:rsid w:val="00CF328C"/>
    <w:rsid w:val="00CF3968"/>
    <w:rsid w:val="00CF3E85"/>
    <w:rsid w:val="00CF437D"/>
    <w:rsid w:val="00CF5351"/>
    <w:rsid w:val="00CF5568"/>
    <w:rsid w:val="00CF6A9C"/>
    <w:rsid w:val="00CF7060"/>
    <w:rsid w:val="00CF7633"/>
    <w:rsid w:val="00CF7D58"/>
    <w:rsid w:val="00D00263"/>
    <w:rsid w:val="00D00A23"/>
    <w:rsid w:val="00D00FF7"/>
    <w:rsid w:val="00D013E6"/>
    <w:rsid w:val="00D015A4"/>
    <w:rsid w:val="00D01A48"/>
    <w:rsid w:val="00D01CCF"/>
    <w:rsid w:val="00D027A0"/>
    <w:rsid w:val="00D0304F"/>
    <w:rsid w:val="00D03687"/>
    <w:rsid w:val="00D039C6"/>
    <w:rsid w:val="00D03ED6"/>
    <w:rsid w:val="00D0462D"/>
    <w:rsid w:val="00D04785"/>
    <w:rsid w:val="00D04D8E"/>
    <w:rsid w:val="00D04EA2"/>
    <w:rsid w:val="00D051E1"/>
    <w:rsid w:val="00D05574"/>
    <w:rsid w:val="00D055FC"/>
    <w:rsid w:val="00D057D3"/>
    <w:rsid w:val="00D06147"/>
    <w:rsid w:val="00D0643C"/>
    <w:rsid w:val="00D073B8"/>
    <w:rsid w:val="00D101F8"/>
    <w:rsid w:val="00D10577"/>
    <w:rsid w:val="00D10FC5"/>
    <w:rsid w:val="00D117C6"/>
    <w:rsid w:val="00D11C42"/>
    <w:rsid w:val="00D11F28"/>
    <w:rsid w:val="00D12B2D"/>
    <w:rsid w:val="00D13466"/>
    <w:rsid w:val="00D139B5"/>
    <w:rsid w:val="00D13AB6"/>
    <w:rsid w:val="00D13CBA"/>
    <w:rsid w:val="00D14DB2"/>
    <w:rsid w:val="00D15103"/>
    <w:rsid w:val="00D15F09"/>
    <w:rsid w:val="00D16E2B"/>
    <w:rsid w:val="00D1771F"/>
    <w:rsid w:val="00D17766"/>
    <w:rsid w:val="00D17836"/>
    <w:rsid w:val="00D17B18"/>
    <w:rsid w:val="00D17C38"/>
    <w:rsid w:val="00D20DD3"/>
    <w:rsid w:val="00D218C5"/>
    <w:rsid w:val="00D232CE"/>
    <w:rsid w:val="00D23CF1"/>
    <w:rsid w:val="00D242F6"/>
    <w:rsid w:val="00D24432"/>
    <w:rsid w:val="00D244E3"/>
    <w:rsid w:val="00D24FC8"/>
    <w:rsid w:val="00D25424"/>
    <w:rsid w:val="00D25BA8"/>
    <w:rsid w:val="00D25F1B"/>
    <w:rsid w:val="00D261BC"/>
    <w:rsid w:val="00D266C9"/>
    <w:rsid w:val="00D26FE3"/>
    <w:rsid w:val="00D279D7"/>
    <w:rsid w:val="00D27B05"/>
    <w:rsid w:val="00D305A1"/>
    <w:rsid w:val="00D305ED"/>
    <w:rsid w:val="00D30753"/>
    <w:rsid w:val="00D3150B"/>
    <w:rsid w:val="00D3182D"/>
    <w:rsid w:val="00D31A12"/>
    <w:rsid w:val="00D32C64"/>
    <w:rsid w:val="00D3311F"/>
    <w:rsid w:val="00D33FD4"/>
    <w:rsid w:val="00D34370"/>
    <w:rsid w:val="00D343C3"/>
    <w:rsid w:val="00D349DB"/>
    <w:rsid w:val="00D358E1"/>
    <w:rsid w:val="00D358F0"/>
    <w:rsid w:val="00D362EB"/>
    <w:rsid w:val="00D36DAD"/>
    <w:rsid w:val="00D3773C"/>
    <w:rsid w:val="00D406BA"/>
    <w:rsid w:val="00D40C7B"/>
    <w:rsid w:val="00D410BF"/>
    <w:rsid w:val="00D411FD"/>
    <w:rsid w:val="00D41433"/>
    <w:rsid w:val="00D4218D"/>
    <w:rsid w:val="00D4291B"/>
    <w:rsid w:val="00D42E87"/>
    <w:rsid w:val="00D4307E"/>
    <w:rsid w:val="00D4351E"/>
    <w:rsid w:val="00D4378C"/>
    <w:rsid w:val="00D44BDE"/>
    <w:rsid w:val="00D4518D"/>
    <w:rsid w:val="00D452BF"/>
    <w:rsid w:val="00D469B2"/>
    <w:rsid w:val="00D46D77"/>
    <w:rsid w:val="00D47084"/>
    <w:rsid w:val="00D471FF"/>
    <w:rsid w:val="00D47660"/>
    <w:rsid w:val="00D47662"/>
    <w:rsid w:val="00D479A8"/>
    <w:rsid w:val="00D50714"/>
    <w:rsid w:val="00D5219C"/>
    <w:rsid w:val="00D52792"/>
    <w:rsid w:val="00D52881"/>
    <w:rsid w:val="00D52D45"/>
    <w:rsid w:val="00D52E32"/>
    <w:rsid w:val="00D531E3"/>
    <w:rsid w:val="00D536B0"/>
    <w:rsid w:val="00D53818"/>
    <w:rsid w:val="00D55092"/>
    <w:rsid w:val="00D5628C"/>
    <w:rsid w:val="00D563ED"/>
    <w:rsid w:val="00D568EB"/>
    <w:rsid w:val="00D56FC0"/>
    <w:rsid w:val="00D5728D"/>
    <w:rsid w:val="00D57C0A"/>
    <w:rsid w:val="00D57C0D"/>
    <w:rsid w:val="00D6047F"/>
    <w:rsid w:val="00D60595"/>
    <w:rsid w:val="00D606B3"/>
    <w:rsid w:val="00D60D95"/>
    <w:rsid w:val="00D6150C"/>
    <w:rsid w:val="00D6166C"/>
    <w:rsid w:val="00D61847"/>
    <w:rsid w:val="00D62392"/>
    <w:rsid w:val="00D62477"/>
    <w:rsid w:val="00D62F10"/>
    <w:rsid w:val="00D63281"/>
    <w:rsid w:val="00D63883"/>
    <w:rsid w:val="00D63BBB"/>
    <w:rsid w:val="00D640FF"/>
    <w:rsid w:val="00D651AB"/>
    <w:rsid w:val="00D6528E"/>
    <w:rsid w:val="00D65443"/>
    <w:rsid w:val="00D65970"/>
    <w:rsid w:val="00D65988"/>
    <w:rsid w:val="00D66325"/>
    <w:rsid w:val="00D66CA9"/>
    <w:rsid w:val="00D67196"/>
    <w:rsid w:val="00D67D5C"/>
    <w:rsid w:val="00D70A4D"/>
    <w:rsid w:val="00D70EB7"/>
    <w:rsid w:val="00D71530"/>
    <w:rsid w:val="00D72A12"/>
    <w:rsid w:val="00D75015"/>
    <w:rsid w:val="00D767E5"/>
    <w:rsid w:val="00D77430"/>
    <w:rsid w:val="00D7747A"/>
    <w:rsid w:val="00D7758C"/>
    <w:rsid w:val="00D801E6"/>
    <w:rsid w:val="00D84B8A"/>
    <w:rsid w:val="00D85457"/>
    <w:rsid w:val="00D858FA"/>
    <w:rsid w:val="00D86017"/>
    <w:rsid w:val="00D86858"/>
    <w:rsid w:val="00D86F5D"/>
    <w:rsid w:val="00D87B4B"/>
    <w:rsid w:val="00D87F84"/>
    <w:rsid w:val="00D90E0F"/>
    <w:rsid w:val="00D90E96"/>
    <w:rsid w:val="00D912CA"/>
    <w:rsid w:val="00D916B9"/>
    <w:rsid w:val="00D91D4B"/>
    <w:rsid w:val="00D92DAE"/>
    <w:rsid w:val="00D938FB"/>
    <w:rsid w:val="00D94451"/>
    <w:rsid w:val="00D94D86"/>
    <w:rsid w:val="00D961C2"/>
    <w:rsid w:val="00D96554"/>
    <w:rsid w:val="00DA0233"/>
    <w:rsid w:val="00DA072B"/>
    <w:rsid w:val="00DA0A09"/>
    <w:rsid w:val="00DA141F"/>
    <w:rsid w:val="00DA16BE"/>
    <w:rsid w:val="00DA2241"/>
    <w:rsid w:val="00DA2501"/>
    <w:rsid w:val="00DA3150"/>
    <w:rsid w:val="00DA3A96"/>
    <w:rsid w:val="00DA4561"/>
    <w:rsid w:val="00DA4A3F"/>
    <w:rsid w:val="00DA5162"/>
    <w:rsid w:val="00DA524F"/>
    <w:rsid w:val="00DA5B07"/>
    <w:rsid w:val="00DA5CD9"/>
    <w:rsid w:val="00DA5F71"/>
    <w:rsid w:val="00DA646F"/>
    <w:rsid w:val="00DA666B"/>
    <w:rsid w:val="00DA6830"/>
    <w:rsid w:val="00DA6AAB"/>
    <w:rsid w:val="00DA6E7D"/>
    <w:rsid w:val="00DA6F26"/>
    <w:rsid w:val="00DA76D3"/>
    <w:rsid w:val="00DA78A6"/>
    <w:rsid w:val="00DB0F67"/>
    <w:rsid w:val="00DB1193"/>
    <w:rsid w:val="00DB1ACC"/>
    <w:rsid w:val="00DB209F"/>
    <w:rsid w:val="00DB2B77"/>
    <w:rsid w:val="00DB2EA8"/>
    <w:rsid w:val="00DB3910"/>
    <w:rsid w:val="00DB3EA6"/>
    <w:rsid w:val="00DB4041"/>
    <w:rsid w:val="00DB43DE"/>
    <w:rsid w:val="00DB4426"/>
    <w:rsid w:val="00DB4BC5"/>
    <w:rsid w:val="00DB526B"/>
    <w:rsid w:val="00DB5A8F"/>
    <w:rsid w:val="00DB6B9D"/>
    <w:rsid w:val="00DB6FF1"/>
    <w:rsid w:val="00DB72A9"/>
    <w:rsid w:val="00DB7970"/>
    <w:rsid w:val="00DB7DE1"/>
    <w:rsid w:val="00DC0BA8"/>
    <w:rsid w:val="00DC0DBA"/>
    <w:rsid w:val="00DC1477"/>
    <w:rsid w:val="00DC18B2"/>
    <w:rsid w:val="00DC18E0"/>
    <w:rsid w:val="00DC1B57"/>
    <w:rsid w:val="00DC1E07"/>
    <w:rsid w:val="00DC3590"/>
    <w:rsid w:val="00DC397B"/>
    <w:rsid w:val="00DC42D3"/>
    <w:rsid w:val="00DC433C"/>
    <w:rsid w:val="00DC4794"/>
    <w:rsid w:val="00DC5108"/>
    <w:rsid w:val="00DC514C"/>
    <w:rsid w:val="00DC538A"/>
    <w:rsid w:val="00DC544C"/>
    <w:rsid w:val="00DC61BE"/>
    <w:rsid w:val="00DC6343"/>
    <w:rsid w:val="00DC637B"/>
    <w:rsid w:val="00DC64F3"/>
    <w:rsid w:val="00DC686A"/>
    <w:rsid w:val="00DC7106"/>
    <w:rsid w:val="00DD024D"/>
    <w:rsid w:val="00DD0304"/>
    <w:rsid w:val="00DD0BFF"/>
    <w:rsid w:val="00DD0ECB"/>
    <w:rsid w:val="00DD121F"/>
    <w:rsid w:val="00DD17D7"/>
    <w:rsid w:val="00DD213F"/>
    <w:rsid w:val="00DD2AE2"/>
    <w:rsid w:val="00DD3114"/>
    <w:rsid w:val="00DD3215"/>
    <w:rsid w:val="00DD3340"/>
    <w:rsid w:val="00DD3434"/>
    <w:rsid w:val="00DD3815"/>
    <w:rsid w:val="00DD3B86"/>
    <w:rsid w:val="00DD3DE0"/>
    <w:rsid w:val="00DD3FBF"/>
    <w:rsid w:val="00DD4410"/>
    <w:rsid w:val="00DD5F4B"/>
    <w:rsid w:val="00DD6498"/>
    <w:rsid w:val="00DD66D1"/>
    <w:rsid w:val="00DD693E"/>
    <w:rsid w:val="00DD6B90"/>
    <w:rsid w:val="00DD6F2B"/>
    <w:rsid w:val="00DD7136"/>
    <w:rsid w:val="00DD73E0"/>
    <w:rsid w:val="00DD7585"/>
    <w:rsid w:val="00DD7923"/>
    <w:rsid w:val="00DD7A4E"/>
    <w:rsid w:val="00DD7C0D"/>
    <w:rsid w:val="00DD7D1F"/>
    <w:rsid w:val="00DE06B5"/>
    <w:rsid w:val="00DE0824"/>
    <w:rsid w:val="00DE1072"/>
    <w:rsid w:val="00DE1485"/>
    <w:rsid w:val="00DE1AF7"/>
    <w:rsid w:val="00DE1C6C"/>
    <w:rsid w:val="00DE1D04"/>
    <w:rsid w:val="00DE202B"/>
    <w:rsid w:val="00DE27F6"/>
    <w:rsid w:val="00DE343C"/>
    <w:rsid w:val="00DE3958"/>
    <w:rsid w:val="00DE3A26"/>
    <w:rsid w:val="00DE4082"/>
    <w:rsid w:val="00DE4844"/>
    <w:rsid w:val="00DE48EC"/>
    <w:rsid w:val="00DE4AE8"/>
    <w:rsid w:val="00DE5057"/>
    <w:rsid w:val="00DE5843"/>
    <w:rsid w:val="00DE5ACC"/>
    <w:rsid w:val="00DE5B12"/>
    <w:rsid w:val="00DF014E"/>
    <w:rsid w:val="00DF0581"/>
    <w:rsid w:val="00DF060D"/>
    <w:rsid w:val="00DF0D8C"/>
    <w:rsid w:val="00DF10F4"/>
    <w:rsid w:val="00DF1668"/>
    <w:rsid w:val="00DF2D83"/>
    <w:rsid w:val="00DF30FE"/>
    <w:rsid w:val="00DF35B5"/>
    <w:rsid w:val="00DF3F89"/>
    <w:rsid w:val="00DF406D"/>
    <w:rsid w:val="00DF42F3"/>
    <w:rsid w:val="00DF518B"/>
    <w:rsid w:val="00DF56DA"/>
    <w:rsid w:val="00DF57E3"/>
    <w:rsid w:val="00DF7091"/>
    <w:rsid w:val="00DF7795"/>
    <w:rsid w:val="00DF77C0"/>
    <w:rsid w:val="00DF79E1"/>
    <w:rsid w:val="00E00058"/>
    <w:rsid w:val="00E003F5"/>
    <w:rsid w:val="00E00829"/>
    <w:rsid w:val="00E009AA"/>
    <w:rsid w:val="00E00ACF"/>
    <w:rsid w:val="00E01D8E"/>
    <w:rsid w:val="00E0255A"/>
    <w:rsid w:val="00E0291A"/>
    <w:rsid w:val="00E03A3F"/>
    <w:rsid w:val="00E03AD7"/>
    <w:rsid w:val="00E03FCE"/>
    <w:rsid w:val="00E04514"/>
    <w:rsid w:val="00E04913"/>
    <w:rsid w:val="00E05925"/>
    <w:rsid w:val="00E05BC2"/>
    <w:rsid w:val="00E06634"/>
    <w:rsid w:val="00E06642"/>
    <w:rsid w:val="00E06C44"/>
    <w:rsid w:val="00E07135"/>
    <w:rsid w:val="00E104EB"/>
    <w:rsid w:val="00E106D3"/>
    <w:rsid w:val="00E1085F"/>
    <w:rsid w:val="00E10966"/>
    <w:rsid w:val="00E10F07"/>
    <w:rsid w:val="00E11091"/>
    <w:rsid w:val="00E11858"/>
    <w:rsid w:val="00E120F8"/>
    <w:rsid w:val="00E12884"/>
    <w:rsid w:val="00E12C27"/>
    <w:rsid w:val="00E12DC6"/>
    <w:rsid w:val="00E13764"/>
    <w:rsid w:val="00E137EF"/>
    <w:rsid w:val="00E13ECC"/>
    <w:rsid w:val="00E14552"/>
    <w:rsid w:val="00E14A9C"/>
    <w:rsid w:val="00E157FD"/>
    <w:rsid w:val="00E158E5"/>
    <w:rsid w:val="00E15DC6"/>
    <w:rsid w:val="00E15E59"/>
    <w:rsid w:val="00E1614D"/>
    <w:rsid w:val="00E165AB"/>
    <w:rsid w:val="00E168F4"/>
    <w:rsid w:val="00E1698A"/>
    <w:rsid w:val="00E16DB2"/>
    <w:rsid w:val="00E17314"/>
    <w:rsid w:val="00E20D42"/>
    <w:rsid w:val="00E212A3"/>
    <w:rsid w:val="00E219A2"/>
    <w:rsid w:val="00E21CAB"/>
    <w:rsid w:val="00E21E2A"/>
    <w:rsid w:val="00E228C0"/>
    <w:rsid w:val="00E2452F"/>
    <w:rsid w:val="00E25137"/>
    <w:rsid w:val="00E25C6B"/>
    <w:rsid w:val="00E25D98"/>
    <w:rsid w:val="00E25E33"/>
    <w:rsid w:val="00E2689C"/>
    <w:rsid w:val="00E27522"/>
    <w:rsid w:val="00E27C76"/>
    <w:rsid w:val="00E27F19"/>
    <w:rsid w:val="00E3022D"/>
    <w:rsid w:val="00E3056D"/>
    <w:rsid w:val="00E308D5"/>
    <w:rsid w:val="00E319F0"/>
    <w:rsid w:val="00E3295F"/>
    <w:rsid w:val="00E32A9C"/>
    <w:rsid w:val="00E33109"/>
    <w:rsid w:val="00E33ED8"/>
    <w:rsid w:val="00E34557"/>
    <w:rsid w:val="00E3531A"/>
    <w:rsid w:val="00E35433"/>
    <w:rsid w:val="00E35DEB"/>
    <w:rsid w:val="00E35E21"/>
    <w:rsid w:val="00E35ED1"/>
    <w:rsid w:val="00E35FE6"/>
    <w:rsid w:val="00E36102"/>
    <w:rsid w:val="00E36192"/>
    <w:rsid w:val="00E36804"/>
    <w:rsid w:val="00E37B3C"/>
    <w:rsid w:val="00E37C19"/>
    <w:rsid w:val="00E406FC"/>
    <w:rsid w:val="00E41809"/>
    <w:rsid w:val="00E41F50"/>
    <w:rsid w:val="00E420F7"/>
    <w:rsid w:val="00E4224A"/>
    <w:rsid w:val="00E4233A"/>
    <w:rsid w:val="00E423B0"/>
    <w:rsid w:val="00E427A7"/>
    <w:rsid w:val="00E42EEF"/>
    <w:rsid w:val="00E42EF9"/>
    <w:rsid w:val="00E43448"/>
    <w:rsid w:val="00E437EF"/>
    <w:rsid w:val="00E44862"/>
    <w:rsid w:val="00E44A7F"/>
    <w:rsid w:val="00E45113"/>
    <w:rsid w:val="00E45419"/>
    <w:rsid w:val="00E457CC"/>
    <w:rsid w:val="00E459E8"/>
    <w:rsid w:val="00E4618E"/>
    <w:rsid w:val="00E4649C"/>
    <w:rsid w:val="00E4677A"/>
    <w:rsid w:val="00E467CC"/>
    <w:rsid w:val="00E46856"/>
    <w:rsid w:val="00E470B7"/>
    <w:rsid w:val="00E50502"/>
    <w:rsid w:val="00E505DB"/>
    <w:rsid w:val="00E50B9B"/>
    <w:rsid w:val="00E50E90"/>
    <w:rsid w:val="00E51190"/>
    <w:rsid w:val="00E518B7"/>
    <w:rsid w:val="00E5197F"/>
    <w:rsid w:val="00E51D76"/>
    <w:rsid w:val="00E51DCD"/>
    <w:rsid w:val="00E525AF"/>
    <w:rsid w:val="00E53390"/>
    <w:rsid w:val="00E53517"/>
    <w:rsid w:val="00E539A6"/>
    <w:rsid w:val="00E539DF"/>
    <w:rsid w:val="00E53B9E"/>
    <w:rsid w:val="00E541A3"/>
    <w:rsid w:val="00E545DC"/>
    <w:rsid w:val="00E54693"/>
    <w:rsid w:val="00E54FC9"/>
    <w:rsid w:val="00E55939"/>
    <w:rsid w:val="00E55FC1"/>
    <w:rsid w:val="00E5601C"/>
    <w:rsid w:val="00E5611B"/>
    <w:rsid w:val="00E57169"/>
    <w:rsid w:val="00E57801"/>
    <w:rsid w:val="00E57972"/>
    <w:rsid w:val="00E6007A"/>
    <w:rsid w:val="00E60182"/>
    <w:rsid w:val="00E606D0"/>
    <w:rsid w:val="00E6116E"/>
    <w:rsid w:val="00E618BF"/>
    <w:rsid w:val="00E61A66"/>
    <w:rsid w:val="00E61B15"/>
    <w:rsid w:val="00E61B75"/>
    <w:rsid w:val="00E62E1A"/>
    <w:rsid w:val="00E63132"/>
    <w:rsid w:val="00E63AF7"/>
    <w:rsid w:val="00E6447C"/>
    <w:rsid w:val="00E647D4"/>
    <w:rsid w:val="00E64B50"/>
    <w:rsid w:val="00E64D45"/>
    <w:rsid w:val="00E650EE"/>
    <w:rsid w:val="00E654B2"/>
    <w:rsid w:val="00E65874"/>
    <w:rsid w:val="00E665D4"/>
    <w:rsid w:val="00E67155"/>
    <w:rsid w:val="00E6726D"/>
    <w:rsid w:val="00E6740C"/>
    <w:rsid w:val="00E70469"/>
    <w:rsid w:val="00E70598"/>
    <w:rsid w:val="00E70A22"/>
    <w:rsid w:val="00E70EE0"/>
    <w:rsid w:val="00E7140B"/>
    <w:rsid w:val="00E719C3"/>
    <w:rsid w:val="00E71BD3"/>
    <w:rsid w:val="00E72DF6"/>
    <w:rsid w:val="00E731F5"/>
    <w:rsid w:val="00E7415F"/>
    <w:rsid w:val="00E74887"/>
    <w:rsid w:val="00E74F77"/>
    <w:rsid w:val="00E75539"/>
    <w:rsid w:val="00E7557D"/>
    <w:rsid w:val="00E75C5A"/>
    <w:rsid w:val="00E76338"/>
    <w:rsid w:val="00E764E6"/>
    <w:rsid w:val="00E77660"/>
    <w:rsid w:val="00E807EF"/>
    <w:rsid w:val="00E80E30"/>
    <w:rsid w:val="00E81040"/>
    <w:rsid w:val="00E8206E"/>
    <w:rsid w:val="00E82521"/>
    <w:rsid w:val="00E82673"/>
    <w:rsid w:val="00E82B66"/>
    <w:rsid w:val="00E8329E"/>
    <w:rsid w:val="00E838F5"/>
    <w:rsid w:val="00E8410C"/>
    <w:rsid w:val="00E841DC"/>
    <w:rsid w:val="00E843D8"/>
    <w:rsid w:val="00E855A8"/>
    <w:rsid w:val="00E85869"/>
    <w:rsid w:val="00E85AC1"/>
    <w:rsid w:val="00E85B4C"/>
    <w:rsid w:val="00E85BCB"/>
    <w:rsid w:val="00E860A1"/>
    <w:rsid w:val="00E860C3"/>
    <w:rsid w:val="00E86605"/>
    <w:rsid w:val="00E86AD2"/>
    <w:rsid w:val="00E86C22"/>
    <w:rsid w:val="00E86FBB"/>
    <w:rsid w:val="00E8732B"/>
    <w:rsid w:val="00E87354"/>
    <w:rsid w:val="00E87849"/>
    <w:rsid w:val="00E903A9"/>
    <w:rsid w:val="00E90463"/>
    <w:rsid w:val="00E9058D"/>
    <w:rsid w:val="00E90DB1"/>
    <w:rsid w:val="00E91244"/>
    <w:rsid w:val="00E912B0"/>
    <w:rsid w:val="00E9152A"/>
    <w:rsid w:val="00E91585"/>
    <w:rsid w:val="00E916EA"/>
    <w:rsid w:val="00E91CAA"/>
    <w:rsid w:val="00E91CCD"/>
    <w:rsid w:val="00E923B0"/>
    <w:rsid w:val="00E92EAF"/>
    <w:rsid w:val="00E932B6"/>
    <w:rsid w:val="00E94BAB"/>
    <w:rsid w:val="00E94DDE"/>
    <w:rsid w:val="00E9517F"/>
    <w:rsid w:val="00E9589C"/>
    <w:rsid w:val="00E958CA"/>
    <w:rsid w:val="00E96EF1"/>
    <w:rsid w:val="00E97C56"/>
    <w:rsid w:val="00EA0CA5"/>
    <w:rsid w:val="00EA0FF4"/>
    <w:rsid w:val="00EA1216"/>
    <w:rsid w:val="00EA12DE"/>
    <w:rsid w:val="00EA12E8"/>
    <w:rsid w:val="00EA16D5"/>
    <w:rsid w:val="00EA1CA4"/>
    <w:rsid w:val="00EA1F6F"/>
    <w:rsid w:val="00EA2688"/>
    <w:rsid w:val="00EA2E22"/>
    <w:rsid w:val="00EA35A5"/>
    <w:rsid w:val="00EA380E"/>
    <w:rsid w:val="00EA3ED1"/>
    <w:rsid w:val="00EA4E71"/>
    <w:rsid w:val="00EA52D3"/>
    <w:rsid w:val="00EA5923"/>
    <w:rsid w:val="00EA5C5D"/>
    <w:rsid w:val="00EA66B0"/>
    <w:rsid w:val="00EA7306"/>
    <w:rsid w:val="00EA7805"/>
    <w:rsid w:val="00EA7D69"/>
    <w:rsid w:val="00EA7E00"/>
    <w:rsid w:val="00EB0642"/>
    <w:rsid w:val="00EB0A0D"/>
    <w:rsid w:val="00EB0EC2"/>
    <w:rsid w:val="00EB1538"/>
    <w:rsid w:val="00EB284F"/>
    <w:rsid w:val="00EB2E3F"/>
    <w:rsid w:val="00EB30D1"/>
    <w:rsid w:val="00EB34BA"/>
    <w:rsid w:val="00EB37FC"/>
    <w:rsid w:val="00EB4393"/>
    <w:rsid w:val="00EB44B9"/>
    <w:rsid w:val="00EB4B7A"/>
    <w:rsid w:val="00EB4FE0"/>
    <w:rsid w:val="00EB589B"/>
    <w:rsid w:val="00EB5BAB"/>
    <w:rsid w:val="00EB64E1"/>
    <w:rsid w:val="00EB69E6"/>
    <w:rsid w:val="00EB709E"/>
    <w:rsid w:val="00EB73AE"/>
    <w:rsid w:val="00EB7CC3"/>
    <w:rsid w:val="00EC0C1F"/>
    <w:rsid w:val="00EC0ED8"/>
    <w:rsid w:val="00EC1D57"/>
    <w:rsid w:val="00EC24A3"/>
    <w:rsid w:val="00EC331A"/>
    <w:rsid w:val="00EC3E2C"/>
    <w:rsid w:val="00EC5171"/>
    <w:rsid w:val="00EC577E"/>
    <w:rsid w:val="00EC6665"/>
    <w:rsid w:val="00EC67D7"/>
    <w:rsid w:val="00EC70FC"/>
    <w:rsid w:val="00EC751C"/>
    <w:rsid w:val="00EC7888"/>
    <w:rsid w:val="00ED021D"/>
    <w:rsid w:val="00ED0745"/>
    <w:rsid w:val="00ED0778"/>
    <w:rsid w:val="00ED18B1"/>
    <w:rsid w:val="00ED2A96"/>
    <w:rsid w:val="00ED2BEF"/>
    <w:rsid w:val="00ED31A2"/>
    <w:rsid w:val="00ED34A2"/>
    <w:rsid w:val="00ED4549"/>
    <w:rsid w:val="00ED496E"/>
    <w:rsid w:val="00ED5430"/>
    <w:rsid w:val="00ED5896"/>
    <w:rsid w:val="00ED5F1B"/>
    <w:rsid w:val="00ED6B3A"/>
    <w:rsid w:val="00ED7165"/>
    <w:rsid w:val="00ED7751"/>
    <w:rsid w:val="00ED7919"/>
    <w:rsid w:val="00ED7E9D"/>
    <w:rsid w:val="00EE02A2"/>
    <w:rsid w:val="00EE16E2"/>
    <w:rsid w:val="00EE226A"/>
    <w:rsid w:val="00EE2353"/>
    <w:rsid w:val="00EE2B52"/>
    <w:rsid w:val="00EE474B"/>
    <w:rsid w:val="00EE4805"/>
    <w:rsid w:val="00EE530D"/>
    <w:rsid w:val="00EE541D"/>
    <w:rsid w:val="00EE5A5D"/>
    <w:rsid w:val="00EE5FFF"/>
    <w:rsid w:val="00EE6147"/>
    <w:rsid w:val="00EE6197"/>
    <w:rsid w:val="00EE77D9"/>
    <w:rsid w:val="00EE7A8C"/>
    <w:rsid w:val="00EE7C62"/>
    <w:rsid w:val="00EF0983"/>
    <w:rsid w:val="00EF0FDD"/>
    <w:rsid w:val="00EF1174"/>
    <w:rsid w:val="00EF15C1"/>
    <w:rsid w:val="00EF212C"/>
    <w:rsid w:val="00EF234D"/>
    <w:rsid w:val="00EF2593"/>
    <w:rsid w:val="00EF341E"/>
    <w:rsid w:val="00EF3462"/>
    <w:rsid w:val="00EF516D"/>
    <w:rsid w:val="00EF564A"/>
    <w:rsid w:val="00EF5A87"/>
    <w:rsid w:val="00EF5B10"/>
    <w:rsid w:val="00EF5E6C"/>
    <w:rsid w:val="00EF619D"/>
    <w:rsid w:val="00EF6386"/>
    <w:rsid w:val="00EF661A"/>
    <w:rsid w:val="00EF6634"/>
    <w:rsid w:val="00EF7318"/>
    <w:rsid w:val="00F000C2"/>
    <w:rsid w:val="00F0015C"/>
    <w:rsid w:val="00F00647"/>
    <w:rsid w:val="00F00B14"/>
    <w:rsid w:val="00F02004"/>
    <w:rsid w:val="00F022B9"/>
    <w:rsid w:val="00F02786"/>
    <w:rsid w:val="00F02934"/>
    <w:rsid w:val="00F02E0E"/>
    <w:rsid w:val="00F032FC"/>
    <w:rsid w:val="00F03417"/>
    <w:rsid w:val="00F038BB"/>
    <w:rsid w:val="00F04831"/>
    <w:rsid w:val="00F048E0"/>
    <w:rsid w:val="00F04ABE"/>
    <w:rsid w:val="00F04CC6"/>
    <w:rsid w:val="00F05696"/>
    <w:rsid w:val="00F0579B"/>
    <w:rsid w:val="00F05C6D"/>
    <w:rsid w:val="00F0680E"/>
    <w:rsid w:val="00F0685A"/>
    <w:rsid w:val="00F06DE5"/>
    <w:rsid w:val="00F0703C"/>
    <w:rsid w:val="00F07680"/>
    <w:rsid w:val="00F07BF6"/>
    <w:rsid w:val="00F109A9"/>
    <w:rsid w:val="00F112FB"/>
    <w:rsid w:val="00F11B60"/>
    <w:rsid w:val="00F11F36"/>
    <w:rsid w:val="00F1243F"/>
    <w:rsid w:val="00F12A01"/>
    <w:rsid w:val="00F12D2D"/>
    <w:rsid w:val="00F13719"/>
    <w:rsid w:val="00F13967"/>
    <w:rsid w:val="00F13E54"/>
    <w:rsid w:val="00F14D97"/>
    <w:rsid w:val="00F15221"/>
    <w:rsid w:val="00F15272"/>
    <w:rsid w:val="00F1619E"/>
    <w:rsid w:val="00F16488"/>
    <w:rsid w:val="00F1689D"/>
    <w:rsid w:val="00F16CC5"/>
    <w:rsid w:val="00F175A3"/>
    <w:rsid w:val="00F2030B"/>
    <w:rsid w:val="00F203AA"/>
    <w:rsid w:val="00F20A99"/>
    <w:rsid w:val="00F20C2A"/>
    <w:rsid w:val="00F20F6F"/>
    <w:rsid w:val="00F21238"/>
    <w:rsid w:val="00F21E00"/>
    <w:rsid w:val="00F22D8C"/>
    <w:rsid w:val="00F234D6"/>
    <w:rsid w:val="00F23895"/>
    <w:rsid w:val="00F24207"/>
    <w:rsid w:val="00F2423C"/>
    <w:rsid w:val="00F24ECC"/>
    <w:rsid w:val="00F24EE7"/>
    <w:rsid w:val="00F2510A"/>
    <w:rsid w:val="00F255CE"/>
    <w:rsid w:val="00F26919"/>
    <w:rsid w:val="00F26AD4"/>
    <w:rsid w:val="00F27085"/>
    <w:rsid w:val="00F2713C"/>
    <w:rsid w:val="00F27A49"/>
    <w:rsid w:val="00F30188"/>
    <w:rsid w:val="00F310A4"/>
    <w:rsid w:val="00F31364"/>
    <w:rsid w:val="00F31621"/>
    <w:rsid w:val="00F31994"/>
    <w:rsid w:val="00F31CCE"/>
    <w:rsid w:val="00F323CB"/>
    <w:rsid w:val="00F327B3"/>
    <w:rsid w:val="00F32AF7"/>
    <w:rsid w:val="00F33062"/>
    <w:rsid w:val="00F33487"/>
    <w:rsid w:val="00F3372D"/>
    <w:rsid w:val="00F33EB5"/>
    <w:rsid w:val="00F33F85"/>
    <w:rsid w:val="00F3408A"/>
    <w:rsid w:val="00F365CB"/>
    <w:rsid w:val="00F370ED"/>
    <w:rsid w:val="00F37FAC"/>
    <w:rsid w:val="00F40FA0"/>
    <w:rsid w:val="00F42A76"/>
    <w:rsid w:val="00F43655"/>
    <w:rsid w:val="00F43699"/>
    <w:rsid w:val="00F43784"/>
    <w:rsid w:val="00F43968"/>
    <w:rsid w:val="00F43CEC"/>
    <w:rsid w:val="00F44163"/>
    <w:rsid w:val="00F4440B"/>
    <w:rsid w:val="00F44A98"/>
    <w:rsid w:val="00F44DE6"/>
    <w:rsid w:val="00F4537C"/>
    <w:rsid w:val="00F458DA"/>
    <w:rsid w:val="00F459B0"/>
    <w:rsid w:val="00F45BF3"/>
    <w:rsid w:val="00F45C70"/>
    <w:rsid w:val="00F45F63"/>
    <w:rsid w:val="00F460D7"/>
    <w:rsid w:val="00F46650"/>
    <w:rsid w:val="00F50778"/>
    <w:rsid w:val="00F507C6"/>
    <w:rsid w:val="00F50A1B"/>
    <w:rsid w:val="00F516BB"/>
    <w:rsid w:val="00F517E3"/>
    <w:rsid w:val="00F5243C"/>
    <w:rsid w:val="00F53E2F"/>
    <w:rsid w:val="00F54D04"/>
    <w:rsid w:val="00F557FA"/>
    <w:rsid w:val="00F55A9D"/>
    <w:rsid w:val="00F57B84"/>
    <w:rsid w:val="00F57C23"/>
    <w:rsid w:val="00F57F80"/>
    <w:rsid w:val="00F603EF"/>
    <w:rsid w:val="00F60745"/>
    <w:rsid w:val="00F60856"/>
    <w:rsid w:val="00F608ED"/>
    <w:rsid w:val="00F60B29"/>
    <w:rsid w:val="00F618BA"/>
    <w:rsid w:val="00F6232E"/>
    <w:rsid w:val="00F6295A"/>
    <w:rsid w:val="00F63392"/>
    <w:rsid w:val="00F63650"/>
    <w:rsid w:val="00F6384C"/>
    <w:rsid w:val="00F64CCC"/>
    <w:rsid w:val="00F651EF"/>
    <w:rsid w:val="00F65A20"/>
    <w:rsid w:val="00F66141"/>
    <w:rsid w:val="00F662FF"/>
    <w:rsid w:val="00F668F6"/>
    <w:rsid w:val="00F66A2E"/>
    <w:rsid w:val="00F66BE0"/>
    <w:rsid w:val="00F66FD8"/>
    <w:rsid w:val="00F6728F"/>
    <w:rsid w:val="00F672F4"/>
    <w:rsid w:val="00F674C4"/>
    <w:rsid w:val="00F67989"/>
    <w:rsid w:val="00F70434"/>
    <w:rsid w:val="00F70545"/>
    <w:rsid w:val="00F705DF"/>
    <w:rsid w:val="00F70F02"/>
    <w:rsid w:val="00F71F1F"/>
    <w:rsid w:val="00F721C6"/>
    <w:rsid w:val="00F72757"/>
    <w:rsid w:val="00F72E2F"/>
    <w:rsid w:val="00F72E78"/>
    <w:rsid w:val="00F73A03"/>
    <w:rsid w:val="00F7405B"/>
    <w:rsid w:val="00F74149"/>
    <w:rsid w:val="00F74983"/>
    <w:rsid w:val="00F749C8"/>
    <w:rsid w:val="00F75120"/>
    <w:rsid w:val="00F75832"/>
    <w:rsid w:val="00F75FFD"/>
    <w:rsid w:val="00F7678C"/>
    <w:rsid w:val="00F767BA"/>
    <w:rsid w:val="00F76FD4"/>
    <w:rsid w:val="00F772A4"/>
    <w:rsid w:val="00F77F35"/>
    <w:rsid w:val="00F807A8"/>
    <w:rsid w:val="00F808AB"/>
    <w:rsid w:val="00F80E64"/>
    <w:rsid w:val="00F814F5"/>
    <w:rsid w:val="00F81C80"/>
    <w:rsid w:val="00F81EF0"/>
    <w:rsid w:val="00F8273D"/>
    <w:rsid w:val="00F827EA"/>
    <w:rsid w:val="00F82A52"/>
    <w:rsid w:val="00F82DC4"/>
    <w:rsid w:val="00F831A3"/>
    <w:rsid w:val="00F83EFF"/>
    <w:rsid w:val="00F841A2"/>
    <w:rsid w:val="00F84D32"/>
    <w:rsid w:val="00F85167"/>
    <w:rsid w:val="00F85258"/>
    <w:rsid w:val="00F85B5D"/>
    <w:rsid w:val="00F85C10"/>
    <w:rsid w:val="00F86032"/>
    <w:rsid w:val="00F862EA"/>
    <w:rsid w:val="00F864A3"/>
    <w:rsid w:val="00F86C6B"/>
    <w:rsid w:val="00F8720C"/>
    <w:rsid w:val="00F875C9"/>
    <w:rsid w:val="00F87925"/>
    <w:rsid w:val="00F906F8"/>
    <w:rsid w:val="00F91427"/>
    <w:rsid w:val="00F92708"/>
    <w:rsid w:val="00F92FAA"/>
    <w:rsid w:val="00F92FC8"/>
    <w:rsid w:val="00F93040"/>
    <w:rsid w:val="00F937DA"/>
    <w:rsid w:val="00F93CA5"/>
    <w:rsid w:val="00F93F03"/>
    <w:rsid w:val="00F94420"/>
    <w:rsid w:val="00F94421"/>
    <w:rsid w:val="00F955EF"/>
    <w:rsid w:val="00F969B3"/>
    <w:rsid w:val="00F9708D"/>
    <w:rsid w:val="00FA05BE"/>
    <w:rsid w:val="00FA0906"/>
    <w:rsid w:val="00FA10AA"/>
    <w:rsid w:val="00FA22C3"/>
    <w:rsid w:val="00FA267A"/>
    <w:rsid w:val="00FA28CF"/>
    <w:rsid w:val="00FA3545"/>
    <w:rsid w:val="00FA3E2F"/>
    <w:rsid w:val="00FA429A"/>
    <w:rsid w:val="00FA4931"/>
    <w:rsid w:val="00FA49A1"/>
    <w:rsid w:val="00FA4E06"/>
    <w:rsid w:val="00FA6169"/>
    <w:rsid w:val="00FA6394"/>
    <w:rsid w:val="00FA67A0"/>
    <w:rsid w:val="00FA693E"/>
    <w:rsid w:val="00FA6AC9"/>
    <w:rsid w:val="00FA6C22"/>
    <w:rsid w:val="00FA7E1B"/>
    <w:rsid w:val="00FB0500"/>
    <w:rsid w:val="00FB14C0"/>
    <w:rsid w:val="00FB1E3D"/>
    <w:rsid w:val="00FB205B"/>
    <w:rsid w:val="00FB21EB"/>
    <w:rsid w:val="00FB2225"/>
    <w:rsid w:val="00FB2A22"/>
    <w:rsid w:val="00FB2E54"/>
    <w:rsid w:val="00FB2FF4"/>
    <w:rsid w:val="00FB357E"/>
    <w:rsid w:val="00FB3929"/>
    <w:rsid w:val="00FB3A7E"/>
    <w:rsid w:val="00FB47F4"/>
    <w:rsid w:val="00FB498D"/>
    <w:rsid w:val="00FB4F8D"/>
    <w:rsid w:val="00FB5EA5"/>
    <w:rsid w:val="00FB6081"/>
    <w:rsid w:val="00FB71D3"/>
    <w:rsid w:val="00FB7998"/>
    <w:rsid w:val="00FB7CC5"/>
    <w:rsid w:val="00FC12EC"/>
    <w:rsid w:val="00FC1B9E"/>
    <w:rsid w:val="00FC1F2A"/>
    <w:rsid w:val="00FC2489"/>
    <w:rsid w:val="00FC2B15"/>
    <w:rsid w:val="00FC3495"/>
    <w:rsid w:val="00FC35A2"/>
    <w:rsid w:val="00FC3E57"/>
    <w:rsid w:val="00FC4022"/>
    <w:rsid w:val="00FC475A"/>
    <w:rsid w:val="00FC4A1A"/>
    <w:rsid w:val="00FC4FAD"/>
    <w:rsid w:val="00FC5326"/>
    <w:rsid w:val="00FC6AEC"/>
    <w:rsid w:val="00FC6FE8"/>
    <w:rsid w:val="00FC782E"/>
    <w:rsid w:val="00FD0806"/>
    <w:rsid w:val="00FD0E3C"/>
    <w:rsid w:val="00FD0F1E"/>
    <w:rsid w:val="00FD103F"/>
    <w:rsid w:val="00FD109C"/>
    <w:rsid w:val="00FD114F"/>
    <w:rsid w:val="00FD1513"/>
    <w:rsid w:val="00FD19A7"/>
    <w:rsid w:val="00FD1D8F"/>
    <w:rsid w:val="00FD223A"/>
    <w:rsid w:val="00FD2598"/>
    <w:rsid w:val="00FD25F5"/>
    <w:rsid w:val="00FD3275"/>
    <w:rsid w:val="00FD366C"/>
    <w:rsid w:val="00FD3885"/>
    <w:rsid w:val="00FD439C"/>
    <w:rsid w:val="00FD4768"/>
    <w:rsid w:val="00FD4D4D"/>
    <w:rsid w:val="00FD4E63"/>
    <w:rsid w:val="00FD4F8F"/>
    <w:rsid w:val="00FD58DE"/>
    <w:rsid w:val="00FD5A62"/>
    <w:rsid w:val="00FD5C42"/>
    <w:rsid w:val="00FD6A4F"/>
    <w:rsid w:val="00FD7204"/>
    <w:rsid w:val="00FD7741"/>
    <w:rsid w:val="00FD778C"/>
    <w:rsid w:val="00FD7A6B"/>
    <w:rsid w:val="00FE0519"/>
    <w:rsid w:val="00FE0AD1"/>
    <w:rsid w:val="00FE15FC"/>
    <w:rsid w:val="00FE1A39"/>
    <w:rsid w:val="00FE1C4E"/>
    <w:rsid w:val="00FE24E4"/>
    <w:rsid w:val="00FE2B70"/>
    <w:rsid w:val="00FE2C74"/>
    <w:rsid w:val="00FE326E"/>
    <w:rsid w:val="00FE330D"/>
    <w:rsid w:val="00FE3349"/>
    <w:rsid w:val="00FE3C5B"/>
    <w:rsid w:val="00FE3E44"/>
    <w:rsid w:val="00FE4210"/>
    <w:rsid w:val="00FE46C4"/>
    <w:rsid w:val="00FE4D22"/>
    <w:rsid w:val="00FE5E42"/>
    <w:rsid w:val="00FE5ECF"/>
    <w:rsid w:val="00FE60D8"/>
    <w:rsid w:val="00FE73E3"/>
    <w:rsid w:val="00FE7E63"/>
    <w:rsid w:val="00FF0010"/>
    <w:rsid w:val="00FF0486"/>
    <w:rsid w:val="00FF05CE"/>
    <w:rsid w:val="00FF1783"/>
    <w:rsid w:val="00FF2558"/>
    <w:rsid w:val="00FF298A"/>
    <w:rsid w:val="00FF2F68"/>
    <w:rsid w:val="00FF31BC"/>
    <w:rsid w:val="00FF358F"/>
    <w:rsid w:val="00FF4028"/>
    <w:rsid w:val="00FF4187"/>
    <w:rsid w:val="00FF44EF"/>
    <w:rsid w:val="00FF4619"/>
    <w:rsid w:val="00FF47A7"/>
    <w:rsid w:val="00FF4A51"/>
    <w:rsid w:val="00FF4D4C"/>
    <w:rsid w:val="00FF5364"/>
    <w:rsid w:val="00FF53A8"/>
    <w:rsid w:val="00FF5A35"/>
    <w:rsid w:val="00FF7386"/>
    <w:rsid w:val="00FF7A34"/>
  </w:rsids>
  <m:mathPr>
    <m:mathFont m:val="Cambria Math"/>
    <m:brkBin m:val="before"/>
    <m:brkBinSub m:val="--"/>
    <m:smallFrac/>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4E04798-5646-4B48-A69C-51E5F093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UA" w:eastAsia="ru-U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3E7DBA"/>
    <w:pPr>
      <w:widowControl w:val="0"/>
    </w:pPr>
    <w:rPr>
      <w:rFonts w:ascii="Courier New" w:eastAsia="Courier New" w:hAnsi="Courier New" w:cs="Courier New"/>
      <w:color w:val="000000"/>
      <w:sz w:val="24"/>
      <w:szCs w:val="24"/>
      <w:lang w:val="uk-UA" w:eastAsia="ru-RU"/>
    </w:rPr>
  </w:style>
  <w:style w:type="paragraph" w:styleId="10">
    <w:name w:val="heading 1"/>
    <w:basedOn w:val="a"/>
    <w:next w:val="a"/>
    <w:link w:val="11"/>
    <w:uiPriority w:val="9"/>
    <w:qFormat/>
    <w:rsid w:val="003E7DBA"/>
    <w:pPr>
      <w:keepNext/>
      <w:keepLines/>
      <w:spacing w:before="480"/>
      <w:outlineLvl w:val="0"/>
    </w:pPr>
    <w:rPr>
      <w:rFonts w:ascii="Calibri Light" w:eastAsia="Times New Roman" w:hAnsi="Calibri Light" w:cs="Times New Roman"/>
      <w:b/>
      <w:bCs/>
      <w:color w:val="2E74B5"/>
      <w:sz w:val="28"/>
      <w:szCs w:val="28"/>
      <w:lang w:val="x-none"/>
    </w:rPr>
  </w:style>
  <w:style w:type="paragraph" w:styleId="2">
    <w:name w:val="heading 2"/>
    <w:basedOn w:val="a"/>
    <w:next w:val="a"/>
    <w:link w:val="20"/>
    <w:uiPriority w:val="9"/>
    <w:unhideWhenUsed/>
    <w:qFormat/>
    <w:rsid w:val="003E7DBA"/>
    <w:pPr>
      <w:keepNext/>
      <w:keepLines/>
      <w:spacing w:before="200"/>
      <w:outlineLvl w:val="1"/>
    </w:pPr>
    <w:rPr>
      <w:rFonts w:ascii="Calibri Light" w:eastAsia="Times New Roman" w:hAnsi="Calibri Light" w:cs="Times New Roman"/>
      <w:b/>
      <w:bCs/>
      <w:color w:val="5B9BD5"/>
      <w:sz w:val="26"/>
      <w:szCs w:val="26"/>
      <w:lang w:val="x-none"/>
    </w:rPr>
  </w:style>
  <w:style w:type="paragraph" w:styleId="3">
    <w:name w:val="heading 3"/>
    <w:basedOn w:val="a"/>
    <w:next w:val="a"/>
    <w:link w:val="30"/>
    <w:uiPriority w:val="9"/>
    <w:unhideWhenUsed/>
    <w:qFormat/>
    <w:rsid w:val="003E7DBA"/>
    <w:pPr>
      <w:keepNext/>
      <w:keepLines/>
      <w:spacing w:before="200"/>
      <w:outlineLvl w:val="2"/>
    </w:pPr>
    <w:rPr>
      <w:rFonts w:ascii="Calibri Light" w:eastAsia="Times New Roman" w:hAnsi="Calibri Light" w:cs="Times New Roman"/>
      <w:b/>
      <w:bCs/>
      <w:color w:val="5B9BD5"/>
      <w:lang w:val="x-none"/>
    </w:rPr>
  </w:style>
  <w:style w:type="paragraph" w:styleId="4">
    <w:name w:val="heading 4"/>
    <w:basedOn w:val="a"/>
    <w:next w:val="a"/>
    <w:link w:val="40"/>
    <w:uiPriority w:val="9"/>
    <w:semiHidden/>
    <w:unhideWhenUsed/>
    <w:qFormat/>
    <w:rsid w:val="00103494"/>
    <w:pPr>
      <w:keepNext/>
      <w:keepLines/>
      <w:spacing w:before="200"/>
      <w:outlineLvl w:val="3"/>
    </w:pPr>
    <w:rPr>
      <w:rFonts w:ascii="Calibri Light" w:eastAsia="Times New Roman" w:hAnsi="Calibri Light" w:cs="Times New Roman"/>
      <w:b/>
      <w:bCs/>
      <w:i/>
      <w:iCs/>
      <w:color w:val="5B9BD5"/>
      <w:lang w:val="x-none"/>
    </w:rPr>
  </w:style>
  <w:style w:type="paragraph" w:styleId="5">
    <w:name w:val="heading 5"/>
    <w:basedOn w:val="a"/>
    <w:next w:val="a"/>
    <w:link w:val="50"/>
    <w:uiPriority w:val="9"/>
    <w:semiHidden/>
    <w:unhideWhenUsed/>
    <w:qFormat/>
    <w:rsid w:val="00103494"/>
    <w:pPr>
      <w:keepNext/>
      <w:keepLines/>
      <w:spacing w:before="200"/>
      <w:outlineLvl w:val="4"/>
    </w:pPr>
    <w:rPr>
      <w:rFonts w:ascii="Calibri Light" w:eastAsia="Times New Roman" w:hAnsi="Calibri Light" w:cs="Times New Roman"/>
      <w:color w:val="1F4D78"/>
      <w:lang w:val="x-none"/>
    </w:rPr>
  </w:style>
  <w:style w:type="paragraph" w:styleId="6">
    <w:name w:val="heading 6"/>
    <w:basedOn w:val="a"/>
    <w:next w:val="a"/>
    <w:link w:val="60"/>
    <w:uiPriority w:val="9"/>
    <w:semiHidden/>
    <w:unhideWhenUsed/>
    <w:qFormat/>
    <w:rsid w:val="00103494"/>
    <w:pPr>
      <w:keepNext/>
      <w:keepLines/>
      <w:spacing w:before="200"/>
      <w:outlineLvl w:val="5"/>
    </w:pPr>
    <w:rPr>
      <w:rFonts w:ascii="Calibri Light" w:eastAsia="Times New Roman" w:hAnsi="Calibri Light" w:cs="Times New Roman"/>
      <w:i/>
      <w:iCs/>
      <w:color w:val="1F4D78"/>
      <w:lang w:val="x-none"/>
    </w:rPr>
  </w:style>
  <w:style w:type="paragraph" w:styleId="7">
    <w:name w:val="heading 7"/>
    <w:basedOn w:val="a"/>
    <w:next w:val="a"/>
    <w:link w:val="70"/>
    <w:uiPriority w:val="9"/>
    <w:semiHidden/>
    <w:unhideWhenUsed/>
    <w:qFormat/>
    <w:rsid w:val="00103494"/>
    <w:pPr>
      <w:keepNext/>
      <w:keepLines/>
      <w:spacing w:before="200"/>
      <w:outlineLvl w:val="6"/>
    </w:pPr>
    <w:rPr>
      <w:rFonts w:ascii="Calibri Light" w:eastAsia="Times New Roman" w:hAnsi="Calibri Light" w:cs="Times New Roman"/>
      <w:i/>
      <w:iCs/>
      <w:color w:val="404040"/>
      <w:lang w:val="x-none"/>
    </w:rPr>
  </w:style>
  <w:style w:type="paragraph" w:styleId="8">
    <w:name w:val="heading 8"/>
    <w:basedOn w:val="a"/>
    <w:next w:val="a"/>
    <w:link w:val="80"/>
    <w:uiPriority w:val="9"/>
    <w:semiHidden/>
    <w:unhideWhenUsed/>
    <w:qFormat/>
    <w:rsid w:val="00103494"/>
    <w:pPr>
      <w:keepNext/>
      <w:keepLines/>
      <w:spacing w:before="200"/>
      <w:outlineLvl w:val="7"/>
    </w:pPr>
    <w:rPr>
      <w:rFonts w:ascii="Calibri Light" w:eastAsia="Times New Roman" w:hAnsi="Calibri Light" w:cs="Times New Roman"/>
      <w:color w:val="404040"/>
      <w:sz w:val="20"/>
      <w:szCs w:val="20"/>
      <w:lang w:val="x-none"/>
    </w:rPr>
  </w:style>
  <w:style w:type="paragraph" w:styleId="9">
    <w:name w:val="heading 9"/>
    <w:basedOn w:val="a"/>
    <w:next w:val="a"/>
    <w:link w:val="90"/>
    <w:uiPriority w:val="9"/>
    <w:semiHidden/>
    <w:unhideWhenUsed/>
    <w:qFormat/>
    <w:rsid w:val="00103494"/>
    <w:pPr>
      <w:keepNext/>
      <w:keepLines/>
      <w:spacing w:before="200"/>
      <w:outlineLvl w:val="8"/>
    </w:pPr>
    <w:rPr>
      <w:rFonts w:ascii="Calibri Light" w:eastAsia="Times New Roman" w:hAnsi="Calibri Light" w:cs="Times New Roman"/>
      <w:i/>
      <w:iCs/>
      <w:color w:val="40404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3E7DBA"/>
    <w:rPr>
      <w:rFonts w:ascii="Calibri Light" w:eastAsia="Times New Roman" w:hAnsi="Calibri Light" w:cs="Times New Roman"/>
      <w:b/>
      <w:bCs/>
      <w:color w:val="2E74B5"/>
      <w:sz w:val="28"/>
      <w:szCs w:val="28"/>
      <w:lang w:eastAsia="ru-RU"/>
    </w:rPr>
  </w:style>
  <w:style w:type="character" w:customStyle="1" w:styleId="20">
    <w:name w:val="Заголовок 2 Знак"/>
    <w:link w:val="2"/>
    <w:uiPriority w:val="9"/>
    <w:rsid w:val="003E7DBA"/>
    <w:rPr>
      <w:rFonts w:ascii="Calibri Light" w:eastAsia="Times New Roman" w:hAnsi="Calibri Light" w:cs="Times New Roman"/>
      <w:b/>
      <w:bCs/>
      <w:color w:val="5B9BD5"/>
      <w:sz w:val="26"/>
      <w:szCs w:val="26"/>
      <w:lang w:eastAsia="ru-RU"/>
    </w:rPr>
  </w:style>
  <w:style w:type="character" w:customStyle="1" w:styleId="30">
    <w:name w:val="Заголовок 3 Знак"/>
    <w:link w:val="3"/>
    <w:uiPriority w:val="9"/>
    <w:rsid w:val="003E7DBA"/>
    <w:rPr>
      <w:rFonts w:ascii="Calibri Light" w:eastAsia="Times New Roman" w:hAnsi="Calibri Light" w:cs="Times New Roman"/>
      <w:b/>
      <w:bCs/>
      <w:color w:val="5B9BD5"/>
      <w:sz w:val="24"/>
      <w:szCs w:val="24"/>
      <w:lang w:eastAsia="ru-RU"/>
    </w:rPr>
  </w:style>
  <w:style w:type="character" w:customStyle="1" w:styleId="a3">
    <w:name w:val="Оглавление_"/>
    <w:rsid w:val="003E7DBA"/>
    <w:rPr>
      <w:rFonts w:ascii="Calibri" w:eastAsia="Calibri" w:hAnsi="Calibri" w:cs="Calibri"/>
      <w:b w:val="0"/>
      <w:bCs w:val="0"/>
      <w:i w:val="0"/>
      <w:iCs w:val="0"/>
      <w:smallCaps w:val="0"/>
      <w:strike w:val="0"/>
      <w:spacing w:val="-1"/>
      <w:sz w:val="19"/>
      <w:szCs w:val="19"/>
      <w:u w:val="none"/>
    </w:rPr>
  </w:style>
  <w:style w:type="character" w:customStyle="1" w:styleId="a4">
    <w:name w:val="Оглавление"/>
    <w:rsid w:val="003E7DBA"/>
    <w:rPr>
      <w:rFonts w:ascii="Calibri" w:eastAsia="Calibri" w:hAnsi="Calibri" w:cs="Calibri"/>
      <w:b w:val="0"/>
      <w:bCs w:val="0"/>
      <w:i w:val="0"/>
      <w:iCs w:val="0"/>
      <w:smallCaps w:val="0"/>
      <w:strike w:val="0"/>
      <w:color w:val="000000"/>
      <w:spacing w:val="-1"/>
      <w:w w:val="100"/>
      <w:position w:val="0"/>
      <w:sz w:val="19"/>
      <w:szCs w:val="19"/>
      <w:u w:val="single"/>
      <w:lang w:val="uk-UA"/>
    </w:rPr>
  </w:style>
  <w:style w:type="character" w:customStyle="1" w:styleId="0pt">
    <w:name w:val="Оглавление + Полужирный;Курсив;Интервал 0 pt"/>
    <w:rsid w:val="003E7DBA"/>
    <w:rPr>
      <w:rFonts w:ascii="Calibri" w:eastAsia="Calibri" w:hAnsi="Calibri" w:cs="Calibri"/>
      <w:b/>
      <w:bCs/>
      <w:i/>
      <w:iCs/>
      <w:smallCaps w:val="0"/>
      <w:strike w:val="0"/>
      <w:color w:val="000000"/>
      <w:spacing w:val="-7"/>
      <w:w w:val="100"/>
      <w:position w:val="0"/>
      <w:sz w:val="19"/>
      <w:szCs w:val="19"/>
      <w:u w:val="none"/>
      <w:lang w:val="uk-UA"/>
    </w:rPr>
  </w:style>
  <w:style w:type="paragraph" w:styleId="a5">
    <w:name w:val="List Paragraph"/>
    <w:basedOn w:val="a"/>
    <w:uiPriority w:val="34"/>
    <w:qFormat/>
    <w:rsid w:val="003E7DBA"/>
    <w:pPr>
      <w:ind w:left="720"/>
      <w:contextualSpacing/>
    </w:pPr>
  </w:style>
  <w:style w:type="paragraph" w:styleId="a6">
    <w:name w:val="TOC Heading"/>
    <w:basedOn w:val="10"/>
    <w:next w:val="a"/>
    <w:uiPriority w:val="39"/>
    <w:unhideWhenUsed/>
    <w:qFormat/>
    <w:rsid w:val="003E7DBA"/>
    <w:pPr>
      <w:widowControl/>
      <w:spacing w:line="276" w:lineRule="auto"/>
      <w:outlineLvl w:val="9"/>
    </w:pPr>
    <w:rPr>
      <w:lang w:val="ru-RU"/>
    </w:rPr>
  </w:style>
  <w:style w:type="paragraph" w:styleId="12">
    <w:name w:val="toc 1"/>
    <w:basedOn w:val="a"/>
    <w:next w:val="a"/>
    <w:autoRedefine/>
    <w:uiPriority w:val="39"/>
    <w:unhideWhenUsed/>
    <w:rsid w:val="003E7DBA"/>
    <w:pPr>
      <w:tabs>
        <w:tab w:val="left" w:pos="142"/>
        <w:tab w:val="left" w:pos="284"/>
        <w:tab w:val="left" w:pos="426"/>
        <w:tab w:val="right" w:leader="dot" w:pos="9345"/>
      </w:tabs>
      <w:spacing w:after="100"/>
      <w:jc w:val="both"/>
    </w:pPr>
    <w:rPr>
      <w:rFonts w:ascii="Times New Roman" w:hAnsi="Times New Roman" w:cs="Times New Roman"/>
      <w:noProof/>
    </w:rPr>
  </w:style>
  <w:style w:type="character" w:styleId="a7">
    <w:name w:val="Hyperlink"/>
    <w:uiPriority w:val="99"/>
    <w:unhideWhenUsed/>
    <w:rsid w:val="003E7DBA"/>
    <w:rPr>
      <w:color w:val="0563C1"/>
      <w:u w:val="single"/>
    </w:rPr>
  </w:style>
  <w:style w:type="paragraph" w:styleId="a8">
    <w:name w:val="Balloon Text"/>
    <w:basedOn w:val="a"/>
    <w:link w:val="a9"/>
    <w:uiPriority w:val="99"/>
    <w:semiHidden/>
    <w:unhideWhenUsed/>
    <w:rsid w:val="003E7DBA"/>
    <w:rPr>
      <w:rFonts w:ascii="Tahoma" w:hAnsi="Tahoma" w:cs="Times New Roman"/>
      <w:sz w:val="16"/>
      <w:szCs w:val="16"/>
      <w:lang w:val="x-none"/>
    </w:rPr>
  </w:style>
  <w:style w:type="character" w:customStyle="1" w:styleId="a9">
    <w:name w:val="Текст выноски Знак"/>
    <w:link w:val="a8"/>
    <w:uiPriority w:val="99"/>
    <w:semiHidden/>
    <w:rsid w:val="003E7DBA"/>
    <w:rPr>
      <w:rFonts w:ascii="Tahoma" w:eastAsia="Courier New" w:hAnsi="Tahoma" w:cs="Tahoma"/>
      <w:color w:val="000000"/>
      <w:sz w:val="16"/>
      <w:szCs w:val="16"/>
      <w:lang w:eastAsia="ru-RU"/>
    </w:rPr>
  </w:style>
  <w:style w:type="paragraph" w:styleId="aa">
    <w:name w:val="No Spacing"/>
    <w:uiPriority w:val="1"/>
    <w:qFormat/>
    <w:rsid w:val="003E7DBA"/>
    <w:pPr>
      <w:widowControl w:val="0"/>
    </w:pPr>
    <w:rPr>
      <w:rFonts w:ascii="Courier New" w:eastAsia="Courier New" w:hAnsi="Courier New" w:cs="Courier New"/>
      <w:color w:val="000000"/>
      <w:sz w:val="24"/>
      <w:szCs w:val="24"/>
      <w:lang w:val="uk-UA" w:eastAsia="ru-RU"/>
    </w:rPr>
  </w:style>
  <w:style w:type="paragraph" w:styleId="21">
    <w:name w:val="toc 2"/>
    <w:basedOn w:val="a"/>
    <w:next w:val="a"/>
    <w:autoRedefine/>
    <w:uiPriority w:val="39"/>
    <w:unhideWhenUsed/>
    <w:rsid w:val="003E7DBA"/>
    <w:pPr>
      <w:tabs>
        <w:tab w:val="left" w:pos="142"/>
        <w:tab w:val="left" w:pos="567"/>
        <w:tab w:val="right" w:leader="dot" w:pos="9345"/>
      </w:tabs>
      <w:spacing w:after="100"/>
      <w:jc w:val="both"/>
    </w:pPr>
    <w:rPr>
      <w:rFonts w:ascii="Times New Roman" w:hAnsi="Times New Roman" w:cs="Times New Roman"/>
      <w:noProof/>
    </w:rPr>
  </w:style>
  <w:style w:type="paragraph" w:styleId="ab">
    <w:name w:val="Обычный (веб)"/>
    <w:basedOn w:val="a"/>
    <w:uiPriority w:val="99"/>
    <w:unhideWhenUsed/>
    <w:rsid w:val="003E7DBA"/>
    <w:pPr>
      <w:widowControl/>
      <w:spacing w:before="100" w:beforeAutospacing="1" w:after="100" w:afterAutospacing="1"/>
    </w:pPr>
    <w:rPr>
      <w:rFonts w:ascii="Times New Roman" w:eastAsia="Times New Roman" w:hAnsi="Times New Roman" w:cs="Times New Roman"/>
      <w:color w:val="auto"/>
      <w:lang w:val="ru-RU"/>
    </w:rPr>
  </w:style>
  <w:style w:type="paragraph" w:styleId="ac">
    <w:name w:val="header"/>
    <w:basedOn w:val="a"/>
    <w:link w:val="ad"/>
    <w:uiPriority w:val="99"/>
    <w:unhideWhenUsed/>
    <w:rsid w:val="003E7DBA"/>
    <w:pPr>
      <w:tabs>
        <w:tab w:val="center" w:pos="4677"/>
        <w:tab w:val="right" w:pos="9355"/>
      </w:tabs>
    </w:pPr>
    <w:rPr>
      <w:rFonts w:cs="Times New Roman"/>
      <w:lang w:val="x-none"/>
    </w:rPr>
  </w:style>
  <w:style w:type="character" w:customStyle="1" w:styleId="ad">
    <w:name w:val="Верхний колонтитул Знак"/>
    <w:link w:val="ac"/>
    <w:uiPriority w:val="99"/>
    <w:rsid w:val="003E7DBA"/>
    <w:rPr>
      <w:rFonts w:ascii="Courier New" w:eastAsia="Courier New" w:hAnsi="Courier New" w:cs="Courier New"/>
      <w:color w:val="000000"/>
      <w:sz w:val="24"/>
      <w:szCs w:val="24"/>
      <w:lang w:eastAsia="ru-RU"/>
    </w:rPr>
  </w:style>
  <w:style w:type="paragraph" w:styleId="ae">
    <w:name w:val="footer"/>
    <w:basedOn w:val="a"/>
    <w:link w:val="af"/>
    <w:uiPriority w:val="99"/>
    <w:unhideWhenUsed/>
    <w:rsid w:val="003E7DBA"/>
    <w:pPr>
      <w:tabs>
        <w:tab w:val="center" w:pos="4677"/>
        <w:tab w:val="right" w:pos="9355"/>
      </w:tabs>
    </w:pPr>
    <w:rPr>
      <w:rFonts w:cs="Times New Roman"/>
      <w:lang w:val="x-none"/>
    </w:rPr>
  </w:style>
  <w:style w:type="character" w:customStyle="1" w:styleId="af">
    <w:name w:val="Нижний колонтитул Знак"/>
    <w:link w:val="ae"/>
    <w:uiPriority w:val="99"/>
    <w:rsid w:val="003E7DBA"/>
    <w:rPr>
      <w:rFonts w:ascii="Courier New" w:eastAsia="Courier New" w:hAnsi="Courier New" w:cs="Courier New"/>
      <w:color w:val="000000"/>
      <w:sz w:val="24"/>
      <w:szCs w:val="24"/>
      <w:lang w:eastAsia="ru-RU"/>
    </w:rPr>
  </w:style>
  <w:style w:type="paragraph" w:styleId="31">
    <w:name w:val="toc 3"/>
    <w:basedOn w:val="a"/>
    <w:next w:val="a"/>
    <w:autoRedefine/>
    <w:uiPriority w:val="39"/>
    <w:unhideWhenUsed/>
    <w:rsid w:val="003E7DBA"/>
    <w:pPr>
      <w:widowControl/>
      <w:spacing w:after="100" w:line="276" w:lineRule="auto"/>
      <w:ind w:left="440"/>
    </w:pPr>
    <w:rPr>
      <w:rFonts w:ascii="Calibri" w:eastAsia="Times New Roman" w:hAnsi="Calibri" w:cs="Times New Roman"/>
      <w:color w:val="auto"/>
      <w:sz w:val="22"/>
      <w:szCs w:val="22"/>
      <w:lang w:val="ru-RU"/>
    </w:rPr>
  </w:style>
  <w:style w:type="paragraph" w:styleId="41">
    <w:name w:val="toc 4"/>
    <w:basedOn w:val="a"/>
    <w:next w:val="a"/>
    <w:autoRedefine/>
    <w:uiPriority w:val="39"/>
    <w:unhideWhenUsed/>
    <w:rsid w:val="003E7DBA"/>
    <w:pPr>
      <w:widowControl/>
      <w:spacing w:after="100" w:line="276" w:lineRule="auto"/>
      <w:ind w:left="660"/>
    </w:pPr>
    <w:rPr>
      <w:rFonts w:ascii="Calibri" w:eastAsia="Times New Roman" w:hAnsi="Calibri" w:cs="Times New Roman"/>
      <w:color w:val="auto"/>
      <w:sz w:val="22"/>
      <w:szCs w:val="22"/>
      <w:lang w:val="ru-RU"/>
    </w:rPr>
  </w:style>
  <w:style w:type="paragraph" w:styleId="51">
    <w:name w:val="toc 5"/>
    <w:basedOn w:val="a"/>
    <w:next w:val="a"/>
    <w:autoRedefine/>
    <w:uiPriority w:val="39"/>
    <w:unhideWhenUsed/>
    <w:rsid w:val="003E7DBA"/>
    <w:pPr>
      <w:widowControl/>
      <w:spacing w:after="100" w:line="276" w:lineRule="auto"/>
      <w:ind w:left="880"/>
    </w:pPr>
    <w:rPr>
      <w:rFonts w:ascii="Calibri" w:eastAsia="Times New Roman" w:hAnsi="Calibri" w:cs="Times New Roman"/>
      <w:color w:val="auto"/>
      <w:sz w:val="22"/>
      <w:szCs w:val="22"/>
      <w:lang w:val="ru-RU"/>
    </w:rPr>
  </w:style>
  <w:style w:type="paragraph" w:styleId="61">
    <w:name w:val="toc 6"/>
    <w:basedOn w:val="a"/>
    <w:next w:val="a"/>
    <w:autoRedefine/>
    <w:uiPriority w:val="39"/>
    <w:unhideWhenUsed/>
    <w:rsid w:val="003E7DBA"/>
    <w:pPr>
      <w:widowControl/>
      <w:spacing w:after="100" w:line="276" w:lineRule="auto"/>
      <w:ind w:left="1100"/>
    </w:pPr>
    <w:rPr>
      <w:rFonts w:ascii="Calibri" w:eastAsia="Times New Roman" w:hAnsi="Calibri" w:cs="Times New Roman"/>
      <w:color w:val="auto"/>
      <w:sz w:val="22"/>
      <w:szCs w:val="22"/>
      <w:lang w:val="ru-RU"/>
    </w:rPr>
  </w:style>
  <w:style w:type="paragraph" w:styleId="71">
    <w:name w:val="toc 7"/>
    <w:basedOn w:val="a"/>
    <w:next w:val="a"/>
    <w:autoRedefine/>
    <w:uiPriority w:val="39"/>
    <w:unhideWhenUsed/>
    <w:rsid w:val="003E7DBA"/>
    <w:pPr>
      <w:widowControl/>
      <w:spacing w:after="100" w:line="276" w:lineRule="auto"/>
      <w:ind w:left="1320"/>
    </w:pPr>
    <w:rPr>
      <w:rFonts w:ascii="Calibri" w:eastAsia="Times New Roman" w:hAnsi="Calibri" w:cs="Times New Roman"/>
      <w:color w:val="auto"/>
      <w:sz w:val="22"/>
      <w:szCs w:val="22"/>
      <w:lang w:val="ru-RU"/>
    </w:rPr>
  </w:style>
  <w:style w:type="paragraph" w:styleId="81">
    <w:name w:val="toc 8"/>
    <w:basedOn w:val="a"/>
    <w:next w:val="a"/>
    <w:autoRedefine/>
    <w:uiPriority w:val="39"/>
    <w:unhideWhenUsed/>
    <w:rsid w:val="003E7DBA"/>
    <w:pPr>
      <w:widowControl/>
      <w:spacing w:after="100" w:line="276" w:lineRule="auto"/>
      <w:ind w:left="1540"/>
    </w:pPr>
    <w:rPr>
      <w:rFonts w:ascii="Calibri" w:eastAsia="Times New Roman" w:hAnsi="Calibri" w:cs="Times New Roman"/>
      <w:color w:val="auto"/>
      <w:sz w:val="22"/>
      <w:szCs w:val="22"/>
      <w:lang w:val="ru-RU"/>
    </w:rPr>
  </w:style>
  <w:style w:type="paragraph" w:styleId="91">
    <w:name w:val="toc 9"/>
    <w:basedOn w:val="a"/>
    <w:next w:val="a"/>
    <w:autoRedefine/>
    <w:uiPriority w:val="39"/>
    <w:unhideWhenUsed/>
    <w:rsid w:val="003E7DBA"/>
    <w:pPr>
      <w:widowControl/>
      <w:spacing w:after="100" w:line="276" w:lineRule="auto"/>
      <w:ind w:left="1760"/>
    </w:pPr>
    <w:rPr>
      <w:rFonts w:ascii="Calibri" w:eastAsia="Times New Roman" w:hAnsi="Calibri" w:cs="Times New Roman"/>
      <w:color w:val="auto"/>
      <w:sz w:val="22"/>
      <w:szCs w:val="22"/>
      <w:lang w:val="ru-RU"/>
    </w:rPr>
  </w:style>
  <w:style w:type="table" w:styleId="af0">
    <w:name w:val="Table Grid"/>
    <w:basedOn w:val="a1"/>
    <w:uiPriority w:val="39"/>
    <w:rsid w:val="003E7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rsid w:val="00B6334B"/>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B6334B"/>
    <w:pPr>
      <w:shd w:val="clear" w:color="auto" w:fill="FFFFFF"/>
      <w:spacing w:before="720" w:line="322" w:lineRule="exact"/>
      <w:jc w:val="both"/>
    </w:pPr>
    <w:rPr>
      <w:rFonts w:ascii="Times New Roman" w:eastAsia="Times New Roman" w:hAnsi="Times New Roman" w:cs="Times New Roman"/>
      <w:color w:val="auto"/>
      <w:sz w:val="28"/>
      <w:szCs w:val="28"/>
      <w:lang w:val="x-none" w:eastAsia="x-none"/>
    </w:rPr>
  </w:style>
  <w:style w:type="character" w:customStyle="1" w:styleId="Bodytext2Italic">
    <w:name w:val="Body text (2) + Italic"/>
    <w:rsid w:val="00E106D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uk-UA" w:eastAsia="uk-UA" w:bidi="uk-UA"/>
    </w:rPr>
  </w:style>
  <w:style w:type="paragraph" w:customStyle="1" w:styleId="13">
    <w:name w:val="СТ1"/>
    <w:basedOn w:val="a"/>
    <w:link w:val="14"/>
    <w:uiPriority w:val="99"/>
    <w:qFormat/>
    <w:rsid w:val="007C42D3"/>
    <w:pPr>
      <w:tabs>
        <w:tab w:val="left" w:pos="0"/>
        <w:tab w:val="left" w:pos="426"/>
      </w:tabs>
      <w:spacing w:before="120" w:after="120"/>
      <w:jc w:val="both"/>
    </w:pPr>
    <w:rPr>
      <w:rFonts w:ascii="Times New Roman" w:hAnsi="Times New Roman" w:cs="Times New Roman"/>
      <w:lang w:val="x-none"/>
    </w:rPr>
  </w:style>
  <w:style w:type="paragraph" w:customStyle="1" w:styleId="22">
    <w:name w:val="СТ2"/>
    <w:basedOn w:val="a"/>
    <w:link w:val="23"/>
    <w:qFormat/>
    <w:rsid w:val="007C42D3"/>
    <w:pPr>
      <w:tabs>
        <w:tab w:val="left" w:pos="0"/>
        <w:tab w:val="left" w:pos="426"/>
      </w:tabs>
      <w:spacing w:before="120" w:after="120"/>
      <w:jc w:val="both"/>
    </w:pPr>
    <w:rPr>
      <w:rFonts w:ascii="Times New Roman" w:hAnsi="Times New Roman" w:cs="Times New Roman"/>
      <w:b/>
      <w:lang w:val="x-none"/>
    </w:rPr>
  </w:style>
  <w:style w:type="character" w:customStyle="1" w:styleId="14">
    <w:name w:val="СТ1 Знак"/>
    <w:link w:val="13"/>
    <w:uiPriority w:val="99"/>
    <w:rsid w:val="007C42D3"/>
    <w:rPr>
      <w:rFonts w:ascii="Times New Roman" w:eastAsia="Courier New" w:hAnsi="Times New Roman" w:cs="Times New Roman"/>
      <w:color w:val="000000"/>
      <w:sz w:val="24"/>
      <w:szCs w:val="24"/>
      <w:lang w:eastAsia="ru-RU"/>
    </w:rPr>
  </w:style>
  <w:style w:type="character" w:customStyle="1" w:styleId="Bodytext4">
    <w:name w:val="Body text (4)_"/>
    <w:link w:val="Bodytext40"/>
    <w:rsid w:val="007C42D3"/>
    <w:rPr>
      <w:rFonts w:ascii="Times New Roman" w:eastAsia="Times New Roman" w:hAnsi="Times New Roman" w:cs="Times New Roman"/>
      <w:i/>
      <w:iCs/>
      <w:sz w:val="28"/>
      <w:szCs w:val="28"/>
      <w:shd w:val="clear" w:color="auto" w:fill="FFFFFF"/>
    </w:rPr>
  </w:style>
  <w:style w:type="character" w:customStyle="1" w:styleId="23">
    <w:name w:val="СТ2 Знак"/>
    <w:link w:val="22"/>
    <w:rsid w:val="007C42D3"/>
    <w:rPr>
      <w:rFonts w:ascii="Times New Roman" w:eastAsia="Courier New" w:hAnsi="Times New Roman" w:cs="Times New Roman"/>
      <w:b/>
      <w:color w:val="000000"/>
      <w:sz w:val="24"/>
      <w:szCs w:val="24"/>
      <w:lang w:eastAsia="ru-RU"/>
    </w:rPr>
  </w:style>
  <w:style w:type="paragraph" w:customStyle="1" w:styleId="Bodytext40">
    <w:name w:val="Body text (4)"/>
    <w:basedOn w:val="a"/>
    <w:link w:val="Bodytext4"/>
    <w:rsid w:val="007C42D3"/>
    <w:pPr>
      <w:shd w:val="clear" w:color="auto" w:fill="FFFFFF"/>
      <w:spacing w:line="322" w:lineRule="exact"/>
      <w:jc w:val="both"/>
    </w:pPr>
    <w:rPr>
      <w:rFonts w:ascii="Times New Roman" w:eastAsia="Times New Roman" w:hAnsi="Times New Roman" w:cs="Times New Roman"/>
      <w:i/>
      <w:iCs/>
      <w:color w:val="auto"/>
      <w:sz w:val="28"/>
      <w:szCs w:val="28"/>
      <w:lang w:val="x-none" w:eastAsia="x-none"/>
    </w:rPr>
  </w:style>
  <w:style w:type="character" w:styleId="af1">
    <w:name w:val="Strong"/>
    <w:uiPriority w:val="22"/>
    <w:qFormat/>
    <w:rsid w:val="00C72311"/>
    <w:rPr>
      <w:b/>
      <w:bCs/>
    </w:rPr>
  </w:style>
  <w:style w:type="paragraph" w:customStyle="1" w:styleId="af2">
    <w:name w:val="отступ"/>
    <w:basedOn w:val="a"/>
    <w:link w:val="af3"/>
    <w:rsid w:val="00295B62"/>
    <w:pPr>
      <w:widowControl/>
      <w:spacing w:after="120"/>
      <w:ind w:left="1418"/>
      <w:jc w:val="both"/>
    </w:pPr>
    <w:rPr>
      <w:rFonts w:ascii="Times New Roman" w:eastAsia="Calibri" w:hAnsi="Times New Roman" w:cs="Times New Roman"/>
      <w:color w:val="auto"/>
      <w:sz w:val="28"/>
      <w:szCs w:val="28"/>
      <w:lang w:val="x-none" w:eastAsia="x-none"/>
    </w:rPr>
  </w:style>
  <w:style w:type="character" w:customStyle="1" w:styleId="af3">
    <w:name w:val="отступ Знак"/>
    <w:link w:val="af2"/>
    <w:rsid w:val="00295B62"/>
    <w:rPr>
      <w:rFonts w:ascii="Times New Roman" w:hAnsi="Times New Roman" w:cs="Times New Roman"/>
      <w:sz w:val="28"/>
      <w:szCs w:val="28"/>
    </w:rPr>
  </w:style>
  <w:style w:type="character" w:customStyle="1" w:styleId="24">
    <w:name w:val="Основной текст (2)_"/>
    <w:link w:val="25"/>
    <w:rsid w:val="00BA32C8"/>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4"/>
    <w:rsid w:val="00BA32C8"/>
    <w:pPr>
      <w:shd w:val="clear" w:color="auto" w:fill="FFFFFF"/>
      <w:spacing w:line="324" w:lineRule="exact"/>
      <w:jc w:val="both"/>
    </w:pPr>
    <w:rPr>
      <w:rFonts w:ascii="Times New Roman" w:eastAsia="Times New Roman" w:hAnsi="Times New Roman" w:cs="Times New Roman"/>
      <w:color w:val="auto"/>
      <w:sz w:val="28"/>
      <w:szCs w:val="28"/>
      <w:lang w:val="x-none" w:eastAsia="x-none"/>
    </w:rPr>
  </w:style>
  <w:style w:type="character" w:customStyle="1" w:styleId="15">
    <w:name w:val="Заголовок №1_"/>
    <w:link w:val="16"/>
    <w:rsid w:val="00BA32C8"/>
    <w:rPr>
      <w:rFonts w:ascii="Times New Roman" w:eastAsia="Times New Roman" w:hAnsi="Times New Roman" w:cs="Times New Roman"/>
      <w:b/>
      <w:bCs/>
      <w:sz w:val="28"/>
      <w:szCs w:val="28"/>
      <w:shd w:val="clear" w:color="auto" w:fill="FFFFFF"/>
    </w:rPr>
  </w:style>
  <w:style w:type="paragraph" w:customStyle="1" w:styleId="16">
    <w:name w:val="Заголовок №1"/>
    <w:basedOn w:val="a"/>
    <w:link w:val="15"/>
    <w:rsid w:val="00BA32C8"/>
    <w:pPr>
      <w:shd w:val="clear" w:color="auto" w:fill="FFFFFF"/>
      <w:spacing w:before="600" w:line="320" w:lineRule="exact"/>
      <w:outlineLvl w:val="0"/>
    </w:pPr>
    <w:rPr>
      <w:rFonts w:ascii="Times New Roman" w:eastAsia="Times New Roman" w:hAnsi="Times New Roman" w:cs="Times New Roman"/>
      <w:b/>
      <w:bCs/>
      <w:color w:val="auto"/>
      <w:sz w:val="28"/>
      <w:szCs w:val="28"/>
      <w:lang w:val="x-none" w:eastAsia="x-none"/>
    </w:rPr>
  </w:style>
  <w:style w:type="character" w:customStyle="1" w:styleId="26">
    <w:name w:val="Основной текст (2) + Полужирный"/>
    <w:rsid w:val="00E406F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2105pt">
    <w:name w:val="Основной текст (2) + 10;5 pt"/>
    <w:rsid w:val="00E406F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eastAsia="uk-UA" w:bidi="uk-UA"/>
    </w:rPr>
  </w:style>
  <w:style w:type="character" w:customStyle="1" w:styleId="27">
    <w:name w:val="Основной текст (2) + Курсив"/>
    <w:rsid w:val="00E406F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uk-UA" w:eastAsia="uk-UA" w:bidi="uk-UA"/>
    </w:rPr>
  </w:style>
  <w:style w:type="character" w:customStyle="1" w:styleId="apple-converted-space">
    <w:name w:val="apple-converted-space"/>
    <w:basedOn w:val="a0"/>
    <w:rsid w:val="00976527"/>
  </w:style>
  <w:style w:type="character" w:customStyle="1" w:styleId="rvts9">
    <w:name w:val="rvts9"/>
    <w:basedOn w:val="a0"/>
    <w:uiPriority w:val="99"/>
    <w:rsid w:val="00976527"/>
  </w:style>
  <w:style w:type="character" w:customStyle="1" w:styleId="rvts0">
    <w:name w:val="rvts0"/>
    <w:rsid w:val="005F6C9C"/>
    <w:rPr>
      <w:rFonts w:cs="Times New Roman"/>
    </w:rPr>
  </w:style>
  <w:style w:type="paragraph" w:customStyle="1" w:styleId="rvps2">
    <w:name w:val="rvps2"/>
    <w:basedOn w:val="a"/>
    <w:rsid w:val="001D0DA2"/>
    <w:pPr>
      <w:widowControl/>
      <w:spacing w:before="100" w:beforeAutospacing="1" w:after="100" w:afterAutospacing="1"/>
    </w:pPr>
    <w:rPr>
      <w:rFonts w:ascii="Times New Roman" w:eastAsia="Calibri" w:hAnsi="Times New Roman" w:cs="Times New Roman"/>
      <w:color w:val="auto"/>
      <w:lang w:val="ru-RU"/>
    </w:rPr>
  </w:style>
  <w:style w:type="character" w:customStyle="1" w:styleId="rvts23">
    <w:name w:val="rvts23"/>
    <w:basedOn w:val="a0"/>
    <w:rsid w:val="000770E5"/>
  </w:style>
  <w:style w:type="paragraph" w:styleId="HTML">
    <w:name w:val="HTML Preformatted"/>
    <w:basedOn w:val="a"/>
    <w:link w:val="HTML0"/>
    <w:uiPriority w:val="99"/>
    <w:unhideWhenUsed/>
    <w:rsid w:val="000F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s="Times New Roman"/>
      <w:color w:val="auto"/>
      <w:sz w:val="20"/>
      <w:szCs w:val="20"/>
      <w:lang w:val="ru-RU"/>
    </w:rPr>
  </w:style>
  <w:style w:type="character" w:customStyle="1" w:styleId="HTML0">
    <w:name w:val="Стандартный HTML Знак"/>
    <w:link w:val="HTML"/>
    <w:uiPriority w:val="99"/>
    <w:rsid w:val="000F247E"/>
    <w:rPr>
      <w:rFonts w:ascii="Courier New" w:eastAsia="Times New Roman" w:hAnsi="Courier New" w:cs="Courier New"/>
      <w:sz w:val="20"/>
      <w:szCs w:val="20"/>
      <w:lang w:val="ru-RU" w:eastAsia="ru-RU"/>
    </w:rPr>
  </w:style>
  <w:style w:type="paragraph" w:styleId="af4">
    <w:name w:val="Body Text"/>
    <w:basedOn w:val="a"/>
    <w:link w:val="af5"/>
    <w:rsid w:val="007009F4"/>
    <w:pPr>
      <w:suppressAutoHyphens/>
      <w:spacing w:after="120"/>
    </w:pPr>
    <w:rPr>
      <w:rFonts w:cs="Times New Roman"/>
      <w:lang w:val="x-none" w:eastAsia="ar-SA"/>
    </w:rPr>
  </w:style>
  <w:style w:type="character" w:customStyle="1" w:styleId="af5">
    <w:name w:val="Основной текст Знак"/>
    <w:link w:val="af4"/>
    <w:rsid w:val="007009F4"/>
    <w:rPr>
      <w:rFonts w:ascii="Courier New" w:eastAsia="Courier New" w:hAnsi="Courier New" w:cs="Courier New"/>
      <w:color w:val="000000"/>
      <w:sz w:val="24"/>
      <w:szCs w:val="24"/>
      <w:lang w:eastAsia="ar-SA"/>
    </w:rPr>
  </w:style>
  <w:style w:type="paragraph" w:styleId="af6">
    <w:name w:val="Title"/>
    <w:basedOn w:val="a"/>
    <w:next w:val="af4"/>
    <w:rsid w:val="005D02CE"/>
    <w:pPr>
      <w:keepNext/>
      <w:suppressAutoHyphens/>
      <w:spacing w:before="240" w:after="120"/>
    </w:pPr>
    <w:rPr>
      <w:rFonts w:ascii="Arial" w:eastAsia="Arial Unicode MS" w:hAnsi="Arial" w:cs="Mangal"/>
      <w:sz w:val="28"/>
      <w:szCs w:val="28"/>
      <w:lang w:eastAsia="ar-SA"/>
    </w:rPr>
  </w:style>
  <w:style w:type="paragraph" w:customStyle="1" w:styleId="17">
    <w:name w:val="Без интервала1"/>
    <w:uiPriority w:val="99"/>
    <w:rsid w:val="00D0304F"/>
    <w:pPr>
      <w:widowControl w:val="0"/>
    </w:pPr>
    <w:rPr>
      <w:rFonts w:ascii="Courier New" w:eastAsia="Times New Roman" w:hAnsi="Courier New" w:cs="Courier New"/>
      <w:color w:val="000000"/>
      <w:sz w:val="24"/>
      <w:szCs w:val="24"/>
      <w:lang w:val="uk-UA" w:eastAsia="ru-RU"/>
    </w:rPr>
  </w:style>
  <w:style w:type="paragraph" w:customStyle="1" w:styleId="18">
    <w:name w:val="Абзац списка1"/>
    <w:basedOn w:val="a"/>
    <w:uiPriority w:val="34"/>
    <w:qFormat/>
    <w:rsid w:val="00DE3958"/>
    <w:pPr>
      <w:ind w:left="720"/>
      <w:contextualSpacing/>
    </w:pPr>
    <w:rPr>
      <w:rFonts w:eastAsia="Times New Roman"/>
    </w:rPr>
  </w:style>
  <w:style w:type="paragraph" w:customStyle="1" w:styleId="Style6">
    <w:name w:val="Style6"/>
    <w:basedOn w:val="a"/>
    <w:uiPriority w:val="99"/>
    <w:rsid w:val="00C6756F"/>
    <w:pPr>
      <w:autoSpaceDE w:val="0"/>
      <w:autoSpaceDN w:val="0"/>
      <w:adjustRightInd w:val="0"/>
      <w:spacing w:line="284" w:lineRule="exact"/>
      <w:ind w:firstLine="710"/>
      <w:jc w:val="both"/>
    </w:pPr>
    <w:rPr>
      <w:rFonts w:ascii="Times New Roman" w:eastAsia="Times New Roman" w:hAnsi="Times New Roman" w:cs="Times New Roman"/>
      <w:color w:val="auto"/>
      <w:lang w:val="ru-RU"/>
    </w:rPr>
  </w:style>
  <w:style w:type="character" w:customStyle="1" w:styleId="FontStyle16">
    <w:name w:val="Font Style16"/>
    <w:uiPriority w:val="99"/>
    <w:rsid w:val="00C6756F"/>
    <w:rPr>
      <w:rFonts w:ascii="Times New Roman" w:hAnsi="Times New Roman" w:cs="Times New Roman"/>
      <w:sz w:val="22"/>
      <w:szCs w:val="22"/>
    </w:rPr>
  </w:style>
  <w:style w:type="paragraph" w:customStyle="1" w:styleId="28">
    <w:name w:val="Абзац списка2"/>
    <w:basedOn w:val="a"/>
    <w:rsid w:val="00ED0778"/>
    <w:pPr>
      <w:ind w:left="720"/>
      <w:contextualSpacing/>
    </w:pPr>
    <w:rPr>
      <w:rFonts w:eastAsia="Times New Roman"/>
    </w:rPr>
  </w:style>
  <w:style w:type="paragraph" w:customStyle="1" w:styleId="Default">
    <w:name w:val="Default"/>
    <w:rsid w:val="003433E4"/>
    <w:pPr>
      <w:autoSpaceDE w:val="0"/>
      <w:autoSpaceDN w:val="0"/>
      <w:adjustRightInd w:val="0"/>
    </w:pPr>
    <w:rPr>
      <w:rFonts w:ascii="Times New Roman" w:hAnsi="Times New Roman"/>
      <w:color w:val="000000"/>
      <w:sz w:val="24"/>
      <w:szCs w:val="24"/>
      <w:lang w:val="ru-RU" w:eastAsia="ru-RU"/>
    </w:rPr>
  </w:style>
  <w:style w:type="character" w:customStyle="1" w:styleId="0pt0">
    <w:name w:val="Основной текст + Полужирный;Интервал 0 pt"/>
    <w:rsid w:val="00676723"/>
    <w:rPr>
      <w:rFonts w:ascii="Times New Roman" w:eastAsia="Times New Roman" w:hAnsi="Times New Roman" w:cs="Times New Roman"/>
      <w:b/>
      <w:bCs/>
      <w:i w:val="0"/>
      <w:iCs w:val="0"/>
      <w:smallCaps w:val="0"/>
      <w:strike w:val="0"/>
      <w:color w:val="000000"/>
      <w:spacing w:val="-1"/>
      <w:w w:val="100"/>
      <w:position w:val="0"/>
      <w:sz w:val="18"/>
      <w:szCs w:val="18"/>
      <w:u w:val="none"/>
      <w:lang w:val="uk-UA"/>
    </w:rPr>
  </w:style>
  <w:style w:type="character" w:customStyle="1" w:styleId="19">
    <w:name w:val="Основной текст1"/>
    <w:rsid w:val="00676723"/>
    <w:rPr>
      <w:rFonts w:ascii="Times New Roman" w:eastAsia="Times New Roman" w:hAnsi="Times New Roman" w:cs="Times New Roman"/>
      <w:b w:val="0"/>
      <w:bCs w:val="0"/>
      <w:i w:val="0"/>
      <w:iCs w:val="0"/>
      <w:smallCaps w:val="0"/>
      <w:strike w:val="0"/>
      <w:color w:val="000000"/>
      <w:spacing w:val="-3"/>
      <w:w w:val="100"/>
      <w:position w:val="0"/>
      <w:sz w:val="18"/>
      <w:szCs w:val="18"/>
      <w:u w:val="single"/>
      <w:lang w:val="uk-UA"/>
    </w:rPr>
  </w:style>
  <w:style w:type="character" w:customStyle="1" w:styleId="af7">
    <w:name w:val="Основной текст_"/>
    <w:link w:val="29"/>
    <w:rsid w:val="00DD7D1F"/>
    <w:rPr>
      <w:rFonts w:ascii="Times New Roman" w:eastAsia="Times New Roman" w:hAnsi="Times New Roman" w:cs="Times New Roman"/>
      <w:spacing w:val="-3"/>
      <w:sz w:val="18"/>
      <w:szCs w:val="18"/>
      <w:shd w:val="clear" w:color="auto" w:fill="FFFFFF"/>
    </w:rPr>
  </w:style>
  <w:style w:type="paragraph" w:customStyle="1" w:styleId="29">
    <w:name w:val="Основной текст2"/>
    <w:basedOn w:val="a"/>
    <w:link w:val="af7"/>
    <w:rsid w:val="00DD7D1F"/>
    <w:pPr>
      <w:shd w:val="clear" w:color="auto" w:fill="FFFFFF"/>
      <w:spacing w:line="228" w:lineRule="exact"/>
    </w:pPr>
    <w:rPr>
      <w:rFonts w:ascii="Times New Roman" w:eastAsia="Times New Roman" w:hAnsi="Times New Roman" w:cs="Times New Roman"/>
      <w:color w:val="auto"/>
      <w:spacing w:val="-3"/>
      <w:sz w:val="18"/>
      <w:szCs w:val="18"/>
      <w:lang w:val="x-none" w:eastAsia="x-none"/>
    </w:rPr>
  </w:style>
  <w:style w:type="paragraph" w:styleId="af8">
    <w:name w:val="Название"/>
    <w:basedOn w:val="a"/>
    <w:link w:val="af9"/>
    <w:qFormat/>
    <w:rsid w:val="006008C7"/>
    <w:pPr>
      <w:widowControl/>
      <w:spacing w:after="120"/>
      <w:jc w:val="center"/>
    </w:pPr>
    <w:rPr>
      <w:rFonts w:ascii="Times New Roman" w:eastAsia="Times New Roman" w:hAnsi="Times New Roman" w:cs="Times New Roman"/>
      <w:b/>
      <w:color w:val="auto"/>
      <w:sz w:val="32"/>
      <w:szCs w:val="20"/>
      <w:lang w:val="x-none"/>
    </w:rPr>
  </w:style>
  <w:style w:type="character" w:customStyle="1" w:styleId="af9">
    <w:name w:val="Название Знак"/>
    <w:link w:val="af8"/>
    <w:rsid w:val="006008C7"/>
    <w:rPr>
      <w:rFonts w:ascii="Times New Roman" w:eastAsia="Times New Roman" w:hAnsi="Times New Roman" w:cs="Times New Roman"/>
      <w:b/>
      <w:sz w:val="32"/>
      <w:szCs w:val="20"/>
      <w:lang w:eastAsia="ru-RU"/>
    </w:rPr>
  </w:style>
  <w:style w:type="character" w:customStyle="1" w:styleId="rvts44">
    <w:name w:val="rvts44"/>
    <w:basedOn w:val="a0"/>
    <w:rsid w:val="006C128A"/>
  </w:style>
  <w:style w:type="paragraph" w:customStyle="1" w:styleId="32">
    <w:name w:val="Абзац списка3"/>
    <w:basedOn w:val="a"/>
    <w:rsid w:val="002109E2"/>
    <w:pPr>
      <w:ind w:left="720"/>
    </w:pPr>
    <w:rPr>
      <w:rFonts w:eastAsia="Times New Roman"/>
    </w:rPr>
  </w:style>
  <w:style w:type="paragraph" w:styleId="afa">
    <w:name w:val="Plain Text"/>
    <w:basedOn w:val="a"/>
    <w:link w:val="afb"/>
    <w:uiPriority w:val="99"/>
    <w:unhideWhenUsed/>
    <w:rsid w:val="00544C39"/>
    <w:pPr>
      <w:widowControl/>
    </w:pPr>
    <w:rPr>
      <w:rFonts w:ascii="Calibri" w:eastAsia="Calibri" w:hAnsi="Calibri" w:cs="Times New Roman"/>
      <w:color w:val="auto"/>
      <w:sz w:val="20"/>
      <w:szCs w:val="21"/>
      <w:lang w:val="ru-RU" w:eastAsia="x-none"/>
    </w:rPr>
  </w:style>
  <w:style w:type="character" w:customStyle="1" w:styleId="afb">
    <w:name w:val="Текст Знак"/>
    <w:link w:val="afa"/>
    <w:uiPriority w:val="99"/>
    <w:rsid w:val="00544C39"/>
    <w:rPr>
      <w:rFonts w:ascii="Calibri" w:hAnsi="Calibri"/>
      <w:szCs w:val="21"/>
      <w:lang w:val="ru-RU"/>
    </w:rPr>
  </w:style>
  <w:style w:type="paragraph" w:customStyle="1" w:styleId="1a">
    <w:name w:val="Знак1"/>
    <w:basedOn w:val="a"/>
    <w:rsid w:val="0059384A"/>
    <w:pPr>
      <w:widowControl/>
    </w:pPr>
    <w:rPr>
      <w:rFonts w:ascii="Verdana" w:eastAsia="Times New Roman" w:hAnsi="Verdana" w:cs="Times New Roman"/>
      <w:color w:val="auto"/>
      <w:sz w:val="20"/>
      <w:szCs w:val="20"/>
      <w:lang w:val="en-US" w:eastAsia="en-US"/>
    </w:rPr>
  </w:style>
  <w:style w:type="character" w:customStyle="1" w:styleId="apple-style-span">
    <w:name w:val="apple-style-span"/>
    <w:basedOn w:val="a0"/>
    <w:rsid w:val="00E42EEF"/>
  </w:style>
  <w:style w:type="paragraph" w:customStyle="1" w:styleId="Standard">
    <w:name w:val="Standard"/>
    <w:rsid w:val="00BF495C"/>
    <w:pPr>
      <w:widowControl w:val="0"/>
      <w:suppressAutoHyphens/>
      <w:autoSpaceDN w:val="0"/>
      <w:textAlignment w:val="baseline"/>
    </w:pPr>
    <w:rPr>
      <w:rFonts w:eastAsia="Segoe UI" w:cs="Tahoma"/>
      <w:color w:val="000000"/>
      <w:kern w:val="3"/>
      <w:sz w:val="24"/>
      <w:szCs w:val="24"/>
      <w:lang w:val="en-US" w:eastAsia="en-US" w:bidi="en-US"/>
    </w:rPr>
  </w:style>
  <w:style w:type="character" w:customStyle="1" w:styleId="afc">
    <w:name w:val="Основной текст + Не полужирный"/>
    <w:rsid w:val="003F52AB"/>
    <w:rPr>
      <w:rFonts w:ascii="Times New Roman" w:eastAsia="Times New Roman" w:hAnsi="Times New Roman" w:cs="Times New Roman"/>
      <w:b/>
      <w:bCs/>
      <w:i w:val="0"/>
      <w:iCs w:val="0"/>
      <w:smallCaps w:val="0"/>
      <w:strike w:val="0"/>
      <w:color w:val="000000"/>
      <w:spacing w:val="-3"/>
      <w:w w:val="100"/>
      <w:position w:val="0"/>
      <w:sz w:val="18"/>
      <w:szCs w:val="18"/>
      <w:u w:val="none"/>
      <w:shd w:val="clear" w:color="auto" w:fill="FFFFFF"/>
      <w:lang w:val="uk-UA"/>
    </w:rPr>
  </w:style>
  <w:style w:type="character" w:customStyle="1" w:styleId="6pt">
    <w:name w:val="Основной текст + 6 pt;Малые прописные"/>
    <w:rsid w:val="003F52AB"/>
    <w:rPr>
      <w:rFonts w:ascii="Times New Roman" w:eastAsia="Times New Roman" w:hAnsi="Times New Roman" w:cs="Times New Roman"/>
      <w:b/>
      <w:bCs/>
      <w:i w:val="0"/>
      <w:iCs w:val="0"/>
      <w:smallCaps/>
      <w:strike w:val="0"/>
      <w:color w:val="000000"/>
      <w:spacing w:val="-3"/>
      <w:w w:val="100"/>
      <w:position w:val="0"/>
      <w:sz w:val="12"/>
      <w:szCs w:val="12"/>
      <w:u w:val="none"/>
      <w:shd w:val="clear" w:color="auto" w:fill="FFFFFF"/>
      <w:lang w:val="uk-UA"/>
    </w:rPr>
  </w:style>
  <w:style w:type="character" w:customStyle="1" w:styleId="0pt1">
    <w:name w:val="Основной текст + Курсив;Интервал 0 pt"/>
    <w:rsid w:val="003F52AB"/>
    <w:rPr>
      <w:rFonts w:ascii="Times New Roman" w:eastAsia="Times New Roman" w:hAnsi="Times New Roman" w:cs="Times New Roman"/>
      <w:b/>
      <w:bCs/>
      <w:i/>
      <w:iCs/>
      <w:smallCaps w:val="0"/>
      <w:strike w:val="0"/>
      <w:color w:val="000000"/>
      <w:spacing w:val="-4"/>
      <w:w w:val="100"/>
      <w:position w:val="0"/>
      <w:sz w:val="18"/>
      <w:szCs w:val="18"/>
      <w:u w:val="none"/>
      <w:shd w:val="clear" w:color="auto" w:fill="FFFFFF"/>
      <w:lang w:val="uk-UA"/>
    </w:rPr>
  </w:style>
  <w:style w:type="character" w:customStyle="1" w:styleId="40pt">
    <w:name w:val="Основной текст (4) + Не курсив;Интервал 0 pt"/>
    <w:rsid w:val="006D05C5"/>
    <w:rPr>
      <w:rFonts w:ascii="Times New Roman" w:eastAsia="Times New Roman" w:hAnsi="Times New Roman" w:cs="Times New Roman"/>
      <w:b w:val="0"/>
      <w:bCs w:val="0"/>
      <w:i/>
      <w:iCs/>
      <w:smallCaps w:val="0"/>
      <w:strike w:val="0"/>
      <w:color w:val="000000"/>
      <w:spacing w:val="-4"/>
      <w:w w:val="100"/>
      <w:position w:val="0"/>
      <w:sz w:val="18"/>
      <w:szCs w:val="18"/>
      <w:u w:val="none"/>
      <w:lang w:val="uk-UA"/>
    </w:rPr>
  </w:style>
  <w:style w:type="paragraph" w:styleId="afd">
    <w:name w:val="Subtitle"/>
    <w:basedOn w:val="a"/>
    <w:next w:val="a"/>
    <w:link w:val="afe"/>
    <w:qFormat/>
    <w:rsid w:val="000C15CD"/>
    <w:pPr>
      <w:spacing w:after="60"/>
      <w:jc w:val="center"/>
      <w:outlineLvl w:val="1"/>
    </w:pPr>
    <w:rPr>
      <w:rFonts w:ascii="Cambria" w:eastAsia="Times New Roman" w:hAnsi="Cambria" w:cs="Times New Roman"/>
      <w:lang w:val="x-none"/>
    </w:rPr>
  </w:style>
  <w:style w:type="character" w:customStyle="1" w:styleId="afe">
    <w:name w:val="Подзаголовок Знак"/>
    <w:link w:val="afd"/>
    <w:rsid w:val="000C15CD"/>
    <w:rPr>
      <w:rFonts w:ascii="Cambria" w:eastAsia="Times New Roman" w:hAnsi="Cambria" w:cs="Times New Roman"/>
      <w:color w:val="000000"/>
      <w:sz w:val="24"/>
      <w:szCs w:val="24"/>
      <w:lang w:eastAsia="ru-RU"/>
    </w:rPr>
  </w:style>
  <w:style w:type="paragraph" w:customStyle="1" w:styleId="Iauiue">
    <w:name w:val="Iau?iue"/>
    <w:uiPriority w:val="99"/>
    <w:rsid w:val="00F06DE5"/>
    <w:pPr>
      <w:suppressAutoHyphens/>
    </w:pPr>
    <w:rPr>
      <w:rFonts w:ascii="Times New Roman" w:hAnsi="Times New Roman"/>
      <w:lang w:val="uk-UA" w:eastAsia="ar-SA"/>
    </w:rPr>
  </w:style>
  <w:style w:type="paragraph" w:customStyle="1" w:styleId="42">
    <w:name w:val="Абзац списка4"/>
    <w:basedOn w:val="a"/>
    <w:rsid w:val="00D85457"/>
    <w:pPr>
      <w:ind w:left="720"/>
    </w:pPr>
    <w:rPr>
      <w:rFonts w:eastAsia="Times New Roman"/>
    </w:rPr>
  </w:style>
  <w:style w:type="character" w:customStyle="1" w:styleId="FontStyle">
    <w:name w:val="Font Style"/>
    <w:rsid w:val="00A14032"/>
    <w:rPr>
      <w:color w:val="000000"/>
      <w:sz w:val="20"/>
    </w:rPr>
  </w:style>
  <w:style w:type="paragraph" w:styleId="aff">
    <w:name w:val="Block Text"/>
    <w:basedOn w:val="a"/>
    <w:uiPriority w:val="99"/>
    <w:rsid w:val="0078719A"/>
    <w:pPr>
      <w:widowControl/>
      <w:spacing w:before="120" w:after="120" w:line="360" w:lineRule="auto"/>
      <w:ind w:left="284" w:right="355" w:firstLine="540"/>
      <w:jc w:val="both"/>
    </w:pPr>
    <w:rPr>
      <w:rFonts w:ascii="Times New Roman" w:eastAsia="Times New Roman" w:hAnsi="Times New Roman" w:cs="Times New Roman"/>
      <w:color w:val="auto"/>
      <w:sz w:val="28"/>
      <w:szCs w:val="20"/>
    </w:rPr>
  </w:style>
  <w:style w:type="character" w:customStyle="1" w:styleId="1b">
    <w:name w:val="Основной шрифт абзаца1"/>
    <w:rsid w:val="00A84F47"/>
  </w:style>
  <w:style w:type="paragraph" w:customStyle="1" w:styleId="CharChar">
    <w:name w:val="Char Char"/>
    <w:basedOn w:val="a"/>
    <w:rsid w:val="00E45113"/>
    <w:pPr>
      <w:widowControl/>
    </w:pPr>
    <w:rPr>
      <w:rFonts w:ascii="Verdana" w:eastAsia="Times New Roman" w:hAnsi="Verdana" w:cs="Verdana"/>
      <w:color w:val="auto"/>
      <w:sz w:val="20"/>
      <w:szCs w:val="20"/>
      <w:lang w:val="en-US" w:eastAsia="en-US"/>
    </w:rPr>
  </w:style>
  <w:style w:type="character" w:customStyle="1" w:styleId="40">
    <w:name w:val="Заголовок 4 Знак"/>
    <w:link w:val="4"/>
    <w:uiPriority w:val="9"/>
    <w:semiHidden/>
    <w:rsid w:val="00103494"/>
    <w:rPr>
      <w:rFonts w:ascii="Calibri Light" w:eastAsia="Times New Roman" w:hAnsi="Calibri Light" w:cs="Times New Roman"/>
      <w:b/>
      <w:bCs/>
      <w:i/>
      <w:iCs/>
      <w:color w:val="5B9BD5"/>
      <w:sz w:val="24"/>
      <w:szCs w:val="24"/>
      <w:lang w:eastAsia="ru-RU"/>
    </w:rPr>
  </w:style>
  <w:style w:type="character" w:customStyle="1" w:styleId="50">
    <w:name w:val="Заголовок 5 Знак"/>
    <w:link w:val="5"/>
    <w:uiPriority w:val="9"/>
    <w:semiHidden/>
    <w:rsid w:val="00103494"/>
    <w:rPr>
      <w:rFonts w:ascii="Calibri Light" w:eastAsia="Times New Roman" w:hAnsi="Calibri Light" w:cs="Times New Roman"/>
      <w:color w:val="1F4D78"/>
      <w:sz w:val="24"/>
      <w:szCs w:val="24"/>
      <w:lang w:eastAsia="ru-RU"/>
    </w:rPr>
  </w:style>
  <w:style w:type="character" w:customStyle="1" w:styleId="60">
    <w:name w:val="Заголовок 6 Знак"/>
    <w:link w:val="6"/>
    <w:uiPriority w:val="9"/>
    <w:semiHidden/>
    <w:rsid w:val="00103494"/>
    <w:rPr>
      <w:rFonts w:ascii="Calibri Light" w:eastAsia="Times New Roman" w:hAnsi="Calibri Light" w:cs="Times New Roman"/>
      <w:i/>
      <w:iCs/>
      <w:color w:val="1F4D78"/>
      <w:sz w:val="24"/>
      <w:szCs w:val="24"/>
      <w:lang w:eastAsia="ru-RU"/>
    </w:rPr>
  </w:style>
  <w:style w:type="character" w:customStyle="1" w:styleId="70">
    <w:name w:val="Заголовок 7 Знак"/>
    <w:link w:val="7"/>
    <w:uiPriority w:val="9"/>
    <w:semiHidden/>
    <w:rsid w:val="00103494"/>
    <w:rPr>
      <w:rFonts w:ascii="Calibri Light" w:eastAsia="Times New Roman" w:hAnsi="Calibri Light" w:cs="Times New Roman"/>
      <w:i/>
      <w:iCs/>
      <w:color w:val="404040"/>
      <w:sz w:val="24"/>
      <w:szCs w:val="24"/>
      <w:lang w:eastAsia="ru-RU"/>
    </w:rPr>
  </w:style>
  <w:style w:type="character" w:customStyle="1" w:styleId="80">
    <w:name w:val="Заголовок 8 Знак"/>
    <w:link w:val="8"/>
    <w:uiPriority w:val="9"/>
    <w:semiHidden/>
    <w:rsid w:val="00103494"/>
    <w:rPr>
      <w:rFonts w:ascii="Calibri Light" w:eastAsia="Times New Roman" w:hAnsi="Calibri Light" w:cs="Times New Roman"/>
      <w:color w:val="404040"/>
      <w:sz w:val="20"/>
      <w:szCs w:val="20"/>
      <w:lang w:eastAsia="ru-RU"/>
    </w:rPr>
  </w:style>
  <w:style w:type="character" w:customStyle="1" w:styleId="90">
    <w:name w:val="Заголовок 9 Знак"/>
    <w:link w:val="9"/>
    <w:uiPriority w:val="9"/>
    <w:semiHidden/>
    <w:rsid w:val="00103494"/>
    <w:rPr>
      <w:rFonts w:ascii="Calibri Light" w:eastAsia="Times New Roman" w:hAnsi="Calibri Light" w:cs="Times New Roman"/>
      <w:i/>
      <w:iCs/>
      <w:color w:val="404040"/>
      <w:sz w:val="20"/>
      <w:szCs w:val="20"/>
      <w:lang w:eastAsia="ru-RU"/>
    </w:rPr>
  </w:style>
  <w:style w:type="numbering" w:customStyle="1" w:styleId="1">
    <w:name w:val="Стиль1"/>
    <w:uiPriority w:val="99"/>
    <w:rsid w:val="00103494"/>
    <w:pPr>
      <w:numPr>
        <w:numId w:val="1"/>
      </w:numPr>
    </w:pPr>
  </w:style>
  <w:style w:type="character" w:styleId="aff0">
    <w:name w:val="annotation reference"/>
    <w:semiHidden/>
    <w:unhideWhenUsed/>
    <w:rsid w:val="002A4BA0"/>
    <w:rPr>
      <w:sz w:val="16"/>
      <w:szCs w:val="16"/>
    </w:rPr>
  </w:style>
  <w:style w:type="paragraph" w:styleId="aff1">
    <w:name w:val="annotation text"/>
    <w:basedOn w:val="a"/>
    <w:link w:val="aff2"/>
    <w:unhideWhenUsed/>
    <w:rsid w:val="002A4BA0"/>
    <w:rPr>
      <w:rFonts w:cs="Times New Roman"/>
      <w:sz w:val="20"/>
      <w:szCs w:val="20"/>
      <w:lang w:val="x-none"/>
    </w:rPr>
  </w:style>
  <w:style w:type="character" w:customStyle="1" w:styleId="aff2">
    <w:name w:val="Текст примечания Знак"/>
    <w:link w:val="aff1"/>
    <w:rsid w:val="002A4BA0"/>
    <w:rPr>
      <w:rFonts w:ascii="Courier New" w:eastAsia="Courier New" w:hAnsi="Courier New" w:cs="Courier New"/>
      <w:color w:val="000000"/>
      <w:sz w:val="20"/>
      <w:szCs w:val="20"/>
      <w:lang w:eastAsia="ru-RU"/>
    </w:rPr>
  </w:style>
  <w:style w:type="paragraph" w:styleId="aff3">
    <w:name w:val="Revision"/>
    <w:hidden/>
    <w:uiPriority w:val="99"/>
    <w:semiHidden/>
    <w:rsid w:val="00436FC2"/>
    <w:rPr>
      <w:rFonts w:ascii="Courier New" w:eastAsia="Courier New" w:hAnsi="Courier New" w:cs="Courier New"/>
      <w:color w:val="000000"/>
      <w:sz w:val="24"/>
      <w:szCs w:val="24"/>
      <w:lang w:val="uk-UA" w:eastAsia="ru-RU"/>
    </w:rPr>
  </w:style>
  <w:style w:type="paragraph" w:styleId="aff4">
    <w:name w:val="annotation subject"/>
    <w:basedOn w:val="aff1"/>
    <w:next w:val="aff1"/>
    <w:link w:val="aff5"/>
    <w:uiPriority w:val="99"/>
    <w:semiHidden/>
    <w:unhideWhenUsed/>
    <w:rsid w:val="00156371"/>
    <w:rPr>
      <w:b/>
      <w:bCs/>
    </w:rPr>
  </w:style>
  <w:style w:type="character" w:customStyle="1" w:styleId="aff5">
    <w:name w:val="Тема примечания Знак"/>
    <w:link w:val="aff4"/>
    <w:uiPriority w:val="99"/>
    <w:semiHidden/>
    <w:rsid w:val="00156371"/>
    <w:rPr>
      <w:rFonts w:ascii="Courier New" w:eastAsia="Courier New" w:hAnsi="Courier New" w:cs="Courier New"/>
      <w:b/>
      <w:bCs/>
      <w:color w:val="000000"/>
      <w:sz w:val="20"/>
      <w:szCs w:val="20"/>
      <w:lang w:eastAsia="ru-RU"/>
    </w:rPr>
  </w:style>
  <w:style w:type="paragraph" w:styleId="2a">
    <w:name w:val="Body Text Indent 2"/>
    <w:basedOn w:val="a"/>
    <w:link w:val="2b"/>
    <w:uiPriority w:val="99"/>
    <w:unhideWhenUsed/>
    <w:rsid w:val="000B2514"/>
    <w:pPr>
      <w:spacing w:after="120" w:line="480" w:lineRule="auto"/>
      <w:ind w:left="283"/>
    </w:pPr>
  </w:style>
  <w:style w:type="character" w:customStyle="1" w:styleId="2b">
    <w:name w:val="Основной текст с отступом 2 Знак"/>
    <w:link w:val="2a"/>
    <w:uiPriority w:val="99"/>
    <w:rsid w:val="000B2514"/>
    <w:rPr>
      <w:rFonts w:ascii="Courier New" w:eastAsia="Courier New" w:hAnsi="Courier New" w:cs="Courier New"/>
      <w:color w:val="000000"/>
      <w:sz w:val="24"/>
      <w:szCs w:val="24"/>
      <w:lang w:val="uk-UA"/>
    </w:rPr>
  </w:style>
  <w:style w:type="paragraph" w:customStyle="1" w:styleId="rvps7">
    <w:name w:val="rvps7"/>
    <w:basedOn w:val="a"/>
    <w:rsid w:val="000B2514"/>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rvts15">
    <w:name w:val="rvts15"/>
    <w:rsid w:val="000B2514"/>
  </w:style>
  <w:style w:type="character" w:customStyle="1" w:styleId="rvts11">
    <w:name w:val="rvts11"/>
    <w:rsid w:val="000B2514"/>
  </w:style>
  <w:style w:type="paragraph" w:customStyle="1" w:styleId="rvps14">
    <w:name w:val="rvps14"/>
    <w:basedOn w:val="a"/>
    <w:rsid w:val="000B2514"/>
    <w:pPr>
      <w:widowControl/>
      <w:spacing w:before="100" w:beforeAutospacing="1" w:after="100" w:afterAutospacing="1"/>
    </w:pPr>
    <w:rPr>
      <w:rFonts w:ascii="Times New Roman" w:eastAsia="Times New Roman" w:hAnsi="Times New Roman" w:cs="Times New Roman"/>
      <w:color w:val="auto"/>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5568">
      <w:bodyDiv w:val="1"/>
      <w:marLeft w:val="0"/>
      <w:marRight w:val="0"/>
      <w:marTop w:val="0"/>
      <w:marBottom w:val="0"/>
      <w:divBdr>
        <w:top w:val="none" w:sz="0" w:space="0" w:color="auto"/>
        <w:left w:val="none" w:sz="0" w:space="0" w:color="auto"/>
        <w:bottom w:val="none" w:sz="0" w:space="0" w:color="auto"/>
        <w:right w:val="none" w:sz="0" w:space="0" w:color="auto"/>
      </w:divBdr>
      <w:divsChild>
        <w:div w:id="502160156">
          <w:marLeft w:val="0"/>
          <w:marRight w:val="0"/>
          <w:marTop w:val="0"/>
          <w:marBottom w:val="150"/>
          <w:divBdr>
            <w:top w:val="none" w:sz="0" w:space="0" w:color="auto"/>
            <w:left w:val="none" w:sz="0" w:space="0" w:color="auto"/>
            <w:bottom w:val="none" w:sz="0" w:space="0" w:color="auto"/>
            <w:right w:val="none" w:sz="0" w:space="0" w:color="auto"/>
          </w:divBdr>
        </w:div>
        <w:div w:id="960305364">
          <w:marLeft w:val="0"/>
          <w:marRight w:val="0"/>
          <w:marTop w:val="0"/>
          <w:marBottom w:val="150"/>
          <w:divBdr>
            <w:top w:val="none" w:sz="0" w:space="0" w:color="auto"/>
            <w:left w:val="none" w:sz="0" w:space="0" w:color="auto"/>
            <w:bottom w:val="none" w:sz="0" w:space="0" w:color="auto"/>
            <w:right w:val="none" w:sz="0" w:space="0" w:color="auto"/>
          </w:divBdr>
        </w:div>
        <w:div w:id="1439987173">
          <w:marLeft w:val="0"/>
          <w:marRight w:val="0"/>
          <w:marTop w:val="0"/>
          <w:marBottom w:val="150"/>
          <w:divBdr>
            <w:top w:val="none" w:sz="0" w:space="0" w:color="auto"/>
            <w:left w:val="none" w:sz="0" w:space="0" w:color="auto"/>
            <w:bottom w:val="none" w:sz="0" w:space="0" w:color="auto"/>
            <w:right w:val="none" w:sz="0" w:space="0" w:color="auto"/>
          </w:divBdr>
        </w:div>
      </w:divsChild>
    </w:div>
    <w:div w:id="205606276">
      <w:bodyDiv w:val="1"/>
      <w:marLeft w:val="0"/>
      <w:marRight w:val="0"/>
      <w:marTop w:val="0"/>
      <w:marBottom w:val="0"/>
      <w:divBdr>
        <w:top w:val="none" w:sz="0" w:space="0" w:color="auto"/>
        <w:left w:val="none" w:sz="0" w:space="0" w:color="auto"/>
        <w:bottom w:val="none" w:sz="0" w:space="0" w:color="auto"/>
        <w:right w:val="none" w:sz="0" w:space="0" w:color="auto"/>
      </w:divBdr>
      <w:divsChild>
        <w:div w:id="1102339549">
          <w:marLeft w:val="0"/>
          <w:marRight w:val="0"/>
          <w:marTop w:val="0"/>
          <w:marBottom w:val="150"/>
          <w:divBdr>
            <w:top w:val="none" w:sz="0" w:space="0" w:color="auto"/>
            <w:left w:val="none" w:sz="0" w:space="0" w:color="auto"/>
            <w:bottom w:val="none" w:sz="0" w:space="0" w:color="auto"/>
            <w:right w:val="none" w:sz="0" w:space="0" w:color="auto"/>
          </w:divBdr>
        </w:div>
      </w:divsChild>
    </w:div>
    <w:div w:id="225796629">
      <w:bodyDiv w:val="1"/>
      <w:marLeft w:val="0"/>
      <w:marRight w:val="0"/>
      <w:marTop w:val="0"/>
      <w:marBottom w:val="0"/>
      <w:divBdr>
        <w:top w:val="none" w:sz="0" w:space="0" w:color="auto"/>
        <w:left w:val="none" w:sz="0" w:space="0" w:color="auto"/>
        <w:bottom w:val="none" w:sz="0" w:space="0" w:color="auto"/>
        <w:right w:val="none" w:sz="0" w:space="0" w:color="auto"/>
      </w:divBdr>
    </w:div>
    <w:div w:id="326904040">
      <w:bodyDiv w:val="1"/>
      <w:marLeft w:val="0"/>
      <w:marRight w:val="0"/>
      <w:marTop w:val="0"/>
      <w:marBottom w:val="0"/>
      <w:divBdr>
        <w:top w:val="none" w:sz="0" w:space="0" w:color="auto"/>
        <w:left w:val="none" w:sz="0" w:space="0" w:color="auto"/>
        <w:bottom w:val="none" w:sz="0" w:space="0" w:color="auto"/>
        <w:right w:val="none" w:sz="0" w:space="0" w:color="auto"/>
      </w:divBdr>
    </w:div>
    <w:div w:id="344017236">
      <w:bodyDiv w:val="1"/>
      <w:marLeft w:val="0"/>
      <w:marRight w:val="0"/>
      <w:marTop w:val="0"/>
      <w:marBottom w:val="0"/>
      <w:divBdr>
        <w:top w:val="none" w:sz="0" w:space="0" w:color="auto"/>
        <w:left w:val="none" w:sz="0" w:space="0" w:color="auto"/>
        <w:bottom w:val="none" w:sz="0" w:space="0" w:color="auto"/>
        <w:right w:val="none" w:sz="0" w:space="0" w:color="auto"/>
      </w:divBdr>
    </w:div>
    <w:div w:id="505287402">
      <w:bodyDiv w:val="1"/>
      <w:marLeft w:val="0"/>
      <w:marRight w:val="0"/>
      <w:marTop w:val="0"/>
      <w:marBottom w:val="0"/>
      <w:divBdr>
        <w:top w:val="none" w:sz="0" w:space="0" w:color="auto"/>
        <w:left w:val="none" w:sz="0" w:space="0" w:color="auto"/>
        <w:bottom w:val="none" w:sz="0" w:space="0" w:color="auto"/>
        <w:right w:val="none" w:sz="0" w:space="0" w:color="auto"/>
      </w:divBdr>
    </w:div>
    <w:div w:id="538665794">
      <w:bodyDiv w:val="1"/>
      <w:marLeft w:val="0"/>
      <w:marRight w:val="0"/>
      <w:marTop w:val="0"/>
      <w:marBottom w:val="0"/>
      <w:divBdr>
        <w:top w:val="none" w:sz="0" w:space="0" w:color="auto"/>
        <w:left w:val="none" w:sz="0" w:space="0" w:color="auto"/>
        <w:bottom w:val="none" w:sz="0" w:space="0" w:color="auto"/>
        <w:right w:val="none" w:sz="0" w:space="0" w:color="auto"/>
      </w:divBdr>
    </w:div>
    <w:div w:id="645357217">
      <w:bodyDiv w:val="1"/>
      <w:marLeft w:val="0"/>
      <w:marRight w:val="0"/>
      <w:marTop w:val="0"/>
      <w:marBottom w:val="0"/>
      <w:divBdr>
        <w:top w:val="none" w:sz="0" w:space="0" w:color="auto"/>
        <w:left w:val="none" w:sz="0" w:space="0" w:color="auto"/>
        <w:bottom w:val="none" w:sz="0" w:space="0" w:color="auto"/>
        <w:right w:val="none" w:sz="0" w:space="0" w:color="auto"/>
      </w:divBdr>
    </w:div>
    <w:div w:id="700399822">
      <w:bodyDiv w:val="1"/>
      <w:marLeft w:val="0"/>
      <w:marRight w:val="0"/>
      <w:marTop w:val="0"/>
      <w:marBottom w:val="0"/>
      <w:divBdr>
        <w:top w:val="none" w:sz="0" w:space="0" w:color="auto"/>
        <w:left w:val="none" w:sz="0" w:space="0" w:color="auto"/>
        <w:bottom w:val="none" w:sz="0" w:space="0" w:color="auto"/>
        <w:right w:val="none" w:sz="0" w:space="0" w:color="auto"/>
      </w:divBdr>
    </w:div>
    <w:div w:id="783963297">
      <w:bodyDiv w:val="1"/>
      <w:marLeft w:val="0"/>
      <w:marRight w:val="0"/>
      <w:marTop w:val="0"/>
      <w:marBottom w:val="0"/>
      <w:divBdr>
        <w:top w:val="none" w:sz="0" w:space="0" w:color="auto"/>
        <w:left w:val="none" w:sz="0" w:space="0" w:color="auto"/>
        <w:bottom w:val="none" w:sz="0" w:space="0" w:color="auto"/>
        <w:right w:val="none" w:sz="0" w:space="0" w:color="auto"/>
      </w:divBdr>
    </w:div>
    <w:div w:id="958342731">
      <w:bodyDiv w:val="1"/>
      <w:marLeft w:val="0"/>
      <w:marRight w:val="0"/>
      <w:marTop w:val="0"/>
      <w:marBottom w:val="0"/>
      <w:divBdr>
        <w:top w:val="none" w:sz="0" w:space="0" w:color="auto"/>
        <w:left w:val="none" w:sz="0" w:space="0" w:color="auto"/>
        <w:bottom w:val="none" w:sz="0" w:space="0" w:color="auto"/>
        <w:right w:val="none" w:sz="0" w:space="0" w:color="auto"/>
      </w:divBdr>
    </w:div>
    <w:div w:id="1077022523">
      <w:bodyDiv w:val="1"/>
      <w:marLeft w:val="0"/>
      <w:marRight w:val="0"/>
      <w:marTop w:val="0"/>
      <w:marBottom w:val="0"/>
      <w:divBdr>
        <w:top w:val="none" w:sz="0" w:space="0" w:color="auto"/>
        <w:left w:val="none" w:sz="0" w:space="0" w:color="auto"/>
        <w:bottom w:val="none" w:sz="0" w:space="0" w:color="auto"/>
        <w:right w:val="none" w:sz="0" w:space="0" w:color="auto"/>
      </w:divBdr>
    </w:div>
    <w:div w:id="1097674256">
      <w:bodyDiv w:val="1"/>
      <w:marLeft w:val="0"/>
      <w:marRight w:val="0"/>
      <w:marTop w:val="0"/>
      <w:marBottom w:val="0"/>
      <w:divBdr>
        <w:top w:val="none" w:sz="0" w:space="0" w:color="auto"/>
        <w:left w:val="none" w:sz="0" w:space="0" w:color="auto"/>
        <w:bottom w:val="none" w:sz="0" w:space="0" w:color="auto"/>
        <w:right w:val="none" w:sz="0" w:space="0" w:color="auto"/>
      </w:divBdr>
    </w:div>
    <w:div w:id="1139540113">
      <w:bodyDiv w:val="1"/>
      <w:marLeft w:val="0"/>
      <w:marRight w:val="0"/>
      <w:marTop w:val="0"/>
      <w:marBottom w:val="0"/>
      <w:divBdr>
        <w:top w:val="none" w:sz="0" w:space="0" w:color="auto"/>
        <w:left w:val="none" w:sz="0" w:space="0" w:color="auto"/>
        <w:bottom w:val="none" w:sz="0" w:space="0" w:color="auto"/>
        <w:right w:val="none" w:sz="0" w:space="0" w:color="auto"/>
      </w:divBdr>
    </w:div>
    <w:div w:id="1293561891">
      <w:bodyDiv w:val="1"/>
      <w:marLeft w:val="0"/>
      <w:marRight w:val="0"/>
      <w:marTop w:val="0"/>
      <w:marBottom w:val="0"/>
      <w:divBdr>
        <w:top w:val="none" w:sz="0" w:space="0" w:color="auto"/>
        <w:left w:val="none" w:sz="0" w:space="0" w:color="auto"/>
        <w:bottom w:val="none" w:sz="0" w:space="0" w:color="auto"/>
        <w:right w:val="none" w:sz="0" w:space="0" w:color="auto"/>
      </w:divBdr>
    </w:div>
    <w:div w:id="1475761010">
      <w:bodyDiv w:val="1"/>
      <w:marLeft w:val="0"/>
      <w:marRight w:val="0"/>
      <w:marTop w:val="0"/>
      <w:marBottom w:val="0"/>
      <w:divBdr>
        <w:top w:val="none" w:sz="0" w:space="0" w:color="auto"/>
        <w:left w:val="none" w:sz="0" w:space="0" w:color="auto"/>
        <w:bottom w:val="none" w:sz="0" w:space="0" w:color="auto"/>
        <w:right w:val="none" w:sz="0" w:space="0" w:color="auto"/>
      </w:divBdr>
    </w:div>
    <w:div w:id="1538009827">
      <w:bodyDiv w:val="1"/>
      <w:marLeft w:val="0"/>
      <w:marRight w:val="0"/>
      <w:marTop w:val="0"/>
      <w:marBottom w:val="0"/>
      <w:divBdr>
        <w:top w:val="none" w:sz="0" w:space="0" w:color="auto"/>
        <w:left w:val="none" w:sz="0" w:space="0" w:color="auto"/>
        <w:bottom w:val="none" w:sz="0" w:space="0" w:color="auto"/>
        <w:right w:val="none" w:sz="0" w:space="0" w:color="auto"/>
      </w:divBdr>
    </w:div>
    <w:div w:id="1731999110">
      <w:bodyDiv w:val="1"/>
      <w:marLeft w:val="0"/>
      <w:marRight w:val="0"/>
      <w:marTop w:val="0"/>
      <w:marBottom w:val="0"/>
      <w:divBdr>
        <w:top w:val="none" w:sz="0" w:space="0" w:color="auto"/>
        <w:left w:val="none" w:sz="0" w:space="0" w:color="auto"/>
        <w:bottom w:val="none" w:sz="0" w:space="0" w:color="auto"/>
        <w:right w:val="none" w:sz="0" w:space="0" w:color="auto"/>
      </w:divBdr>
    </w:div>
    <w:div w:id="1834879964">
      <w:bodyDiv w:val="1"/>
      <w:marLeft w:val="0"/>
      <w:marRight w:val="0"/>
      <w:marTop w:val="0"/>
      <w:marBottom w:val="0"/>
      <w:divBdr>
        <w:top w:val="none" w:sz="0" w:space="0" w:color="auto"/>
        <w:left w:val="none" w:sz="0" w:space="0" w:color="auto"/>
        <w:bottom w:val="none" w:sz="0" w:space="0" w:color="auto"/>
        <w:right w:val="none" w:sz="0" w:space="0" w:color="auto"/>
      </w:divBdr>
    </w:div>
    <w:div w:id="1837109185">
      <w:bodyDiv w:val="1"/>
      <w:marLeft w:val="0"/>
      <w:marRight w:val="0"/>
      <w:marTop w:val="0"/>
      <w:marBottom w:val="0"/>
      <w:divBdr>
        <w:top w:val="none" w:sz="0" w:space="0" w:color="auto"/>
        <w:left w:val="none" w:sz="0" w:space="0" w:color="auto"/>
        <w:bottom w:val="none" w:sz="0" w:space="0" w:color="auto"/>
        <w:right w:val="none" w:sz="0" w:space="0" w:color="auto"/>
      </w:divBdr>
    </w:div>
    <w:div w:id="2018724303">
      <w:bodyDiv w:val="1"/>
      <w:marLeft w:val="0"/>
      <w:marRight w:val="0"/>
      <w:marTop w:val="0"/>
      <w:marBottom w:val="0"/>
      <w:divBdr>
        <w:top w:val="none" w:sz="0" w:space="0" w:color="auto"/>
        <w:left w:val="none" w:sz="0" w:space="0" w:color="auto"/>
        <w:bottom w:val="none" w:sz="0" w:space="0" w:color="auto"/>
        <w:right w:val="none" w:sz="0" w:space="0" w:color="auto"/>
      </w:divBdr>
    </w:div>
    <w:div w:id="2103866942">
      <w:bodyDiv w:val="1"/>
      <w:marLeft w:val="0"/>
      <w:marRight w:val="0"/>
      <w:marTop w:val="0"/>
      <w:marBottom w:val="0"/>
      <w:divBdr>
        <w:top w:val="none" w:sz="0" w:space="0" w:color="auto"/>
        <w:left w:val="none" w:sz="0" w:space="0" w:color="auto"/>
        <w:bottom w:val="none" w:sz="0" w:space="0" w:color="auto"/>
        <w:right w:val="none" w:sz="0" w:space="0" w:color="auto"/>
      </w:divBdr>
    </w:div>
    <w:div w:id="210456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51-15" TargetMode="External"/><Relationship Id="rId13" Type="http://schemas.openxmlformats.org/officeDocument/2006/relationships/hyperlink" Target="https://zakon.rada.gov.ua/laws/show/v0055609-03"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v1024217-9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736-2016-%D0%BF" TargetMode="External"/><Relationship Id="rId5" Type="http://schemas.openxmlformats.org/officeDocument/2006/relationships/webSettings" Target="webSettings.xml"/><Relationship Id="rId15" Type="http://schemas.openxmlformats.org/officeDocument/2006/relationships/hyperlink" Target="https://zakon.rada.gov.ua/laws/show/z1028-18" TargetMode="External"/><Relationship Id="rId10" Type="http://schemas.openxmlformats.org/officeDocument/2006/relationships/hyperlink" Target="https://zakon.rada.gov.ua/laws/show/z1421-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852-15" TargetMode="External"/><Relationship Id="rId14" Type="http://schemas.openxmlformats.org/officeDocument/2006/relationships/hyperlink" Target="https://zakon.rada.gov.ua/laws/show/z1028-1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2ACBA-2934-4933-9496-EEDDE6E88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18529</Words>
  <Characters>105616</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123898</CharactersWithSpaces>
  <SharedDoc>false</SharedDoc>
  <HLinks>
    <vt:vector size="48" baseType="variant">
      <vt:variant>
        <vt:i4>4653072</vt:i4>
      </vt:variant>
      <vt:variant>
        <vt:i4>21</vt:i4>
      </vt:variant>
      <vt:variant>
        <vt:i4>0</vt:i4>
      </vt:variant>
      <vt:variant>
        <vt:i4>5</vt:i4>
      </vt:variant>
      <vt:variant>
        <vt:lpwstr>https://zakon.rada.gov.ua/laws/show/z1028-18</vt:lpwstr>
      </vt:variant>
      <vt:variant>
        <vt:lpwstr>n218</vt:lpwstr>
      </vt:variant>
      <vt:variant>
        <vt:i4>5111825</vt:i4>
      </vt:variant>
      <vt:variant>
        <vt:i4>18</vt:i4>
      </vt:variant>
      <vt:variant>
        <vt:i4>0</vt:i4>
      </vt:variant>
      <vt:variant>
        <vt:i4>5</vt:i4>
      </vt:variant>
      <vt:variant>
        <vt:lpwstr>https://zakon.rada.gov.ua/laws/show/z1028-18</vt:lpwstr>
      </vt:variant>
      <vt:variant>
        <vt:lpwstr>n201</vt:lpwstr>
      </vt:variant>
      <vt:variant>
        <vt:i4>6357090</vt:i4>
      </vt:variant>
      <vt:variant>
        <vt:i4>15</vt:i4>
      </vt:variant>
      <vt:variant>
        <vt:i4>0</vt:i4>
      </vt:variant>
      <vt:variant>
        <vt:i4>5</vt:i4>
      </vt:variant>
      <vt:variant>
        <vt:lpwstr>https://zakon.rada.gov.ua/laws/show/v0055609-03</vt:lpwstr>
      </vt:variant>
      <vt:variant>
        <vt:lpwstr/>
      </vt:variant>
      <vt:variant>
        <vt:i4>6553698</vt:i4>
      </vt:variant>
      <vt:variant>
        <vt:i4>12</vt:i4>
      </vt:variant>
      <vt:variant>
        <vt:i4>0</vt:i4>
      </vt:variant>
      <vt:variant>
        <vt:i4>5</vt:i4>
      </vt:variant>
      <vt:variant>
        <vt:lpwstr>https://zakon.rada.gov.ua/laws/show/v1024217-98</vt:lpwstr>
      </vt:variant>
      <vt:variant>
        <vt:lpwstr/>
      </vt:variant>
      <vt:variant>
        <vt:i4>327692</vt:i4>
      </vt:variant>
      <vt:variant>
        <vt:i4>9</vt:i4>
      </vt:variant>
      <vt:variant>
        <vt:i4>0</vt:i4>
      </vt:variant>
      <vt:variant>
        <vt:i4>5</vt:i4>
      </vt:variant>
      <vt:variant>
        <vt:lpwstr>https://zakon.rada.gov.ua/laws/show/736-2016-%D0%BF</vt:lpwstr>
      </vt:variant>
      <vt:variant>
        <vt:lpwstr>n11</vt:lpwstr>
      </vt:variant>
      <vt:variant>
        <vt:i4>4259906</vt:i4>
      </vt:variant>
      <vt:variant>
        <vt:i4>6</vt:i4>
      </vt:variant>
      <vt:variant>
        <vt:i4>0</vt:i4>
      </vt:variant>
      <vt:variant>
        <vt:i4>5</vt:i4>
      </vt:variant>
      <vt:variant>
        <vt:lpwstr>https://zakon.rada.gov.ua/laws/show/z1421-14</vt:lpwstr>
      </vt:variant>
      <vt:variant>
        <vt:lpwstr/>
      </vt:variant>
      <vt:variant>
        <vt:i4>7733303</vt:i4>
      </vt:variant>
      <vt:variant>
        <vt:i4>3</vt:i4>
      </vt:variant>
      <vt:variant>
        <vt:i4>0</vt:i4>
      </vt:variant>
      <vt:variant>
        <vt:i4>5</vt:i4>
      </vt:variant>
      <vt:variant>
        <vt:lpwstr>https://zakon.rada.gov.ua/laws/show/852-15</vt:lpwstr>
      </vt:variant>
      <vt:variant>
        <vt:lpwstr/>
      </vt:variant>
      <vt:variant>
        <vt:i4>7733300</vt:i4>
      </vt:variant>
      <vt:variant>
        <vt:i4>0</vt:i4>
      </vt:variant>
      <vt:variant>
        <vt:i4>0</vt:i4>
      </vt:variant>
      <vt:variant>
        <vt:i4>5</vt:i4>
      </vt:variant>
      <vt:variant>
        <vt:lpwstr>https://zakon.rada.gov.ua/laws/show/851-15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Силкін Володимир</dc:creator>
  <cp:keywords/>
  <cp:lastModifiedBy>Пользователь Windows</cp:lastModifiedBy>
  <cp:revision>2</cp:revision>
  <cp:lastPrinted>2019-11-25T10:38:00Z</cp:lastPrinted>
  <dcterms:created xsi:type="dcterms:W3CDTF">2020-02-04T15:11:00Z</dcterms:created>
  <dcterms:modified xsi:type="dcterms:W3CDTF">2020-02-04T15:11:00Z</dcterms:modified>
</cp:coreProperties>
</file>