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A94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pt">
            <v:imagedata r:id="rId6" o:title=""/>
          </v:shape>
        </w:pict>
      </w: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РАТНІВСЬКИЙ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РАЙОННИЙ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</w:t>
      </w: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ВОЛИНСЬКОЇ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ОБЛАСТІ</w:t>
      </w: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вул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Центральна</w:t>
      </w:r>
      <w:r>
        <w:rPr>
          <w:rFonts w:ascii="Times New Roman" w:hAnsi="Times New Roman"/>
          <w:lang w:val="ru-RU"/>
        </w:rPr>
        <w:t xml:space="preserve">, 17, </w:t>
      </w:r>
      <w:r>
        <w:rPr>
          <w:rFonts w:ascii="Times New Roman" w:hAnsi="Times New Roman"/>
          <w:lang w:val="ru-RU"/>
        </w:rPr>
        <w:t>смт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Ратне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Волинська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обл</w:t>
      </w:r>
      <w:r>
        <w:rPr>
          <w:rFonts w:ascii="Times New Roman" w:hAnsi="Times New Roman"/>
          <w:lang w:val="ru-RU"/>
        </w:rPr>
        <w:t>., 44100,</w:t>
      </w: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./</w:t>
      </w:r>
      <w:r>
        <w:rPr>
          <w:rFonts w:ascii="Times New Roman" w:hAnsi="Times New Roman"/>
          <w:lang w:val="ru-RU"/>
        </w:rPr>
        <w:t>факс</w:t>
      </w:r>
      <w:r>
        <w:rPr>
          <w:rFonts w:ascii="Times New Roman" w:hAnsi="Times New Roman"/>
          <w:lang w:val="ru-RU"/>
        </w:rPr>
        <w:t xml:space="preserve"> (03366) 2-18-42, </w:t>
      </w: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 2-17-43</w:t>
      </w:r>
    </w:p>
    <w:p w:rsidR="00000000" w:rsidRDefault="00DF2E5C">
      <w:pPr>
        <w:widowControl w:val="0"/>
        <w:pBdr>
          <w:bottom w:val="single" w:sz="12" w:space="0" w:color="000000"/>
        </w:pBdr>
        <w:autoSpaceDE w:val="0"/>
        <w:autoSpaceDN w:val="0"/>
        <w:adjustRightInd w:val="0"/>
        <w:spacing w:before="15" w:after="15" w:line="240" w:lineRule="auto"/>
        <w:ind w:left="15" w:right="15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E-mail:  </w:t>
      </w:r>
      <w:hyperlink r:id="rId7" w:history="1"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inbox@rt.vl.court.gov.</w:t>
        </w:r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ua</w:t>
        </w:r>
      </w:hyperlink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00000" w:rsidRDefault="00DF2E5C">
      <w:pPr>
        <w:widowControl w:val="0"/>
        <w:autoSpaceDE w:val="0"/>
        <w:autoSpaceDN w:val="0"/>
        <w:adjustRightInd w:val="0"/>
        <w:spacing w:after="0" w:line="195" w:lineRule="exact"/>
        <w:ind w:left="6405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СУДОВЕ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ОГОЛОШЕННЯ</w:t>
      </w: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Ратнівський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Волинської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адресою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смт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Ратне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вул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Центральна</w:t>
      </w:r>
      <w:r>
        <w:rPr>
          <w:rFonts w:ascii="Times New Roman" w:hAnsi="Times New Roman"/>
          <w:sz w:val="28"/>
          <w:szCs w:val="28"/>
          <w:lang w:val="ru-RU"/>
        </w:rPr>
        <w:t xml:space="preserve">, 17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11 </w:t>
      </w:r>
      <w:r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 xml:space="preserve">. 00 </w:t>
      </w:r>
      <w:r>
        <w:rPr>
          <w:rFonts w:ascii="Times New Roman" w:hAnsi="Times New Roman"/>
          <w:sz w:val="28"/>
          <w:szCs w:val="28"/>
          <w:lang w:val="ru-RU"/>
        </w:rPr>
        <w:t>хв</w:t>
      </w:r>
      <w:r>
        <w:rPr>
          <w:rFonts w:ascii="Times New Roman" w:hAnsi="Times New Roman"/>
          <w:sz w:val="28"/>
          <w:szCs w:val="28"/>
          <w:lang w:val="ru-RU"/>
        </w:rPr>
        <w:t xml:space="preserve">. 27 </w:t>
      </w:r>
      <w:r>
        <w:rPr>
          <w:rFonts w:ascii="Times New Roman" w:hAnsi="Times New Roman"/>
          <w:sz w:val="28"/>
          <w:szCs w:val="28"/>
          <w:lang w:val="ru-RU"/>
        </w:rPr>
        <w:t>серпня</w:t>
      </w:r>
      <w:r>
        <w:rPr>
          <w:rFonts w:ascii="Times New Roman" w:hAnsi="Times New Roman"/>
          <w:sz w:val="28"/>
          <w:szCs w:val="28"/>
          <w:lang w:val="ru-RU"/>
        </w:rPr>
        <w:t xml:space="preserve"> 2018 </w:t>
      </w:r>
      <w:r>
        <w:rPr>
          <w:rFonts w:ascii="Times New Roman" w:hAnsi="Times New Roman"/>
          <w:sz w:val="28"/>
          <w:szCs w:val="28"/>
          <w:lang w:val="ru-RU"/>
        </w:rPr>
        <w:t>року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цивільній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праві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166/896/18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провадження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2/166/321/18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КБ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r>
        <w:rPr>
          <w:rFonts w:ascii="Times New Roman" w:hAnsi="Times New Roman"/>
          <w:sz w:val="28"/>
          <w:szCs w:val="28"/>
          <w:lang w:val="ru-RU"/>
        </w:rPr>
        <w:t>Приватбанк</w:t>
      </w:r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карпіка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Юрія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Миколайовича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стягнення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кредитної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заборгованості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викликається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Карпік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Юрій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Миколайович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зареєстрований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адресою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Вижично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вул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Учительська</w:t>
      </w:r>
      <w:r>
        <w:rPr>
          <w:rFonts w:ascii="Times New Roman" w:hAnsi="Times New Roman"/>
          <w:sz w:val="28"/>
          <w:szCs w:val="28"/>
          <w:lang w:val="ru-RU"/>
        </w:rPr>
        <w:t xml:space="preserve">, 11 </w:t>
      </w:r>
      <w:r>
        <w:rPr>
          <w:rFonts w:ascii="Times New Roman" w:hAnsi="Times New Roman"/>
          <w:sz w:val="28"/>
          <w:szCs w:val="28"/>
          <w:lang w:val="ru-RU"/>
        </w:rPr>
        <w:t>Ратнівського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Волинської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області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повинен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письмові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електронні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докази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які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можливо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доставити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>висновки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експертів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відків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що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підтверджують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заперечення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4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одночасно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надісланням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наданням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копію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доданих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нього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документів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язаний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іншим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учасникам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азі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ненадання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встановлений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поважних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причин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вирішує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наявними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матеріалами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8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).</w:t>
      </w: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ind w:right="120" w:firstLine="6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223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ЦПК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судове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засідання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поважних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повідо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млення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відповідачем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розглядає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справу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відсутності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0000" w:rsidRDefault="00DF2E5C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0000" w:rsidRDefault="00DF2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Суддя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Ратнівського</w:t>
      </w:r>
    </w:p>
    <w:p w:rsidR="00000000" w:rsidRDefault="00DF2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районного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Лях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  </w:t>
      </w:r>
    </w:p>
    <w:p w:rsidR="00000000" w:rsidRDefault="00DF2E5C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p w:rsidR="00DF2E5C" w:rsidRDefault="00DF2E5C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sectPr w:rsidR="00DF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567" w:bottom="510" w:left="1701" w:header="68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5C" w:rsidRDefault="00DF2E5C" w:rsidP="006F7685">
      <w:pPr>
        <w:spacing w:after="0" w:line="240" w:lineRule="auto"/>
      </w:pPr>
      <w:r>
        <w:separator/>
      </w:r>
    </w:p>
  </w:endnote>
  <w:endnote w:type="continuationSeparator" w:id="0">
    <w:p w:rsidR="00DF2E5C" w:rsidRDefault="00DF2E5C" w:rsidP="006F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2E5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2E5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2E5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5C" w:rsidRDefault="00DF2E5C" w:rsidP="006F7685">
      <w:pPr>
        <w:spacing w:after="0" w:line="240" w:lineRule="auto"/>
      </w:pPr>
      <w:r>
        <w:separator/>
      </w:r>
    </w:p>
  </w:footnote>
  <w:footnote w:type="continuationSeparator" w:id="0">
    <w:p w:rsidR="00DF2E5C" w:rsidRDefault="00DF2E5C" w:rsidP="006F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2E5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2E5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2E5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A94"/>
    <w:rsid w:val="0015541E"/>
    <w:rsid w:val="001C236E"/>
    <w:rsid w:val="00837A94"/>
    <w:rsid w:val="00D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box@rt.vl.court.gov.u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1054</Words>
  <Characters>602</Characters>
  <Application>Microsoft Office Word</Application>
  <DocSecurity>0</DocSecurity>
  <Lines>5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sasha_kovch</dc:creator>
  <cp:lastModifiedBy>sasha_kovch</cp:lastModifiedBy>
  <cp:revision>3</cp:revision>
  <dcterms:created xsi:type="dcterms:W3CDTF">2018-08-16T14:04:00Z</dcterms:created>
  <dcterms:modified xsi:type="dcterms:W3CDTF">2018-08-16T14:05:00Z</dcterms:modified>
</cp:coreProperties>
</file>