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A6" w:rsidRDefault="002022A6" w:rsidP="002022A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Додаток №</w:t>
      </w:r>
      <w:r w:rsidR="00FC64CD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2022A6" w:rsidRDefault="002022A6" w:rsidP="002022A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022A6" w:rsidRDefault="002022A6" w:rsidP="002022A6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2022A6" w:rsidRDefault="002022A6" w:rsidP="002022A6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Наказом керівника апарату суду</w:t>
      </w:r>
    </w:p>
    <w:p w:rsidR="002022A6" w:rsidRDefault="002022A6" w:rsidP="002022A6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2022A6" w:rsidRDefault="002022A6" w:rsidP="002022A6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області від 02 жовтня 2018 року </w:t>
      </w:r>
      <w:r>
        <w:rPr>
          <w:b/>
          <w:color w:val="FF0000"/>
          <w:sz w:val="24"/>
          <w:szCs w:val="24"/>
          <w:lang w:eastAsia="ru-RU"/>
        </w:rPr>
        <w:t>№ 754-к</w:t>
      </w:r>
      <w:r>
        <w:rPr>
          <w:b/>
          <w:sz w:val="24"/>
          <w:szCs w:val="24"/>
          <w:lang w:eastAsia="ru-RU"/>
        </w:rPr>
        <w:t xml:space="preserve">                    </w:t>
      </w:r>
    </w:p>
    <w:p w:rsidR="002022A6" w:rsidRDefault="002022A6" w:rsidP="002022A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022A6" w:rsidRDefault="002022A6" w:rsidP="002022A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2022A6" w:rsidRDefault="002022A6" w:rsidP="002022A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2022A6" w:rsidRPr="00FE5F53" w:rsidRDefault="002022A6" w:rsidP="002022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секретаря суду відділу прийому та реєстрації (канцелярія) Вінницького міського суду Вінницької області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одна вакансія </w:t>
      </w:r>
      <w:r w:rsidRPr="009963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9963DD" w:rsidRPr="009963DD">
        <w:rPr>
          <w:b/>
          <w:sz w:val="24"/>
          <w:szCs w:val="24"/>
        </w:rPr>
        <w:t>на період відпустки  основного працівника без збереження заробітної плати для догляду за дитиною, яка потребує домашнього догляду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2022A6" w:rsidTr="00E41111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2022A6" w:rsidTr="00E41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Pr="00F01DE7" w:rsidRDefault="002022A6" w:rsidP="00E41111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 w:rsidRPr="00F01D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 </w:t>
            </w:r>
            <w:r w:rsidRPr="00F01D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прийому та реєстрації (канцелярія)  </w:t>
            </w:r>
            <w:r w:rsidRPr="00F01D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2022A6" w:rsidRPr="00F01DE7" w:rsidRDefault="002022A6" w:rsidP="00E41111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прийом поштової кореспонденції,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перевіряє цілісність пакетів та конвертів та відповідність їх адресування, розкриває пакети та конверти, перевіряє відповідність вкладень до опису (наявність додатків до документа).</w:t>
            </w:r>
          </w:p>
          <w:p w:rsidR="002022A6" w:rsidRPr="00F01DE7" w:rsidRDefault="002022A6" w:rsidP="00E4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прийом документів від фізичних та юридичних осіб, перевіряє наявність додатків, вказаних у заявах, та надає консультації громадянам в межах своїх повноважень.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реєстрацію іншої вхідної кореспонденції, що носить самостійний характер з дотриманням вимог, передбачених Інструкцією з діловодства в місцевому загальному суді та передає за призначенням 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підставі наказу голови суду, здійснює ознайомлення суддів зі справами, рішення у яких скасовані чи змінені судами вищих інстанцій.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передачу справ, що повернулися із судів вищих інстанцій, на підпис заступникам голови суду.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реєстрацію заяв про роз’яснення рішень суду, винесення додаткового рішення, скасування арешту, повернення судового збору  в ОСК та передачу їх суддям для розгляду.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Забезпечує зберігання судових справ та інших матеріалів, переданих до структурного підрозділу.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 номенклатурні справи суду.</w:t>
            </w:r>
          </w:p>
          <w:p w:rsidR="002022A6" w:rsidRPr="00F01DE7" w:rsidRDefault="002022A6" w:rsidP="00E4111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2022A6" w:rsidRDefault="002022A6" w:rsidP="00E4111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F01DE7"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прийому та реєстрації (канцелярія), керівника апарату, голови суду та їх заступників.</w:t>
            </w:r>
          </w:p>
        </w:tc>
      </w:tr>
      <w:tr w:rsidR="002022A6" w:rsidTr="00E41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5E67F8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2 643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</w:t>
            </w:r>
            <w:r w:rsidR="005E67F8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ержавну службу».</w:t>
            </w:r>
          </w:p>
        </w:tc>
      </w:tr>
      <w:tr w:rsidR="002022A6" w:rsidTr="00E41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EB2346" w:rsidP="00E41111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9963DD">
              <w:rPr>
                <w:sz w:val="24"/>
                <w:szCs w:val="24"/>
              </w:rPr>
              <w:t xml:space="preserve"> </w:t>
            </w:r>
            <w:r w:rsidR="009963DD" w:rsidRPr="00652AA3">
              <w:rPr>
                <w:sz w:val="24"/>
                <w:szCs w:val="24"/>
              </w:rPr>
              <w:t>на період відпустки  основного працівника без збереження заробітної плати для догляду за дитиною, яка потребує домашнього догляду</w:t>
            </w:r>
          </w:p>
        </w:tc>
      </w:tr>
      <w:tr w:rsidR="002022A6" w:rsidTr="00E41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B2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 w:rsidR="00EB234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="00EB2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жовтня</w:t>
            </w:r>
            <w:r w:rsidR="00EB2346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 w:rsidR="00EB23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B2346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22A6" w:rsidTr="00E41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2022A6" w:rsidRDefault="002022A6" w:rsidP="009E6D5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F7772B">
              <w:rPr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:00, </w:t>
            </w:r>
            <w:r w:rsidR="009E6D5C">
              <w:rPr>
                <w:color w:val="FF0000"/>
                <w:sz w:val="24"/>
                <w:szCs w:val="24"/>
                <w:lang w:eastAsia="ru-RU"/>
              </w:rPr>
              <w:t>23</w:t>
            </w:r>
            <w:r w:rsidR="00F7772B">
              <w:rPr>
                <w:color w:val="FF0000"/>
                <w:sz w:val="24"/>
                <w:szCs w:val="24"/>
                <w:lang w:eastAsia="ru-RU"/>
              </w:rPr>
              <w:t xml:space="preserve"> жовтня</w:t>
            </w:r>
            <w:r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2022A6" w:rsidTr="00E41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2022A6" w:rsidRDefault="002022A6" w:rsidP="00E411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2022A6" w:rsidRDefault="002022A6" w:rsidP="002022A6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2022A6" w:rsidTr="00E41111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2022A6" w:rsidTr="00E41111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2022A6" w:rsidTr="00E41111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2022A6" w:rsidTr="00E41111">
        <w:trPr>
          <w:trHeight w:val="8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022A6" w:rsidTr="00E41111">
        <w:trPr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2022A6" w:rsidTr="00E41111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2022A6" w:rsidTr="00E4111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6" w:rsidRDefault="002022A6" w:rsidP="00E41111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2022A6" w:rsidTr="00E41111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2022A6" w:rsidRDefault="002022A6" w:rsidP="00E4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2022A6" w:rsidRDefault="002022A6" w:rsidP="00E4111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2022A6" w:rsidTr="00E4111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2022A6" w:rsidRDefault="002022A6" w:rsidP="00E411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2022A6" w:rsidRDefault="002022A6" w:rsidP="00E411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2022A6" w:rsidRDefault="002022A6" w:rsidP="00E411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2022A6" w:rsidRDefault="002022A6" w:rsidP="00E411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2022A6" w:rsidTr="00E4111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6" w:rsidRDefault="002022A6" w:rsidP="00E41111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2022A6" w:rsidRDefault="002022A6" w:rsidP="00E411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2022A6" w:rsidRDefault="002022A6" w:rsidP="00E411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2022A6" w:rsidTr="00BC0439">
        <w:trPr>
          <w:trHeight w:val="681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2A6" w:rsidRDefault="00BC0439" w:rsidP="00E41111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2022A6" w:rsidRDefault="002022A6" w:rsidP="00E41111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2022A6" w:rsidTr="00E41111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6" w:rsidRDefault="002022A6" w:rsidP="00E41111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2022A6" w:rsidTr="00E41111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2022A6" w:rsidRDefault="002022A6" w:rsidP="00E41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2022A6" w:rsidRDefault="002022A6" w:rsidP="00E41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2022A6" w:rsidTr="00E41111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6" w:rsidRDefault="002022A6" w:rsidP="00E41111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 України «Про судовий збір»;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F7772B" w:rsidRDefault="00F7772B" w:rsidP="00F7772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інформацію»</w:t>
            </w:r>
            <w:r w:rsidR="00BC0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2A6" w:rsidRPr="00BC0439" w:rsidRDefault="002022A6" w:rsidP="00BC0439">
            <w:pPr>
              <w:spacing w:after="0" w:line="240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24CCA" w:rsidRDefault="00624CCA"/>
    <w:sectPr w:rsidR="00624CCA" w:rsidSect="00601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22A6"/>
    <w:rsid w:val="00100371"/>
    <w:rsid w:val="00115ECA"/>
    <w:rsid w:val="002022A6"/>
    <w:rsid w:val="003664A7"/>
    <w:rsid w:val="004C416D"/>
    <w:rsid w:val="00523016"/>
    <w:rsid w:val="005E67F8"/>
    <w:rsid w:val="00624CCA"/>
    <w:rsid w:val="00741A02"/>
    <w:rsid w:val="009963DD"/>
    <w:rsid w:val="009D074F"/>
    <w:rsid w:val="009E6D5C"/>
    <w:rsid w:val="00BC0439"/>
    <w:rsid w:val="00EB2346"/>
    <w:rsid w:val="00F7772B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4320</Words>
  <Characters>2463</Characters>
  <Application>Microsoft Office Word</Application>
  <DocSecurity>0</DocSecurity>
  <Lines>20</Lines>
  <Paragraphs>13</Paragraphs>
  <ScaleCrop>false</ScaleCrop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2018-10-02T14:12:00Z</cp:lastPrinted>
  <dcterms:created xsi:type="dcterms:W3CDTF">2018-10-02T11:18:00Z</dcterms:created>
  <dcterms:modified xsi:type="dcterms:W3CDTF">2018-10-03T09:53:00Z</dcterms:modified>
</cp:coreProperties>
</file>