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6716C2" w:rsidP="006716C2">
      <w:pPr>
        <w:contextualSpacing/>
        <w:jc w:val="center"/>
        <w:rPr>
          <w:sz w:val="28"/>
          <w:szCs w:val="28"/>
          <w:lang w:val="ru-RU"/>
        </w:rPr>
      </w:pPr>
    </w:p>
    <w:p w:rsidR="006716C2" w:rsidRPr="00E6021B" w:rsidRDefault="00734A25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8240">
            <v:imagedata r:id="rId7" o:title=""/>
            <w10:wrap side="right"/>
          </v:shape>
          <o:OLEObject Type="Embed" ProgID="PBrush" ShapeID="_x0000_s1026" DrawAspect="Content" ObjectID="_1800351225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277657" w:rsidRDefault="006716C2" w:rsidP="006716C2">
      <w:pPr>
        <w:contextualSpacing/>
        <w:rPr>
          <w:sz w:val="28"/>
          <w:szCs w:val="28"/>
        </w:rPr>
      </w:pPr>
    </w:p>
    <w:p w:rsidR="006716C2" w:rsidRPr="00F739CF" w:rsidRDefault="00630CBA" w:rsidP="006716C2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06.</w:t>
      </w:r>
      <w:r w:rsidR="007508B6">
        <w:rPr>
          <w:szCs w:val="28"/>
        </w:rPr>
        <w:t>02</w:t>
      </w:r>
      <w:r w:rsidR="006716C2" w:rsidRPr="005E2852">
        <w:rPr>
          <w:szCs w:val="28"/>
          <w:lang w:val="ru-RU"/>
        </w:rPr>
        <w:t>.</w:t>
      </w:r>
      <w:r w:rsidR="004950EC">
        <w:rPr>
          <w:szCs w:val="28"/>
          <w:lang w:val="ru-RU"/>
        </w:rPr>
        <w:t>2025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48</w:t>
      </w:r>
    </w:p>
    <w:p w:rsidR="006716C2" w:rsidRPr="0056673D" w:rsidRDefault="006716C2" w:rsidP="006716C2">
      <w:pPr>
        <w:pStyle w:val="2"/>
        <w:ind w:right="6094" w:firstLine="0"/>
        <w:contextualSpacing/>
        <w:jc w:val="left"/>
        <w:rPr>
          <w:szCs w:val="28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56673D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C7006D" w:rsidRDefault="00B94F8B" w:rsidP="00B94F8B">
      <w:pPr>
        <w:ind w:firstLine="784"/>
        <w:jc w:val="both"/>
        <w:rPr>
          <w:rFonts w:eastAsiaTheme="minorHAnsi"/>
          <w:sz w:val="28"/>
          <w:szCs w:val="28"/>
          <w:lang w:val="en-US"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>
        <w:rPr>
          <w:rFonts w:eastAsiaTheme="minorHAnsi"/>
          <w:sz w:val="28"/>
          <w:szCs w:val="28"/>
          <w:lang w:val="en-US"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E4382C" w:rsidRDefault="006716C2" w:rsidP="006716C2">
      <w:pPr>
        <w:ind w:firstLine="709"/>
        <w:contextualSpacing/>
        <w:jc w:val="both"/>
        <w:rPr>
          <w:sz w:val="24"/>
          <w:szCs w:val="24"/>
        </w:rPr>
      </w:pPr>
    </w:p>
    <w:p w:rsidR="006716C2" w:rsidRPr="0056673D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E4382C" w:rsidRDefault="006716C2" w:rsidP="006716C2">
      <w:pPr>
        <w:ind w:firstLine="709"/>
        <w:contextualSpacing/>
        <w:jc w:val="both"/>
        <w:rPr>
          <w:rFonts w:eastAsiaTheme="minorHAnsi"/>
          <w:lang w:eastAsia="en-US" w:bidi="en-US"/>
        </w:rPr>
      </w:pPr>
    </w:p>
    <w:p w:rsidR="001E528E" w:rsidRPr="001E528E" w:rsidRDefault="006716C2" w:rsidP="001E52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>
        <w:rPr>
          <w:rFonts w:eastAsiaTheme="minorHAnsi"/>
          <w:sz w:val="28"/>
          <w:szCs w:val="28"/>
          <w:lang w:eastAsia="en-US" w:bidi="en-US"/>
        </w:rPr>
        <w:t xml:space="preserve">их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співробітників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</w:t>
      </w:r>
      <w:r w:rsidR="00DD726B">
        <w:rPr>
          <w:sz w:val="28"/>
          <w:szCs w:val="28"/>
        </w:rPr>
        <w:t>далі – Управління</w:t>
      </w:r>
      <w:r>
        <w:rPr>
          <w:rFonts w:eastAsiaTheme="minorHAnsi"/>
          <w:sz w:val="28"/>
          <w:szCs w:val="28"/>
          <w:lang w:eastAsia="en-US" w:bidi="en-US"/>
        </w:rPr>
        <w:t xml:space="preserve">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7508B6">
        <w:rPr>
          <w:rFonts w:eastAsiaTheme="minorHAnsi"/>
          <w:sz w:val="28"/>
          <w:szCs w:val="28"/>
          <w:lang w:eastAsia="en-US" w:bidi="en-US"/>
        </w:rPr>
        <w:t>19</w:t>
      </w:r>
      <w:r w:rsidRPr="00D62CCF">
        <w:rPr>
          <w:rFonts w:eastAsiaTheme="minorHAnsi"/>
          <w:sz w:val="28"/>
          <w:szCs w:val="28"/>
          <w:lang w:val="en-US" w:eastAsia="en-US" w:bidi="en-US"/>
        </w:rPr>
        <w:t xml:space="preserve"> </w:t>
      </w:r>
      <w:r w:rsidR="00076BC6">
        <w:rPr>
          <w:rFonts w:eastAsiaTheme="minorHAnsi"/>
          <w:sz w:val="28"/>
          <w:szCs w:val="28"/>
          <w:lang w:eastAsia="en-US" w:bidi="en-US"/>
        </w:rPr>
        <w:t>лютого</w:t>
      </w:r>
      <w:r w:rsidRPr="00D62CCF">
        <w:rPr>
          <w:sz w:val="28"/>
          <w:szCs w:val="28"/>
        </w:rPr>
        <w:t xml:space="preserve"> </w:t>
      </w:r>
      <w:r w:rsidRPr="00D62CCF">
        <w:rPr>
          <w:rFonts w:eastAsiaTheme="minorHAnsi"/>
          <w:sz w:val="28"/>
          <w:szCs w:val="28"/>
          <w:lang w:eastAsia="en-US" w:bidi="en-US"/>
        </w:rPr>
        <w:t>202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5</w:t>
      </w:r>
      <w:r w:rsidRPr="00D62CCF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 w:rsidRPr="00D62CCF">
        <w:rPr>
          <w:rFonts w:eastAsiaTheme="minorHAnsi"/>
          <w:sz w:val="28"/>
          <w:szCs w:val="28"/>
          <w:lang w:eastAsia="en-US" w:bidi="en-US"/>
        </w:rPr>
        <w:t>:</w:t>
      </w:r>
    </w:p>
    <w:p w:rsidR="001E528E" w:rsidRDefault="001E528E" w:rsidP="001E528E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9573FD">
        <w:rPr>
          <w:i/>
          <w:sz w:val="28"/>
          <w:szCs w:val="28"/>
          <w:lang w:bidi="en-US"/>
        </w:rPr>
        <w:t>контролера</w:t>
      </w:r>
      <w:r w:rsidRPr="00B94F8B">
        <w:rPr>
          <w:i/>
          <w:sz w:val="28"/>
          <w:szCs w:val="28"/>
          <w:lang w:bidi="en-US"/>
        </w:rPr>
        <w:t xml:space="preserve"> І категорії </w:t>
      </w:r>
      <w:r w:rsidR="009573FD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CE4255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взводу охорони</w:t>
      </w:r>
      <w:r w:rsidR="00CE4255">
        <w:rPr>
          <w:i/>
          <w:sz w:val="28"/>
          <w:szCs w:val="28"/>
          <w:lang w:bidi="en-US"/>
        </w:rPr>
        <w:t xml:space="preserve">           </w:t>
      </w:r>
      <w:r w:rsidRPr="00B94F8B">
        <w:rPr>
          <w:i/>
          <w:sz w:val="28"/>
          <w:szCs w:val="28"/>
          <w:lang w:bidi="en-US"/>
        </w:rPr>
        <w:t xml:space="preserve">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CE4255" w:rsidRPr="00B94F8B" w:rsidRDefault="00CE4255" w:rsidP="00CE4255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ІІ категорії </w:t>
      </w:r>
      <w:r w:rsidR="009573FD">
        <w:rPr>
          <w:i/>
          <w:sz w:val="28"/>
          <w:szCs w:val="28"/>
          <w:lang w:bidi="en-US"/>
        </w:rPr>
        <w:t>4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9573FD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взводу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CE4255" w:rsidRPr="00B94F8B" w:rsidRDefault="00CE4255" w:rsidP="00CE4255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 категорії </w:t>
      </w:r>
      <w:r>
        <w:rPr>
          <w:i/>
          <w:sz w:val="28"/>
          <w:szCs w:val="28"/>
          <w:lang w:bidi="en-US"/>
        </w:rPr>
        <w:t>2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2 взводу охорони </w:t>
      </w:r>
      <w:r>
        <w:rPr>
          <w:i/>
          <w:sz w:val="28"/>
          <w:szCs w:val="28"/>
          <w:lang w:bidi="en-US"/>
        </w:rPr>
        <w:t xml:space="preserve">              </w:t>
      </w:r>
      <w:r w:rsidRPr="00B94F8B">
        <w:rPr>
          <w:i/>
          <w:sz w:val="28"/>
          <w:szCs w:val="28"/>
          <w:lang w:bidi="en-US"/>
        </w:rPr>
        <w:t xml:space="preserve">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 категорії (заступника командира відділення) 2 відділення                 (м. Полонне) 3 взводу охорони (м. Старокостянтинів) 1 підрозділу охорони                  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sz w:val="28"/>
          <w:szCs w:val="28"/>
          <w:lang w:bidi="en-US"/>
        </w:rPr>
        <w:t xml:space="preserve">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4 відділення (смт Теофіполь) 4 взводу охорони                  (м. Волочиськ)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2 відділення (м. Ізяслав) 5 взводу охорони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2 відділення (м. Ізяслав) 5 взводу охорони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5 відділення (м. Славута) 5 взводу охорони   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5 відділення (м. Славута) 5 взводу охорони                         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1 відділення (м. 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lastRenderedPageBreak/>
        <w:t xml:space="preserve">контролера ІІ категорії 2 відділення (Кам’янець-Подільський)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(м. Дунаївці) 6 взводу охорони                        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2B23DB" w:rsidRPr="00B94F8B" w:rsidRDefault="002B23DB" w:rsidP="002B23DB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3 відділення (смт Летичів) 8 взводу охорони                         (смт Летичів)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>
        <w:rPr>
          <w:i/>
          <w:color w:val="000000" w:themeColor="text1"/>
          <w:sz w:val="28"/>
          <w:szCs w:val="28"/>
          <w:lang w:val="ru-RU" w:bidi="en-US"/>
        </w:rPr>
        <w:t>;</w:t>
      </w:r>
    </w:p>
    <w:p w:rsidR="005B6955" w:rsidRPr="00B94F8B" w:rsidRDefault="005B6955" w:rsidP="005B6955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(смт Летичів) 8 взводу охорони                         (смт Летичів)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 w:rsidR="00DD726B"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 w:rsidR="0083133D">
        <w:rPr>
          <w:i/>
          <w:color w:val="000000" w:themeColor="text1"/>
          <w:sz w:val="28"/>
          <w:szCs w:val="28"/>
          <w:lang w:val="ru-RU" w:bidi="en-US"/>
        </w:rPr>
        <w:t>.</w:t>
      </w:r>
    </w:p>
    <w:bookmarkEnd w:id="1"/>
    <w:bookmarkEnd w:id="2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>
        <w:rPr>
          <w:rFonts w:eastAsiaTheme="minorHAnsi"/>
          <w:sz w:val="28"/>
          <w:szCs w:val="28"/>
          <w:lang w:eastAsia="en-US" w:bidi="en-US"/>
        </w:rPr>
        <w:t>и, зазначені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>
        <w:rPr>
          <w:rFonts w:eastAsiaTheme="minorHAnsi"/>
          <w:sz w:val="28"/>
          <w:szCs w:val="28"/>
          <w:lang w:eastAsia="en-US" w:bidi="en-US"/>
        </w:rPr>
        <w:t>ів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(</w:t>
      </w:r>
      <w:r w:rsidR="009573FD">
        <w:rPr>
          <w:rFonts w:eastAsiaTheme="minorHAnsi"/>
          <w:i/>
          <w:sz w:val="28"/>
          <w:szCs w:val="28"/>
          <w:lang w:eastAsia="en-US" w:bidi="en-US"/>
        </w:rPr>
        <w:t>Фурман К.О.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)</w:t>
      </w:r>
      <w:r w:rsidRPr="00D62CCF">
        <w:rPr>
          <w:rFonts w:eastAsiaTheme="minorHAnsi"/>
          <w:sz w:val="28"/>
          <w:szCs w:val="28"/>
          <w:lang w:eastAsia="en-US" w:bidi="en-US"/>
        </w:rPr>
        <w:t>).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FC2B67">
        <w:rPr>
          <w:rFonts w:eastAsiaTheme="minorHAnsi"/>
          <w:i/>
          <w:sz w:val="28"/>
          <w:szCs w:val="28"/>
          <w:lang w:eastAsia="en-US" w:bidi="en-US"/>
        </w:rPr>
        <w:t>Фурман К.О</w:t>
      </w:r>
      <w:r w:rsidR="00874AB5">
        <w:rPr>
          <w:rFonts w:eastAsiaTheme="minorHAnsi"/>
          <w:i/>
          <w:sz w:val="28"/>
          <w:szCs w:val="28"/>
          <w:lang w:eastAsia="en-US" w:bidi="en-US"/>
        </w:rPr>
        <w:t>.</w:t>
      </w:r>
      <w:r>
        <w:rPr>
          <w:rFonts w:eastAsiaTheme="minorHAnsi"/>
          <w:i/>
          <w:sz w:val="28"/>
          <w:szCs w:val="28"/>
          <w:lang w:eastAsia="en-US" w:bidi="en-US"/>
        </w:rPr>
        <w:t>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DD726B" w:rsidRPr="0083133D" w:rsidRDefault="00B94F8B" w:rsidP="00DD72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>
        <w:rPr>
          <w:sz w:val="28"/>
          <w:szCs w:val="28"/>
        </w:rPr>
        <w:t xml:space="preserve">их </w:t>
      </w:r>
      <w:r w:rsidRPr="00252DBE">
        <w:rPr>
          <w:sz w:val="28"/>
          <w:szCs w:val="28"/>
        </w:rPr>
        <w:t>посад провести відповідно до Тимчасової інструкції з фізичної підготовки Служби судової охорони, затвердженої наказом Служби судової охорони від 04.02.2021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F48F3">
        <w:rPr>
          <w:sz w:val="28"/>
          <w:szCs w:val="28"/>
        </w:rPr>
        <w:t xml:space="preserve">(відповідальний – </w:t>
      </w:r>
      <w:r>
        <w:rPr>
          <w:i/>
          <w:sz w:val="28"/>
          <w:szCs w:val="28"/>
        </w:rPr>
        <w:t>служба з професійної підготовки та підвищення кваліфікації</w:t>
      </w:r>
      <w:r w:rsidRPr="007F48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 w:rsidR="009B0C63">
        <w:rPr>
          <w:i/>
          <w:sz w:val="28"/>
          <w:szCs w:val="28"/>
        </w:rPr>
        <w:t>Капустінська</w:t>
      </w:r>
      <w:proofErr w:type="spellEnd"/>
      <w:r w:rsidR="009B0C63">
        <w:rPr>
          <w:i/>
          <w:sz w:val="28"/>
          <w:szCs w:val="28"/>
        </w:rPr>
        <w:t xml:space="preserve"> В.Л.</w:t>
      </w:r>
      <w:r>
        <w:rPr>
          <w:i/>
          <w:sz w:val="28"/>
          <w:szCs w:val="28"/>
        </w:rPr>
        <w:t>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24BC5">
        <w:rPr>
          <w:spacing w:val="-6"/>
          <w:sz w:val="28"/>
          <w:szCs w:val="28"/>
        </w:rPr>
        <w:t xml:space="preserve">Начальнику </w:t>
      </w:r>
      <w:r>
        <w:rPr>
          <w:spacing w:val="-6"/>
          <w:sz w:val="28"/>
          <w:szCs w:val="28"/>
        </w:rPr>
        <w:t>служби</w:t>
      </w:r>
      <w:r w:rsidRPr="00D24BC5">
        <w:rPr>
          <w:spacing w:val="-6"/>
          <w:sz w:val="28"/>
          <w:szCs w:val="28"/>
        </w:rPr>
        <w:t xml:space="preserve"> документального забезпечення та контролю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spacing w:val="-6"/>
          <w:sz w:val="28"/>
          <w:szCs w:val="28"/>
        </w:rPr>
        <w:t xml:space="preserve">довести цей наказ до 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ab/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 </w:t>
      </w:r>
      <w:r w:rsidR="00630CBA">
        <w:rPr>
          <w:bCs/>
          <w:sz w:val="28"/>
          <w:szCs w:val="28"/>
        </w:rPr>
        <w:t>о/п</w:t>
      </w:r>
      <w:bookmarkStart w:id="3" w:name="_GoBack"/>
      <w:bookmarkEnd w:id="3"/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E4382C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A25" w:rsidRDefault="00734A25">
      <w:r>
        <w:separator/>
      </w:r>
    </w:p>
  </w:endnote>
  <w:endnote w:type="continuationSeparator" w:id="0">
    <w:p w:rsidR="00734A25" w:rsidRDefault="0073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A25" w:rsidRDefault="00734A25">
      <w:r>
        <w:separator/>
      </w:r>
    </w:p>
  </w:footnote>
  <w:footnote w:type="continuationSeparator" w:id="0">
    <w:p w:rsidR="00734A25" w:rsidRDefault="0073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202A1"/>
    <w:rsid w:val="00070561"/>
    <w:rsid w:val="00076BC6"/>
    <w:rsid w:val="00083C47"/>
    <w:rsid w:val="00150D73"/>
    <w:rsid w:val="001D098F"/>
    <w:rsid w:val="001E528E"/>
    <w:rsid w:val="002306F1"/>
    <w:rsid w:val="00231F56"/>
    <w:rsid w:val="0023293C"/>
    <w:rsid w:val="00245C5C"/>
    <w:rsid w:val="00256205"/>
    <w:rsid w:val="00265423"/>
    <w:rsid w:val="002B23DB"/>
    <w:rsid w:val="002D6348"/>
    <w:rsid w:val="00381F3E"/>
    <w:rsid w:val="003F5E7B"/>
    <w:rsid w:val="00406747"/>
    <w:rsid w:val="00410E00"/>
    <w:rsid w:val="00467BE2"/>
    <w:rsid w:val="004950EC"/>
    <w:rsid w:val="00503560"/>
    <w:rsid w:val="00504611"/>
    <w:rsid w:val="005A5110"/>
    <w:rsid w:val="005B6955"/>
    <w:rsid w:val="00603A88"/>
    <w:rsid w:val="006126B2"/>
    <w:rsid w:val="00622F4A"/>
    <w:rsid w:val="00630CBA"/>
    <w:rsid w:val="006716C2"/>
    <w:rsid w:val="00697522"/>
    <w:rsid w:val="00734A25"/>
    <w:rsid w:val="007508B6"/>
    <w:rsid w:val="0083133D"/>
    <w:rsid w:val="00845F94"/>
    <w:rsid w:val="00866998"/>
    <w:rsid w:val="00874AB5"/>
    <w:rsid w:val="008E7BD5"/>
    <w:rsid w:val="009573FD"/>
    <w:rsid w:val="00966CEC"/>
    <w:rsid w:val="00975CE6"/>
    <w:rsid w:val="0097774D"/>
    <w:rsid w:val="00983559"/>
    <w:rsid w:val="009B0C63"/>
    <w:rsid w:val="00A30404"/>
    <w:rsid w:val="00A36F30"/>
    <w:rsid w:val="00A4675C"/>
    <w:rsid w:val="00A84128"/>
    <w:rsid w:val="00A92D8E"/>
    <w:rsid w:val="00AF7203"/>
    <w:rsid w:val="00B1090F"/>
    <w:rsid w:val="00B94F8B"/>
    <w:rsid w:val="00C721A8"/>
    <w:rsid w:val="00C772A2"/>
    <w:rsid w:val="00C95178"/>
    <w:rsid w:val="00CC1861"/>
    <w:rsid w:val="00CE4255"/>
    <w:rsid w:val="00D54102"/>
    <w:rsid w:val="00D5600B"/>
    <w:rsid w:val="00D62CCF"/>
    <w:rsid w:val="00D72251"/>
    <w:rsid w:val="00DB0EE0"/>
    <w:rsid w:val="00DD726B"/>
    <w:rsid w:val="00E14DEA"/>
    <w:rsid w:val="00E21F37"/>
    <w:rsid w:val="00E32672"/>
    <w:rsid w:val="00E4382C"/>
    <w:rsid w:val="00F93EBD"/>
    <w:rsid w:val="00FC2B67"/>
    <w:rsid w:val="00FD0522"/>
    <w:rsid w:val="00FD2DC3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22A729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2935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Катерина Фурман</cp:lastModifiedBy>
  <cp:revision>4</cp:revision>
  <cp:lastPrinted>2024-12-20T12:44:00Z</cp:lastPrinted>
  <dcterms:created xsi:type="dcterms:W3CDTF">2025-02-06T09:36:00Z</dcterms:created>
  <dcterms:modified xsi:type="dcterms:W3CDTF">2025-02-06T10:47:00Z</dcterms:modified>
</cp:coreProperties>
</file>