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F67F" w14:textId="585CA50D"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14:paraId="26F74992" w14:textId="77777777" w:rsidR="00AD36A3" w:rsidRPr="00424726" w:rsidRDefault="00AD36A3" w:rsidP="00A36315">
      <w:pPr>
        <w:jc w:val="center"/>
        <w:rPr>
          <w:b/>
          <w:lang w:val="uk-UA"/>
        </w:rPr>
      </w:pPr>
    </w:p>
    <w:p w14:paraId="77CE1AEF" w14:textId="2359895C"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BE5B00">
        <w:rPr>
          <w:b/>
          <w:szCs w:val="28"/>
          <w:lang w:val="uk-UA"/>
        </w:rPr>
        <w:t>50</w:t>
      </w:r>
    </w:p>
    <w:p w14:paraId="3B0C3CCD" w14:textId="77777777" w:rsidR="000B2DF3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 у Хмельницькій області</w:t>
      </w:r>
    </w:p>
    <w:p w14:paraId="5F8560B5" w14:textId="6C0A5731" w:rsidR="000B2DF3" w:rsidRPr="004339FA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 xml:space="preserve">від </w:t>
      </w:r>
      <w:r>
        <w:rPr>
          <w:bCs/>
          <w:color w:val="000000"/>
          <w:bdr w:val="none" w:sz="0" w:space="0" w:color="auto" w:frame="1"/>
        </w:rPr>
        <w:t>0</w:t>
      </w:r>
      <w:r w:rsidR="00BE5B00">
        <w:rPr>
          <w:bCs/>
          <w:color w:val="000000"/>
          <w:bdr w:val="none" w:sz="0" w:space="0" w:color="auto" w:frame="1"/>
        </w:rPr>
        <w:t>9</w:t>
      </w:r>
      <w:r w:rsidRPr="004339FA">
        <w:rPr>
          <w:bCs/>
          <w:color w:val="000000"/>
          <w:bdr w:val="none" w:sz="0" w:space="0" w:color="auto" w:frame="1"/>
        </w:rPr>
        <w:t>.</w:t>
      </w:r>
      <w:r>
        <w:rPr>
          <w:bCs/>
          <w:color w:val="000000"/>
          <w:bdr w:val="none" w:sz="0" w:space="0" w:color="auto" w:frame="1"/>
        </w:rPr>
        <w:t>10</w:t>
      </w:r>
      <w:r w:rsidRPr="004339FA">
        <w:rPr>
          <w:bCs/>
          <w:color w:val="000000"/>
          <w:bdr w:val="none" w:sz="0" w:space="0" w:color="auto" w:frame="1"/>
        </w:rPr>
        <w:t xml:space="preserve">.2025 № </w:t>
      </w:r>
      <w:r>
        <w:rPr>
          <w:bCs/>
          <w:color w:val="000000"/>
          <w:bdr w:val="none" w:sz="0" w:space="0" w:color="auto" w:frame="1"/>
        </w:rPr>
        <w:t>25</w:t>
      </w:r>
      <w:r w:rsidR="00BE5B00">
        <w:rPr>
          <w:bCs/>
          <w:color w:val="000000"/>
          <w:bdr w:val="none" w:sz="0" w:space="0" w:color="auto" w:frame="1"/>
        </w:rPr>
        <w:t>9</w:t>
      </w:r>
      <w:r w:rsidRPr="004339FA">
        <w:rPr>
          <w:bCs/>
          <w:color w:val="000000"/>
          <w:bdr w:val="none" w:sz="0" w:space="0" w:color="auto" w:frame="1"/>
        </w:rPr>
        <w:t>)</w:t>
      </w:r>
    </w:p>
    <w:p w14:paraId="1234E3E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1218EC3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 на зайняття вакантних посад співробітників територіального управління Служби судової охорони</w:t>
      </w:r>
    </w:p>
    <w:p w14:paraId="612BC4A3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14:paraId="6723914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5A8A5359" w14:textId="71DC94C9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м.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Хмельницкий                                                                        </w:t>
      </w:r>
      <w:r w:rsidR="000B2DF3">
        <w:rPr>
          <w:b/>
          <w:bCs/>
          <w:sz w:val="28"/>
          <w:szCs w:val="28"/>
          <w:bdr w:val="none" w:sz="0" w:space="0" w:color="auto" w:frame="1"/>
        </w:rPr>
        <w:t>2</w:t>
      </w:r>
      <w:r w:rsidR="00BE5B00">
        <w:rPr>
          <w:b/>
          <w:bCs/>
          <w:sz w:val="28"/>
          <w:szCs w:val="28"/>
          <w:bdr w:val="none" w:sz="0" w:space="0" w:color="auto" w:frame="1"/>
        </w:rPr>
        <w:t>2</w:t>
      </w:r>
      <w:r w:rsidRPr="00424726">
        <w:rPr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5F6645">
        <w:rPr>
          <w:b/>
          <w:bCs/>
          <w:sz w:val="28"/>
          <w:szCs w:val="28"/>
          <w:bdr w:val="none" w:sz="0" w:space="0" w:color="auto" w:frame="1"/>
        </w:rPr>
        <w:t>жовтня</w:t>
      </w:r>
      <w:r w:rsidRPr="00424726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2025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14:paraId="07AC5A66" w14:textId="77777777" w:rsidR="00535223" w:rsidRPr="00424726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56D6FC09" w14:textId="77777777" w:rsidR="005F6645" w:rsidRPr="00445E72" w:rsidRDefault="005F6645" w:rsidP="005F6645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14:paraId="108FC974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73014FE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Микола ТИМОЩУК</w:t>
      </w:r>
    </w:p>
    <w:p w14:paraId="0AA25AC6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11811335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445E72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14:paraId="1FCA915A" w14:textId="77777777"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14:paraId="3936ECE8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Володимир БАРАНОВСЬКИЙ</w:t>
      </w:r>
    </w:p>
    <w:p w14:paraId="0B2B5780" w14:textId="77777777"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</w:p>
    <w:p w14:paraId="18C88D76" w14:textId="77777777" w:rsidR="005F6645" w:rsidRPr="00445E72" w:rsidRDefault="005F6645" w:rsidP="005F6645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дміністратор:</w:t>
      </w:r>
      <w:r>
        <w:rPr>
          <w:b/>
          <w:color w:val="000000"/>
          <w:sz w:val="28"/>
          <w:szCs w:val="28"/>
        </w:rPr>
        <w:tab/>
      </w:r>
      <w:r w:rsidRPr="00445E72">
        <w:rPr>
          <w:b/>
          <w:color w:val="000000"/>
          <w:sz w:val="28"/>
          <w:szCs w:val="28"/>
        </w:rPr>
        <w:t>Лілія КОРОЛЬ</w:t>
      </w:r>
    </w:p>
    <w:p w14:paraId="7D352F84" w14:textId="77777777" w:rsidR="00FB6DD8" w:rsidRPr="00424726" w:rsidRDefault="00FB6DD8" w:rsidP="00FB6DD8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287B37E" w14:textId="7C00732D"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засіданні присутні</w:t>
      </w:r>
      <w:r>
        <w:rPr>
          <w:szCs w:val="28"/>
          <w:lang w:val="uk-UA" w:eastAsia="uk-UA"/>
        </w:rPr>
        <w:t xml:space="preserve"> більше половини </w:t>
      </w:r>
      <w:r w:rsidRPr="00424726">
        <w:rPr>
          <w:szCs w:val="28"/>
          <w:lang w:val="uk-UA" w:eastAsia="uk-UA"/>
        </w:rPr>
        <w:t xml:space="preserve">персонального складу </w:t>
      </w:r>
      <w:r w:rsidR="00374BB4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>омісії для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</w:t>
      </w:r>
      <w:r w:rsidR="00575D61">
        <w:rPr>
          <w:szCs w:val="28"/>
          <w:lang w:val="uk-UA" w:eastAsia="uk-UA"/>
        </w:rPr>
        <w:t xml:space="preserve">області, </w:t>
      </w:r>
      <w:r w:rsidRPr="00424726">
        <w:rPr>
          <w:szCs w:val="28"/>
          <w:lang w:val="uk-UA" w:eastAsia="uk-UA"/>
        </w:rPr>
        <w:t>затверджений наказом</w:t>
      </w:r>
      <w:r w:rsidR="00575D61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</w:t>
      </w:r>
      <w:r w:rsidR="00575D61">
        <w:rPr>
          <w:szCs w:val="28"/>
          <w:lang w:val="uk-UA" w:eastAsia="uk-UA"/>
        </w:rPr>
        <w:t xml:space="preserve">54 </w:t>
      </w:r>
      <w:r w:rsidRPr="00424726">
        <w:rPr>
          <w:szCs w:val="28"/>
          <w:lang w:val="uk-UA" w:eastAsia="uk-UA"/>
        </w:rPr>
        <w:t>(із змінами).</w:t>
      </w:r>
    </w:p>
    <w:p w14:paraId="53E6140D" w14:textId="6218433B" w:rsidR="00005DCB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 w:rsidR="00374BB4">
        <w:rPr>
          <w:szCs w:val="28"/>
          <w:lang w:val="uk-UA" w:eastAsia="uk-UA"/>
        </w:rPr>
        <w:t>к</w:t>
      </w:r>
      <w:r w:rsidR="00374BB4" w:rsidRPr="00424726">
        <w:rPr>
          <w:szCs w:val="28"/>
          <w:lang w:val="uk-UA" w:eastAsia="uk-UA"/>
        </w:rPr>
        <w:t>омісії для</w:t>
      </w:r>
      <w:r w:rsidR="00374BB4">
        <w:rPr>
          <w:szCs w:val="28"/>
          <w:lang w:val="uk-UA" w:eastAsia="uk-UA"/>
        </w:rPr>
        <w:t xml:space="preserve"> </w:t>
      </w:r>
      <w:r w:rsidR="00374BB4"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 w:rsidR="00374BB4">
        <w:rPr>
          <w:szCs w:val="28"/>
          <w:lang w:val="uk-UA" w:eastAsia="uk-UA"/>
        </w:rPr>
        <w:t>територіального управління</w:t>
      </w:r>
      <w:r w:rsidR="00374BB4" w:rsidRPr="00424726">
        <w:rPr>
          <w:szCs w:val="28"/>
          <w:lang w:val="uk-UA" w:eastAsia="uk-UA"/>
        </w:rPr>
        <w:t xml:space="preserve"> Служби судової охорони</w:t>
      </w:r>
      <w:r w:rsidR="00374BB4"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>, є правомочним у відповідності до пункту</w:t>
      </w:r>
      <w:r w:rsidR="00850796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Порядку проведення конкурсу для призначення на посади співробітників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Служби судової охорони (зі змінами) (далі – Порядок проведення конкурсу),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затвердженого Рішенням вищої ради правосуддя від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 w:rsidR="00551351">
        <w:rPr>
          <w:szCs w:val="28"/>
          <w:lang w:val="uk-UA" w:eastAsia="uk-UA"/>
        </w:rPr>
        <w:t> </w:t>
      </w:r>
      <w:r w:rsidR="00005DCB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3308/0/15-18.</w:t>
      </w:r>
    </w:p>
    <w:p w14:paraId="4911E30C" w14:textId="77777777" w:rsidR="00005DCB" w:rsidRPr="00721715" w:rsidRDefault="00005DCB" w:rsidP="00374BB4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11DBBB54" w14:textId="75438D02" w:rsid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01E43">
        <w:rPr>
          <w:b/>
          <w:sz w:val="28"/>
          <w:szCs w:val="28"/>
        </w:rPr>
        <w:t>СЛУХАЛИ:</w:t>
      </w:r>
      <w:r w:rsidRPr="00901E43">
        <w:rPr>
          <w:sz w:val="28"/>
          <w:szCs w:val="28"/>
        </w:rPr>
        <w:t xml:space="preserve"> Голову Комісії </w:t>
      </w:r>
      <w:r w:rsidR="00005DCB" w:rsidRPr="00901E43">
        <w:rPr>
          <w:sz w:val="28"/>
          <w:szCs w:val="28"/>
        </w:rPr>
        <w:t>п</w:t>
      </w:r>
      <w:r w:rsidRPr="00901E43">
        <w:rPr>
          <w:sz w:val="28"/>
          <w:szCs w:val="28"/>
        </w:rPr>
        <w:t>олковника Служби судової охорони</w:t>
      </w:r>
      <w:r w:rsidR="00551351" w:rsidRPr="00901E43">
        <w:rPr>
          <w:sz w:val="28"/>
          <w:szCs w:val="28"/>
        </w:rPr>
        <w:t xml:space="preserve"> Тимощука М.С</w:t>
      </w:r>
      <w:r w:rsidRPr="00901E43">
        <w:rPr>
          <w:sz w:val="28"/>
          <w:szCs w:val="28"/>
        </w:rPr>
        <w:t xml:space="preserve">., який повідомив, що відповідно до наказу </w:t>
      </w:r>
      <w:r w:rsidR="005C2CA5">
        <w:rPr>
          <w:sz w:val="28"/>
          <w:szCs w:val="28"/>
        </w:rPr>
        <w:t xml:space="preserve">ТУ </w:t>
      </w:r>
      <w:r w:rsidRPr="00901E43">
        <w:rPr>
          <w:sz w:val="28"/>
          <w:szCs w:val="28"/>
        </w:rPr>
        <w:t xml:space="preserve">Служби від </w:t>
      </w:r>
      <w:r w:rsidR="000B2DF3">
        <w:rPr>
          <w:sz w:val="28"/>
          <w:szCs w:val="28"/>
        </w:rPr>
        <w:t>0</w:t>
      </w:r>
      <w:r w:rsidR="00224258">
        <w:rPr>
          <w:sz w:val="28"/>
          <w:szCs w:val="28"/>
        </w:rPr>
        <w:t>9</w:t>
      </w:r>
      <w:r w:rsidR="000B2DF3">
        <w:rPr>
          <w:sz w:val="28"/>
          <w:szCs w:val="28"/>
        </w:rPr>
        <w:t>.10.</w:t>
      </w:r>
      <w:r w:rsidR="00E75C8D" w:rsidRPr="00901E43">
        <w:rPr>
          <w:bCs/>
          <w:color w:val="000000"/>
          <w:sz w:val="28"/>
          <w:szCs w:val="28"/>
          <w:bdr w:val="none" w:sz="0" w:space="0" w:color="auto" w:frame="1"/>
        </w:rPr>
        <w:t>2025 № 2</w:t>
      </w:r>
      <w:r w:rsidR="006A190F">
        <w:rPr>
          <w:bCs/>
          <w:color w:val="000000"/>
          <w:sz w:val="28"/>
          <w:szCs w:val="28"/>
          <w:bdr w:val="none" w:sz="0" w:space="0" w:color="auto" w:frame="1"/>
        </w:rPr>
        <w:t>5</w:t>
      </w:r>
      <w:r w:rsidR="00224258">
        <w:rPr>
          <w:bCs/>
          <w:color w:val="000000"/>
          <w:sz w:val="28"/>
          <w:szCs w:val="28"/>
          <w:bdr w:val="none" w:sz="0" w:space="0" w:color="auto" w:frame="1"/>
        </w:rPr>
        <w:t>9</w:t>
      </w:r>
      <w:r w:rsidR="00E75C8D" w:rsidRPr="00901E43">
        <w:rPr>
          <w:sz w:val="28"/>
          <w:szCs w:val="28"/>
        </w:rPr>
        <w:t xml:space="preserve"> </w:t>
      </w:r>
      <w:r w:rsidRPr="00901E43">
        <w:rPr>
          <w:sz w:val="28"/>
          <w:szCs w:val="28"/>
        </w:rPr>
        <w:t xml:space="preserve">«Про оголошення конкурсу на зайняття вакантних посад </w:t>
      </w:r>
      <w:r w:rsidR="00224258">
        <w:rPr>
          <w:sz w:val="28"/>
          <w:szCs w:val="28"/>
        </w:rPr>
        <w:t xml:space="preserve">співробітників </w:t>
      </w:r>
      <w:r w:rsidR="00005DCB" w:rsidRPr="00901E43">
        <w:rPr>
          <w:sz w:val="28"/>
          <w:szCs w:val="28"/>
        </w:rPr>
        <w:t xml:space="preserve">територіального управління </w:t>
      </w:r>
      <w:r w:rsidRPr="00901E43">
        <w:rPr>
          <w:sz w:val="28"/>
          <w:szCs w:val="28"/>
        </w:rPr>
        <w:t>Служби судової охорони</w:t>
      </w:r>
      <w:r w:rsidR="00005DCB" w:rsidRPr="00901E43">
        <w:rPr>
          <w:sz w:val="28"/>
          <w:szCs w:val="28"/>
        </w:rPr>
        <w:t xml:space="preserve"> у Хмельницькій області</w:t>
      </w:r>
      <w:r w:rsidRPr="00901E43">
        <w:rPr>
          <w:sz w:val="28"/>
          <w:szCs w:val="28"/>
        </w:rPr>
        <w:t xml:space="preserve">» оголошено </w:t>
      </w:r>
      <w:r w:rsidR="00005DCB" w:rsidRPr="00901E43">
        <w:rPr>
          <w:sz w:val="28"/>
          <w:szCs w:val="28"/>
        </w:rPr>
        <w:t>1</w:t>
      </w:r>
      <w:r w:rsidR="00224258">
        <w:rPr>
          <w:sz w:val="28"/>
          <w:szCs w:val="28"/>
        </w:rPr>
        <w:t>9</w:t>
      </w:r>
      <w:r w:rsidR="00005DCB" w:rsidRPr="00901E43">
        <w:rPr>
          <w:sz w:val="28"/>
          <w:szCs w:val="28"/>
        </w:rPr>
        <w:t xml:space="preserve">-ий </w:t>
      </w:r>
      <w:r w:rsidRPr="00901E43">
        <w:rPr>
          <w:sz w:val="28"/>
          <w:szCs w:val="28"/>
        </w:rPr>
        <w:t xml:space="preserve">конкурс </w:t>
      </w:r>
      <w:r w:rsidR="00901E43" w:rsidRPr="00901E43">
        <w:rPr>
          <w:sz w:val="28"/>
          <w:szCs w:val="28"/>
          <w:shd w:val="clear" w:color="auto" w:fill="FFFFFF"/>
        </w:rPr>
        <w:t xml:space="preserve">на </w:t>
      </w:r>
      <w:r w:rsidR="006A190F" w:rsidRPr="00A01A47">
        <w:rPr>
          <w:sz w:val="28"/>
          <w:szCs w:val="28"/>
          <w:shd w:val="clear" w:color="auto" w:fill="FFFFFF"/>
        </w:rPr>
        <w:t>зайняття наступних</w:t>
      </w:r>
      <w:r w:rsidR="006A190F">
        <w:rPr>
          <w:sz w:val="28"/>
          <w:szCs w:val="28"/>
          <w:shd w:val="clear" w:color="auto" w:fill="FFFFFF"/>
        </w:rPr>
        <w:t xml:space="preserve"> </w:t>
      </w:r>
      <w:r w:rsidR="00224258">
        <w:rPr>
          <w:sz w:val="28"/>
          <w:szCs w:val="28"/>
          <w:shd w:val="clear" w:color="auto" w:fill="FFFFFF"/>
        </w:rPr>
        <w:t>двох</w:t>
      </w:r>
      <w:r w:rsidR="006A190F" w:rsidRPr="00A01A47">
        <w:rPr>
          <w:sz w:val="28"/>
          <w:szCs w:val="28"/>
          <w:shd w:val="clear" w:color="auto" w:fill="FFFFFF"/>
        </w:rPr>
        <w:t xml:space="preserve"> вакантних посад</w:t>
      </w:r>
      <w:r w:rsidR="006A190F">
        <w:rPr>
          <w:sz w:val="28"/>
          <w:szCs w:val="28"/>
          <w:shd w:val="clear" w:color="auto" w:fill="FFFFFF"/>
        </w:rPr>
        <w:t>:</w:t>
      </w:r>
    </w:p>
    <w:p w14:paraId="199BA378" w14:textId="77777777" w:rsidR="000538BC" w:rsidRPr="000538BC" w:rsidRDefault="000538BC" w:rsidP="000538BC">
      <w:pPr>
        <w:pStyle w:val="ad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0538BC">
        <w:rPr>
          <w:color w:val="000000" w:themeColor="text1"/>
          <w:lang w:val="uk-UA" w:bidi="en-US"/>
        </w:rPr>
        <w:t>контролера І категорії (з обліку та забезпечення</w:t>
      </w:r>
      <w:r w:rsidRPr="000538BC">
        <w:rPr>
          <w:lang w:val="uk-UA" w:bidi="en-US"/>
        </w:rPr>
        <w:t>) підрозділу охорони (м. Хмельницький)</w:t>
      </w:r>
      <w:r w:rsidRPr="000538BC">
        <w:rPr>
          <w:color w:val="000000" w:themeColor="text1"/>
          <w:lang w:val="uk-UA" w:bidi="en-US"/>
        </w:rPr>
        <w:t xml:space="preserve"> </w:t>
      </w:r>
      <w:r w:rsidRPr="000538BC">
        <w:rPr>
          <w:shd w:val="clear" w:color="auto" w:fill="FFFFFF"/>
          <w:lang w:val="uk-UA"/>
        </w:rPr>
        <w:t>ТУ Служби</w:t>
      </w:r>
      <w:r w:rsidRPr="000538BC">
        <w:rPr>
          <w:color w:val="000000" w:themeColor="text1"/>
          <w:lang w:val="uk-UA" w:bidi="en-US"/>
        </w:rPr>
        <w:t>;</w:t>
      </w:r>
    </w:p>
    <w:p w14:paraId="04143954" w14:textId="1AC1B8E1" w:rsidR="006A190F" w:rsidRPr="000538BC" w:rsidRDefault="000538BC" w:rsidP="000538BC">
      <w:pPr>
        <w:pStyle w:val="ad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0538BC">
        <w:rPr>
          <w:color w:val="000000" w:themeColor="text1"/>
          <w:lang w:val="uk-UA" w:bidi="en-US"/>
        </w:rPr>
        <w:t>контролера ІІ категорії 5 відділення (м. Городок) 5 взводу охорони</w:t>
      </w:r>
      <w:r w:rsidRPr="000538BC">
        <w:rPr>
          <w:color w:val="000000" w:themeColor="text1"/>
          <w:lang w:val="uk-UA" w:bidi="en-US"/>
        </w:rPr>
        <w:br/>
        <w:t>(с-ще Летичів)</w:t>
      </w:r>
      <w:r w:rsidRPr="000538BC">
        <w:rPr>
          <w:lang w:val="uk-UA" w:bidi="en-US"/>
        </w:rPr>
        <w:t xml:space="preserve"> підрозділу охорони (м. Хмельницький)</w:t>
      </w:r>
      <w:r w:rsidRPr="000538BC">
        <w:rPr>
          <w:color w:val="000000" w:themeColor="text1"/>
          <w:lang w:val="uk-UA" w:bidi="en-US"/>
        </w:rPr>
        <w:t xml:space="preserve"> </w:t>
      </w:r>
      <w:r w:rsidRPr="000538BC">
        <w:rPr>
          <w:shd w:val="clear" w:color="auto" w:fill="FFFFFF"/>
          <w:lang w:val="uk-UA"/>
        </w:rPr>
        <w:t>ТУ Служби</w:t>
      </w:r>
      <w:r w:rsidRPr="000538BC">
        <w:rPr>
          <w:color w:val="000000" w:themeColor="text1"/>
          <w:lang w:val="uk-UA" w:bidi="en-US"/>
        </w:rPr>
        <w:t>.</w:t>
      </w:r>
    </w:p>
    <w:p w14:paraId="6186EA39" w14:textId="7EA16CE6" w:rsidR="00987D51" w:rsidRP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A190F">
        <w:rPr>
          <w:sz w:val="28"/>
          <w:szCs w:val="28"/>
        </w:rPr>
        <w:lastRenderedPageBreak/>
        <w:t>Запропонував затвердити такий порядок денний роботи Комісії</w:t>
      </w:r>
      <w:r w:rsidR="00987D51" w:rsidRPr="006A190F">
        <w:rPr>
          <w:sz w:val="28"/>
          <w:szCs w:val="28"/>
        </w:rPr>
        <w:t>.</w:t>
      </w:r>
    </w:p>
    <w:p w14:paraId="4931B890" w14:textId="77777777" w:rsidR="00987D51" w:rsidRPr="006A190F" w:rsidRDefault="00987D51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14:paraId="66CA285A" w14:textId="6D3945A5" w:rsidR="00987D51" w:rsidRP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t>ПОРЯДОК ДЕННИЙ:</w:t>
      </w:r>
    </w:p>
    <w:p w14:paraId="076752DB" w14:textId="297554F2" w:rsidR="003A7F01" w:rsidRPr="00987D5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явки кандидат</w:t>
      </w:r>
      <w:r w:rsidR="00C00244">
        <w:rPr>
          <w:lang w:val="uk-UA" w:eastAsia="uk-UA"/>
        </w:rPr>
        <w:t>а</w:t>
      </w:r>
      <w:r w:rsidRPr="00987D51">
        <w:rPr>
          <w:lang w:val="uk-UA" w:eastAsia="uk-UA"/>
        </w:rPr>
        <w:t xml:space="preserve"> на зайняття вакантн</w:t>
      </w:r>
      <w:r w:rsidR="00C00244">
        <w:rPr>
          <w:lang w:val="uk-UA" w:eastAsia="uk-UA"/>
        </w:rPr>
        <w:t>ої</w:t>
      </w:r>
      <w:r w:rsidRPr="00987D51">
        <w:rPr>
          <w:lang w:val="uk-UA" w:eastAsia="uk-UA"/>
        </w:rPr>
        <w:t xml:space="preserve"> посад</w:t>
      </w:r>
      <w:r w:rsidR="00C00244">
        <w:rPr>
          <w:lang w:val="uk-UA" w:eastAsia="uk-UA"/>
        </w:rPr>
        <w:t>и</w:t>
      </w:r>
      <w:r w:rsidRPr="00987D51">
        <w:rPr>
          <w:lang w:val="uk-UA" w:eastAsia="uk-UA"/>
        </w:rPr>
        <w:t>.</w:t>
      </w:r>
    </w:p>
    <w:p w14:paraId="21E23EC7" w14:textId="5CED61E4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</w:t>
      </w:r>
      <w:r w:rsidR="00C00244">
        <w:rPr>
          <w:lang w:val="uk-UA" w:eastAsia="uk-UA"/>
        </w:rPr>
        <w:t>а</w:t>
      </w:r>
      <w:r w:rsidRPr="00987D51">
        <w:rPr>
          <w:lang w:val="uk-UA" w:eastAsia="uk-UA"/>
        </w:rPr>
        <w:t xml:space="preserve"> </w:t>
      </w:r>
      <w:r w:rsidR="00C3620B">
        <w:rPr>
          <w:lang w:val="uk-UA" w:eastAsia="uk-UA"/>
        </w:rPr>
        <w:t xml:space="preserve">інформації </w:t>
      </w:r>
      <w:r w:rsidR="00B559D7">
        <w:rPr>
          <w:lang w:val="uk-UA" w:eastAsia="uk-UA"/>
        </w:rPr>
        <w:t xml:space="preserve">про </w:t>
      </w:r>
      <w:r w:rsidRPr="00987D51">
        <w:rPr>
          <w:lang w:val="uk-UA" w:eastAsia="uk-UA"/>
        </w:rPr>
        <w:t>склад Комісії,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>порядку проведення конкурсу та ухвалене на попередньому засіданні</w:t>
      </w:r>
      <w:r w:rsidR="00B559D7" w:rsidRPr="00B559D7">
        <w:rPr>
          <w:lang w:val="uk-UA" w:eastAsia="uk-UA"/>
        </w:rPr>
        <w:t xml:space="preserve"> </w:t>
      </w:r>
      <w:r w:rsidR="00B559D7" w:rsidRPr="00987D51">
        <w:rPr>
          <w:lang w:val="uk-UA" w:eastAsia="uk-UA"/>
        </w:rPr>
        <w:t>рішення</w:t>
      </w:r>
      <w:r w:rsidRPr="00987D51">
        <w:rPr>
          <w:lang w:val="uk-UA" w:eastAsia="uk-UA"/>
        </w:rPr>
        <w:t>.</w:t>
      </w:r>
    </w:p>
    <w:p w14:paraId="7F8F1A00" w14:textId="11E5E5A2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</w:t>
      </w:r>
      <w:r w:rsidR="00B559D7">
        <w:rPr>
          <w:lang w:val="uk-UA" w:eastAsia="uk-UA"/>
        </w:rPr>
        <w:t xml:space="preserve">вленості </w:t>
      </w:r>
      <w:r w:rsidRPr="00987D51">
        <w:rPr>
          <w:lang w:val="uk-UA" w:eastAsia="uk-UA"/>
        </w:rPr>
        <w:t>кандидат</w:t>
      </w:r>
      <w:r w:rsidR="00B559D7">
        <w:rPr>
          <w:lang w:val="uk-UA" w:eastAsia="uk-UA"/>
        </w:rPr>
        <w:t>а</w:t>
      </w:r>
      <w:r w:rsidRPr="00987D51">
        <w:rPr>
          <w:lang w:val="uk-UA" w:eastAsia="uk-UA"/>
        </w:rPr>
        <w:t xml:space="preserve"> на зайняття вакантн</w:t>
      </w:r>
      <w:r w:rsidR="00B559D7">
        <w:rPr>
          <w:lang w:val="uk-UA" w:eastAsia="uk-UA"/>
        </w:rPr>
        <w:t>ої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>посад</w:t>
      </w:r>
      <w:r w:rsidR="00B559D7">
        <w:rPr>
          <w:lang w:val="uk-UA" w:eastAsia="uk-UA"/>
        </w:rPr>
        <w:t>и</w:t>
      </w:r>
      <w:r>
        <w:rPr>
          <w:lang w:val="uk-UA" w:eastAsia="uk-UA"/>
        </w:rPr>
        <w:t xml:space="preserve"> ТУ Служби</w:t>
      </w:r>
      <w:r w:rsidRPr="00987D51">
        <w:rPr>
          <w:lang w:val="uk-UA" w:eastAsia="uk-UA"/>
        </w:rPr>
        <w:t>.</w:t>
      </w:r>
    </w:p>
    <w:p w14:paraId="1212D2C7" w14:textId="3DCB84F0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Проведення співбесіди з кандидат</w:t>
      </w:r>
      <w:r w:rsidR="00B559D7">
        <w:rPr>
          <w:lang w:val="uk-UA" w:eastAsia="uk-UA"/>
        </w:rPr>
        <w:t>ом</w:t>
      </w:r>
      <w:r w:rsidRPr="00987D51">
        <w:rPr>
          <w:lang w:val="uk-UA" w:eastAsia="uk-UA"/>
        </w:rPr>
        <w:t xml:space="preserve"> та визначення результатів.</w:t>
      </w:r>
    </w:p>
    <w:p w14:paraId="772CE4F8" w14:textId="339A4EE4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Визначення переможц</w:t>
      </w:r>
      <w:r w:rsidR="00B559D7">
        <w:rPr>
          <w:lang w:val="uk-UA" w:eastAsia="uk-UA"/>
        </w:rPr>
        <w:t>я</w:t>
      </w:r>
      <w:r w:rsidRPr="00987D51">
        <w:rPr>
          <w:lang w:val="uk-UA" w:eastAsia="uk-UA"/>
        </w:rPr>
        <w:t xml:space="preserve"> конкурсу на зайняття вакантн</w:t>
      </w:r>
      <w:r w:rsidR="00B559D7">
        <w:rPr>
          <w:lang w:val="uk-UA" w:eastAsia="uk-UA"/>
        </w:rPr>
        <w:t>ої</w:t>
      </w:r>
      <w:r w:rsidRPr="00987D51">
        <w:rPr>
          <w:lang w:val="uk-UA" w:eastAsia="uk-UA"/>
        </w:rPr>
        <w:t xml:space="preserve"> посад</w:t>
      </w:r>
      <w:r w:rsidR="00B559D7">
        <w:rPr>
          <w:lang w:val="uk-UA" w:eastAsia="uk-UA"/>
        </w:rPr>
        <w:t>и</w:t>
      </w:r>
      <w:r w:rsidRPr="00987D51">
        <w:rPr>
          <w:lang w:val="uk-UA" w:eastAsia="uk-UA"/>
        </w:rPr>
        <w:t xml:space="preserve"> </w:t>
      </w:r>
      <w:r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>
        <w:rPr>
          <w:lang w:val="uk-UA" w:eastAsia="uk-UA"/>
        </w:rPr>
        <w:t>.</w:t>
      </w:r>
    </w:p>
    <w:p w14:paraId="28E7CBF3" w14:textId="77777777" w:rsidR="00151C71" w:rsidRPr="00B20629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7B98878C" w14:textId="0D49987B" w:rsidR="00151C71" w:rsidRDefault="00B20629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b/>
          <w:i/>
          <w:lang w:val="uk-UA" w:eastAsia="uk-UA"/>
        </w:rPr>
        <w:t>Г</w:t>
      </w:r>
      <w:r w:rsidR="00424726" w:rsidRPr="00151C71">
        <w:rPr>
          <w:b/>
          <w:i/>
          <w:lang w:val="uk-UA" w:eastAsia="uk-UA"/>
        </w:rPr>
        <w:t>олосували:</w:t>
      </w:r>
      <w:r w:rsidR="00424726" w:rsidRPr="00987D51">
        <w:rPr>
          <w:lang w:val="uk-UA" w:eastAsia="uk-UA"/>
        </w:rPr>
        <w:t xml:space="preserve"> </w:t>
      </w:r>
      <w:r w:rsidR="00151C71">
        <w:rPr>
          <w:lang w:val="uk-UA" w:eastAsia="uk-UA"/>
        </w:rPr>
        <w:t>«</w:t>
      </w:r>
      <w:r w:rsidR="00424726" w:rsidRPr="00987D51">
        <w:rPr>
          <w:lang w:val="uk-UA" w:eastAsia="uk-UA"/>
        </w:rPr>
        <w:t>за</w:t>
      </w:r>
      <w:r w:rsidR="00151C71">
        <w:rPr>
          <w:lang w:val="uk-UA" w:eastAsia="uk-UA"/>
        </w:rPr>
        <w:t xml:space="preserve">» </w:t>
      </w:r>
      <w:r w:rsidR="00424726" w:rsidRPr="00987D51">
        <w:rPr>
          <w:lang w:val="uk-UA" w:eastAsia="uk-UA"/>
        </w:rPr>
        <w:t>– одноголосно.</w:t>
      </w:r>
    </w:p>
    <w:p w14:paraId="5FA0B65F" w14:textId="77777777"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3DB460A7" w14:textId="77777777"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151C71">
        <w:rPr>
          <w:b/>
          <w:lang w:val="uk-UA" w:eastAsia="uk-UA"/>
        </w:rPr>
        <w:t>У</w:t>
      </w:r>
      <w:r w:rsidR="00424726" w:rsidRPr="00151C71">
        <w:rPr>
          <w:b/>
          <w:lang w:val="uk-UA" w:eastAsia="uk-UA"/>
        </w:rPr>
        <w:t>ХВАЛИЛИ:</w:t>
      </w:r>
      <w:r w:rsidR="00424726" w:rsidRPr="00987D51">
        <w:rPr>
          <w:lang w:val="uk-UA" w:eastAsia="uk-UA"/>
        </w:rPr>
        <w:t xml:space="preserve"> затвердити порядок денний.</w:t>
      </w:r>
    </w:p>
    <w:p w14:paraId="522C8938" w14:textId="77777777"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4325131D" w14:textId="77777777"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14:paraId="6B651D74" w14:textId="4AA7E575" w:rsidR="00424726" w:rsidRPr="00987D5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987D51">
        <w:rPr>
          <w:lang w:val="uk-UA" w:eastAsia="uk-UA"/>
        </w:rPr>
        <w:t>1. Перевірка явки кандидат</w:t>
      </w:r>
      <w:r w:rsidR="00B559D7">
        <w:rPr>
          <w:lang w:val="uk-UA" w:eastAsia="uk-UA"/>
        </w:rPr>
        <w:t>а</w:t>
      </w:r>
      <w:r w:rsidRPr="00987D51">
        <w:rPr>
          <w:lang w:val="uk-UA" w:eastAsia="uk-UA"/>
        </w:rPr>
        <w:t xml:space="preserve"> на зайняття вакантн</w:t>
      </w:r>
      <w:r w:rsidR="00B559D7">
        <w:rPr>
          <w:lang w:val="uk-UA" w:eastAsia="uk-UA"/>
        </w:rPr>
        <w:t>ої</w:t>
      </w:r>
      <w:r w:rsidRPr="00987D51">
        <w:rPr>
          <w:lang w:val="uk-UA" w:eastAsia="uk-UA"/>
        </w:rPr>
        <w:t xml:space="preserve"> посад</w:t>
      </w:r>
      <w:r w:rsidR="00B559D7">
        <w:rPr>
          <w:lang w:val="uk-UA" w:eastAsia="uk-UA"/>
        </w:rPr>
        <w:t>и</w:t>
      </w:r>
      <w:r w:rsidRPr="00987D51">
        <w:rPr>
          <w:lang w:val="uk-UA" w:eastAsia="uk-UA"/>
        </w:rPr>
        <w:t>.</w:t>
      </w:r>
    </w:p>
    <w:p w14:paraId="7455309A" w14:textId="77777777" w:rsidR="00151C71" w:rsidRPr="00B20629" w:rsidRDefault="00151C71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6077ECE0" w14:textId="0A39CD41" w:rsidR="00433706" w:rsidRDefault="00424726" w:rsidP="003C0248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полковника Служби судової охорони</w:t>
      </w:r>
      <w:r w:rsidR="00151C71" w:rsidRPr="00F83B9D">
        <w:rPr>
          <w:szCs w:val="28"/>
          <w:lang w:val="uk-UA" w:eastAsia="uk-UA"/>
        </w:rPr>
        <w:t xml:space="preserve"> Король Л.М., яка</w:t>
      </w:r>
      <w:r w:rsidRPr="00F83B9D">
        <w:rPr>
          <w:szCs w:val="28"/>
          <w:lang w:val="uk-UA" w:eastAsia="uk-UA"/>
        </w:rPr>
        <w:t xml:space="preserve"> повідоми</w:t>
      </w:r>
      <w:r w:rsidR="00151C71" w:rsidRPr="00F83B9D">
        <w:rPr>
          <w:szCs w:val="28"/>
          <w:lang w:val="uk-UA" w:eastAsia="uk-UA"/>
        </w:rPr>
        <w:t>ла</w:t>
      </w:r>
      <w:r w:rsidRPr="00F83B9D">
        <w:rPr>
          <w:szCs w:val="28"/>
          <w:lang w:val="uk-UA" w:eastAsia="uk-UA"/>
        </w:rPr>
        <w:t>, що для участі в конкурсі на зайняття</w:t>
      </w:r>
      <w:r w:rsidR="00151C71" w:rsidRPr="00F83B9D">
        <w:rPr>
          <w:szCs w:val="28"/>
          <w:lang w:val="uk-UA" w:eastAsia="uk-UA"/>
        </w:rPr>
        <w:t xml:space="preserve"> </w:t>
      </w:r>
      <w:r w:rsidRPr="00F83B9D">
        <w:rPr>
          <w:szCs w:val="28"/>
          <w:lang w:val="uk-UA" w:eastAsia="uk-UA"/>
        </w:rPr>
        <w:t xml:space="preserve">вакантних посад </w:t>
      </w:r>
      <w:r w:rsidR="00151C71" w:rsidRPr="00F83B9D">
        <w:rPr>
          <w:szCs w:val="28"/>
          <w:lang w:val="uk-UA" w:eastAsia="uk-UA"/>
        </w:rPr>
        <w:t xml:space="preserve">ТУ Служби </w:t>
      </w:r>
      <w:r w:rsidR="006E7EE5">
        <w:rPr>
          <w:szCs w:val="28"/>
          <w:lang w:val="uk-UA" w:eastAsia="uk-UA"/>
        </w:rPr>
        <w:t xml:space="preserve">подав заяву </w:t>
      </w:r>
      <w:r w:rsidR="00ED471A">
        <w:rPr>
          <w:szCs w:val="28"/>
          <w:lang w:val="uk-UA" w:eastAsia="uk-UA"/>
        </w:rPr>
        <w:t xml:space="preserve">один </w:t>
      </w:r>
      <w:r w:rsidRPr="00F83B9D">
        <w:rPr>
          <w:szCs w:val="28"/>
          <w:lang w:val="uk-UA" w:eastAsia="uk-UA"/>
        </w:rPr>
        <w:t>кандидат</w:t>
      </w:r>
      <w:r w:rsidR="00485442">
        <w:rPr>
          <w:szCs w:val="28"/>
          <w:lang w:val="uk-UA" w:eastAsia="uk-UA"/>
        </w:rPr>
        <w:t>:</w:t>
      </w:r>
    </w:p>
    <w:p w14:paraId="1F572CB6" w14:textId="7923D8FB" w:rsidR="0013013B" w:rsidRPr="0013013B" w:rsidRDefault="0013013B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1" w:name="_Hlk213051303"/>
      <w:r w:rsidRPr="0013013B">
        <w:rPr>
          <w:color w:val="000000" w:themeColor="text1"/>
          <w:lang w:val="uk-UA"/>
        </w:rPr>
        <w:t xml:space="preserve">на посаду </w:t>
      </w:r>
      <w:r w:rsidRPr="0013013B">
        <w:rPr>
          <w:color w:val="000000" w:themeColor="text1"/>
          <w:lang w:val="uk-UA" w:bidi="en-US"/>
        </w:rPr>
        <w:t xml:space="preserve">контролера І </w:t>
      </w:r>
      <w:r w:rsidRPr="00B33700">
        <w:rPr>
          <w:color w:val="000000" w:themeColor="text1"/>
          <w:lang w:val="uk-UA" w:bidi="en-US"/>
        </w:rPr>
        <w:t>категорії (</w:t>
      </w:r>
      <w:r w:rsidR="00B33700" w:rsidRPr="00B33700">
        <w:rPr>
          <w:color w:val="000000" w:themeColor="text1"/>
          <w:lang w:val="uk-UA" w:bidi="en-US"/>
        </w:rPr>
        <w:t>з обліку та забезпечення</w:t>
      </w:r>
      <w:r w:rsidR="00B33700" w:rsidRPr="00B33700">
        <w:rPr>
          <w:lang w:val="uk-UA" w:bidi="en-US"/>
        </w:rPr>
        <w:t>) підрозділу охорони (м. Хмельницький)</w:t>
      </w:r>
      <w:r w:rsidR="00B33700" w:rsidRPr="00B33700">
        <w:rPr>
          <w:color w:val="000000" w:themeColor="text1"/>
          <w:lang w:val="uk-UA" w:bidi="en-US"/>
        </w:rPr>
        <w:t xml:space="preserve"> </w:t>
      </w:r>
      <w:r w:rsidR="00B33700" w:rsidRPr="00B33700">
        <w:rPr>
          <w:shd w:val="clear" w:color="auto" w:fill="FFFFFF"/>
          <w:lang w:val="uk-UA"/>
        </w:rPr>
        <w:t>ТУ Служби</w:t>
      </w:r>
      <w:r w:rsidR="00B33700">
        <w:rPr>
          <w:shd w:val="clear" w:color="auto" w:fill="FFFFFF"/>
          <w:lang w:val="uk-UA"/>
        </w:rPr>
        <w:t xml:space="preserve"> </w:t>
      </w:r>
      <w:r w:rsidRPr="0013013B">
        <w:rPr>
          <w:shd w:val="clear" w:color="auto" w:fill="FFFFFF"/>
          <w:lang w:val="uk-UA"/>
        </w:rPr>
        <w:t xml:space="preserve">– </w:t>
      </w:r>
      <w:r w:rsidR="00B33700">
        <w:rPr>
          <w:shd w:val="clear" w:color="auto" w:fill="FFFFFF"/>
          <w:lang w:val="uk-UA"/>
        </w:rPr>
        <w:t>РИБІЙ Діана Русланівна.</w:t>
      </w:r>
    </w:p>
    <w:bookmarkEnd w:id="1"/>
    <w:p w14:paraId="4A81F532" w14:textId="77777777" w:rsidR="00967BDD" w:rsidRPr="00B20629" w:rsidRDefault="00967BDD" w:rsidP="003C0248">
      <w:pPr>
        <w:shd w:val="clear" w:color="auto" w:fill="FFFFFF"/>
        <w:ind w:firstLine="709"/>
        <w:rPr>
          <w:color w:val="000000" w:themeColor="text1"/>
          <w:sz w:val="24"/>
          <w:szCs w:val="24"/>
          <w:lang w:val="uk-UA"/>
        </w:rPr>
      </w:pPr>
    </w:p>
    <w:p w14:paraId="1870D485" w14:textId="2BF4A9C8" w:rsidR="00F83B9D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253E7E">
        <w:rPr>
          <w:szCs w:val="28"/>
          <w:lang w:val="uk-UA" w:eastAsia="uk-UA"/>
        </w:rPr>
        <w:t xml:space="preserve"> </w:t>
      </w:r>
      <w:r w:rsidRPr="002A6D7D">
        <w:rPr>
          <w:szCs w:val="28"/>
          <w:lang w:val="uk-UA" w:eastAsia="uk-UA"/>
        </w:rPr>
        <w:t xml:space="preserve">голову Комісії полковника Служби судової охорони </w:t>
      </w:r>
      <w:r w:rsidR="009E25DF">
        <w:rPr>
          <w:szCs w:val="28"/>
          <w:lang w:val="uk-UA" w:eastAsia="uk-UA"/>
        </w:rPr>
        <w:t>Тимощука М.С</w:t>
      </w:r>
      <w:r w:rsidRPr="002A6D7D">
        <w:rPr>
          <w:szCs w:val="28"/>
          <w:lang w:val="uk-UA" w:eastAsia="uk-UA"/>
        </w:rPr>
        <w:t xml:space="preserve">., який </w:t>
      </w:r>
      <w:r>
        <w:rPr>
          <w:szCs w:val="28"/>
          <w:lang w:val="uk-UA" w:eastAsia="uk-UA"/>
        </w:rPr>
        <w:t xml:space="preserve">запропонував допустити до участі </w:t>
      </w:r>
      <w:r w:rsidR="000831D8">
        <w:rPr>
          <w:szCs w:val="28"/>
          <w:lang w:val="uk-UA" w:eastAsia="uk-UA"/>
        </w:rPr>
        <w:t>у</w:t>
      </w:r>
      <w:r>
        <w:rPr>
          <w:szCs w:val="28"/>
          <w:lang w:val="uk-UA" w:eastAsia="uk-UA"/>
        </w:rPr>
        <w:t xml:space="preserve"> конкурсі вищезазначен</w:t>
      </w:r>
      <w:r w:rsidR="000831D8">
        <w:rPr>
          <w:szCs w:val="28"/>
          <w:lang w:val="uk-UA" w:eastAsia="uk-UA"/>
        </w:rPr>
        <w:t>ого</w:t>
      </w:r>
      <w:r>
        <w:rPr>
          <w:szCs w:val="28"/>
          <w:lang w:val="uk-UA" w:eastAsia="uk-UA"/>
        </w:rPr>
        <w:t xml:space="preserve"> кандидат</w:t>
      </w:r>
      <w:r w:rsidR="000831D8">
        <w:rPr>
          <w:szCs w:val="28"/>
          <w:lang w:val="uk-UA" w:eastAsia="uk-UA"/>
        </w:rPr>
        <w:t>а</w:t>
      </w:r>
      <w:r>
        <w:rPr>
          <w:szCs w:val="28"/>
          <w:lang w:val="uk-UA" w:eastAsia="uk-UA"/>
        </w:rPr>
        <w:t>.</w:t>
      </w:r>
    </w:p>
    <w:p w14:paraId="26E74D12" w14:textId="128472F3"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7E3A8BB9" w14:textId="175B6304"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5B294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 xml:space="preserve"> «за»</w:t>
      </w:r>
      <w:r w:rsidR="0087695C">
        <w:rPr>
          <w:szCs w:val="28"/>
          <w:lang w:val="uk-UA" w:eastAsia="uk-UA"/>
        </w:rPr>
        <w:t xml:space="preserve"> –</w:t>
      </w:r>
      <w:r>
        <w:rPr>
          <w:szCs w:val="28"/>
          <w:lang w:val="uk-UA" w:eastAsia="uk-UA"/>
        </w:rPr>
        <w:t xml:space="preserve"> одноголосно.</w:t>
      </w:r>
    </w:p>
    <w:p w14:paraId="3456B5C5" w14:textId="7D881503"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689B1B1C" w14:textId="79C80550" w:rsidR="005B294A" w:rsidRPr="002A6D7D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 xml:space="preserve">УХВАЛИЛИ: </w:t>
      </w:r>
      <w:r>
        <w:rPr>
          <w:szCs w:val="28"/>
          <w:lang w:val="uk-UA" w:eastAsia="uk-UA"/>
        </w:rPr>
        <w:t>допустити до участі в конкурсі кандидат</w:t>
      </w:r>
      <w:r w:rsidR="000831D8">
        <w:rPr>
          <w:szCs w:val="28"/>
          <w:lang w:val="uk-UA" w:eastAsia="uk-UA"/>
        </w:rPr>
        <w:t xml:space="preserve">а </w:t>
      </w:r>
      <w:proofErr w:type="spellStart"/>
      <w:r w:rsidR="000831D8">
        <w:rPr>
          <w:szCs w:val="28"/>
          <w:lang w:val="uk-UA" w:eastAsia="uk-UA"/>
        </w:rPr>
        <w:t>Рибій</w:t>
      </w:r>
      <w:proofErr w:type="spellEnd"/>
      <w:r w:rsidR="000831D8">
        <w:rPr>
          <w:szCs w:val="28"/>
          <w:lang w:val="uk-UA" w:eastAsia="uk-UA"/>
        </w:rPr>
        <w:t xml:space="preserve"> Діану Руслан</w:t>
      </w:r>
      <w:r>
        <w:rPr>
          <w:szCs w:val="28"/>
          <w:lang w:val="uk-UA" w:eastAsia="uk-UA"/>
        </w:rPr>
        <w:t>ів</w:t>
      </w:r>
      <w:r w:rsidR="000831D8">
        <w:rPr>
          <w:szCs w:val="28"/>
          <w:lang w:val="uk-UA" w:eastAsia="uk-UA"/>
        </w:rPr>
        <w:t>ну</w:t>
      </w:r>
      <w:r w:rsidR="000B06CA">
        <w:rPr>
          <w:szCs w:val="28"/>
          <w:lang w:val="uk-UA" w:eastAsia="uk-UA"/>
        </w:rPr>
        <w:t>.</w:t>
      </w:r>
    </w:p>
    <w:p w14:paraId="39265295" w14:textId="77777777" w:rsidR="005B294A" w:rsidRPr="00B20629" w:rsidRDefault="005B294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7DE01D70" w14:textId="77777777" w:rsidR="000B06CA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ПО ДУГОМУ ПУНКТУ ПОРЯДКУ ДЕНОГО:</w:t>
      </w:r>
    </w:p>
    <w:p w14:paraId="12294148" w14:textId="102035E9" w:rsidR="000831D8" w:rsidRDefault="000B06CA" w:rsidP="000831D8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2. </w:t>
      </w:r>
      <w:r w:rsidR="000831D8" w:rsidRPr="00987D51">
        <w:rPr>
          <w:lang w:val="uk-UA" w:eastAsia="uk-UA"/>
        </w:rPr>
        <w:t>Доведення до кандидат</w:t>
      </w:r>
      <w:r w:rsidR="000831D8">
        <w:rPr>
          <w:lang w:val="uk-UA" w:eastAsia="uk-UA"/>
        </w:rPr>
        <w:t>а</w:t>
      </w:r>
      <w:r w:rsidR="000831D8" w:rsidRPr="00987D51">
        <w:rPr>
          <w:lang w:val="uk-UA" w:eastAsia="uk-UA"/>
        </w:rPr>
        <w:t xml:space="preserve"> </w:t>
      </w:r>
      <w:r w:rsidR="00C3620B">
        <w:rPr>
          <w:lang w:val="uk-UA" w:eastAsia="uk-UA"/>
        </w:rPr>
        <w:t xml:space="preserve">інформації </w:t>
      </w:r>
      <w:r w:rsidR="000831D8">
        <w:rPr>
          <w:lang w:val="uk-UA" w:eastAsia="uk-UA"/>
        </w:rPr>
        <w:t xml:space="preserve">про </w:t>
      </w:r>
      <w:r w:rsidR="000831D8" w:rsidRPr="00987D51">
        <w:rPr>
          <w:lang w:val="uk-UA" w:eastAsia="uk-UA"/>
        </w:rPr>
        <w:t>склад Комісії,</w:t>
      </w:r>
      <w:r w:rsidR="000831D8">
        <w:rPr>
          <w:lang w:val="uk-UA" w:eastAsia="uk-UA"/>
        </w:rPr>
        <w:t xml:space="preserve"> </w:t>
      </w:r>
      <w:r w:rsidR="000831D8" w:rsidRPr="00987D51">
        <w:rPr>
          <w:lang w:val="uk-UA" w:eastAsia="uk-UA"/>
        </w:rPr>
        <w:t>порядку проведення конкурсу та ухвалене на попередньому засіданні</w:t>
      </w:r>
      <w:r w:rsidR="000831D8" w:rsidRPr="00B559D7">
        <w:rPr>
          <w:lang w:val="uk-UA" w:eastAsia="uk-UA"/>
        </w:rPr>
        <w:t xml:space="preserve"> </w:t>
      </w:r>
      <w:r w:rsidR="000831D8" w:rsidRPr="00987D51">
        <w:rPr>
          <w:lang w:val="uk-UA" w:eastAsia="uk-UA"/>
        </w:rPr>
        <w:t>рішення.</w:t>
      </w:r>
    </w:p>
    <w:p w14:paraId="0EAFF6C3" w14:textId="77777777" w:rsidR="000B06CA" w:rsidRPr="00B20629" w:rsidRDefault="000B06C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1BACB24C" w14:textId="554C8D7F"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5E6553">
        <w:rPr>
          <w:szCs w:val="28"/>
          <w:lang w:val="uk-UA" w:eastAsia="uk-UA"/>
        </w:rPr>
        <w:t xml:space="preserve"> </w:t>
      </w:r>
      <w:r w:rsidR="00A77996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 xml:space="preserve">., який </w:t>
      </w:r>
      <w:r w:rsidR="00F3223D">
        <w:rPr>
          <w:szCs w:val="28"/>
          <w:lang w:val="uk-UA" w:eastAsia="uk-UA"/>
        </w:rPr>
        <w:t>поінформував</w:t>
      </w:r>
      <w:r w:rsidR="0049634F">
        <w:rPr>
          <w:szCs w:val="28"/>
          <w:lang w:val="uk-UA" w:eastAsia="uk-UA"/>
        </w:rPr>
        <w:t xml:space="preserve"> кандидат</w:t>
      </w:r>
      <w:r w:rsidR="00033CAB">
        <w:rPr>
          <w:szCs w:val="28"/>
          <w:lang w:val="uk-UA" w:eastAsia="uk-UA"/>
        </w:rPr>
        <w:t>а</w:t>
      </w:r>
      <w:r w:rsidR="0049634F">
        <w:rPr>
          <w:szCs w:val="28"/>
          <w:lang w:val="uk-UA" w:eastAsia="uk-UA"/>
        </w:rPr>
        <w:t xml:space="preserve"> та членів комісії </w:t>
      </w:r>
      <w:r w:rsidR="00156200">
        <w:rPr>
          <w:szCs w:val="28"/>
          <w:lang w:val="uk-UA" w:eastAsia="uk-UA"/>
        </w:rPr>
        <w:t xml:space="preserve">про </w:t>
      </w:r>
      <w:r w:rsidR="0049634F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орядок проведення конкурсу та ухвалене рішення на попередньому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засіданні Комісії (протокол Комісії від </w:t>
      </w:r>
      <w:r w:rsidR="00A749C8">
        <w:rPr>
          <w:szCs w:val="28"/>
          <w:lang w:val="uk-UA" w:eastAsia="uk-UA"/>
        </w:rPr>
        <w:t>2</w:t>
      </w:r>
      <w:r w:rsidR="00033CAB">
        <w:rPr>
          <w:szCs w:val="28"/>
          <w:lang w:val="uk-UA" w:eastAsia="uk-UA"/>
        </w:rPr>
        <w:t>1</w:t>
      </w:r>
      <w:r w:rsidR="00A749C8">
        <w:rPr>
          <w:szCs w:val="28"/>
          <w:lang w:val="uk-UA" w:eastAsia="uk-UA"/>
        </w:rPr>
        <w:t>.</w:t>
      </w:r>
      <w:r w:rsidR="00836F28">
        <w:rPr>
          <w:szCs w:val="28"/>
          <w:lang w:val="uk-UA" w:eastAsia="uk-UA"/>
        </w:rPr>
        <w:t>10</w:t>
      </w:r>
      <w:r w:rsidR="005E6553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 xml:space="preserve">2025 </w:t>
      </w:r>
      <w:r w:rsidR="005E6553">
        <w:rPr>
          <w:szCs w:val="28"/>
          <w:lang w:val="uk-UA" w:eastAsia="uk-UA"/>
        </w:rPr>
        <w:t>№ </w:t>
      </w:r>
      <w:r w:rsidR="00BF3E0C">
        <w:rPr>
          <w:szCs w:val="28"/>
          <w:lang w:val="uk-UA" w:eastAsia="uk-UA"/>
        </w:rPr>
        <w:t>4</w:t>
      </w:r>
      <w:r w:rsidR="00033CAB">
        <w:rPr>
          <w:szCs w:val="28"/>
          <w:lang w:val="uk-UA" w:eastAsia="uk-UA"/>
        </w:rPr>
        <w:t>9</w:t>
      </w:r>
      <w:r w:rsidRPr="00424726">
        <w:rPr>
          <w:szCs w:val="28"/>
          <w:lang w:val="uk-UA" w:eastAsia="uk-UA"/>
        </w:rPr>
        <w:t>) стосовно залучення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експертів.</w:t>
      </w:r>
    </w:p>
    <w:p w14:paraId="73851CDA" w14:textId="437FDF77"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14:paraId="4B41DC4B" w14:textId="74DD15CE" w:rsidR="00A749C8" w:rsidRDefault="00A749C8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14:paraId="609A636A" w14:textId="77777777" w:rsidR="00156200" w:rsidRDefault="00156200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14:paraId="454DF896" w14:textId="79E46D4B"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lastRenderedPageBreak/>
        <w:t>ПО ТРЕТЬОМУ ПУНКТУ ПОРЯДКУ ДЕНОГО:</w:t>
      </w:r>
    </w:p>
    <w:p w14:paraId="754C83AD" w14:textId="6CBB9366"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3. Перевірка рівня фізичної підготов</w:t>
      </w:r>
      <w:r w:rsidR="00DD3D85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</w:t>
      </w:r>
      <w:r w:rsidR="00DD3D85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на зайняття вакантн</w:t>
      </w:r>
      <w:r w:rsidR="00DD3D85">
        <w:rPr>
          <w:szCs w:val="28"/>
          <w:lang w:val="uk-UA" w:eastAsia="uk-UA"/>
        </w:rPr>
        <w:t>ої</w:t>
      </w:r>
      <w:r w:rsidR="00253E7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посад</w:t>
      </w:r>
      <w:r w:rsidR="00DD3D85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</w:t>
      </w:r>
      <w:r w:rsidR="00253E7E"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Служби.</w:t>
      </w:r>
    </w:p>
    <w:p w14:paraId="6874BFB5" w14:textId="77777777" w:rsidR="00253E7E" w:rsidRPr="00B20629" w:rsidRDefault="00253E7E" w:rsidP="005E655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DD8CA08" w14:textId="6862FDC1" w:rsidR="00DD122C" w:rsidRPr="00B121AB" w:rsidRDefault="00424726" w:rsidP="0074600C">
      <w:pPr>
        <w:pStyle w:val="ad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E13585">
        <w:rPr>
          <w:b/>
          <w:lang w:val="uk-UA" w:eastAsia="uk-UA"/>
        </w:rPr>
        <w:t>СЛУХАЛИ:</w:t>
      </w:r>
      <w:r w:rsidRPr="00424726">
        <w:rPr>
          <w:lang w:val="uk-UA" w:eastAsia="uk-UA"/>
        </w:rPr>
        <w:t xml:space="preserve"> </w:t>
      </w:r>
      <w:r w:rsidR="00A749C8">
        <w:rPr>
          <w:lang w:val="uk-UA" w:eastAsia="uk-UA"/>
        </w:rPr>
        <w:t xml:space="preserve">лейтенанта </w:t>
      </w:r>
      <w:r w:rsidRPr="00424726">
        <w:rPr>
          <w:lang w:val="uk-UA" w:eastAsia="uk-UA"/>
        </w:rPr>
        <w:t xml:space="preserve">Служби судової охорони </w:t>
      </w:r>
      <w:proofErr w:type="spellStart"/>
      <w:r w:rsidR="00A749C8">
        <w:rPr>
          <w:lang w:val="uk-UA" w:eastAsia="uk-UA"/>
        </w:rPr>
        <w:t>Маматченко</w:t>
      </w:r>
      <w:proofErr w:type="spellEnd"/>
      <w:r w:rsidR="00A749C8">
        <w:rPr>
          <w:lang w:val="uk-UA" w:eastAsia="uk-UA"/>
        </w:rPr>
        <w:t xml:space="preserve"> Р.О</w:t>
      </w:r>
      <w:r w:rsidR="00FA7CE3" w:rsidRPr="000A2675">
        <w:rPr>
          <w:lang w:val="uk-UA" w:eastAsia="uk-UA"/>
        </w:rPr>
        <w:t>.</w:t>
      </w:r>
      <w:r w:rsidRPr="000A2675">
        <w:rPr>
          <w:lang w:val="uk-UA" w:eastAsia="uk-UA"/>
        </w:rPr>
        <w:t>, яка</w:t>
      </w:r>
      <w:r w:rsidR="00E13585" w:rsidRPr="000A2675">
        <w:rPr>
          <w:lang w:val="uk-UA" w:eastAsia="uk-UA"/>
        </w:rPr>
        <w:t xml:space="preserve"> </w:t>
      </w:r>
      <w:r w:rsidRPr="000A2675">
        <w:rPr>
          <w:lang w:val="uk-UA" w:eastAsia="uk-UA"/>
        </w:rPr>
        <w:t xml:space="preserve">поінформувала, що </w:t>
      </w:r>
      <w:proofErr w:type="spellStart"/>
      <w:r w:rsidR="00EB2CF0">
        <w:rPr>
          <w:lang w:val="uk-UA" w:eastAsia="uk-UA"/>
        </w:rPr>
        <w:t>Рибій</w:t>
      </w:r>
      <w:proofErr w:type="spellEnd"/>
      <w:r w:rsidR="00EB2CF0">
        <w:rPr>
          <w:lang w:val="uk-UA" w:eastAsia="uk-UA"/>
        </w:rPr>
        <w:t xml:space="preserve"> Д.Р</w:t>
      </w:r>
      <w:r w:rsidR="0074600C">
        <w:rPr>
          <w:lang w:val="uk-UA" w:eastAsia="uk-UA"/>
        </w:rPr>
        <w:t xml:space="preserve">. </w:t>
      </w:r>
      <w:r w:rsidR="00DD122C" w:rsidRPr="000A2675">
        <w:rPr>
          <w:lang w:val="uk-UA" w:eastAsia="uk-UA"/>
        </w:rPr>
        <w:t xml:space="preserve">власноруч </w:t>
      </w:r>
      <w:r w:rsidR="00BC2E7C" w:rsidRPr="000A2675">
        <w:rPr>
          <w:lang w:val="uk-UA" w:eastAsia="uk-UA"/>
        </w:rPr>
        <w:t>подал</w:t>
      </w:r>
      <w:r w:rsidR="00EB2CF0">
        <w:rPr>
          <w:lang w:val="uk-UA" w:eastAsia="uk-UA"/>
        </w:rPr>
        <w:t>а</w:t>
      </w:r>
      <w:r w:rsidR="00DD122C" w:rsidRPr="000A2675">
        <w:rPr>
          <w:lang w:val="uk-UA" w:eastAsia="uk-UA"/>
        </w:rPr>
        <w:t xml:space="preserve"> заяв</w:t>
      </w:r>
      <w:r w:rsidR="00EB2CF0">
        <w:rPr>
          <w:lang w:val="uk-UA" w:eastAsia="uk-UA"/>
        </w:rPr>
        <w:t>у</w:t>
      </w:r>
      <w:r w:rsidR="00DD122C" w:rsidRPr="000A2675">
        <w:rPr>
          <w:lang w:val="uk-UA" w:eastAsia="uk-UA"/>
        </w:rPr>
        <w:t xml:space="preserve"> про надання письмової згоди </w:t>
      </w:r>
      <w:r w:rsidR="00EB2CF0">
        <w:rPr>
          <w:lang w:val="uk-UA" w:eastAsia="uk-UA"/>
        </w:rPr>
        <w:t>на</w:t>
      </w:r>
      <w:r w:rsidR="00DD122C" w:rsidRPr="000A2675">
        <w:rPr>
          <w:lang w:val="uk-UA" w:eastAsia="uk-UA"/>
        </w:rPr>
        <w:t xml:space="preserve"> участь у проведені перевірки</w:t>
      </w:r>
      <w:r w:rsidR="00DD122C" w:rsidRPr="00DD122C">
        <w:rPr>
          <w:lang w:val="uk-UA" w:eastAsia="uk-UA"/>
        </w:rPr>
        <w:t xml:space="preserve"> з фізичної підготов</w:t>
      </w:r>
      <w:r w:rsidR="00A50878">
        <w:rPr>
          <w:lang w:val="uk-UA" w:eastAsia="uk-UA"/>
        </w:rPr>
        <w:t>леності</w:t>
      </w:r>
      <w:r w:rsidR="00DD122C" w:rsidRPr="00DD122C">
        <w:rPr>
          <w:lang w:val="uk-UA" w:eastAsia="uk-UA"/>
        </w:rPr>
        <w:t xml:space="preserve"> та про відсутність </w:t>
      </w:r>
      <w:r w:rsidR="00BC2E7C">
        <w:rPr>
          <w:lang w:val="uk-UA" w:eastAsia="uk-UA"/>
        </w:rPr>
        <w:t>у н</w:t>
      </w:r>
      <w:r w:rsidR="00EB2CF0">
        <w:rPr>
          <w:lang w:val="uk-UA" w:eastAsia="uk-UA"/>
        </w:rPr>
        <w:t>еї</w:t>
      </w:r>
      <w:r w:rsidR="00BC2E7C">
        <w:rPr>
          <w:lang w:val="uk-UA" w:eastAsia="uk-UA"/>
        </w:rPr>
        <w:t xml:space="preserve"> </w:t>
      </w:r>
      <w:r w:rsidR="00DD122C" w:rsidRPr="00DD122C">
        <w:rPr>
          <w:lang w:val="uk-UA" w:eastAsia="uk-UA"/>
        </w:rPr>
        <w:t>медичних протипоказань</w:t>
      </w:r>
      <w:r w:rsidR="00EB2CF0">
        <w:rPr>
          <w:lang w:val="uk-UA" w:eastAsia="uk-UA"/>
        </w:rPr>
        <w:t>,</w:t>
      </w:r>
      <w:r w:rsidR="00DD122C" w:rsidRPr="00DD122C">
        <w:rPr>
          <w:lang w:val="uk-UA" w:eastAsia="uk-UA"/>
        </w:rPr>
        <w:t xml:space="preserve"> відповідно </w:t>
      </w:r>
      <w:r w:rsidR="00BC2E7C">
        <w:rPr>
          <w:lang w:val="uk-UA" w:eastAsia="uk-UA"/>
        </w:rPr>
        <w:t xml:space="preserve">до </w:t>
      </w:r>
      <w:r w:rsidR="00EB2CF0">
        <w:rPr>
          <w:lang w:val="uk-UA" w:eastAsia="uk-UA"/>
        </w:rPr>
        <w:t xml:space="preserve">наданого </w:t>
      </w:r>
      <w:r w:rsidR="00BC2E7C">
        <w:rPr>
          <w:lang w:val="uk-UA" w:eastAsia="uk-UA"/>
        </w:rPr>
        <w:t>зразку</w:t>
      </w:r>
      <w:r w:rsidR="00DB53FD">
        <w:rPr>
          <w:lang w:val="uk-UA" w:eastAsia="uk-UA"/>
        </w:rPr>
        <w:t xml:space="preserve">, визначеного </w:t>
      </w:r>
      <w:r w:rsidR="00BC2E7C" w:rsidRPr="00424726">
        <w:rPr>
          <w:lang w:val="uk-UA" w:eastAsia="uk-UA"/>
        </w:rPr>
        <w:t>пункт</w:t>
      </w:r>
      <w:r w:rsidR="00364C5F">
        <w:rPr>
          <w:lang w:val="uk-UA" w:eastAsia="uk-UA"/>
        </w:rPr>
        <w:t>ом</w:t>
      </w:r>
      <w:r w:rsidR="00BC2E7C">
        <w:rPr>
          <w:lang w:val="uk-UA" w:eastAsia="uk-UA"/>
        </w:rPr>
        <w:t xml:space="preserve"> 15</w:t>
      </w:r>
      <w:r w:rsidR="00BC2E7C" w:rsidRPr="00424726">
        <w:rPr>
          <w:lang w:val="uk-UA" w:eastAsia="uk-UA"/>
        </w:rPr>
        <w:t xml:space="preserve"> розділу ІІ додатку 9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>Інструкції з фізичної підготовки в Службі судової охорони, затвердженої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 xml:space="preserve">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BC2E7C">
        <w:rPr>
          <w:lang w:val="uk-UA" w:eastAsia="uk-UA"/>
        </w:rPr>
        <w:t>.</w:t>
      </w:r>
    </w:p>
    <w:p w14:paraId="65A488AC" w14:textId="77777777" w:rsidR="00A86FCF" w:rsidRPr="00B20629" w:rsidRDefault="00A86FCF" w:rsidP="000E6B9F">
      <w:pPr>
        <w:shd w:val="clear" w:color="auto" w:fill="FFFFFF"/>
        <w:ind w:firstLine="709"/>
        <w:rPr>
          <w:rStyle w:val="markedcontent"/>
          <w:sz w:val="24"/>
          <w:szCs w:val="24"/>
        </w:rPr>
      </w:pPr>
    </w:p>
    <w:p w14:paraId="6C5C4CA8" w14:textId="6F4BF0BE"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>
        <w:rPr>
          <w:b/>
          <w:szCs w:val="28"/>
          <w:lang w:val="uk-UA" w:eastAsia="uk-UA"/>
        </w:rPr>
        <w:t xml:space="preserve"> 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EF5453">
        <w:rPr>
          <w:rStyle w:val="markedcontent"/>
          <w:szCs w:val="28"/>
        </w:rPr>
        <w:t xml:space="preserve"> </w:t>
      </w:r>
      <w:r w:rsidR="00A4541F" w:rsidRPr="00A86FCF">
        <w:rPr>
          <w:rStyle w:val="markedcontent"/>
          <w:szCs w:val="28"/>
          <w:lang w:val="uk-UA"/>
        </w:rPr>
        <w:t>Служби судової охорони Глушко Л.В., головного спеціаліста (з медичного забезпечення) ТУ Служби</w:t>
      </w:r>
      <w:r>
        <w:rPr>
          <w:rStyle w:val="markedcontent"/>
          <w:szCs w:val="28"/>
          <w:lang w:val="uk-UA"/>
        </w:rPr>
        <w:t xml:space="preserve">, 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Інструкції з фізичної підготовки в Службі судової охорони, затвердженої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>, здійснено медичний огляд та проведено опитування кандидат</w:t>
      </w:r>
      <w:r w:rsidR="0019623C">
        <w:rPr>
          <w:szCs w:val="28"/>
          <w:lang w:val="uk-UA" w:eastAsia="uk-UA"/>
        </w:rPr>
        <w:t>а</w:t>
      </w:r>
      <w:r>
        <w:rPr>
          <w:szCs w:val="28"/>
          <w:lang w:val="uk-UA" w:eastAsia="uk-UA"/>
        </w:rPr>
        <w:t xml:space="preserve"> 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>у н</w:t>
      </w:r>
      <w:r w:rsidR="0019623C">
        <w:rPr>
          <w:szCs w:val="28"/>
          <w:lang w:val="uk-UA" w:eastAsia="uk-UA"/>
        </w:rPr>
        <w:t>еї</w:t>
      </w:r>
      <w:r>
        <w:rPr>
          <w:szCs w:val="28"/>
          <w:lang w:val="uk-UA" w:eastAsia="uk-UA"/>
        </w:rPr>
        <w:t xml:space="preserve"> </w:t>
      </w:r>
      <w:r w:rsidRPr="00DD122C">
        <w:rPr>
          <w:szCs w:val="28"/>
          <w:lang w:val="uk-UA" w:eastAsia="uk-UA"/>
        </w:rPr>
        <w:t>медичних протипоказань</w:t>
      </w:r>
      <w:r>
        <w:rPr>
          <w:szCs w:val="28"/>
          <w:lang w:val="uk-UA" w:eastAsia="uk-UA"/>
        </w:rPr>
        <w:t xml:space="preserve"> </w:t>
      </w:r>
      <w:r w:rsidR="00364C5F">
        <w:rPr>
          <w:szCs w:val="28"/>
          <w:lang w:val="uk-UA" w:eastAsia="uk-UA"/>
        </w:rPr>
        <w:t xml:space="preserve">щодо </w:t>
      </w:r>
      <w:r w:rsidRPr="00DD122C">
        <w:rPr>
          <w:szCs w:val="28"/>
          <w:lang w:val="uk-UA" w:eastAsia="uk-UA"/>
        </w:rPr>
        <w:t>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</w:t>
      </w:r>
      <w:r w:rsidR="00B94CC1">
        <w:rPr>
          <w:szCs w:val="28"/>
          <w:lang w:val="uk-UA" w:eastAsia="uk-UA"/>
        </w:rPr>
        <w:t>леності</w:t>
      </w:r>
      <w:r>
        <w:rPr>
          <w:szCs w:val="28"/>
          <w:lang w:val="uk-UA" w:eastAsia="uk-UA"/>
        </w:rPr>
        <w:t>.</w:t>
      </w:r>
    </w:p>
    <w:p w14:paraId="75BDE6A5" w14:textId="77777777" w:rsidR="00DD122C" w:rsidRPr="00B20629" w:rsidRDefault="00DD122C" w:rsidP="000E6B9F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17A6C371" w14:textId="53E3508C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A86FCF">
        <w:rPr>
          <w:szCs w:val="28"/>
          <w:lang w:val="uk-UA" w:eastAsia="uk-UA"/>
        </w:rPr>
        <w:t xml:space="preserve"> </w:t>
      </w:r>
      <w:r w:rsidR="005C31D2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>., який запропонував всім членам Комісії та учасникам конкурсу</w:t>
      </w:r>
      <w:r w:rsidR="004963E5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прослідувати до місця проведення перевірки рівня фізичної підготовки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кандидат</w:t>
      </w:r>
      <w:r w:rsidR="00F9114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та поставив на голосування питання щодо початку першого етапу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конкурсу – перевірка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</w:t>
      </w:r>
      <w:r w:rsidR="00F9114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на зайняття вакантн</w:t>
      </w:r>
      <w:r w:rsidR="00F91143">
        <w:rPr>
          <w:szCs w:val="28"/>
          <w:lang w:val="uk-UA" w:eastAsia="uk-UA"/>
        </w:rPr>
        <w:t>ої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посад</w:t>
      </w:r>
      <w:r w:rsidR="00F91143">
        <w:rPr>
          <w:szCs w:val="28"/>
          <w:lang w:val="uk-UA" w:eastAsia="uk-UA"/>
        </w:rPr>
        <w:t>и</w:t>
      </w:r>
      <w:r w:rsidR="004E142E">
        <w:rPr>
          <w:szCs w:val="28"/>
          <w:lang w:val="uk-UA" w:eastAsia="uk-UA"/>
        </w:rPr>
        <w:t xml:space="preserve"> ТУ Служби.</w:t>
      </w:r>
    </w:p>
    <w:p w14:paraId="6924518B" w14:textId="77777777" w:rsidR="005C31D2" w:rsidRPr="00943282" w:rsidRDefault="005C31D2" w:rsidP="003B3FAA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3B12D68D" w14:textId="2365D045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70717749" w14:textId="77777777" w:rsidR="004E142E" w:rsidRPr="00B20629" w:rsidRDefault="004E142E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978BE06" w14:textId="41F12C17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</w:t>
      </w:r>
      <w:r w:rsidR="00F9114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на зайняття вакантн</w:t>
      </w:r>
      <w:r w:rsidR="00F91143">
        <w:rPr>
          <w:szCs w:val="28"/>
          <w:lang w:val="uk-UA" w:eastAsia="uk-UA"/>
        </w:rPr>
        <w:t>ої</w:t>
      </w:r>
      <w:r w:rsidRPr="00424726">
        <w:rPr>
          <w:szCs w:val="28"/>
          <w:lang w:val="uk-UA" w:eastAsia="uk-UA"/>
        </w:rPr>
        <w:t xml:space="preserve"> посад</w:t>
      </w:r>
      <w:r w:rsidR="00F91143">
        <w:rPr>
          <w:szCs w:val="28"/>
          <w:lang w:val="uk-UA" w:eastAsia="uk-UA"/>
        </w:rPr>
        <w:t>и</w:t>
      </w:r>
      <w:r w:rsidR="004E142E">
        <w:rPr>
          <w:szCs w:val="28"/>
          <w:lang w:val="uk-UA" w:eastAsia="uk-UA"/>
        </w:rPr>
        <w:t xml:space="preserve"> ТУ</w:t>
      </w:r>
      <w:r w:rsidRPr="00424726">
        <w:rPr>
          <w:szCs w:val="28"/>
          <w:lang w:val="uk-UA" w:eastAsia="uk-UA"/>
        </w:rPr>
        <w:t xml:space="preserve"> Служби.</w:t>
      </w:r>
    </w:p>
    <w:p w14:paraId="37314F70" w14:textId="694D2D87"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</w:t>
      </w:r>
      <w:r w:rsidR="00337B7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передані адміністратору для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узагальнення.</w:t>
      </w:r>
      <w:r w:rsidR="00943282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Адміністратором узагальнено результати оцінювання рівня фізичної</w:t>
      </w:r>
      <w:r w:rsidR="00B57C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</w:t>
      </w:r>
      <w:r w:rsidR="00337B7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та передано для оголошення голові Комісії.</w:t>
      </w:r>
    </w:p>
    <w:p w14:paraId="0820778C" w14:textId="77777777" w:rsidR="00B57C9F" w:rsidRPr="00B20629" w:rsidRDefault="00B57C9F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BAE636E" w14:textId="30060202"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F61CE7">
        <w:rPr>
          <w:szCs w:val="28"/>
          <w:lang w:val="uk-UA" w:eastAsia="uk-UA"/>
        </w:rPr>
        <w:t xml:space="preserve"> </w:t>
      </w:r>
      <w:r w:rsidR="005C31D2">
        <w:rPr>
          <w:szCs w:val="28"/>
          <w:lang w:val="uk-UA" w:eastAsia="uk-UA"/>
        </w:rPr>
        <w:t>Тимощука М.С.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</w:t>
      </w:r>
      <w:r w:rsidR="00F61CE7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</w:t>
      </w:r>
      <w:r w:rsidR="005C31D2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</w:t>
      </w:r>
      <w:r w:rsidR="00337B7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>, а саме:</w:t>
      </w:r>
    </w:p>
    <w:p w14:paraId="034A5D50" w14:textId="7E51556F" w:rsidR="0078455A" w:rsidRPr="00EA7BC2" w:rsidRDefault="00337B73" w:rsidP="00337B73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shd w:val="clear" w:color="auto" w:fill="FFFFFF"/>
          <w:lang w:val="uk-UA"/>
        </w:rPr>
        <w:t>РИБІЙ Діана Русланівна</w:t>
      </w:r>
      <w:r w:rsidR="00EA7BC2">
        <w:rPr>
          <w:shd w:val="clear" w:color="auto" w:fill="FFFFFF"/>
          <w:lang w:val="uk-UA"/>
        </w:rPr>
        <w:t xml:space="preserve"> </w:t>
      </w:r>
      <w:r w:rsidR="00EA7BC2" w:rsidRPr="00424726">
        <w:rPr>
          <w:lang w:val="uk-UA" w:eastAsia="uk-UA"/>
        </w:rPr>
        <w:t>– зараховано</w:t>
      </w:r>
      <w:r>
        <w:rPr>
          <w:color w:val="000000" w:themeColor="text1"/>
          <w:lang w:val="uk-UA" w:bidi="en-US"/>
        </w:rPr>
        <w:t>.</w:t>
      </w:r>
    </w:p>
    <w:p w14:paraId="0C8A0326" w14:textId="77777777" w:rsidR="0078455A" w:rsidRPr="00943282" w:rsidRDefault="0078455A" w:rsidP="00CD2DB0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16"/>
          <w:szCs w:val="16"/>
          <w:lang w:val="uk-UA"/>
        </w:rPr>
      </w:pPr>
    </w:p>
    <w:p w14:paraId="21CF8F07" w14:textId="6935617C" w:rsidR="00D630EE" w:rsidRDefault="003D505E" w:rsidP="00A412EB">
      <w:pPr>
        <w:shd w:val="clear" w:color="auto" w:fill="FFFFFF"/>
        <w:ind w:firstLine="709"/>
        <w:rPr>
          <w:szCs w:val="28"/>
          <w:lang w:val="uk-UA" w:eastAsia="uk-UA"/>
        </w:rPr>
      </w:pPr>
      <w:r w:rsidRPr="00D630EE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D630E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D630E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3FE9C07E" w14:textId="77777777" w:rsidR="00D33FD1" w:rsidRPr="00B20629" w:rsidRDefault="00D33FD1" w:rsidP="00A412EB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E4EDC82" w14:textId="02FB196A" w:rsidR="001276EB" w:rsidRPr="000B1B31" w:rsidRDefault="003D505E" w:rsidP="001A71C1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r w:rsidRPr="000B1B31">
        <w:rPr>
          <w:b/>
          <w:lang w:val="uk-UA" w:eastAsia="uk-UA"/>
        </w:rPr>
        <w:t>УХВАЛИЛИ:</w:t>
      </w:r>
      <w:r w:rsidRPr="000B1B31">
        <w:rPr>
          <w:lang w:val="uk-UA" w:eastAsia="uk-UA"/>
        </w:rPr>
        <w:t xml:space="preserve"> затвердити результати перевірки рівня фізичної підготов</w:t>
      </w:r>
      <w:r w:rsidR="00A357C3" w:rsidRPr="000B1B31">
        <w:rPr>
          <w:lang w:val="uk-UA" w:eastAsia="uk-UA"/>
        </w:rPr>
        <w:t>леності</w:t>
      </w:r>
      <w:r w:rsidR="00675C72" w:rsidRPr="000B1B31">
        <w:rPr>
          <w:lang w:val="uk-UA" w:eastAsia="uk-UA"/>
        </w:rPr>
        <w:t xml:space="preserve"> </w:t>
      </w:r>
      <w:r w:rsidRPr="000B1B31">
        <w:rPr>
          <w:lang w:val="uk-UA" w:eastAsia="uk-UA"/>
        </w:rPr>
        <w:t>кандидат</w:t>
      </w:r>
      <w:r w:rsidR="00943282">
        <w:rPr>
          <w:lang w:val="uk-UA" w:eastAsia="uk-UA"/>
        </w:rPr>
        <w:t>а</w:t>
      </w:r>
      <w:r w:rsidRPr="000B1B31">
        <w:rPr>
          <w:lang w:val="uk-UA" w:eastAsia="uk-UA"/>
        </w:rPr>
        <w:t xml:space="preserve"> та допустити </w:t>
      </w:r>
      <w:proofErr w:type="spellStart"/>
      <w:r w:rsidR="00943282">
        <w:rPr>
          <w:shd w:val="clear" w:color="auto" w:fill="FFFFFF"/>
          <w:lang w:val="uk-UA"/>
        </w:rPr>
        <w:t>Рибій</w:t>
      </w:r>
      <w:proofErr w:type="spellEnd"/>
      <w:r w:rsidR="00943282">
        <w:rPr>
          <w:shd w:val="clear" w:color="auto" w:fill="FFFFFF"/>
          <w:lang w:val="uk-UA"/>
        </w:rPr>
        <w:t xml:space="preserve"> Діану Русланівну </w:t>
      </w:r>
      <w:r w:rsidRPr="000B1B31">
        <w:rPr>
          <w:lang w:val="uk-UA" w:eastAsia="uk-UA"/>
        </w:rPr>
        <w:t>до наступного етапу конкурсу.</w:t>
      </w:r>
    </w:p>
    <w:p w14:paraId="61FBC176" w14:textId="0953107E" w:rsidR="001276EB" w:rsidRDefault="003D505E" w:rsidP="001276E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1276EB">
        <w:rPr>
          <w:b/>
          <w:lang w:val="uk-UA" w:eastAsia="uk-UA"/>
        </w:rPr>
        <w:lastRenderedPageBreak/>
        <w:t xml:space="preserve">ПО </w:t>
      </w:r>
      <w:r w:rsidR="0073630A">
        <w:rPr>
          <w:b/>
          <w:lang w:val="uk-UA" w:eastAsia="uk-UA"/>
        </w:rPr>
        <w:t>ЧЕТВЕРТОМУ</w:t>
      </w:r>
      <w:r w:rsidRPr="001276EB">
        <w:rPr>
          <w:b/>
          <w:lang w:val="uk-UA" w:eastAsia="uk-UA"/>
        </w:rPr>
        <w:t xml:space="preserve"> ПУНКТУ ПОРЯДКУ ДЕННОГО:</w:t>
      </w:r>
    </w:p>
    <w:p w14:paraId="75485DA0" w14:textId="42A616C1" w:rsidR="002A5361" w:rsidRPr="0073630A" w:rsidRDefault="00943282" w:rsidP="0073630A">
      <w:pPr>
        <w:pStyle w:val="ad"/>
        <w:numPr>
          <w:ilvl w:val="0"/>
          <w:numId w:val="20"/>
        </w:numPr>
        <w:shd w:val="clear" w:color="auto" w:fill="FFFFFF"/>
        <w:tabs>
          <w:tab w:val="left" w:pos="993"/>
        </w:tabs>
        <w:ind w:hanging="11"/>
        <w:contextualSpacing/>
        <w:rPr>
          <w:lang w:val="uk-UA" w:eastAsia="uk-UA"/>
        </w:rPr>
      </w:pPr>
      <w:r w:rsidRPr="0073630A">
        <w:rPr>
          <w:lang w:val="uk-UA" w:eastAsia="uk-UA"/>
        </w:rPr>
        <w:t>Проведення співбесіди та визначення її результатів</w:t>
      </w:r>
      <w:r w:rsidR="00B4275D" w:rsidRPr="0073630A">
        <w:rPr>
          <w:lang w:val="uk-UA" w:eastAsia="uk-UA"/>
        </w:rPr>
        <w:t>.</w:t>
      </w:r>
    </w:p>
    <w:p w14:paraId="6910C631" w14:textId="77777777" w:rsidR="00541A22" w:rsidRDefault="00541A22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4A29D61C" w14:textId="786DCC1E"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proofErr w:type="spellStart"/>
      <w:r w:rsidR="009C5B30">
        <w:rPr>
          <w:szCs w:val="28"/>
          <w:lang w:val="uk-UA" w:eastAsia="uk-UA"/>
        </w:rPr>
        <w:t>О</w:t>
      </w:r>
      <w:r w:rsidR="009723EC">
        <w:rPr>
          <w:szCs w:val="28"/>
          <w:lang w:val="uk-UA" w:eastAsia="uk-UA"/>
        </w:rPr>
        <w:t>садець</w:t>
      </w:r>
      <w:proofErr w:type="spellEnd"/>
      <w:r w:rsidR="009723EC">
        <w:rPr>
          <w:szCs w:val="28"/>
          <w:lang w:val="uk-UA" w:eastAsia="uk-UA"/>
        </w:rPr>
        <w:t xml:space="preserve"> В.В.</w:t>
      </w:r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</w:t>
      </w:r>
      <w:r w:rsidR="00773767">
        <w:rPr>
          <w:szCs w:val="28"/>
          <w:lang w:val="uk-UA" w:eastAsia="uk-UA"/>
        </w:rPr>
        <w:t>ювати</w:t>
      </w:r>
      <w:r w:rsidRPr="00AF3509">
        <w:rPr>
          <w:szCs w:val="28"/>
          <w:lang w:val="uk-UA" w:eastAsia="uk-UA"/>
        </w:rPr>
        <w:t xml:space="preserve"> оцінювання результатів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проходження співбесіди за перелік</w:t>
      </w:r>
      <w:r w:rsidR="00773767">
        <w:rPr>
          <w:szCs w:val="28"/>
          <w:lang w:val="uk-UA" w:eastAsia="uk-UA"/>
        </w:rPr>
        <w:t>ом</w:t>
      </w:r>
      <w:r w:rsidRPr="00AF3509">
        <w:rPr>
          <w:szCs w:val="28"/>
          <w:lang w:val="uk-UA" w:eastAsia="uk-UA"/>
        </w:rPr>
        <w:t xml:space="preserve"> вимог професійної компетентності, вказан</w:t>
      </w:r>
      <w:r w:rsidR="009723EC">
        <w:rPr>
          <w:szCs w:val="28"/>
          <w:lang w:val="uk-UA" w:eastAsia="uk-UA"/>
        </w:rPr>
        <w:t>и</w:t>
      </w:r>
      <w:r w:rsidR="00773767">
        <w:rPr>
          <w:szCs w:val="28"/>
          <w:lang w:val="uk-UA" w:eastAsia="uk-UA"/>
        </w:rPr>
        <w:t>м</w:t>
      </w:r>
      <w:r w:rsidRPr="00AF3509">
        <w:rPr>
          <w:szCs w:val="28"/>
          <w:lang w:val="uk-UA" w:eastAsia="uk-UA"/>
        </w:rPr>
        <w:t xml:space="preserve"> в умовах проведення конкурсу на зайняття вакантних посад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 xml:space="preserve">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Відвести кандидат</w:t>
      </w:r>
      <w:r w:rsidR="00773767">
        <w:rPr>
          <w:szCs w:val="28"/>
          <w:lang w:val="uk-UA" w:eastAsia="uk-UA"/>
        </w:rPr>
        <w:t>у</w:t>
      </w:r>
      <w:r w:rsidRPr="00AF3509">
        <w:rPr>
          <w:szCs w:val="28"/>
          <w:lang w:val="uk-UA" w:eastAsia="uk-UA"/>
        </w:rPr>
        <w:t xml:space="preserve"> для співбесіди до 10 хвилин </w:t>
      </w:r>
      <w:r w:rsidR="00773767">
        <w:rPr>
          <w:szCs w:val="28"/>
          <w:lang w:val="uk-UA" w:eastAsia="uk-UA"/>
        </w:rPr>
        <w:t xml:space="preserve">часу, </w:t>
      </w:r>
      <w:r w:rsidRPr="00AF3509">
        <w:rPr>
          <w:szCs w:val="28"/>
          <w:lang w:val="uk-UA" w:eastAsia="uk-UA"/>
        </w:rPr>
        <w:t xml:space="preserve">2 хвилини </w:t>
      </w:r>
      <w:r w:rsidR="00773767">
        <w:rPr>
          <w:szCs w:val="28"/>
          <w:lang w:val="uk-UA" w:eastAsia="uk-UA"/>
        </w:rPr>
        <w:t xml:space="preserve">з якого – </w:t>
      </w:r>
      <w:r w:rsidRPr="00AF3509">
        <w:rPr>
          <w:szCs w:val="28"/>
          <w:lang w:val="uk-UA" w:eastAsia="uk-UA"/>
        </w:rPr>
        <w:t>для</w:t>
      </w:r>
      <w:r w:rsidR="00773767">
        <w:rPr>
          <w:szCs w:val="28"/>
          <w:lang w:val="uk-UA" w:eastAsia="uk-UA"/>
        </w:rPr>
        <w:t xml:space="preserve"> власного </w:t>
      </w:r>
      <w:r w:rsidRPr="00AF3509">
        <w:rPr>
          <w:szCs w:val="28"/>
          <w:lang w:val="uk-UA" w:eastAsia="uk-UA"/>
        </w:rPr>
        <w:t>представлення.</w:t>
      </w:r>
    </w:p>
    <w:p w14:paraId="3070800F" w14:textId="77777777" w:rsidR="00B62B98" w:rsidRPr="00773767" w:rsidRDefault="00B62B98" w:rsidP="00FB1B88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3FB288B4" w14:textId="7AE57740"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Pr="00AF3509">
        <w:rPr>
          <w:szCs w:val="28"/>
          <w:lang w:val="uk-UA" w:eastAsia="uk-UA"/>
        </w:rPr>
        <w:t xml:space="preserve"> 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14:paraId="501CC005" w14:textId="77777777" w:rsidR="008620EA" w:rsidRPr="00AF3509" w:rsidRDefault="008620EA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14:paraId="716A1720" w14:textId="4262A981"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кандидатам для проходження співбесіди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Здійснювати оцінювання результатів проходження співбесіди вказаним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 xml:space="preserve">конкурсу на зайняття вакантних посад співробітників 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5F0CB3">
        <w:rPr>
          <w:szCs w:val="28"/>
          <w:lang w:val="uk-UA" w:eastAsia="uk-UA"/>
        </w:rPr>
        <w:t>.</w:t>
      </w:r>
    </w:p>
    <w:p w14:paraId="2926D29E" w14:textId="0E0611B3" w:rsidR="006D17F6" w:rsidRPr="00AF3509" w:rsidRDefault="006D17F6" w:rsidP="002E4C66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339E33A0" w14:textId="5F9D7CCD"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F22450">
        <w:rPr>
          <w:szCs w:val="28"/>
          <w:lang w:val="uk-UA" w:eastAsia="uk-UA"/>
        </w:rPr>
        <w:t xml:space="preserve"> </w:t>
      </w:r>
      <w:r w:rsidR="005F0CB3">
        <w:rPr>
          <w:szCs w:val="28"/>
          <w:lang w:val="uk-UA" w:eastAsia="uk-UA"/>
        </w:rPr>
        <w:t>Тимощука М.С</w:t>
      </w:r>
      <w:r w:rsidR="00F22450">
        <w:rPr>
          <w:szCs w:val="28"/>
          <w:lang w:val="uk-UA" w:eastAsia="uk-UA"/>
        </w:rPr>
        <w:t>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членів Комісії</w:t>
      </w:r>
      <w:r w:rsidR="00E215F9">
        <w:rPr>
          <w:szCs w:val="28"/>
          <w:lang w:val="uk-UA" w:eastAsia="uk-UA"/>
        </w:rPr>
        <w:t xml:space="preserve"> </w:t>
      </w:r>
      <w:proofErr w:type="spellStart"/>
      <w:r w:rsidR="00F22450">
        <w:rPr>
          <w:szCs w:val="28"/>
          <w:lang w:val="uk-UA" w:eastAsia="uk-UA"/>
        </w:rPr>
        <w:t>Швень</w:t>
      </w:r>
      <w:proofErr w:type="spellEnd"/>
      <w:r w:rsidR="00F22450">
        <w:rPr>
          <w:szCs w:val="28"/>
          <w:lang w:val="uk-UA" w:eastAsia="uk-UA"/>
        </w:rPr>
        <w:t xml:space="preserve"> О.А.</w:t>
      </w:r>
      <w:r w:rsidR="0062256D">
        <w:rPr>
          <w:szCs w:val="28"/>
          <w:lang w:val="uk-UA" w:eastAsia="uk-UA"/>
        </w:rPr>
        <w:t>,</w:t>
      </w:r>
      <w:r w:rsidR="005F0CB3">
        <w:rPr>
          <w:szCs w:val="28"/>
          <w:lang w:val="uk-UA" w:eastAsia="uk-UA"/>
        </w:rPr>
        <w:t xml:space="preserve"> </w:t>
      </w:r>
      <w:proofErr w:type="spellStart"/>
      <w:r w:rsidR="005F0CB3">
        <w:rPr>
          <w:szCs w:val="28"/>
          <w:lang w:val="uk-UA" w:eastAsia="uk-UA"/>
        </w:rPr>
        <w:t>Осадець</w:t>
      </w:r>
      <w:proofErr w:type="spellEnd"/>
      <w:r w:rsidR="005F0CB3">
        <w:rPr>
          <w:szCs w:val="28"/>
          <w:lang w:val="uk-UA" w:eastAsia="uk-UA"/>
        </w:rPr>
        <w:t xml:space="preserve"> В.В.</w:t>
      </w:r>
      <w:r w:rsidR="0062256D">
        <w:rPr>
          <w:szCs w:val="28"/>
          <w:lang w:val="uk-UA" w:eastAsia="uk-UA"/>
        </w:rPr>
        <w:t xml:space="preserve"> та Барановського В.В.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які ставили запитання кандидат</w:t>
      </w:r>
      <w:r w:rsidR="006527A6">
        <w:rPr>
          <w:szCs w:val="28"/>
          <w:lang w:val="uk-UA" w:eastAsia="uk-UA"/>
        </w:rPr>
        <w:t>у</w:t>
      </w:r>
      <w:r w:rsidRPr="00F22450">
        <w:rPr>
          <w:szCs w:val="28"/>
          <w:lang w:val="uk-UA" w:eastAsia="uk-UA"/>
        </w:rPr>
        <w:t xml:space="preserve"> під час співбесіди.</w:t>
      </w:r>
    </w:p>
    <w:p w14:paraId="09F84230" w14:textId="047521B6"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Визначення результатів оцінювання співбесіди здійснювалося кожним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членом Комісії індивідуально та було зафіксовано у відомостях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співбесіди, які передані адміністратору для узагальнення.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>складено Зведену відомість середніх балів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співбесіди з кандидат</w:t>
      </w:r>
      <w:r w:rsidR="00845A2E">
        <w:rPr>
          <w:szCs w:val="28"/>
          <w:lang w:val="uk-UA" w:eastAsia="uk-UA"/>
        </w:rPr>
        <w:t>ом</w:t>
      </w:r>
      <w:r w:rsidRPr="00F22450">
        <w:rPr>
          <w:szCs w:val="28"/>
          <w:lang w:val="uk-UA" w:eastAsia="uk-UA"/>
        </w:rPr>
        <w:t xml:space="preserve"> на зайняття вакантн</w:t>
      </w:r>
      <w:r w:rsidR="00845A2E">
        <w:rPr>
          <w:szCs w:val="28"/>
          <w:lang w:val="uk-UA" w:eastAsia="uk-UA"/>
        </w:rPr>
        <w:t>ої</w:t>
      </w:r>
      <w:r w:rsidRPr="00F22450">
        <w:rPr>
          <w:szCs w:val="28"/>
          <w:lang w:val="uk-UA" w:eastAsia="uk-UA"/>
        </w:rPr>
        <w:t xml:space="preserve"> посад</w:t>
      </w:r>
      <w:r w:rsidR="00845A2E">
        <w:rPr>
          <w:szCs w:val="28"/>
          <w:lang w:val="uk-UA" w:eastAsia="uk-UA"/>
        </w:rPr>
        <w:t>и</w:t>
      </w:r>
      <w:r w:rsidRPr="00F22450">
        <w:rPr>
          <w:szCs w:val="28"/>
          <w:lang w:val="uk-UA" w:eastAsia="uk-UA"/>
        </w:rPr>
        <w:t xml:space="preserve">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14:paraId="13CDEE8E" w14:textId="77777777" w:rsidR="003A1237" w:rsidRPr="00F22450" w:rsidRDefault="003A1237" w:rsidP="003A1237">
      <w:pPr>
        <w:shd w:val="clear" w:color="auto" w:fill="FFFFFF"/>
        <w:ind w:firstLine="709"/>
        <w:rPr>
          <w:szCs w:val="28"/>
          <w:lang w:val="uk-UA" w:eastAsia="uk-UA"/>
        </w:rPr>
      </w:pPr>
    </w:p>
    <w:p w14:paraId="21E7CC37" w14:textId="2F4E04E4"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3A1237">
        <w:rPr>
          <w:szCs w:val="28"/>
          <w:lang w:val="uk-UA" w:eastAsia="uk-UA"/>
        </w:rPr>
        <w:t xml:space="preserve"> </w:t>
      </w:r>
      <w:r w:rsidR="00767403">
        <w:rPr>
          <w:szCs w:val="28"/>
          <w:lang w:val="uk-UA" w:eastAsia="uk-UA"/>
        </w:rPr>
        <w:t>Тимощука М.С.,</w:t>
      </w:r>
      <w:r w:rsidRPr="00F22450">
        <w:rPr>
          <w:szCs w:val="28"/>
          <w:lang w:val="uk-UA" w:eastAsia="uk-UA"/>
        </w:rPr>
        <w:t xml:space="preserve"> який оголосив узагальнені адміністратором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оцінювання співбесіди з кандидат</w:t>
      </w:r>
      <w:r w:rsidR="00845A2E">
        <w:rPr>
          <w:szCs w:val="28"/>
          <w:lang w:val="uk-UA" w:eastAsia="uk-UA"/>
        </w:rPr>
        <w:t>ом</w:t>
      </w:r>
      <w:r w:rsidRPr="00F22450">
        <w:rPr>
          <w:szCs w:val="28"/>
          <w:lang w:val="uk-UA" w:eastAsia="uk-UA"/>
        </w:rPr>
        <w:t xml:space="preserve"> на зайняття вакантн</w:t>
      </w:r>
      <w:r w:rsidR="00845A2E">
        <w:rPr>
          <w:szCs w:val="28"/>
          <w:lang w:val="uk-UA" w:eastAsia="uk-UA"/>
        </w:rPr>
        <w:t>ої</w:t>
      </w:r>
      <w:r w:rsidRPr="00F22450">
        <w:rPr>
          <w:szCs w:val="28"/>
          <w:lang w:val="uk-UA" w:eastAsia="uk-UA"/>
        </w:rPr>
        <w:t xml:space="preserve"> посад</w:t>
      </w:r>
      <w:r w:rsidR="00845A2E">
        <w:rPr>
          <w:szCs w:val="28"/>
          <w:lang w:val="uk-UA" w:eastAsia="uk-UA"/>
        </w:rPr>
        <w:t>и</w:t>
      </w:r>
      <w:r w:rsidRPr="00F22450">
        <w:rPr>
          <w:szCs w:val="28"/>
          <w:lang w:val="uk-UA" w:eastAsia="uk-UA"/>
        </w:rPr>
        <w:t xml:space="preserve">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14:paraId="78F0202E" w14:textId="130C1DAD" w:rsidR="00051B2A" w:rsidRDefault="00051B2A" w:rsidP="00F22450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4E48C171" w14:textId="3F8DA2F2" w:rsidR="00ED114F" w:rsidRPr="00DB4404" w:rsidRDefault="00ED114F" w:rsidP="008142D1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bookmarkStart w:id="2" w:name="_Hlk213051138"/>
      <w:r w:rsidRPr="00DB4404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DB4404">
        <w:rPr>
          <w:color w:val="000000" w:themeColor="text1"/>
          <w:sz w:val="27"/>
          <w:szCs w:val="27"/>
          <w:lang w:val="uk-UA" w:bidi="en-US"/>
        </w:rPr>
        <w:t>контролера І категорії (</w:t>
      </w:r>
      <w:r w:rsidR="00DB4404" w:rsidRPr="00DB4404">
        <w:rPr>
          <w:color w:val="000000" w:themeColor="text1"/>
          <w:sz w:val="27"/>
          <w:szCs w:val="27"/>
          <w:lang w:val="uk-UA" w:bidi="en-US"/>
        </w:rPr>
        <w:t>з обліку та забезпечення</w:t>
      </w:r>
      <w:r w:rsidRPr="00DB4404">
        <w:rPr>
          <w:color w:val="000000" w:themeColor="text1"/>
          <w:sz w:val="27"/>
          <w:szCs w:val="27"/>
          <w:lang w:val="uk-UA" w:bidi="en-US"/>
        </w:rPr>
        <w:t xml:space="preserve">) </w:t>
      </w:r>
      <w:r w:rsidRPr="00DB4404">
        <w:rPr>
          <w:sz w:val="27"/>
          <w:szCs w:val="27"/>
          <w:lang w:val="uk-UA" w:bidi="en-US"/>
        </w:rPr>
        <w:t>підрозділу охорони (м. Хмельницький)</w:t>
      </w:r>
      <w:r w:rsidRPr="00DB4404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DB4404">
        <w:rPr>
          <w:sz w:val="27"/>
          <w:szCs w:val="27"/>
          <w:shd w:val="clear" w:color="auto" w:fill="FFFFFF"/>
          <w:lang w:val="uk-UA"/>
        </w:rPr>
        <w:t xml:space="preserve">ТУ Служби – </w:t>
      </w:r>
    </w:p>
    <w:p w14:paraId="43DE9C6B" w14:textId="77777777" w:rsidR="00DB4404" w:rsidRDefault="00DB4404" w:rsidP="00ED114F">
      <w:pPr>
        <w:tabs>
          <w:tab w:val="left" w:pos="851"/>
          <w:tab w:val="left" w:pos="993"/>
        </w:tabs>
        <w:contextualSpacing/>
        <w:rPr>
          <w:lang w:val="uk-UA" w:eastAsia="uk-UA"/>
        </w:rPr>
      </w:pPr>
      <w:r>
        <w:rPr>
          <w:szCs w:val="28"/>
          <w:shd w:val="clear" w:color="auto" w:fill="FFFFFF"/>
          <w:lang w:val="uk-UA"/>
        </w:rPr>
        <w:t>РИБІЙ Діана Русланівна</w:t>
      </w:r>
      <w:r w:rsidR="00ED114F" w:rsidRPr="003E2FE5">
        <w:rPr>
          <w:shd w:val="clear" w:color="auto" w:fill="FFFFFF"/>
          <w:lang w:val="uk-UA"/>
        </w:rPr>
        <w:t xml:space="preserve"> </w:t>
      </w:r>
      <w:r w:rsidR="00ED114F" w:rsidRPr="003E2FE5">
        <w:rPr>
          <w:color w:val="000000" w:themeColor="text1"/>
          <w:lang w:val="uk-UA"/>
        </w:rPr>
        <w:t xml:space="preserve">– </w:t>
      </w:r>
      <w:r>
        <w:rPr>
          <w:color w:val="000000" w:themeColor="text1"/>
          <w:lang w:val="uk-UA"/>
        </w:rPr>
        <w:t>8</w:t>
      </w:r>
      <w:r w:rsidR="00ED114F" w:rsidRPr="003E2FE5">
        <w:rPr>
          <w:color w:val="000000" w:themeColor="text1"/>
          <w:lang w:val="uk-UA"/>
        </w:rPr>
        <w:t>,</w:t>
      </w:r>
      <w:r>
        <w:rPr>
          <w:color w:val="000000" w:themeColor="text1"/>
          <w:lang w:val="uk-UA"/>
        </w:rPr>
        <w:t>6</w:t>
      </w:r>
      <w:r w:rsidR="00ED114F" w:rsidRPr="003E2FE5">
        <w:rPr>
          <w:lang w:val="uk-UA" w:eastAsia="uk-UA"/>
        </w:rPr>
        <w:t xml:space="preserve"> балів</w:t>
      </w:r>
      <w:r>
        <w:rPr>
          <w:lang w:val="uk-UA" w:eastAsia="uk-UA"/>
        </w:rPr>
        <w:t>.</w:t>
      </w:r>
    </w:p>
    <w:p w14:paraId="0C7E36D1" w14:textId="4E2390BC" w:rsidR="00ED114F" w:rsidRPr="00DB4404" w:rsidRDefault="00ED114F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bookmarkEnd w:id="2"/>
    <w:p w14:paraId="59138B06" w14:textId="2229F8A7" w:rsidR="006D17F6" w:rsidRPr="0043182C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 xml:space="preserve">Голова Комісії </w:t>
      </w:r>
      <w:r w:rsidR="00F22450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 xml:space="preserve">олковник Служби судової охорони </w:t>
      </w:r>
      <w:r w:rsidR="00C83D5C" w:rsidRPr="0043182C">
        <w:rPr>
          <w:szCs w:val="28"/>
          <w:lang w:val="uk-UA" w:eastAsia="uk-UA"/>
        </w:rPr>
        <w:t>Тимощук М.С</w:t>
      </w:r>
      <w:r w:rsidR="00F22450" w:rsidRPr="0043182C">
        <w:rPr>
          <w:szCs w:val="28"/>
          <w:lang w:val="uk-UA" w:eastAsia="uk-UA"/>
        </w:rPr>
        <w:t xml:space="preserve">. </w:t>
      </w:r>
      <w:r w:rsidRPr="0043182C">
        <w:rPr>
          <w:szCs w:val="28"/>
          <w:lang w:val="uk-UA" w:eastAsia="uk-UA"/>
        </w:rPr>
        <w:t>запропонував затвердити результати оцінювання проходження співбесіди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кандидат</w:t>
      </w:r>
      <w:r w:rsidR="00DB4404">
        <w:rPr>
          <w:szCs w:val="28"/>
          <w:lang w:val="uk-UA" w:eastAsia="uk-UA"/>
        </w:rPr>
        <w:t>ом</w:t>
      </w:r>
      <w:r w:rsidRPr="0043182C">
        <w:rPr>
          <w:szCs w:val="28"/>
          <w:lang w:val="uk-UA" w:eastAsia="uk-UA"/>
        </w:rPr>
        <w:t>.</w:t>
      </w:r>
    </w:p>
    <w:p w14:paraId="3EAE626D" w14:textId="77777777" w:rsidR="00F22450" w:rsidRPr="00F1657D" w:rsidRDefault="00F22450" w:rsidP="00F22450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0F2CB5D7" w14:textId="500452B6" w:rsidR="006D17F6" w:rsidRPr="0043182C" w:rsidRDefault="003D505E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43182C">
        <w:rPr>
          <w:b/>
          <w:i/>
          <w:szCs w:val="28"/>
          <w:lang w:val="uk-UA" w:eastAsia="uk-UA"/>
        </w:rPr>
        <w:t>Голосували:</w:t>
      </w:r>
      <w:r w:rsidRPr="0043182C">
        <w:rPr>
          <w:szCs w:val="28"/>
          <w:lang w:val="uk-UA" w:eastAsia="uk-UA"/>
        </w:rPr>
        <w:t xml:space="preserve"> </w:t>
      </w:r>
      <w:r w:rsidR="00F22450" w:rsidRPr="0043182C">
        <w:rPr>
          <w:szCs w:val="28"/>
          <w:lang w:val="uk-UA" w:eastAsia="uk-UA"/>
        </w:rPr>
        <w:t>«</w:t>
      </w:r>
      <w:r w:rsidRPr="0043182C">
        <w:rPr>
          <w:szCs w:val="28"/>
          <w:lang w:val="uk-UA" w:eastAsia="uk-UA"/>
        </w:rPr>
        <w:t>за</w:t>
      </w:r>
      <w:r w:rsidR="00F22450" w:rsidRPr="0043182C">
        <w:rPr>
          <w:szCs w:val="28"/>
          <w:lang w:val="uk-UA" w:eastAsia="uk-UA"/>
        </w:rPr>
        <w:t>»</w:t>
      </w:r>
      <w:r w:rsidRPr="0043182C">
        <w:rPr>
          <w:szCs w:val="28"/>
          <w:lang w:val="uk-UA" w:eastAsia="uk-UA"/>
        </w:rPr>
        <w:t xml:space="preserve"> – одноголосно.</w:t>
      </w:r>
    </w:p>
    <w:p w14:paraId="50E5FBCA" w14:textId="77777777" w:rsidR="00F22450" w:rsidRPr="0043182C" w:rsidRDefault="00F22450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16922958" w14:textId="6F0A9655" w:rsidR="00221C45" w:rsidRPr="0043182C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УХВАЛИЛИ:</w:t>
      </w:r>
      <w:r w:rsidRPr="0043182C">
        <w:rPr>
          <w:szCs w:val="28"/>
          <w:lang w:val="uk-UA" w:eastAsia="uk-UA"/>
        </w:rPr>
        <w:t xml:space="preserve"> затвердити результати оцінювання проходження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кандидат</w:t>
      </w:r>
      <w:r w:rsidR="00DB4404">
        <w:rPr>
          <w:szCs w:val="28"/>
          <w:lang w:val="uk-UA" w:eastAsia="uk-UA"/>
        </w:rPr>
        <w:t>ом</w:t>
      </w:r>
      <w:r w:rsidRPr="0043182C">
        <w:rPr>
          <w:szCs w:val="28"/>
          <w:lang w:val="uk-UA" w:eastAsia="uk-UA"/>
        </w:rPr>
        <w:t xml:space="preserve"> співбесіди відповідно до набраних ним балів.</w:t>
      </w:r>
    </w:p>
    <w:p w14:paraId="3C1EAC0D" w14:textId="77777777" w:rsidR="00F22450" w:rsidRPr="0043182C" w:rsidRDefault="00F22450" w:rsidP="00F22450">
      <w:pPr>
        <w:shd w:val="clear" w:color="auto" w:fill="FFFFFF"/>
        <w:rPr>
          <w:szCs w:val="28"/>
          <w:lang w:val="uk-UA" w:eastAsia="uk-UA"/>
        </w:rPr>
      </w:pPr>
    </w:p>
    <w:p w14:paraId="7788F431" w14:textId="341D91F2" w:rsidR="00646631" w:rsidRPr="0043182C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 xml:space="preserve">ПО </w:t>
      </w:r>
      <w:r w:rsidR="00187397">
        <w:rPr>
          <w:b/>
          <w:szCs w:val="28"/>
          <w:lang w:val="uk-UA" w:eastAsia="uk-UA"/>
        </w:rPr>
        <w:t>П’ЯТОМУ</w:t>
      </w:r>
      <w:r w:rsidR="00FC7366" w:rsidRPr="0043182C">
        <w:rPr>
          <w:b/>
          <w:szCs w:val="28"/>
          <w:lang w:val="uk-UA" w:eastAsia="uk-UA"/>
        </w:rPr>
        <w:t xml:space="preserve">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14:paraId="1F1C9EC1" w14:textId="3E0634E1" w:rsidR="006D17F6" w:rsidRPr="0043182C" w:rsidRDefault="005D4893" w:rsidP="00646631">
      <w:pPr>
        <w:shd w:val="clear" w:color="auto" w:fill="FFFFFF"/>
        <w:ind w:firstLine="709"/>
        <w:rPr>
          <w:lang w:val="uk-UA" w:eastAsia="uk-UA"/>
        </w:rPr>
      </w:pPr>
      <w:r w:rsidRPr="0043182C">
        <w:rPr>
          <w:szCs w:val="28"/>
          <w:lang w:val="uk-UA" w:eastAsia="uk-UA"/>
        </w:rPr>
        <w:lastRenderedPageBreak/>
        <w:t>5</w:t>
      </w:r>
      <w:r w:rsidR="00646631" w:rsidRPr="0043182C">
        <w:rPr>
          <w:szCs w:val="28"/>
          <w:lang w:val="uk-UA" w:eastAsia="uk-UA"/>
        </w:rPr>
        <w:t xml:space="preserve">. </w:t>
      </w:r>
      <w:r w:rsidR="003D505E" w:rsidRPr="0043182C">
        <w:rPr>
          <w:szCs w:val="28"/>
          <w:lang w:val="uk-UA" w:eastAsia="uk-UA"/>
        </w:rPr>
        <w:t>Визначення переможц</w:t>
      </w:r>
      <w:r w:rsidR="00691476">
        <w:rPr>
          <w:szCs w:val="28"/>
          <w:lang w:val="uk-UA" w:eastAsia="uk-UA"/>
        </w:rPr>
        <w:t>я</w:t>
      </w:r>
      <w:r w:rsidR="003D505E" w:rsidRPr="0043182C">
        <w:rPr>
          <w:szCs w:val="28"/>
          <w:lang w:val="uk-UA" w:eastAsia="uk-UA"/>
        </w:rPr>
        <w:t xml:space="preserve"> конкурсу </w:t>
      </w:r>
      <w:r w:rsidR="003D505E" w:rsidRPr="0043182C">
        <w:rPr>
          <w:lang w:val="uk-UA" w:eastAsia="uk-UA"/>
        </w:rPr>
        <w:t>на зайняття вакантн</w:t>
      </w:r>
      <w:r w:rsidR="00691476">
        <w:rPr>
          <w:lang w:val="uk-UA" w:eastAsia="uk-UA"/>
        </w:rPr>
        <w:t>ої</w:t>
      </w:r>
      <w:r w:rsidR="003D505E" w:rsidRPr="0043182C">
        <w:rPr>
          <w:lang w:val="uk-UA" w:eastAsia="uk-UA"/>
        </w:rPr>
        <w:t xml:space="preserve"> посад</w:t>
      </w:r>
      <w:r w:rsidR="00691476">
        <w:rPr>
          <w:lang w:val="uk-UA" w:eastAsia="uk-UA"/>
        </w:rPr>
        <w:t>и</w:t>
      </w:r>
      <w:r w:rsidR="003D505E" w:rsidRPr="0043182C">
        <w:rPr>
          <w:lang w:val="uk-UA" w:eastAsia="uk-UA"/>
        </w:rPr>
        <w:t xml:space="preserve"> </w:t>
      </w:r>
      <w:r w:rsidR="00A0558C" w:rsidRPr="0043182C">
        <w:rPr>
          <w:lang w:val="uk-UA" w:eastAsia="uk-UA"/>
        </w:rPr>
        <w:t xml:space="preserve">ТУ </w:t>
      </w:r>
      <w:r w:rsidR="003D505E" w:rsidRPr="0043182C">
        <w:rPr>
          <w:lang w:val="uk-UA" w:eastAsia="uk-UA"/>
        </w:rPr>
        <w:t>Служби.</w:t>
      </w:r>
    </w:p>
    <w:p w14:paraId="51D1D16E" w14:textId="4472F01D" w:rsidR="00AB5D16" w:rsidRPr="0043182C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СЛУХАЛИ:</w:t>
      </w:r>
      <w:r w:rsidRPr="0043182C">
        <w:rPr>
          <w:szCs w:val="28"/>
          <w:lang w:val="uk-UA" w:eastAsia="uk-UA"/>
        </w:rPr>
        <w:t xml:space="preserve"> Голову Комісії </w:t>
      </w:r>
      <w:r w:rsidR="00AB5D16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>олковника Служби судової охорони</w:t>
      </w:r>
      <w:r w:rsidR="00AB5D16" w:rsidRPr="0043182C">
        <w:rPr>
          <w:szCs w:val="28"/>
          <w:lang w:val="uk-UA" w:eastAsia="uk-UA"/>
        </w:rPr>
        <w:t xml:space="preserve"> </w:t>
      </w:r>
      <w:r w:rsidR="00DC1ECC" w:rsidRPr="0043182C">
        <w:rPr>
          <w:szCs w:val="28"/>
          <w:lang w:val="uk-UA" w:eastAsia="uk-UA"/>
        </w:rPr>
        <w:t>Тимощука М.С</w:t>
      </w:r>
      <w:r w:rsidRPr="0043182C">
        <w:rPr>
          <w:szCs w:val="28"/>
          <w:lang w:val="uk-UA" w:eastAsia="uk-UA"/>
        </w:rPr>
        <w:t>., який повідомив, що адміністратором складено загальний рейтинг</w:t>
      </w:r>
      <w:r w:rsidR="00AB5D16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кандидат</w:t>
      </w:r>
      <w:r w:rsidR="00691476">
        <w:rPr>
          <w:szCs w:val="28"/>
          <w:lang w:val="uk-UA" w:eastAsia="uk-UA"/>
        </w:rPr>
        <w:t>а</w:t>
      </w:r>
      <w:r w:rsidRPr="0043182C">
        <w:rPr>
          <w:szCs w:val="28"/>
          <w:lang w:val="uk-UA" w:eastAsia="uk-UA"/>
        </w:rPr>
        <w:t>, результати якого виглядають наступним чином:</w:t>
      </w:r>
    </w:p>
    <w:p w14:paraId="174BCE28" w14:textId="77777777" w:rsidR="001A2F07" w:rsidRPr="00A735FB" w:rsidRDefault="001A2F07" w:rsidP="00AB5D16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49A787A4" w14:textId="2214CF8F" w:rsidR="00417337" w:rsidRPr="00691476" w:rsidRDefault="004513AF" w:rsidP="00691476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bidi="en-US"/>
        </w:rPr>
      </w:pPr>
      <w:r w:rsidRPr="004513AF">
        <w:rPr>
          <w:color w:val="000000" w:themeColor="text1"/>
          <w:lang w:val="uk-UA"/>
        </w:rPr>
        <w:t xml:space="preserve">на посаду </w:t>
      </w:r>
      <w:r w:rsidRPr="004513AF">
        <w:rPr>
          <w:color w:val="000000" w:themeColor="text1"/>
          <w:lang w:val="uk-UA" w:bidi="en-US"/>
        </w:rPr>
        <w:t>контролера І категорії (</w:t>
      </w:r>
      <w:r w:rsidR="00691476">
        <w:rPr>
          <w:color w:val="000000" w:themeColor="text1"/>
          <w:lang w:val="uk-UA" w:bidi="en-US"/>
        </w:rPr>
        <w:t>з обліку та забезпечення</w:t>
      </w:r>
      <w:r w:rsidRPr="004513AF">
        <w:rPr>
          <w:color w:val="000000" w:themeColor="text1"/>
          <w:lang w:val="uk-UA" w:bidi="en-US"/>
        </w:rPr>
        <w:t xml:space="preserve">) </w:t>
      </w:r>
      <w:r w:rsidR="00F47F26" w:rsidRPr="00691476">
        <w:rPr>
          <w:lang w:val="uk-UA" w:bidi="en-US"/>
        </w:rPr>
        <w:t>підрозділу охорони (м. Хмельницький)</w:t>
      </w:r>
      <w:r w:rsidR="00F47F26" w:rsidRPr="00691476">
        <w:rPr>
          <w:color w:val="000000" w:themeColor="text1"/>
          <w:lang w:val="uk-UA" w:bidi="en-US"/>
        </w:rPr>
        <w:t xml:space="preserve"> </w:t>
      </w:r>
      <w:r w:rsidR="00417337" w:rsidRPr="00691476">
        <w:rPr>
          <w:lang w:val="uk-UA"/>
        </w:rPr>
        <w:t>ТУ Служби:</w:t>
      </w:r>
    </w:p>
    <w:p w14:paraId="44744E13" w14:textId="77777777" w:rsidR="00417337" w:rsidRPr="00417337" w:rsidRDefault="00417337" w:rsidP="00417337">
      <w:pPr>
        <w:pStyle w:val="ad"/>
        <w:shd w:val="clear" w:color="auto" w:fill="FFFFFF"/>
        <w:tabs>
          <w:tab w:val="left" w:pos="1134"/>
        </w:tabs>
        <w:ind w:left="1069"/>
        <w:rPr>
          <w:sz w:val="6"/>
          <w:szCs w:val="6"/>
          <w:lang w:val="uk-UA"/>
        </w:rPr>
      </w:pPr>
    </w:p>
    <w:tbl>
      <w:tblPr>
        <w:tblStyle w:val="af"/>
        <w:tblW w:w="9715" w:type="dxa"/>
        <w:tblLayout w:type="fixed"/>
        <w:tblLook w:val="04A0" w:firstRow="1" w:lastRow="0" w:firstColumn="1" w:lastColumn="0" w:noHBand="0" w:noVBand="1"/>
      </w:tblPr>
      <w:tblGrid>
        <w:gridCol w:w="860"/>
        <w:gridCol w:w="3813"/>
        <w:gridCol w:w="1701"/>
        <w:gridCol w:w="1417"/>
        <w:gridCol w:w="1134"/>
        <w:gridCol w:w="790"/>
      </w:tblGrid>
      <w:tr w:rsidR="00417337" w:rsidRPr="00417337" w14:paraId="5D3280C0" w14:textId="77777777" w:rsidTr="003F7F61">
        <w:tc>
          <w:tcPr>
            <w:tcW w:w="860" w:type="dxa"/>
            <w:vAlign w:val="center"/>
          </w:tcPr>
          <w:p w14:paraId="73C7BBE8" w14:textId="77777777" w:rsidR="00417337" w:rsidRPr="003F7F61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Поряд</w:t>
            </w:r>
          </w:p>
          <w:p w14:paraId="5080B595" w14:textId="77777777" w:rsidR="00417337" w:rsidRPr="003F7F61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3F7F61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3F7F61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813" w:type="dxa"/>
            <w:vAlign w:val="center"/>
          </w:tcPr>
          <w:p w14:paraId="74C2EA2B" w14:textId="77777777"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14:paraId="749E7A0A" w14:textId="77777777"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7" w:type="dxa"/>
          </w:tcPr>
          <w:p w14:paraId="7EBCCCBD" w14:textId="77777777"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2C075949" w14:textId="77777777"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30F90B47" w14:textId="77777777" w:rsidR="00417337" w:rsidRPr="003F7F61" w:rsidRDefault="00417337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17337" w:rsidRPr="00E12107" w14:paraId="76E88B76" w14:textId="77777777" w:rsidTr="003F7F61">
        <w:tc>
          <w:tcPr>
            <w:tcW w:w="860" w:type="dxa"/>
            <w:vAlign w:val="center"/>
          </w:tcPr>
          <w:p w14:paraId="75823D68" w14:textId="77777777"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14:paraId="207AC20F" w14:textId="61EEB36C" w:rsidR="00417337" w:rsidRPr="003F7F61" w:rsidRDefault="00A735FB" w:rsidP="00B2439E">
            <w:pPr>
              <w:ind w:left="-120" w:right="-111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shd w:val="clear" w:color="auto" w:fill="FFFFFF"/>
                <w:lang w:val="uk-UA"/>
              </w:rPr>
              <w:t>РИБІЙ Діана Русланівна</w:t>
            </w:r>
          </w:p>
        </w:tc>
        <w:tc>
          <w:tcPr>
            <w:tcW w:w="1701" w:type="dxa"/>
            <w:vAlign w:val="center"/>
          </w:tcPr>
          <w:p w14:paraId="207375EB" w14:textId="77777777"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7" w:type="dxa"/>
            <w:vAlign w:val="center"/>
          </w:tcPr>
          <w:p w14:paraId="087F8241" w14:textId="72CA8444" w:rsidR="00417337" w:rsidRPr="003F7F61" w:rsidRDefault="008D28F6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8,6</w:t>
            </w:r>
          </w:p>
        </w:tc>
        <w:tc>
          <w:tcPr>
            <w:tcW w:w="1134" w:type="dxa"/>
            <w:vAlign w:val="center"/>
          </w:tcPr>
          <w:p w14:paraId="1EB4AED6" w14:textId="00CD9117" w:rsidR="00417337" w:rsidRPr="003F7F61" w:rsidRDefault="008D28F6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</w:t>
            </w:r>
            <w:r w:rsidR="009E1A78" w:rsidRPr="003F7F61">
              <w:rPr>
                <w:sz w:val="26"/>
                <w:szCs w:val="26"/>
                <w:lang w:val="uk-UA" w:eastAsia="uk-UA"/>
              </w:rPr>
              <w:t>,6</w:t>
            </w:r>
          </w:p>
        </w:tc>
        <w:tc>
          <w:tcPr>
            <w:tcW w:w="790" w:type="dxa"/>
            <w:vAlign w:val="center"/>
          </w:tcPr>
          <w:p w14:paraId="14A41C90" w14:textId="77777777"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09ACBC3C" w14:textId="77777777" w:rsidR="00417337" w:rsidRPr="00A735FB" w:rsidRDefault="00417337" w:rsidP="00153DCE">
      <w:pPr>
        <w:pStyle w:val="ad"/>
        <w:shd w:val="clear" w:color="auto" w:fill="FFFFFF"/>
        <w:tabs>
          <w:tab w:val="left" w:pos="709"/>
        </w:tabs>
        <w:ind w:left="0" w:firstLine="709"/>
        <w:rPr>
          <w:lang w:val="uk-UA"/>
        </w:rPr>
      </w:pPr>
    </w:p>
    <w:p w14:paraId="552C4D18" w14:textId="53CF1370" w:rsidR="000B2489" w:rsidRPr="00A735FB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A735FB">
        <w:rPr>
          <w:b/>
          <w:szCs w:val="28"/>
          <w:lang w:val="uk-UA" w:eastAsia="uk-UA"/>
        </w:rPr>
        <w:t>СЛУХАЛИ:</w:t>
      </w:r>
      <w:r w:rsidRPr="00A735FB">
        <w:rPr>
          <w:szCs w:val="28"/>
          <w:lang w:val="uk-UA" w:eastAsia="uk-UA"/>
        </w:rPr>
        <w:t xml:space="preserve"> Голову Комісії </w:t>
      </w:r>
      <w:r w:rsidR="000B2489" w:rsidRPr="00A735FB">
        <w:rPr>
          <w:szCs w:val="28"/>
          <w:lang w:val="uk-UA" w:eastAsia="uk-UA"/>
        </w:rPr>
        <w:t>п</w:t>
      </w:r>
      <w:r w:rsidRPr="00A735FB">
        <w:rPr>
          <w:szCs w:val="28"/>
          <w:lang w:val="uk-UA" w:eastAsia="uk-UA"/>
        </w:rPr>
        <w:t>олковника Служби судової охорони</w:t>
      </w:r>
      <w:r w:rsidR="000B2489" w:rsidRPr="00A735FB">
        <w:rPr>
          <w:szCs w:val="28"/>
          <w:lang w:val="uk-UA" w:eastAsia="uk-UA"/>
        </w:rPr>
        <w:t xml:space="preserve"> </w:t>
      </w:r>
      <w:r w:rsidR="00B93A86" w:rsidRPr="00A735FB">
        <w:rPr>
          <w:szCs w:val="28"/>
          <w:lang w:val="uk-UA" w:eastAsia="uk-UA"/>
        </w:rPr>
        <w:t>Тимощука М.С</w:t>
      </w:r>
      <w:r w:rsidRPr="00A735FB">
        <w:rPr>
          <w:szCs w:val="28"/>
          <w:lang w:val="uk-UA" w:eastAsia="uk-UA"/>
        </w:rPr>
        <w:t>., який запропонував за результатами загального рейтинг</w:t>
      </w:r>
      <w:r w:rsidR="00A735FB" w:rsidRPr="00A735FB">
        <w:rPr>
          <w:szCs w:val="28"/>
          <w:lang w:val="uk-UA" w:eastAsia="uk-UA"/>
        </w:rPr>
        <w:t>у</w:t>
      </w:r>
      <w:r w:rsidRPr="00A735FB">
        <w:rPr>
          <w:szCs w:val="28"/>
          <w:lang w:val="uk-UA" w:eastAsia="uk-UA"/>
        </w:rPr>
        <w:t xml:space="preserve"> кандидат</w:t>
      </w:r>
      <w:r w:rsidR="00A735FB" w:rsidRPr="00A735FB">
        <w:rPr>
          <w:szCs w:val="28"/>
          <w:lang w:val="uk-UA" w:eastAsia="uk-UA"/>
        </w:rPr>
        <w:t>а</w:t>
      </w:r>
      <w:r w:rsidRPr="00A735FB">
        <w:rPr>
          <w:szCs w:val="28"/>
          <w:lang w:val="uk-UA" w:eastAsia="uk-UA"/>
        </w:rPr>
        <w:t xml:space="preserve"> на зайняття вакантн</w:t>
      </w:r>
      <w:r w:rsidR="00A735FB" w:rsidRPr="00A735FB">
        <w:rPr>
          <w:szCs w:val="28"/>
          <w:lang w:val="uk-UA" w:eastAsia="uk-UA"/>
        </w:rPr>
        <w:t>ої</w:t>
      </w:r>
      <w:r w:rsidRPr="00A735FB">
        <w:rPr>
          <w:szCs w:val="28"/>
          <w:lang w:val="uk-UA" w:eastAsia="uk-UA"/>
        </w:rPr>
        <w:t xml:space="preserve"> посад</w:t>
      </w:r>
      <w:r w:rsidR="00A735FB" w:rsidRPr="00A735FB">
        <w:rPr>
          <w:szCs w:val="28"/>
          <w:lang w:val="uk-UA" w:eastAsia="uk-UA"/>
        </w:rPr>
        <w:t>и</w:t>
      </w:r>
      <w:r w:rsidRPr="00A735FB">
        <w:rPr>
          <w:szCs w:val="28"/>
          <w:lang w:val="uk-UA" w:eastAsia="uk-UA"/>
        </w:rPr>
        <w:t xml:space="preserve"> </w:t>
      </w:r>
      <w:r w:rsidR="000B2489" w:rsidRPr="00A735FB">
        <w:rPr>
          <w:szCs w:val="28"/>
          <w:lang w:val="uk-UA" w:eastAsia="uk-UA"/>
        </w:rPr>
        <w:t xml:space="preserve">ТУ </w:t>
      </w:r>
      <w:r w:rsidRPr="00A735FB">
        <w:rPr>
          <w:szCs w:val="28"/>
          <w:lang w:val="uk-UA" w:eastAsia="uk-UA"/>
        </w:rPr>
        <w:t>Служби визначити переможц</w:t>
      </w:r>
      <w:r w:rsidR="00A735FB" w:rsidRPr="00A735FB">
        <w:rPr>
          <w:szCs w:val="28"/>
          <w:lang w:val="uk-UA" w:eastAsia="uk-UA"/>
        </w:rPr>
        <w:t xml:space="preserve">ем </w:t>
      </w:r>
      <w:r w:rsidRPr="00A735FB">
        <w:rPr>
          <w:szCs w:val="28"/>
          <w:lang w:val="uk-UA" w:eastAsia="uk-UA"/>
        </w:rPr>
        <w:t>конкурсу наступн</w:t>
      </w:r>
      <w:r w:rsidR="00A735FB" w:rsidRPr="00A735FB">
        <w:rPr>
          <w:szCs w:val="28"/>
          <w:lang w:val="uk-UA" w:eastAsia="uk-UA"/>
        </w:rPr>
        <w:t>ого</w:t>
      </w:r>
      <w:r w:rsidRPr="00A735FB">
        <w:rPr>
          <w:szCs w:val="28"/>
          <w:lang w:val="uk-UA" w:eastAsia="uk-UA"/>
        </w:rPr>
        <w:t xml:space="preserve"> кандидат</w:t>
      </w:r>
      <w:r w:rsidR="00A735FB" w:rsidRPr="00A735FB">
        <w:rPr>
          <w:szCs w:val="28"/>
          <w:lang w:val="uk-UA" w:eastAsia="uk-UA"/>
        </w:rPr>
        <w:t>а</w:t>
      </w:r>
      <w:r w:rsidRPr="00A735FB">
        <w:rPr>
          <w:szCs w:val="28"/>
          <w:lang w:val="uk-UA" w:eastAsia="uk-UA"/>
        </w:rPr>
        <w:t>:</w:t>
      </w:r>
    </w:p>
    <w:p w14:paraId="7173B109" w14:textId="77777777" w:rsidR="003A53B5" w:rsidRPr="00A735FB" w:rsidRDefault="003A53B5" w:rsidP="000B2489">
      <w:pPr>
        <w:shd w:val="clear" w:color="auto" w:fill="FFFFFF"/>
        <w:ind w:firstLine="709"/>
        <w:rPr>
          <w:szCs w:val="28"/>
          <w:lang w:val="uk-UA" w:eastAsia="uk-UA"/>
        </w:rPr>
      </w:pPr>
    </w:p>
    <w:p w14:paraId="7EE728A5" w14:textId="7974F8A7" w:rsidR="00314C99" w:rsidRPr="00A735FB" w:rsidRDefault="00A735FB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rPr>
          <w:color w:val="000000" w:themeColor="text1"/>
          <w:lang w:val="uk-UA" w:bidi="en-US"/>
        </w:rPr>
      </w:pPr>
      <w:r w:rsidRPr="00A735FB">
        <w:rPr>
          <w:color w:val="000000" w:themeColor="text1"/>
          <w:lang w:val="uk-UA"/>
        </w:rPr>
        <w:t xml:space="preserve">на посаду </w:t>
      </w:r>
      <w:r w:rsidRPr="00A735FB">
        <w:rPr>
          <w:color w:val="000000" w:themeColor="text1"/>
          <w:lang w:val="uk-UA" w:bidi="en-US"/>
        </w:rPr>
        <w:t xml:space="preserve">контролера І категорії (з обліку та забезпечення) </w:t>
      </w:r>
      <w:r w:rsidRPr="00A735FB">
        <w:rPr>
          <w:lang w:val="uk-UA" w:bidi="en-US"/>
        </w:rPr>
        <w:t>підрозділу охорони (м. Хмельницький)</w:t>
      </w:r>
      <w:r w:rsidRPr="00A735FB">
        <w:rPr>
          <w:color w:val="000000" w:themeColor="text1"/>
          <w:lang w:val="uk-UA" w:bidi="en-US"/>
        </w:rPr>
        <w:t xml:space="preserve"> </w:t>
      </w:r>
      <w:r w:rsidRPr="00A735FB">
        <w:rPr>
          <w:lang w:val="uk-UA"/>
        </w:rPr>
        <w:t>ТУ Служби</w:t>
      </w:r>
      <w:r w:rsidR="00B3714C" w:rsidRPr="00A735FB">
        <w:rPr>
          <w:shd w:val="clear" w:color="auto" w:fill="FFFFFF"/>
          <w:lang w:val="uk-UA"/>
        </w:rPr>
        <w:t>:</w:t>
      </w:r>
    </w:p>
    <w:p w14:paraId="3C9F5771" w14:textId="37AA4267" w:rsidR="00450D0F" w:rsidRPr="00A735FB" w:rsidRDefault="00A735FB" w:rsidP="00314C99">
      <w:pPr>
        <w:pStyle w:val="ad"/>
        <w:tabs>
          <w:tab w:val="left" w:pos="1134"/>
        </w:tabs>
        <w:ind w:left="709"/>
        <w:contextualSpacing/>
        <w:rPr>
          <w:color w:val="000000" w:themeColor="text1"/>
          <w:lang w:val="uk-UA" w:bidi="en-US"/>
        </w:rPr>
      </w:pPr>
      <w:r w:rsidRPr="00A735FB">
        <w:rPr>
          <w:shd w:val="clear" w:color="auto" w:fill="FFFFFF"/>
          <w:lang w:val="uk-UA"/>
        </w:rPr>
        <w:t>РИБІЙ Діана Русланівна</w:t>
      </w:r>
      <w:r w:rsidRPr="00A735FB">
        <w:rPr>
          <w:color w:val="000000" w:themeColor="text1"/>
          <w:lang w:val="uk-UA" w:bidi="en-US"/>
        </w:rPr>
        <w:t xml:space="preserve"> </w:t>
      </w:r>
      <w:r w:rsidR="00B3714C" w:rsidRPr="00A735FB">
        <w:rPr>
          <w:color w:val="000000" w:themeColor="text1"/>
          <w:lang w:val="uk-UA" w:bidi="en-US"/>
        </w:rPr>
        <w:t xml:space="preserve">– </w:t>
      </w:r>
      <w:r w:rsidRPr="00A735FB">
        <w:rPr>
          <w:color w:val="000000" w:themeColor="text1"/>
          <w:lang w:val="uk-UA" w:bidi="en-US"/>
        </w:rPr>
        <w:t>8,6</w:t>
      </w:r>
      <w:r w:rsidR="00B3714C" w:rsidRPr="00A735FB">
        <w:rPr>
          <w:color w:val="000000" w:themeColor="text1"/>
          <w:lang w:val="uk-UA" w:bidi="en-US"/>
        </w:rPr>
        <w:t xml:space="preserve"> бал</w:t>
      </w:r>
      <w:r w:rsidR="00F97C46" w:rsidRPr="00A735FB">
        <w:rPr>
          <w:color w:val="000000" w:themeColor="text1"/>
          <w:lang w:val="uk-UA" w:bidi="en-US"/>
        </w:rPr>
        <w:t>ів</w:t>
      </w:r>
      <w:r w:rsidRPr="00A735FB">
        <w:rPr>
          <w:color w:val="000000" w:themeColor="text1"/>
          <w:lang w:val="uk-UA" w:bidi="en-US"/>
        </w:rPr>
        <w:t>.</w:t>
      </w:r>
    </w:p>
    <w:p w14:paraId="16AE0AD6" w14:textId="77777777" w:rsidR="00B04861" w:rsidRPr="00C24CA1" w:rsidRDefault="00B04861" w:rsidP="000B2489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4AB9C6FD" w14:textId="3E5D2700" w:rsidR="00C40D6B" w:rsidRPr="00651204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Pr="00651204">
        <w:rPr>
          <w:szCs w:val="28"/>
          <w:lang w:val="uk-UA" w:eastAsia="uk-UA"/>
        </w:rPr>
        <w:t xml:space="preserve"> 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14:paraId="730D7875" w14:textId="77777777" w:rsidR="000B2489" w:rsidRPr="001B3583" w:rsidRDefault="000B2489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A541D81" w14:textId="53E588E8" w:rsidR="001C5490" w:rsidRPr="00651204" w:rsidRDefault="003D505E" w:rsidP="003C1CEA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3" w:name="_Hlk207271730"/>
      <w:r w:rsidRPr="00651204">
        <w:rPr>
          <w:b/>
          <w:lang w:val="uk-UA" w:eastAsia="uk-UA"/>
        </w:rPr>
        <w:t>УХВАЛИЛИ:</w:t>
      </w:r>
      <w:r w:rsidRPr="00651204">
        <w:rPr>
          <w:lang w:val="uk-UA" w:eastAsia="uk-UA"/>
        </w:rPr>
        <w:t xml:space="preserve"> визначити переможц</w:t>
      </w:r>
      <w:r w:rsidR="00A254CF">
        <w:rPr>
          <w:lang w:val="uk-UA" w:eastAsia="uk-UA"/>
        </w:rPr>
        <w:t>ем</w:t>
      </w:r>
      <w:r w:rsidRPr="00651204">
        <w:rPr>
          <w:lang w:val="uk-UA" w:eastAsia="uk-UA"/>
        </w:rPr>
        <w:t xml:space="preserve"> </w:t>
      </w:r>
      <w:r w:rsidR="003629FC" w:rsidRPr="00651204">
        <w:rPr>
          <w:lang w:val="uk-UA" w:eastAsia="uk-UA"/>
        </w:rPr>
        <w:t>1</w:t>
      </w:r>
      <w:r w:rsidR="00A254CF">
        <w:rPr>
          <w:lang w:val="uk-UA" w:eastAsia="uk-UA"/>
        </w:rPr>
        <w:t>9</w:t>
      </w:r>
      <w:r w:rsidR="003629FC" w:rsidRPr="00651204">
        <w:rPr>
          <w:lang w:val="uk-UA" w:eastAsia="uk-UA"/>
        </w:rPr>
        <w:t xml:space="preserve">-го </w:t>
      </w:r>
      <w:r w:rsidRPr="00651204">
        <w:rPr>
          <w:lang w:val="uk-UA" w:eastAsia="uk-UA"/>
        </w:rPr>
        <w:t>конкурсу</w:t>
      </w:r>
      <w:r w:rsidR="003629FC" w:rsidRPr="00651204">
        <w:rPr>
          <w:bCs/>
          <w:szCs w:val="27"/>
          <w:lang w:val="uk-UA" w:eastAsia="uk-UA"/>
        </w:rPr>
        <w:t xml:space="preserve"> на зайняття вакантн</w:t>
      </w:r>
      <w:r w:rsidR="006F540E">
        <w:rPr>
          <w:bCs/>
          <w:szCs w:val="27"/>
          <w:lang w:val="uk-UA" w:eastAsia="uk-UA"/>
        </w:rPr>
        <w:t>ої</w:t>
      </w:r>
      <w:r w:rsidR="003629FC" w:rsidRPr="00651204">
        <w:rPr>
          <w:bCs/>
          <w:szCs w:val="27"/>
          <w:lang w:val="uk-UA" w:eastAsia="uk-UA"/>
        </w:rPr>
        <w:t xml:space="preserve"> посад</w:t>
      </w:r>
      <w:r w:rsidR="006F540E">
        <w:rPr>
          <w:bCs/>
          <w:szCs w:val="27"/>
          <w:lang w:val="uk-UA" w:eastAsia="uk-UA"/>
        </w:rPr>
        <w:t>и</w:t>
      </w:r>
      <w:r w:rsidR="001C5490" w:rsidRPr="00651204">
        <w:rPr>
          <w:bCs/>
          <w:szCs w:val="27"/>
          <w:lang w:val="uk-UA" w:eastAsia="uk-UA"/>
        </w:rPr>
        <w:t xml:space="preserve"> ТУ Служби </w:t>
      </w:r>
      <w:r w:rsidR="00FB699B" w:rsidRPr="00651204">
        <w:rPr>
          <w:bCs/>
          <w:szCs w:val="27"/>
          <w:lang w:val="uk-UA" w:eastAsia="uk-UA"/>
        </w:rPr>
        <w:t>наступн</w:t>
      </w:r>
      <w:r w:rsidR="006F540E">
        <w:rPr>
          <w:bCs/>
          <w:szCs w:val="27"/>
          <w:lang w:val="uk-UA" w:eastAsia="uk-UA"/>
        </w:rPr>
        <w:t>ого</w:t>
      </w:r>
      <w:r w:rsidR="00FB699B" w:rsidRPr="00651204">
        <w:rPr>
          <w:bCs/>
          <w:szCs w:val="27"/>
          <w:lang w:val="uk-UA" w:eastAsia="uk-UA"/>
        </w:rPr>
        <w:t xml:space="preserve"> </w:t>
      </w:r>
      <w:r w:rsidR="003629FC" w:rsidRPr="00651204">
        <w:rPr>
          <w:bCs/>
          <w:szCs w:val="27"/>
          <w:lang w:val="uk-UA" w:eastAsia="uk-UA"/>
        </w:rPr>
        <w:t>кандидат</w:t>
      </w:r>
      <w:r w:rsidR="006F540E">
        <w:rPr>
          <w:bCs/>
          <w:szCs w:val="27"/>
          <w:lang w:val="uk-UA" w:eastAsia="uk-UA"/>
        </w:rPr>
        <w:t>а</w:t>
      </w:r>
      <w:r w:rsidRPr="00651204">
        <w:rPr>
          <w:lang w:val="uk-UA" w:eastAsia="uk-UA"/>
        </w:rPr>
        <w:t>:</w:t>
      </w:r>
    </w:p>
    <w:p w14:paraId="3C675808" w14:textId="59382485" w:rsidR="00FF5E5B" w:rsidRPr="00FF5E5B" w:rsidRDefault="00FF5E5B" w:rsidP="00C24CA1">
      <w:pPr>
        <w:tabs>
          <w:tab w:val="left" w:pos="1134"/>
        </w:tabs>
        <w:contextualSpacing/>
        <w:rPr>
          <w:color w:val="000000" w:themeColor="text1"/>
          <w:lang w:val="uk-UA" w:bidi="en-US"/>
        </w:rPr>
      </w:pPr>
      <w:r w:rsidRPr="006F540E">
        <w:rPr>
          <w:color w:val="000000" w:themeColor="text1"/>
          <w:lang w:val="uk-UA"/>
        </w:rPr>
        <w:t xml:space="preserve">на посаду </w:t>
      </w:r>
      <w:r w:rsidR="006F540E" w:rsidRPr="006F540E">
        <w:rPr>
          <w:color w:val="000000" w:themeColor="text1"/>
          <w:lang w:val="uk-UA" w:bidi="en-US"/>
        </w:rPr>
        <w:t xml:space="preserve">контролера І категорії (з обліку та забезпечення) </w:t>
      </w:r>
      <w:r w:rsidR="006F540E" w:rsidRPr="006F540E">
        <w:rPr>
          <w:lang w:val="uk-UA" w:bidi="en-US"/>
        </w:rPr>
        <w:t>підрозділу охорони (м. Хмельницький)</w:t>
      </w:r>
      <w:r w:rsidR="006F540E" w:rsidRPr="006F540E">
        <w:rPr>
          <w:color w:val="000000" w:themeColor="text1"/>
          <w:lang w:val="uk-UA" w:bidi="en-US"/>
        </w:rPr>
        <w:t xml:space="preserve"> </w:t>
      </w:r>
      <w:r w:rsidR="006F540E" w:rsidRPr="006F540E">
        <w:rPr>
          <w:lang w:val="uk-UA"/>
        </w:rPr>
        <w:t>ТУ Служби</w:t>
      </w:r>
      <w:r w:rsidR="006F540E">
        <w:rPr>
          <w:lang w:val="uk-UA"/>
        </w:rPr>
        <w:t xml:space="preserve"> – </w:t>
      </w:r>
      <w:proofErr w:type="spellStart"/>
      <w:r w:rsidR="006F540E" w:rsidRPr="00A735FB">
        <w:rPr>
          <w:szCs w:val="28"/>
          <w:shd w:val="clear" w:color="auto" w:fill="FFFFFF"/>
          <w:lang w:val="uk-UA"/>
        </w:rPr>
        <w:t>Р</w:t>
      </w:r>
      <w:r w:rsidR="006F540E">
        <w:rPr>
          <w:szCs w:val="28"/>
          <w:shd w:val="clear" w:color="auto" w:fill="FFFFFF"/>
          <w:lang w:val="uk-UA"/>
        </w:rPr>
        <w:t>ибій</w:t>
      </w:r>
      <w:proofErr w:type="spellEnd"/>
      <w:r w:rsidR="006F540E">
        <w:rPr>
          <w:szCs w:val="28"/>
          <w:shd w:val="clear" w:color="auto" w:fill="FFFFFF"/>
          <w:lang w:val="uk-UA"/>
        </w:rPr>
        <w:t xml:space="preserve"> </w:t>
      </w:r>
      <w:r w:rsidR="006F540E" w:rsidRPr="00A735FB">
        <w:rPr>
          <w:szCs w:val="28"/>
          <w:shd w:val="clear" w:color="auto" w:fill="FFFFFF"/>
          <w:lang w:val="uk-UA"/>
        </w:rPr>
        <w:t>Діан</w:t>
      </w:r>
      <w:r w:rsidR="006F540E">
        <w:rPr>
          <w:szCs w:val="28"/>
          <w:shd w:val="clear" w:color="auto" w:fill="FFFFFF"/>
          <w:lang w:val="uk-UA"/>
        </w:rPr>
        <w:t>у</w:t>
      </w:r>
      <w:r w:rsidR="006F540E" w:rsidRPr="00A735FB">
        <w:rPr>
          <w:szCs w:val="28"/>
          <w:shd w:val="clear" w:color="auto" w:fill="FFFFFF"/>
          <w:lang w:val="uk-UA"/>
        </w:rPr>
        <w:t xml:space="preserve"> Русланівн</w:t>
      </w:r>
      <w:r w:rsidR="006F540E">
        <w:rPr>
          <w:szCs w:val="28"/>
          <w:shd w:val="clear" w:color="auto" w:fill="FFFFFF"/>
          <w:lang w:val="uk-UA"/>
        </w:rPr>
        <w:t>у.</w:t>
      </w:r>
    </w:p>
    <w:p w14:paraId="3B816C96" w14:textId="7A498935" w:rsidR="005C776C" w:rsidRPr="0043182C" w:rsidRDefault="003D505E" w:rsidP="00C24CA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</w:t>
      </w:r>
      <w:r w:rsidR="00BD567A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оголошується закритим.</w:t>
      </w:r>
    </w:p>
    <w:bookmarkEnd w:id="3"/>
    <w:p w14:paraId="2EB7AE6F" w14:textId="77777777" w:rsidR="00BD567A" w:rsidRPr="00B2366F" w:rsidRDefault="00BD567A" w:rsidP="00C24CA1">
      <w:pPr>
        <w:shd w:val="clear" w:color="auto" w:fill="FFFFFF"/>
        <w:rPr>
          <w:szCs w:val="28"/>
          <w:lang w:val="uk-UA" w:eastAsia="uk-UA"/>
        </w:rPr>
      </w:pPr>
    </w:p>
    <w:p w14:paraId="26DE2833" w14:textId="2FC20FA6" w:rsidR="00BD567A" w:rsidRPr="00C24CA1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C24CA1">
        <w:rPr>
          <w:sz w:val="27"/>
          <w:szCs w:val="27"/>
          <w:lang w:val="uk-UA" w:eastAsia="uk-UA"/>
        </w:rPr>
        <w:t>Додатки:</w:t>
      </w:r>
    </w:p>
    <w:p w14:paraId="69EE2935" w14:textId="5F690A05" w:rsidR="005C776C" w:rsidRPr="00C24CA1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C24CA1">
        <w:rPr>
          <w:sz w:val="27"/>
          <w:szCs w:val="27"/>
          <w:lang w:val="uk-UA" w:eastAsia="uk-UA"/>
        </w:rPr>
        <w:t>Відомість результатів перевірки фізичної підготов</w:t>
      </w:r>
      <w:r w:rsidR="0059059F" w:rsidRPr="00C24CA1">
        <w:rPr>
          <w:sz w:val="27"/>
          <w:szCs w:val="27"/>
          <w:lang w:val="uk-UA" w:eastAsia="uk-UA"/>
        </w:rPr>
        <w:t>леності</w:t>
      </w:r>
      <w:r w:rsidR="005C776C" w:rsidRPr="00C24CA1">
        <w:rPr>
          <w:sz w:val="27"/>
          <w:szCs w:val="27"/>
          <w:lang w:val="uk-UA" w:eastAsia="uk-UA"/>
        </w:rPr>
        <w:t xml:space="preserve"> </w:t>
      </w:r>
      <w:r w:rsidRPr="00C24CA1">
        <w:rPr>
          <w:sz w:val="27"/>
          <w:szCs w:val="27"/>
          <w:lang w:val="uk-UA" w:eastAsia="uk-UA"/>
        </w:rPr>
        <w:t>кандидатів на заміщення вакантних посад співробітників</w:t>
      </w:r>
      <w:r w:rsidR="005C776C" w:rsidRPr="00C24CA1">
        <w:rPr>
          <w:sz w:val="27"/>
          <w:szCs w:val="27"/>
          <w:lang w:val="uk-UA" w:eastAsia="uk-UA"/>
        </w:rPr>
        <w:t xml:space="preserve"> </w:t>
      </w:r>
      <w:r w:rsidR="00E23959" w:rsidRPr="00C24CA1">
        <w:rPr>
          <w:sz w:val="27"/>
          <w:szCs w:val="27"/>
          <w:lang w:val="uk-UA" w:eastAsia="uk-UA"/>
        </w:rPr>
        <w:t>ТУ</w:t>
      </w:r>
      <w:r w:rsidRPr="00C24CA1">
        <w:rPr>
          <w:sz w:val="27"/>
          <w:szCs w:val="27"/>
          <w:lang w:val="uk-UA" w:eastAsia="uk-UA"/>
        </w:rPr>
        <w:t xml:space="preserve"> Служби на </w:t>
      </w:r>
      <w:r w:rsidR="006F540E" w:rsidRPr="00C24CA1">
        <w:rPr>
          <w:sz w:val="27"/>
          <w:szCs w:val="27"/>
          <w:u w:val="single"/>
          <w:lang w:val="uk-UA" w:eastAsia="uk-UA"/>
        </w:rPr>
        <w:t>1</w:t>
      </w:r>
      <w:r w:rsidRPr="00C24CA1">
        <w:rPr>
          <w:sz w:val="27"/>
          <w:szCs w:val="27"/>
          <w:lang w:val="uk-UA" w:eastAsia="uk-UA"/>
        </w:rPr>
        <w:t xml:space="preserve"> </w:t>
      </w:r>
      <w:proofErr w:type="spellStart"/>
      <w:r w:rsidRPr="00C24CA1">
        <w:rPr>
          <w:sz w:val="27"/>
          <w:szCs w:val="27"/>
          <w:lang w:val="uk-UA" w:eastAsia="uk-UA"/>
        </w:rPr>
        <w:t>арк</w:t>
      </w:r>
      <w:proofErr w:type="spellEnd"/>
      <w:r w:rsidRPr="00C24CA1">
        <w:rPr>
          <w:sz w:val="27"/>
          <w:szCs w:val="27"/>
          <w:lang w:val="uk-UA" w:eastAsia="uk-UA"/>
        </w:rPr>
        <w:t>. в 1 примірнику.</w:t>
      </w:r>
    </w:p>
    <w:p w14:paraId="1D348A72" w14:textId="73E206F3" w:rsidR="003D505E" w:rsidRPr="00C24CA1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C24CA1">
        <w:rPr>
          <w:sz w:val="27"/>
          <w:szCs w:val="27"/>
          <w:lang w:val="uk-UA" w:eastAsia="uk-UA"/>
        </w:rPr>
        <w:t>Зведен</w:t>
      </w:r>
      <w:r w:rsidR="006F540E" w:rsidRPr="00C24CA1">
        <w:rPr>
          <w:sz w:val="27"/>
          <w:szCs w:val="27"/>
          <w:lang w:val="uk-UA" w:eastAsia="uk-UA"/>
        </w:rPr>
        <w:t>а</w:t>
      </w:r>
      <w:r w:rsidRPr="00C24CA1">
        <w:rPr>
          <w:sz w:val="27"/>
          <w:szCs w:val="27"/>
          <w:lang w:val="uk-UA" w:eastAsia="uk-UA"/>
        </w:rPr>
        <w:t xml:space="preserve"> відом</w:t>
      </w:r>
      <w:r w:rsidR="006F540E" w:rsidRPr="00C24CA1">
        <w:rPr>
          <w:sz w:val="27"/>
          <w:szCs w:val="27"/>
          <w:lang w:val="uk-UA" w:eastAsia="uk-UA"/>
        </w:rPr>
        <w:t>ість</w:t>
      </w:r>
      <w:r w:rsidRPr="00C24CA1">
        <w:rPr>
          <w:sz w:val="27"/>
          <w:szCs w:val="27"/>
          <w:lang w:val="uk-UA" w:eastAsia="uk-UA"/>
        </w:rPr>
        <w:t xml:space="preserve"> середніх балів </w:t>
      </w:r>
      <w:r w:rsidR="00D50066" w:rsidRPr="00C24CA1">
        <w:rPr>
          <w:sz w:val="27"/>
          <w:szCs w:val="27"/>
          <w:lang w:val="uk-UA" w:eastAsia="uk-UA"/>
        </w:rPr>
        <w:t xml:space="preserve">співбесіди </w:t>
      </w:r>
      <w:r w:rsidRPr="00C24CA1">
        <w:rPr>
          <w:sz w:val="27"/>
          <w:szCs w:val="27"/>
          <w:lang w:val="uk-UA" w:eastAsia="uk-UA"/>
        </w:rPr>
        <w:t>кандидат</w:t>
      </w:r>
      <w:r w:rsidR="006F540E" w:rsidRPr="00C24CA1">
        <w:rPr>
          <w:sz w:val="27"/>
          <w:szCs w:val="27"/>
          <w:lang w:val="uk-UA" w:eastAsia="uk-UA"/>
        </w:rPr>
        <w:t>а</w:t>
      </w:r>
      <w:r w:rsidRPr="00C24CA1">
        <w:rPr>
          <w:sz w:val="27"/>
          <w:szCs w:val="27"/>
          <w:lang w:val="uk-UA" w:eastAsia="uk-UA"/>
        </w:rPr>
        <w:t xml:space="preserve"> на </w:t>
      </w:r>
      <w:r w:rsidR="006F540E" w:rsidRPr="00C24CA1">
        <w:rPr>
          <w:sz w:val="27"/>
          <w:szCs w:val="27"/>
          <w:u w:val="single"/>
          <w:lang w:val="uk-UA" w:eastAsia="uk-UA"/>
        </w:rPr>
        <w:t>1</w:t>
      </w:r>
      <w:r w:rsidRPr="00C24CA1">
        <w:rPr>
          <w:sz w:val="27"/>
          <w:szCs w:val="27"/>
          <w:lang w:val="uk-UA" w:eastAsia="uk-UA"/>
        </w:rPr>
        <w:t xml:space="preserve"> </w:t>
      </w:r>
      <w:proofErr w:type="spellStart"/>
      <w:r w:rsidRPr="00C24CA1">
        <w:rPr>
          <w:sz w:val="27"/>
          <w:szCs w:val="27"/>
          <w:lang w:val="uk-UA" w:eastAsia="uk-UA"/>
        </w:rPr>
        <w:t>арк</w:t>
      </w:r>
      <w:proofErr w:type="spellEnd"/>
      <w:r w:rsidRPr="00C24CA1">
        <w:rPr>
          <w:sz w:val="27"/>
          <w:szCs w:val="27"/>
          <w:lang w:val="uk-UA" w:eastAsia="uk-UA"/>
        </w:rPr>
        <w:t>.</w:t>
      </w:r>
      <w:r w:rsidR="005C776C" w:rsidRPr="00C24CA1">
        <w:rPr>
          <w:sz w:val="27"/>
          <w:szCs w:val="27"/>
          <w:lang w:val="uk-UA" w:eastAsia="uk-UA"/>
        </w:rPr>
        <w:t xml:space="preserve"> </w:t>
      </w:r>
      <w:r w:rsidRPr="00C24CA1">
        <w:rPr>
          <w:sz w:val="27"/>
          <w:szCs w:val="27"/>
          <w:lang w:val="uk-UA" w:eastAsia="uk-UA"/>
        </w:rPr>
        <w:t>в 1</w:t>
      </w:r>
      <w:r w:rsidR="00D50066" w:rsidRPr="00C24CA1">
        <w:rPr>
          <w:sz w:val="27"/>
          <w:szCs w:val="27"/>
          <w:lang w:val="uk-UA" w:eastAsia="uk-UA"/>
        </w:rPr>
        <w:t> </w:t>
      </w:r>
      <w:r w:rsidRPr="00C24CA1">
        <w:rPr>
          <w:sz w:val="27"/>
          <w:szCs w:val="27"/>
          <w:lang w:val="uk-UA" w:eastAsia="uk-UA"/>
        </w:rPr>
        <w:t>примірнику.</w:t>
      </w:r>
    </w:p>
    <w:p w14:paraId="3B39A830" w14:textId="2421361F" w:rsidR="00F07C79" w:rsidRPr="00C24CA1" w:rsidRDefault="00F07C79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C24CA1">
        <w:rPr>
          <w:sz w:val="27"/>
          <w:szCs w:val="27"/>
          <w:lang w:val="uk-UA" w:eastAsia="uk-UA"/>
        </w:rPr>
        <w:t>Відомість загального рейтингу результатів 1</w:t>
      </w:r>
      <w:r w:rsidR="006F540E" w:rsidRPr="00C24CA1">
        <w:rPr>
          <w:sz w:val="27"/>
          <w:szCs w:val="27"/>
          <w:lang w:val="uk-UA" w:eastAsia="uk-UA"/>
        </w:rPr>
        <w:t>9</w:t>
      </w:r>
      <w:r w:rsidR="001C5490" w:rsidRPr="00C24CA1">
        <w:rPr>
          <w:sz w:val="27"/>
          <w:szCs w:val="27"/>
          <w:lang w:val="uk-UA" w:eastAsia="uk-UA"/>
        </w:rPr>
        <w:t>-го</w:t>
      </w:r>
      <w:r w:rsidRPr="00C24CA1">
        <w:rPr>
          <w:sz w:val="27"/>
          <w:szCs w:val="27"/>
          <w:lang w:val="uk-UA" w:eastAsia="uk-UA"/>
        </w:rPr>
        <w:t xml:space="preserve"> конкурсу на зайняття вакантних посад співробітників ТУ Служби на 1 </w:t>
      </w:r>
      <w:proofErr w:type="spellStart"/>
      <w:r w:rsidRPr="00C24CA1">
        <w:rPr>
          <w:sz w:val="27"/>
          <w:szCs w:val="27"/>
          <w:lang w:val="uk-UA" w:eastAsia="uk-UA"/>
        </w:rPr>
        <w:t>арк</w:t>
      </w:r>
      <w:proofErr w:type="spellEnd"/>
      <w:r w:rsidRPr="00C24CA1">
        <w:rPr>
          <w:sz w:val="27"/>
          <w:szCs w:val="27"/>
          <w:lang w:val="uk-UA" w:eastAsia="uk-UA"/>
        </w:rPr>
        <w:t>. в 1 примірнику.</w:t>
      </w:r>
    </w:p>
    <w:p w14:paraId="7B0BDCF0" w14:textId="77777777" w:rsidR="001B3583" w:rsidRPr="00C24CA1" w:rsidRDefault="001B3583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4" w:name="_GoBack"/>
      <w:bookmarkEnd w:id="0"/>
      <w:bookmarkEnd w:id="4"/>
    </w:p>
    <w:p w14:paraId="3441F873" w14:textId="77777777" w:rsidR="00E12107" w:rsidRPr="00FA0D33" w:rsidRDefault="00E12107" w:rsidP="00E12107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982A91">
        <w:rPr>
          <w:b/>
          <w:bCs/>
          <w:color w:val="000000"/>
          <w:sz w:val="28"/>
          <w:szCs w:val="28"/>
        </w:rPr>
        <w:t>Голова комісії:</w:t>
      </w:r>
      <w:r>
        <w:rPr>
          <w:color w:val="000000"/>
          <w:sz w:val="28"/>
          <w:szCs w:val="28"/>
        </w:rPr>
        <w:t xml:space="preserve">                  </w:t>
      </w:r>
      <w:r w:rsidRPr="00FA0D33">
        <w:rPr>
          <w:color w:val="000000"/>
          <w:sz w:val="28"/>
          <w:szCs w:val="28"/>
        </w:rPr>
        <w:t xml:space="preserve">________________     </w:t>
      </w:r>
      <w:r w:rsidRPr="00FA0D33">
        <w:rPr>
          <w:b/>
          <w:color w:val="000000"/>
          <w:sz w:val="28"/>
          <w:szCs w:val="28"/>
        </w:rPr>
        <w:t>Микола ТИМОЩУК</w:t>
      </w:r>
    </w:p>
    <w:p w14:paraId="61E516E9" w14:textId="32B79B9E" w:rsidR="00E12107" w:rsidRPr="001B358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              </w:t>
      </w:r>
      <w:r w:rsidRPr="001B3583">
        <w:rPr>
          <w:color w:val="000000"/>
          <w:sz w:val="20"/>
          <w:lang w:val="uk-UA"/>
        </w:rPr>
        <w:t xml:space="preserve">(підпис) </w:t>
      </w:r>
    </w:p>
    <w:p w14:paraId="2CACDF42" w14:textId="77777777" w:rsidR="00E12107" w:rsidRPr="00FA0D3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Cs w:val="28"/>
          <w:lang w:val="uk-UA"/>
        </w:rPr>
      </w:pPr>
    </w:p>
    <w:p w14:paraId="7EFDAF0E" w14:textId="77777777" w:rsidR="00E12107" w:rsidRPr="00FA0D33" w:rsidRDefault="00E12107" w:rsidP="00E12107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FA0D33">
        <w:rPr>
          <w:b/>
          <w:bCs/>
          <w:color w:val="000000"/>
          <w:szCs w:val="28"/>
          <w:lang w:val="uk-UA"/>
        </w:rPr>
        <w:t>Члени комісії:</w:t>
      </w:r>
      <w:r w:rsidRPr="00FA0D33">
        <w:rPr>
          <w:color w:val="000000"/>
          <w:szCs w:val="28"/>
          <w:lang w:val="uk-UA"/>
        </w:rPr>
        <w:t xml:space="preserve"> </w:t>
      </w:r>
    </w:p>
    <w:p w14:paraId="6531A23F" w14:textId="77777777" w:rsidR="00E12107" w:rsidRPr="00FA0D33" w:rsidRDefault="00E12107" w:rsidP="00E12107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_________________   </w:t>
      </w:r>
      <w:r w:rsidRPr="00FA0D33">
        <w:rPr>
          <w:b/>
          <w:color w:val="000000"/>
          <w:szCs w:val="28"/>
          <w:lang w:val="uk-UA"/>
        </w:rPr>
        <w:t>Олександра ШВЕНЬ</w:t>
      </w:r>
    </w:p>
    <w:p w14:paraId="3C2A35F6" w14:textId="77777777"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 xml:space="preserve">(підпис)  </w:t>
      </w:r>
    </w:p>
    <w:p w14:paraId="3A64E77F" w14:textId="77777777" w:rsidR="00E12107" w:rsidRPr="00FA0D33" w:rsidRDefault="00E12107" w:rsidP="00E12107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_________________   </w:t>
      </w:r>
      <w:r w:rsidRPr="00FA0D33">
        <w:rPr>
          <w:b/>
          <w:color w:val="000000"/>
          <w:szCs w:val="28"/>
          <w:lang w:val="uk-UA"/>
        </w:rPr>
        <w:t>Вікторія ОСАДЕЦЬ</w:t>
      </w:r>
    </w:p>
    <w:p w14:paraId="4C11D7C4" w14:textId="77777777"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14:paraId="638F51DE" w14:textId="77777777" w:rsidR="00E12107" w:rsidRPr="00FA0D33" w:rsidRDefault="00E12107" w:rsidP="00E12107">
      <w:pPr>
        <w:shd w:val="clear" w:color="auto" w:fill="FFFFFF"/>
        <w:tabs>
          <w:tab w:val="left" w:pos="3402"/>
          <w:tab w:val="left" w:pos="6379"/>
          <w:tab w:val="left" w:pos="6521"/>
          <w:tab w:val="left" w:pos="6804"/>
        </w:tabs>
        <w:textAlignment w:val="baseline"/>
        <w:rPr>
          <w:b/>
          <w:bCs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________________     </w:t>
      </w:r>
      <w:r w:rsidRPr="00FA0D33">
        <w:rPr>
          <w:b/>
          <w:color w:val="000000"/>
          <w:szCs w:val="28"/>
          <w:lang w:val="uk-UA"/>
        </w:rPr>
        <w:t>Володимир БАРАНОВСЬКИЙ</w:t>
      </w:r>
    </w:p>
    <w:p w14:paraId="3D228322" w14:textId="67214976" w:rsidR="00535223" w:rsidRPr="00FA0D33" w:rsidRDefault="00E12107" w:rsidP="001B3583">
      <w:pPr>
        <w:shd w:val="clear" w:color="auto" w:fill="FFFFFF"/>
        <w:tabs>
          <w:tab w:val="left" w:pos="4111"/>
        </w:tabs>
        <w:textAlignment w:val="baseline"/>
        <w:rPr>
          <w:color w:val="000000"/>
          <w:sz w:val="24"/>
          <w:szCs w:val="24"/>
          <w:lang w:val="uk-UA"/>
        </w:rPr>
      </w:pPr>
      <w:r w:rsidRPr="001B3583">
        <w:rPr>
          <w:color w:val="000000"/>
          <w:sz w:val="20"/>
          <w:lang w:val="uk-UA"/>
        </w:rPr>
        <w:t xml:space="preserve">                                                           </w:t>
      </w:r>
      <w:r w:rsidR="001B3583">
        <w:rPr>
          <w:color w:val="000000"/>
          <w:sz w:val="20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sectPr w:rsidR="00535223" w:rsidRPr="00FA0D33" w:rsidSect="00DD60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8CDA" w14:textId="77777777" w:rsidR="00316698" w:rsidRDefault="00316698" w:rsidP="0041616E">
      <w:r>
        <w:separator/>
      </w:r>
    </w:p>
  </w:endnote>
  <w:endnote w:type="continuationSeparator" w:id="0">
    <w:p w14:paraId="6BCE765E" w14:textId="77777777" w:rsidR="00316698" w:rsidRDefault="00316698" w:rsidP="0041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FAFE" w14:textId="77777777" w:rsidR="00316698" w:rsidRDefault="00316698" w:rsidP="0041616E">
      <w:r>
        <w:separator/>
      </w:r>
    </w:p>
  </w:footnote>
  <w:footnote w:type="continuationSeparator" w:id="0">
    <w:p w14:paraId="72B2CA02" w14:textId="77777777" w:rsidR="00316698" w:rsidRDefault="00316698" w:rsidP="0041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74A5BFB" w14:textId="27CD7676" w:rsidR="00316698" w:rsidRPr="008E5C7D" w:rsidRDefault="00316698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D225C9"/>
    <w:multiLevelType w:val="hybridMultilevel"/>
    <w:tmpl w:val="4A16B09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C209C2"/>
    <w:multiLevelType w:val="hybridMultilevel"/>
    <w:tmpl w:val="DA129F3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9"/>
  </w:num>
  <w:num w:numId="5">
    <w:abstractNumId w:val="2"/>
  </w:num>
  <w:num w:numId="6">
    <w:abstractNumId w:val="7"/>
  </w:num>
  <w:num w:numId="7">
    <w:abstractNumId w:val="13"/>
  </w:num>
  <w:num w:numId="8">
    <w:abstractNumId w:val="0"/>
  </w:num>
  <w:num w:numId="9">
    <w:abstractNumId w:val="6"/>
  </w:num>
  <w:num w:numId="10">
    <w:abstractNumId w:val="11"/>
  </w:num>
  <w:num w:numId="11">
    <w:abstractNumId w:val="17"/>
  </w:num>
  <w:num w:numId="12">
    <w:abstractNumId w:val="5"/>
  </w:num>
  <w:num w:numId="13">
    <w:abstractNumId w:val="8"/>
  </w:num>
  <w:num w:numId="14">
    <w:abstractNumId w:val="12"/>
  </w:num>
  <w:num w:numId="15">
    <w:abstractNumId w:val="4"/>
  </w:num>
  <w:num w:numId="16">
    <w:abstractNumId w:val="14"/>
  </w:num>
  <w:num w:numId="17">
    <w:abstractNumId w:val="16"/>
  </w:num>
  <w:num w:numId="18">
    <w:abstractNumId w:val="3"/>
  </w:num>
  <w:num w:numId="19">
    <w:abstractNumId w:val="1"/>
  </w:num>
  <w:num w:numId="2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A3"/>
    <w:rsid w:val="00001A9E"/>
    <w:rsid w:val="00001C5A"/>
    <w:rsid w:val="00003B9D"/>
    <w:rsid w:val="00004B57"/>
    <w:rsid w:val="00005DCB"/>
    <w:rsid w:val="000120B0"/>
    <w:rsid w:val="00021B7D"/>
    <w:rsid w:val="00022D5C"/>
    <w:rsid w:val="00023526"/>
    <w:rsid w:val="000238B8"/>
    <w:rsid w:val="000245F5"/>
    <w:rsid w:val="00025C28"/>
    <w:rsid w:val="0003108B"/>
    <w:rsid w:val="00033CAB"/>
    <w:rsid w:val="000349C3"/>
    <w:rsid w:val="00036D2A"/>
    <w:rsid w:val="00040865"/>
    <w:rsid w:val="00042774"/>
    <w:rsid w:val="000470C6"/>
    <w:rsid w:val="00051B2A"/>
    <w:rsid w:val="000538BC"/>
    <w:rsid w:val="000605A2"/>
    <w:rsid w:val="00062B71"/>
    <w:rsid w:val="00063636"/>
    <w:rsid w:val="000653E0"/>
    <w:rsid w:val="0006732A"/>
    <w:rsid w:val="00074001"/>
    <w:rsid w:val="00075DD8"/>
    <w:rsid w:val="000764E6"/>
    <w:rsid w:val="00081382"/>
    <w:rsid w:val="000816A4"/>
    <w:rsid w:val="00082949"/>
    <w:rsid w:val="00082B4C"/>
    <w:rsid w:val="000831D8"/>
    <w:rsid w:val="00083553"/>
    <w:rsid w:val="00084C0B"/>
    <w:rsid w:val="0008531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DF3"/>
    <w:rsid w:val="000B3A5E"/>
    <w:rsid w:val="000C228F"/>
    <w:rsid w:val="000C408B"/>
    <w:rsid w:val="000C42E5"/>
    <w:rsid w:val="000C6069"/>
    <w:rsid w:val="000D5810"/>
    <w:rsid w:val="000D62CD"/>
    <w:rsid w:val="000E2527"/>
    <w:rsid w:val="000E56F3"/>
    <w:rsid w:val="000E6B9F"/>
    <w:rsid w:val="000F4125"/>
    <w:rsid w:val="000F4418"/>
    <w:rsid w:val="000F4E1E"/>
    <w:rsid w:val="000F50BE"/>
    <w:rsid w:val="00101C02"/>
    <w:rsid w:val="001070E7"/>
    <w:rsid w:val="00112CD7"/>
    <w:rsid w:val="00114BD0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5526"/>
    <w:rsid w:val="00145758"/>
    <w:rsid w:val="001511CC"/>
    <w:rsid w:val="00151C71"/>
    <w:rsid w:val="001524CC"/>
    <w:rsid w:val="001525E6"/>
    <w:rsid w:val="001527FA"/>
    <w:rsid w:val="00153327"/>
    <w:rsid w:val="00153DCE"/>
    <w:rsid w:val="00155E95"/>
    <w:rsid w:val="00156200"/>
    <w:rsid w:val="001566FA"/>
    <w:rsid w:val="00157483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87397"/>
    <w:rsid w:val="0019049A"/>
    <w:rsid w:val="0019623C"/>
    <w:rsid w:val="001962A7"/>
    <w:rsid w:val="001A02D5"/>
    <w:rsid w:val="001A2F07"/>
    <w:rsid w:val="001A324C"/>
    <w:rsid w:val="001A51C6"/>
    <w:rsid w:val="001A71C1"/>
    <w:rsid w:val="001A7674"/>
    <w:rsid w:val="001B1976"/>
    <w:rsid w:val="001B3583"/>
    <w:rsid w:val="001B3C31"/>
    <w:rsid w:val="001B4684"/>
    <w:rsid w:val="001B4AE1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1F4FB1"/>
    <w:rsid w:val="00200DF8"/>
    <w:rsid w:val="002049E9"/>
    <w:rsid w:val="002059AF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258"/>
    <w:rsid w:val="00224F13"/>
    <w:rsid w:val="00232EB7"/>
    <w:rsid w:val="002336C2"/>
    <w:rsid w:val="00233B9D"/>
    <w:rsid w:val="00233C94"/>
    <w:rsid w:val="00234FFC"/>
    <w:rsid w:val="00235E57"/>
    <w:rsid w:val="00237774"/>
    <w:rsid w:val="0024124C"/>
    <w:rsid w:val="00251352"/>
    <w:rsid w:val="002527E7"/>
    <w:rsid w:val="00253E7E"/>
    <w:rsid w:val="00255B60"/>
    <w:rsid w:val="00257D84"/>
    <w:rsid w:val="00261758"/>
    <w:rsid w:val="002630D2"/>
    <w:rsid w:val="00263381"/>
    <w:rsid w:val="00263DE3"/>
    <w:rsid w:val="0027414C"/>
    <w:rsid w:val="00274B6F"/>
    <w:rsid w:val="00274E9F"/>
    <w:rsid w:val="00277777"/>
    <w:rsid w:val="00281BEA"/>
    <w:rsid w:val="00284C26"/>
    <w:rsid w:val="002879B5"/>
    <w:rsid w:val="0029031C"/>
    <w:rsid w:val="00292320"/>
    <w:rsid w:val="00293152"/>
    <w:rsid w:val="00293DE9"/>
    <w:rsid w:val="0029552F"/>
    <w:rsid w:val="002A0288"/>
    <w:rsid w:val="002A3991"/>
    <w:rsid w:val="002A3A11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D01FA"/>
    <w:rsid w:val="002D060F"/>
    <w:rsid w:val="002D0B95"/>
    <w:rsid w:val="002D5E5B"/>
    <w:rsid w:val="002D7AB1"/>
    <w:rsid w:val="002E4C66"/>
    <w:rsid w:val="002F2057"/>
    <w:rsid w:val="002F2276"/>
    <w:rsid w:val="002F731E"/>
    <w:rsid w:val="00302647"/>
    <w:rsid w:val="00304BB7"/>
    <w:rsid w:val="00311C7E"/>
    <w:rsid w:val="00312A28"/>
    <w:rsid w:val="00314C99"/>
    <w:rsid w:val="00316698"/>
    <w:rsid w:val="00316EBC"/>
    <w:rsid w:val="0032072E"/>
    <w:rsid w:val="00330C85"/>
    <w:rsid w:val="003336E2"/>
    <w:rsid w:val="0033655A"/>
    <w:rsid w:val="00336C55"/>
    <w:rsid w:val="00337B73"/>
    <w:rsid w:val="00344902"/>
    <w:rsid w:val="0034581A"/>
    <w:rsid w:val="00350DFE"/>
    <w:rsid w:val="0035173B"/>
    <w:rsid w:val="00351D41"/>
    <w:rsid w:val="00351F82"/>
    <w:rsid w:val="00352C92"/>
    <w:rsid w:val="00353D33"/>
    <w:rsid w:val="00355C8A"/>
    <w:rsid w:val="00357140"/>
    <w:rsid w:val="00357CAC"/>
    <w:rsid w:val="003625F0"/>
    <w:rsid w:val="003629FC"/>
    <w:rsid w:val="00364C5F"/>
    <w:rsid w:val="003674C3"/>
    <w:rsid w:val="003715D1"/>
    <w:rsid w:val="00373651"/>
    <w:rsid w:val="00374BB4"/>
    <w:rsid w:val="00380CDB"/>
    <w:rsid w:val="0038330B"/>
    <w:rsid w:val="003946CE"/>
    <w:rsid w:val="00395455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3FAA"/>
    <w:rsid w:val="003B5ACA"/>
    <w:rsid w:val="003C0248"/>
    <w:rsid w:val="003C1CEA"/>
    <w:rsid w:val="003C6D45"/>
    <w:rsid w:val="003D061C"/>
    <w:rsid w:val="003D2476"/>
    <w:rsid w:val="003D505E"/>
    <w:rsid w:val="003D712D"/>
    <w:rsid w:val="003E269E"/>
    <w:rsid w:val="003E2FE5"/>
    <w:rsid w:val="003E30A9"/>
    <w:rsid w:val="003E764F"/>
    <w:rsid w:val="003E7D07"/>
    <w:rsid w:val="003F2E19"/>
    <w:rsid w:val="003F3BC9"/>
    <w:rsid w:val="003F6144"/>
    <w:rsid w:val="003F7266"/>
    <w:rsid w:val="003F7F61"/>
    <w:rsid w:val="00400970"/>
    <w:rsid w:val="004021DA"/>
    <w:rsid w:val="004042E0"/>
    <w:rsid w:val="00404A3A"/>
    <w:rsid w:val="00405FC1"/>
    <w:rsid w:val="0040714E"/>
    <w:rsid w:val="00407E82"/>
    <w:rsid w:val="00412066"/>
    <w:rsid w:val="0041616E"/>
    <w:rsid w:val="004162AB"/>
    <w:rsid w:val="00416E18"/>
    <w:rsid w:val="00417337"/>
    <w:rsid w:val="00420E6A"/>
    <w:rsid w:val="00422BE3"/>
    <w:rsid w:val="00424726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D0F"/>
    <w:rsid w:val="004513AF"/>
    <w:rsid w:val="0045140F"/>
    <w:rsid w:val="00451887"/>
    <w:rsid w:val="00455673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5442"/>
    <w:rsid w:val="004875EA"/>
    <w:rsid w:val="00487AF1"/>
    <w:rsid w:val="0049203B"/>
    <w:rsid w:val="00492A3A"/>
    <w:rsid w:val="00493CD2"/>
    <w:rsid w:val="0049634F"/>
    <w:rsid w:val="004963E5"/>
    <w:rsid w:val="00496A20"/>
    <w:rsid w:val="004A0A16"/>
    <w:rsid w:val="004B24B1"/>
    <w:rsid w:val="004B2DC5"/>
    <w:rsid w:val="004B3766"/>
    <w:rsid w:val="004B4974"/>
    <w:rsid w:val="004B500B"/>
    <w:rsid w:val="004B6FC0"/>
    <w:rsid w:val="004B7DC8"/>
    <w:rsid w:val="004B7F97"/>
    <w:rsid w:val="004C3792"/>
    <w:rsid w:val="004C70A5"/>
    <w:rsid w:val="004D0684"/>
    <w:rsid w:val="004D13F9"/>
    <w:rsid w:val="004D7619"/>
    <w:rsid w:val="004D7CBA"/>
    <w:rsid w:val="004E142E"/>
    <w:rsid w:val="004E15F7"/>
    <w:rsid w:val="004E3F10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1A22"/>
    <w:rsid w:val="00543226"/>
    <w:rsid w:val="00543438"/>
    <w:rsid w:val="0054769E"/>
    <w:rsid w:val="00551351"/>
    <w:rsid w:val="005540C4"/>
    <w:rsid w:val="00554394"/>
    <w:rsid w:val="005544EC"/>
    <w:rsid w:val="00555284"/>
    <w:rsid w:val="00560665"/>
    <w:rsid w:val="0056351A"/>
    <w:rsid w:val="00564130"/>
    <w:rsid w:val="00566540"/>
    <w:rsid w:val="005675A5"/>
    <w:rsid w:val="00567738"/>
    <w:rsid w:val="00573614"/>
    <w:rsid w:val="005744D1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2CA5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5AA2"/>
    <w:rsid w:val="005E6553"/>
    <w:rsid w:val="005E7071"/>
    <w:rsid w:val="005F0CB3"/>
    <w:rsid w:val="005F19B4"/>
    <w:rsid w:val="005F1A46"/>
    <w:rsid w:val="005F241F"/>
    <w:rsid w:val="005F3CE2"/>
    <w:rsid w:val="005F4C60"/>
    <w:rsid w:val="005F6645"/>
    <w:rsid w:val="00600965"/>
    <w:rsid w:val="0060510E"/>
    <w:rsid w:val="0060647B"/>
    <w:rsid w:val="00606A9F"/>
    <w:rsid w:val="00606CCB"/>
    <w:rsid w:val="006155CC"/>
    <w:rsid w:val="00615E25"/>
    <w:rsid w:val="006164D1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41F14"/>
    <w:rsid w:val="00642B98"/>
    <w:rsid w:val="0064338D"/>
    <w:rsid w:val="00646631"/>
    <w:rsid w:val="00646F52"/>
    <w:rsid w:val="00651204"/>
    <w:rsid w:val="006527A6"/>
    <w:rsid w:val="00653814"/>
    <w:rsid w:val="00656D2D"/>
    <w:rsid w:val="006660A4"/>
    <w:rsid w:val="00666445"/>
    <w:rsid w:val="00667751"/>
    <w:rsid w:val="00667AA0"/>
    <w:rsid w:val="006731AE"/>
    <w:rsid w:val="00675C72"/>
    <w:rsid w:val="00676FC8"/>
    <w:rsid w:val="006802D1"/>
    <w:rsid w:val="00680749"/>
    <w:rsid w:val="00685705"/>
    <w:rsid w:val="006878B1"/>
    <w:rsid w:val="00691476"/>
    <w:rsid w:val="00693FB9"/>
    <w:rsid w:val="0069639D"/>
    <w:rsid w:val="006976AC"/>
    <w:rsid w:val="006A0BCD"/>
    <w:rsid w:val="006A190F"/>
    <w:rsid w:val="006A30C0"/>
    <w:rsid w:val="006A5771"/>
    <w:rsid w:val="006A608A"/>
    <w:rsid w:val="006B0176"/>
    <w:rsid w:val="006B0E55"/>
    <w:rsid w:val="006B500F"/>
    <w:rsid w:val="006C7C56"/>
    <w:rsid w:val="006D0994"/>
    <w:rsid w:val="006D17F6"/>
    <w:rsid w:val="006D2325"/>
    <w:rsid w:val="006D34B1"/>
    <w:rsid w:val="006D3BDB"/>
    <w:rsid w:val="006D60CA"/>
    <w:rsid w:val="006E0EC6"/>
    <w:rsid w:val="006E4F65"/>
    <w:rsid w:val="006E7EE5"/>
    <w:rsid w:val="006F0114"/>
    <w:rsid w:val="006F4F88"/>
    <w:rsid w:val="006F5274"/>
    <w:rsid w:val="006F540E"/>
    <w:rsid w:val="006F6C85"/>
    <w:rsid w:val="00702626"/>
    <w:rsid w:val="007040B4"/>
    <w:rsid w:val="00704213"/>
    <w:rsid w:val="007049AE"/>
    <w:rsid w:val="00707A77"/>
    <w:rsid w:val="00710B8A"/>
    <w:rsid w:val="00714BC0"/>
    <w:rsid w:val="00715645"/>
    <w:rsid w:val="00721715"/>
    <w:rsid w:val="0072246B"/>
    <w:rsid w:val="007229D0"/>
    <w:rsid w:val="00727D7A"/>
    <w:rsid w:val="00734C4E"/>
    <w:rsid w:val="0073503E"/>
    <w:rsid w:val="0073630A"/>
    <w:rsid w:val="00740ADB"/>
    <w:rsid w:val="007420F9"/>
    <w:rsid w:val="0074442A"/>
    <w:rsid w:val="0074600C"/>
    <w:rsid w:val="00746886"/>
    <w:rsid w:val="00747959"/>
    <w:rsid w:val="00747E9F"/>
    <w:rsid w:val="00750267"/>
    <w:rsid w:val="00754342"/>
    <w:rsid w:val="007568F2"/>
    <w:rsid w:val="007578FE"/>
    <w:rsid w:val="00760354"/>
    <w:rsid w:val="007627B5"/>
    <w:rsid w:val="00763373"/>
    <w:rsid w:val="00765F81"/>
    <w:rsid w:val="00767403"/>
    <w:rsid w:val="00773767"/>
    <w:rsid w:val="00782682"/>
    <w:rsid w:val="0078455A"/>
    <w:rsid w:val="007850CB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59C6"/>
    <w:rsid w:val="007C5E39"/>
    <w:rsid w:val="007C5F47"/>
    <w:rsid w:val="007D1F69"/>
    <w:rsid w:val="007D5954"/>
    <w:rsid w:val="007D5C2C"/>
    <w:rsid w:val="007E0721"/>
    <w:rsid w:val="007E0BAF"/>
    <w:rsid w:val="007E7B84"/>
    <w:rsid w:val="007F11B1"/>
    <w:rsid w:val="007F21E5"/>
    <w:rsid w:val="007F3282"/>
    <w:rsid w:val="007F3C58"/>
    <w:rsid w:val="007F45AA"/>
    <w:rsid w:val="007F4F35"/>
    <w:rsid w:val="007F6177"/>
    <w:rsid w:val="007F63EB"/>
    <w:rsid w:val="00800777"/>
    <w:rsid w:val="008037DB"/>
    <w:rsid w:val="00803A1F"/>
    <w:rsid w:val="00810D20"/>
    <w:rsid w:val="00810FD4"/>
    <w:rsid w:val="00815E0A"/>
    <w:rsid w:val="00816212"/>
    <w:rsid w:val="00820578"/>
    <w:rsid w:val="00823AAA"/>
    <w:rsid w:val="00830A2B"/>
    <w:rsid w:val="00834486"/>
    <w:rsid w:val="00835028"/>
    <w:rsid w:val="00836F28"/>
    <w:rsid w:val="00837B70"/>
    <w:rsid w:val="00844D9D"/>
    <w:rsid w:val="00845A2E"/>
    <w:rsid w:val="00845C00"/>
    <w:rsid w:val="00850796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3CE3"/>
    <w:rsid w:val="00875D0D"/>
    <w:rsid w:val="0087695C"/>
    <w:rsid w:val="00880983"/>
    <w:rsid w:val="00882B17"/>
    <w:rsid w:val="008904C9"/>
    <w:rsid w:val="00894688"/>
    <w:rsid w:val="00894F44"/>
    <w:rsid w:val="00894FA0"/>
    <w:rsid w:val="00896BF1"/>
    <w:rsid w:val="008A1595"/>
    <w:rsid w:val="008A17DB"/>
    <w:rsid w:val="008A204B"/>
    <w:rsid w:val="008A5C18"/>
    <w:rsid w:val="008A627D"/>
    <w:rsid w:val="008B1AB4"/>
    <w:rsid w:val="008B1F41"/>
    <w:rsid w:val="008B3558"/>
    <w:rsid w:val="008B72AF"/>
    <w:rsid w:val="008C202D"/>
    <w:rsid w:val="008C3140"/>
    <w:rsid w:val="008C5CAC"/>
    <w:rsid w:val="008C7047"/>
    <w:rsid w:val="008D06E8"/>
    <w:rsid w:val="008D2408"/>
    <w:rsid w:val="008D28F6"/>
    <w:rsid w:val="008D2A86"/>
    <w:rsid w:val="008D45B7"/>
    <w:rsid w:val="008D50C2"/>
    <w:rsid w:val="008D52B7"/>
    <w:rsid w:val="008D564E"/>
    <w:rsid w:val="008D5B6D"/>
    <w:rsid w:val="008D66B7"/>
    <w:rsid w:val="008E5425"/>
    <w:rsid w:val="008E5C7D"/>
    <w:rsid w:val="008E5DA0"/>
    <w:rsid w:val="008E63D1"/>
    <w:rsid w:val="008F211F"/>
    <w:rsid w:val="008F4469"/>
    <w:rsid w:val="008F67D3"/>
    <w:rsid w:val="00900E3D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E84"/>
    <w:rsid w:val="009233D0"/>
    <w:rsid w:val="0092600F"/>
    <w:rsid w:val="00927547"/>
    <w:rsid w:val="00931F37"/>
    <w:rsid w:val="00933080"/>
    <w:rsid w:val="00933CC8"/>
    <w:rsid w:val="00935AAA"/>
    <w:rsid w:val="0094271F"/>
    <w:rsid w:val="00943282"/>
    <w:rsid w:val="00944225"/>
    <w:rsid w:val="00950320"/>
    <w:rsid w:val="009505CC"/>
    <w:rsid w:val="0095177E"/>
    <w:rsid w:val="00951B0E"/>
    <w:rsid w:val="00952E10"/>
    <w:rsid w:val="009537E8"/>
    <w:rsid w:val="00954200"/>
    <w:rsid w:val="0096321B"/>
    <w:rsid w:val="00964F16"/>
    <w:rsid w:val="00965565"/>
    <w:rsid w:val="00967BDD"/>
    <w:rsid w:val="009723EC"/>
    <w:rsid w:val="009741D0"/>
    <w:rsid w:val="00976EE3"/>
    <w:rsid w:val="009771B3"/>
    <w:rsid w:val="00980B3D"/>
    <w:rsid w:val="00982979"/>
    <w:rsid w:val="00983F49"/>
    <w:rsid w:val="00984C22"/>
    <w:rsid w:val="00987D51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57B7"/>
    <w:rsid w:val="009B6B14"/>
    <w:rsid w:val="009C40C8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25DF"/>
    <w:rsid w:val="009E3970"/>
    <w:rsid w:val="009E56ED"/>
    <w:rsid w:val="009E7B9A"/>
    <w:rsid w:val="009F49AD"/>
    <w:rsid w:val="009F7982"/>
    <w:rsid w:val="00A05427"/>
    <w:rsid w:val="00A0558C"/>
    <w:rsid w:val="00A06A92"/>
    <w:rsid w:val="00A1186E"/>
    <w:rsid w:val="00A11F4A"/>
    <w:rsid w:val="00A1371D"/>
    <w:rsid w:val="00A15E62"/>
    <w:rsid w:val="00A15F55"/>
    <w:rsid w:val="00A20751"/>
    <w:rsid w:val="00A21C23"/>
    <w:rsid w:val="00A22F18"/>
    <w:rsid w:val="00A24209"/>
    <w:rsid w:val="00A254CF"/>
    <w:rsid w:val="00A276A0"/>
    <w:rsid w:val="00A357C3"/>
    <w:rsid w:val="00A36315"/>
    <w:rsid w:val="00A412EB"/>
    <w:rsid w:val="00A41E90"/>
    <w:rsid w:val="00A4541F"/>
    <w:rsid w:val="00A50878"/>
    <w:rsid w:val="00A515B6"/>
    <w:rsid w:val="00A5235F"/>
    <w:rsid w:val="00A527DD"/>
    <w:rsid w:val="00A55326"/>
    <w:rsid w:val="00A60D86"/>
    <w:rsid w:val="00A61CA9"/>
    <w:rsid w:val="00A621D7"/>
    <w:rsid w:val="00A63A82"/>
    <w:rsid w:val="00A63DE9"/>
    <w:rsid w:val="00A706D6"/>
    <w:rsid w:val="00A71ABE"/>
    <w:rsid w:val="00A735FB"/>
    <w:rsid w:val="00A749C8"/>
    <w:rsid w:val="00A77996"/>
    <w:rsid w:val="00A85389"/>
    <w:rsid w:val="00A85E5A"/>
    <w:rsid w:val="00A86FCF"/>
    <w:rsid w:val="00A90805"/>
    <w:rsid w:val="00A94C48"/>
    <w:rsid w:val="00AA352B"/>
    <w:rsid w:val="00AA4A17"/>
    <w:rsid w:val="00AA6687"/>
    <w:rsid w:val="00AA6D29"/>
    <w:rsid w:val="00AB1F12"/>
    <w:rsid w:val="00AB5D16"/>
    <w:rsid w:val="00AC4EE6"/>
    <w:rsid w:val="00AC5FCF"/>
    <w:rsid w:val="00AD343E"/>
    <w:rsid w:val="00AD36A3"/>
    <w:rsid w:val="00AD3C33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3170"/>
    <w:rsid w:val="00B2366F"/>
    <w:rsid w:val="00B238D2"/>
    <w:rsid w:val="00B2439E"/>
    <w:rsid w:val="00B3160E"/>
    <w:rsid w:val="00B33700"/>
    <w:rsid w:val="00B3714C"/>
    <w:rsid w:val="00B3715E"/>
    <w:rsid w:val="00B372A2"/>
    <w:rsid w:val="00B379B2"/>
    <w:rsid w:val="00B37B3C"/>
    <w:rsid w:val="00B4275D"/>
    <w:rsid w:val="00B439FD"/>
    <w:rsid w:val="00B4629F"/>
    <w:rsid w:val="00B47805"/>
    <w:rsid w:val="00B559D7"/>
    <w:rsid w:val="00B5636F"/>
    <w:rsid w:val="00B57C9F"/>
    <w:rsid w:val="00B607D3"/>
    <w:rsid w:val="00B62B98"/>
    <w:rsid w:val="00B7295F"/>
    <w:rsid w:val="00B72C2B"/>
    <w:rsid w:val="00B8079F"/>
    <w:rsid w:val="00B83B9C"/>
    <w:rsid w:val="00B843C3"/>
    <w:rsid w:val="00B8448F"/>
    <w:rsid w:val="00B8479B"/>
    <w:rsid w:val="00B85BF0"/>
    <w:rsid w:val="00B85CDE"/>
    <w:rsid w:val="00B86050"/>
    <w:rsid w:val="00B93A86"/>
    <w:rsid w:val="00B94CC1"/>
    <w:rsid w:val="00B95210"/>
    <w:rsid w:val="00B97825"/>
    <w:rsid w:val="00BA1556"/>
    <w:rsid w:val="00BA18FD"/>
    <w:rsid w:val="00BA215E"/>
    <w:rsid w:val="00BA3942"/>
    <w:rsid w:val="00BA6C6E"/>
    <w:rsid w:val="00BB0818"/>
    <w:rsid w:val="00BB11A8"/>
    <w:rsid w:val="00BB66FB"/>
    <w:rsid w:val="00BC06B5"/>
    <w:rsid w:val="00BC20F5"/>
    <w:rsid w:val="00BC2E7C"/>
    <w:rsid w:val="00BC2E9B"/>
    <w:rsid w:val="00BD215A"/>
    <w:rsid w:val="00BD2DC8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5B00"/>
    <w:rsid w:val="00BE76EC"/>
    <w:rsid w:val="00BE7E44"/>
    <w:rsid w:val="00BF0151"/>
    <w:rsid w:val="00BF3E0C"/>
    <w:rsid w:val="00BF3FD9"/>
    <w:rsid w:val="00BF4032"/>
    <w:rsid w:val="00BF5823"/>
    <w:rsid w:val="00BF7CFF"/>
    <w:rsid w:val="00C00244"/>
    <w:rsid w:val="00C01F6B"/>
    <w:rsid w:val="00C02463"/>
    <w:rsid w:val="00C03D07"/>
    <w:rsid w:val="00C05782"/>
    <w:rsid w:val="00C057D5"/>
    <w:rsid w:val="00C102EC"/>
    <w:rsid w:val="00C1094D"/>
    <w:rsid w:val="00C12DF1"/>
    <w:rsid w:val="00C146A7"/>
    <w:rsid w:val="00C1784C"/>
    <w:rsid w:val="00C20071"/>
    <w:rsid w:val="00C227F4"/>
    <w:rsid w:val="00C2442D"/>
    <w:rsid w:val="00C246D6"/>
    <w:rsid w:val="00C24CA1"/>
    <w:rsid w:val="00C257B1"/>
    <w:rsid w:val="00C3020D"/>
    <w:rsid w:val="00C313EF"/>
    <w:rsid w:val="00C33566"/>
    <w:rsid w:val="00C33AFE"/>
    <w:rsid w:val="00C34169"/>
    <w:rsid w:val="00C3620B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D39"/>
    <w:rsid w:val="00C76B5B"/>
    <w:rsid w:val="00C773AA"/>
    <w:rsid w:val="00C83D5C"/>
    <w:rsid w:val="00CA132F"/>
    <w:rsid w:val="00CA2F2B"/>
    <w:rsid w:val="00CA6BE3"/>
    <w:rsid w:val="00CB1643"/>
    <w:rsid w:val="00CB1E53"/>
    <w:rsid w:val="00CB396C"/>
    <w:rsid w:val="00CB49FC"/>
    <w:rsid w:val="00CC04DB"/>
    <w:rsid w:val="00CC3CB4"/>
    <w:rsid w:val="00CC4B40"/>
    <w:rsid w:val="00CC6FBC"/>
    <w:rsid w:val="00CD2268"/>
    <w:rsid w:val="00CD24D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7963"/>
    <w:rsid w:val="00D16761"/>
    <w:rsid w:val="00D16DDC"/>
    <w:rsid w:val="00D20E62"/>
    <w:rsid w:val="00D21D78"/>
    <w:rsid w:val="00D2230E"/>
    <w:rsid w:val="00D2676D"/>
    <w:rsid w:val="00D27DC1"/>
    <w:rsid w:val="00D30BCE"/>
    <w:rsid w:val="00D33CF3"/>
    <w:rsid w:val="00D33FD1"/>
    <w:rsid w:val="00D3519A"/>
    <w:rsid w:val="00D40887"/>
    <w:rsid w:val="00D41E62"/>
    <w:rsid w:val="00D4552E"/>
    <w:rsid w:val="00D45F75"/>
    <w:rsid w:val="00D46932"/>
    <w:rsid w:val="00D50066"/>
    <w:rsid w:val="00D51635"/>
    <w:rsid w:val="00D52012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62AF"/>
    <w:rsid w:val="00D80927"/>
    <w:rsid w:val="00D81B84"/>
    <w:rsid w:val="00D85D7C"/>
    <w:rsid w:val="00D963E7"/>
    <w:rsid w:val="00DA09E2"/>
    <w:rsid w:val="00DB0746"/>
    <w:rsid w:val="00DB2DE3"/>
    <w:rsid w:val="00DB4404"/>
    <w:rsid w:val="00DB4BE2"/>
    <w:rsid w:val="00DB53FD"/>
    <w:rsid w:val="00DB7130"/>
    <w:rsid w:val="00DC1ECC"/>
    <w:rsid w:val="00DC22D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3D85"/>
    <w:rsid w:val="00DD41AD"/>
    <w:rsid w:val="00DD60B0"/>
    <w:rsid w:val="00DE0F4D"/>
    <w:rsid w:val="00DE6A0A"/>
    <w:rsid w:val="00DE74FC"/>
    <w:rsid w:val="00DF3109"/>
    <w:rsid w:val="00DF5EBC"/>
    <w:rsid w:val="00DF6A32"/>
    <w:rsid w:val="00DF7E34"/>
    <w:rsid w:val="00E01D55"/>
    <w:rsid w:val="00E071CB"/>
    <w:rsid w:val="00E079C0"/>
    <w:rsid w:val="00E12107"/>
    <w:rsid w:val="00E13585"/>
    <w:rsid w:val="00E13BDD"/>
    <w:rsid w:val="00E14E11"/>
    <w:rsid w:val="00E215F9"/>
    <w:rsid w:val="00E23959"/>
    <w:rsid w:val="00E24FD2"/>
    <w:rsid w:val="00E27D8D"/>
    <w:rsid w:val="00E321D5"/>
    <w:rsid w:val="00E32DD6"/>
    <w:rsid w:val="00E338A8"/>
    <w:rsid w:val="00E37C8C"/>
    <w:rsid w:val="00E40CCF"/>
    <w:rsid w:val="00E41B02"/>
    <w:rsid w:val="00E45C5D"/>
    <w:rsid w:val="00E51403"/>
    <w:rsid w:val="00E54136"/>
    <w:rsid w:val="00E550B5"/>
    <w:rsid w:val="00E63D76"/>
    <w:rsid w:val="00E671B3"/>
    <w:rsid w:val="00E72A99"/>
    <w:rsid w:val="00E75C8D"/>
    <w:rsid w:val="00E930E9"/>
    <w:rsid w:val="00E95ACD"/>
    <w:rsid w:val="00E967D2"/>
    <w:rsid w:val="00EA3846"/>
    <w:rsid w:val="00EA45B4"/>
    <w:rsid w:val="00EA5A3B"/>
    <w:rsid w:val="00EA6482"/>
    <w:rsid w:val="00EA7903"/>
    <w:rsid w:val="00EA7BC2"/>
    <w:rsid w:val="00EB2CF0"/>
    <w:rsid w:val="00EC3954"/>
    <w:rsid w:val="00EC451D"/>
    <w:rsid w:val="00ED0335"/>
    <w:rsid w:val="00ED0360"/>
    <w:rsid w:val="00ED114F"/>
    <w:rsid w:val="00ED471A"/>
    <w:rsid w:val="00ED6AA9"/>
    <w:rsid w:val="00ED7B57"/>
    <w:rsid w:val="00EE4C3B"/>
    <w:rsid w:val="00EF1573"/>
    <w:rsid w:val="00EF1910"/>
    <w:rsid w:val="00EF2397"/>
    <w:rsid w:val="00EF2A6D"/>
    <w:rsid w:val="00EF3CAE"/>
    <w:rsid w:val="00F00818"/>
    <w:rsid w:val="00F0177C"/>
    <w:rsid w:val="00F04F32"/>
    <w:rsid w:val="00F06473"/>
    <w:rsid w:val="00F07C79"/>
    <w:rsid w:val="00F113EF"/>
    <w:rsid w:val="00F1657D"/>
    <w:rsid w:val="00F20940"/>
    <w:rsid w:val="00F22060"/>
    <w:rsid w:val="00F22450"/>
    <w:rsid w:val="00F25F57"/>
    <w:rsid w:val="00F267F1"/>
    <w:rsid w:val="00F301B6"/>
    <w:rsid w:val="00F3223D"/>
    <w:rsid w:val="00F333B5"/>
    <w:rsid w:val="00F34FD6"/>
    <w:rsid w:val="00F35213"/>
    <w:rsid w:val="00F37A35"/>
    <w:rsid w:val="00F47F26"/>
    <w:rsid w:val="00F518F2"/>
    <w:rsid w:val="00F5243E"/>
    <w:rsid w:val="00F5311E"/>
    <w:rsid w:val="00F54B45"/>
    <w:rsid w:val="00F61CE7"/>
    <w:rsid w:val="00F644CB"/>
    <w:rsid w:val="00F64D1E"/>
    <w:rsid w:val="00F655E0"/>
    <w:rsid w:val="00F65760"/>
    <w:rsid w:val="00F65BB3"/>
    <w:rsid w:val="00F66590"/>
    <w:rsid w:val="00F6676A"/>
    <w:rsid w:val="00F76EA6"/>
    <w:rsid w:val="00F83B9D"/>
    <w:rsid w:val="00F840DA"/>
    <w:rsid w:val="00F85918"/>
    <w:rsid w:val="00F87A7F"/>
    <w:rsid w:val="00F90539"/>
    <w:rsid w:val="00F91143"/>
    <w:rsid w:val="00F926C8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55BD"/>
  <w15:docId w15:val="{72296161-1926-401C-8DBC-46ABA6A4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ітки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ітки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і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C3C1-31C4-42A7-BF81-616F12F1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5</Pages>
  <Words>6502</Words>
  <Characters>3707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grinenko</dc:creator>
  <cp:lastModifiedBy>Лілія Король</cp:lastModifiedBy>
  <cp:revision>399</cp:revision>
  <cp:lastPrinted>2025-11-03T13:48:00Z</cp:lastPrinted>
  <dcterms:created xsi:type="dcterms:W3CDTF">2025-06-27T12:59:00Z</dcterms:created>
  <dcterms:modified xsi:type="dcterms:W3CDTF">2025-11-03T13:57:00Z</dcterms:modified>
</cp:coreProperties>
</file>