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47AE519F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0C5224" w:rsidRPr="000C5224">
        <w:rPr>
          <w:rFonts w:ascii="Times New Roman" w:eastAsia="Times New Roman" w:hAnsi="Times New Roman"/>
        </w:rPr>
        <w:t xml:space="preserve">09130000-9 «Нафта і дистиляти» (Бензин А-95 та дизельне паливо (в талонах та/або </w:t>
      </w:r>
      <w:proofErr w:type="spellStart"/>
      <w:r w:rsidR="000C5224" w:rsidRPr="000C5224">
        <w:rPr>
          <w:rFonts w:ascii="Times New Roman" w:eastAsia="Times New Roman" w:hAnsi="Times New Roman"/>
        </w:rPr>
        <w:t>скретч</w:t>
      </w:r>
      <w:proofErr w:type="spellEnd"/>
      <w:r w:rsidR="000C5224" w:rsidRPr="000C5224">
        <w:rPr>
          <w:rFonts w:ascii="Times New Roman" w:eastAsia="Times New Roman" w:hAnsi="Times New Roman"/>
        </w:rPr>
        <w:t>-картках)</w:t>
      </w:r>
      <w:r w:rsidRPr="00C8274E">
        <w:rPr>
          <w:rFonts w:ascii="Times New Roman" w:eastAsia="Times New Roman" w:hAnsi="Times New Roman"/>
        </w:rPr>
        <w:t>,</w:t>
      </w:r>
      <w:r w:rsidRPr="004D1CB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C127F1">
        <w:rPr>
          <w:rFonts w:ascii="Times New Roman" w:eastAsia="Times New Roman" w:hAnsi="Times New Roman"/>
          <w:lang w:val="ru-RU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0000006" w14:textId="3DA283C8" w:rsidR="00B664FB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385CB7" w:rsidRPr="00385CB7">
        <w:rPr>
          <w:rFonts w:ascii="Times New Roman" w:eastAsia="Times New Roman" w:hAnsi="Times New Roman"/>
        </w:rPr>
        <w:t xml:space="preserve">09130000-9 «Нафта і дистиляти» (Бензин А-95 та дизельне паливо (в талонах та/або </w:t>
      </w:r>
      <w:proofErr w:type="spellStart"/>
      <w:r w:rsidR="00385CB7" w:rsidRPr="00385CB7">
        <w:rPr>
          <w:rFonts w:ascii="Times New Roman" w:eastAsia="Times New Roman" w:hAnsi="Times New Roman"/>
        </w:rPr>
        <w:t>скретч</w:t>
      </w:r>
      <w:proofErr w:type="spellEnd"/>
      <w:r w:rsidR="00385CB7" w:rsidRPr="00385CB7">
        <w:rPr>
          <w:rFonts w:ascii="Times New Roman" w:eastAsia="Times New Roman" w:hAnsi="Times New Roman"/>
        </w:rPr>
        <w:t>-картках)</w:t>
      </w:r>
      <w:r w:rsidR="00C32956" w:rsidRPr="00C8274E">
        <w:rPr>
          <w:rFonts w:ascii="Times New Roman" w:eastAsia="Times New Roman" w:hAnsi="Times New Roman"/>
        </w:rPr>
        <w:t>.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</w:p>
    <w:p w14:paraId="00000007" w14:textId="4058CAFC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C127F1" w:rsidRPr="00C127F1">
        <w:rPr>
          <w:rFonts w:ascii="Times New Roman" w:eastAsia="Times New Roman" w:hAnsi="Times New Roman"/>
        </w:rPr>
        <w:t>UA-2024-11-11-011503-a</w:t>
      </w:r>
      <w:r w:rsidR="00B305E2">
        <w:rPr>
          <w:rFonts w:ascii="Times New Roman" w:eastAsia="Times New Roman" w:hAnsi="Times New Roman"/>
        </w:rPr>
        <w:t xml:space="preserve">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746DBBEA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385CB7">
        <w:rPr>
          <w:rFonts w:ascii="Times New Roman" w:eastAsia="Times New Roman" w:hAnsi="Times New Roman"/>
          <w:b/>
          <w:u w:val="single"/>
        </w:rPr>
        <w:t>200 000</w:t>
      </w:r>
      <w:r w:rsidR="00D52DD8" w:rsidRPr="00D52DD8">
        <w:rPr>
          <w:rFonts w:ascii="Times New Roman" w:eastAsia="Times New Roman" w:hAnsi="Times New Roman"/>
          <w:b/>
          <w:u w:val="single"/>
        </w:rPr>
        <w:t>,</w:t>
      </w:r>
      <w:r w:rsidR="00385CB7">
        <w:rPr>
          <w:rFonts w:ascii="Times New Roman" w:eastAsia="Times New Roman" w:hAnsi="Times New Roman"/>
          <w:b/>
          <w:u w:val="single"/>
        </w:rPr>
        <w:t>0</w:t>
      </w:r>
      <w:r w:rsidR="00D52DD8" w:rsidRPr="00D52DD8">
        <w:rPr>
          <w:rFonts w:ascii="Times New Roman" w:eastAsia="Times New Roman" w:hAnsi="Times New Roman"/>
          <w:b/>
          <w:u w:val="single"/>
        </w:rPr>
        <w:t>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4D1CB8" w:rsidRPr="004D1CB8">
        <w:rPr>
          <w:rFonts w:ascii="Times New Roman" w:eastAsia="Times New Roman" w:hAnsi="Times New Roman"/>
        </w:rPr>
        <w:t xml:space="preserve">Очікувана </w:t>
      </w:r>
      <w:r w:rsidRPr="004D1CB8">
        <w:rPr>
          <w:rFonts w:ascii="Times New Roman" w:eastAsia="Times New Roman" w:hAnsi="Times New Roman"/>
        </w:rPr>
        <w:t xml:space="preserve">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D1CB8">
        <w:rPr>
          <w:rFonts w:ascii="Times New Roman" w:eastAsia="Times New Roman" w:hAnsi="Times New Roman"/>
        </w:rPr>
        <w:t>закупівель</w:t>
      </w:r>
      <w:proofErr w:type="spellEnd"/>
      <w:r w:rsidRPr="004D1CB8">
        <w:rPr>
          <w:rFonts w:ascii="Times New Roman" w:eastAsia="Times New Roman" w:hAnsi="Times New Roman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змінами), з урахуванням офіційних статистичних даних Мінфіну (</w:t>
      </w:r>
      <w:hyperlink r:id="rId5">
        <w:r w:rsidRPr="004D1CB8">
          <w:rPr>
            <w:rFonts w:ascii="Times New Roman" w:eastAsia="Times New Roman" w:hAnsi="Times New Roman"/>
            <w:color w:val="0563C1"/>
            <w:u w:val="single"/>
          </w:rPr>
          <w:t>https://index.minfin.com.ua/markets/fuel/</w:t>
        </w:r>
      </w:hyperlink>
      <w:r w:rsidRPr="004D1CB8">
        <w:rPr>
          <w:rFonts w:ascii="Times New Roman" w:eastAsia="Times New Roman" w:hAnsi="Times New Roman"/>
        </w:rPr>
        <w:t>) станом на дату оголошення закупівлі).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D4256B6" w14:textId="3AA74AF9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385CB7" w:rsidRPr="00385CB7">
        <w:rPr>
          <w:rFonts w:ascii="Times New Roman" w:hAnsi="Times New Roman"/>
        </w:rPr>
        <w:t>Закупівля товару та їх оплата проводиться відповідно до «Програми забезпечення підтримання громадського порядку в суді, припинення проявів неповаги до суду, охорони приміщень суду, органів та установ системи правосуддя, виконання функцій щодо державного забезпечення особистої безпеки суддів та членів їх сімей, працівників суду, забезпечення у суді безпеки учасників судового процесу на території Хмельницької міської територіальної громади на 2023-2024»</w:t>
      </w:r>
    </w:p>
    <w:p w14:paraId="221DD2B7" w14:textId="77777777" w:rsidR="004D1CB8" w:rsidRPr="004D1CB8" w:rsidRDefault="004D1CB8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78ECE272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постачання — з дати укладання договору по </w:t>
      </w:r>
      <w:r w:rsidR="00B305E2">
        <w:rPr>
          <w:rFonts w:ascii="Times New Roman" w:eastAsia="Times New Roman" w:hAnsi="Times New Roman"/>
          <w:color w:val="000000"/>
          <w:lang w:val="ru-RU"/>
        </w:rPr>
        <w:t>15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305E2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B305E2">
        <w:rPr>
          <w:rFonts w:ascii="Times New Roman" w:eastAsia="Times New Roman" w:hAnsi="Times New Roman"/>
          <w:color w:val="000000"/>
        </w:rPr>
        <w:t>4</w:t>
      </w:r>
      <w:bookmarkStart w:id="0" w:name="_GoBack"/>
      <w:bookmarkEnd w:id="0"/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51080AE" w14:textId="1C76551F" w:rsid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2AC546A" w14:textId="282F2B4B" w:rsidR="001326F4" w:rsidRDefault="001326F4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49CAC59" w14:textId="798CA37A" w:rsidR="001326F4" w:rsidRDefault="001326F4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89034FD" w14:textId="77777777" w:rsid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416823"/>
    <w:rsid w:val="004D1CB8"/>
    <w:rsid w:val="00817102"/>
    <w:rsid w:val="00B305E2"/>
    <w:rsid w:val="00B664FB"/>
    <w:rsid w:val="00C127F1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lada.pp.ua/goto/aHR0cHM6Ly9pbmRleC5taW5maW4uY29tLnVhL21hcmtldHMvZnVlbC8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4</cp:revision>
  <dcterms:created xsi:type="dcterms:W3CDTF">2024-03-14T08:06:00Z</dcterms:created>
  <dcterms:modified xsi:type="dcterms:W3CDTF">2024-11-15T07:33:00Z</dcterms:modified>
</cp:coreProperties>
</file>