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D21211" w:rsidRDefault="00E73811" w:rsidP="00887B33">
      <w:pPr>
        <w:ind w:firstLine="5103"/>
        <w:rPr>
          <w:lang w:val="uk-UA"/>
        </w:rPr>
      </w:pPr>
      <w:r w:rsidRPr="00D21211">
        <w:rPr>
          <w:lang w:val="uk-UA"/>
        </w:rPr>
        <w:t xml:space="preserve">від </w:t>
      </w:r>
      <w:r w:rsidR="00315D5C" w:rsidRPr="00D21211">
        <w:rPr>
          <w:lang w:val="uk-UA"/>
        </w:rPr>
        <w:t xml:space="preserve"> </w:t>
      </w:r>
      <w:r w:rsidR="00BF5814">
        <w:rPr>
          <w:lang w:val="uk-UA"/>
        </w:rPr>
        <w:t>0</w:t>
      </w:r>
      <w:r w:rsidR="00577A50">
        <w:rPr>
          <w:lang w:val="uk-UA"/>
        </w:rPr>
        <w:t>8</w:t>
      </w:r>
      <w:r w:rsidR="00020142" w:rsidRPr="00D21211">
        <w:rPr>
          <w:lang w:val="uk-UA"/>
        </w:rPr>
        <w:t>.</w:t>
      </w:r>
      <w:r w:rsidR="00577A50">
        <w:rPr>
          <w:lang w:val="uk-UA"/>
        </w:rPr>
        <w:t>1</w:t>
      </w:r>
      <w:r w:rsidR="00BF5814">
        <w:rPr>
          <w:lang w:val="uk-UA"/>
        </w:rPr>
        <w:t>1</w:t>
      </w:r>
      <w:r w:rsidR="00020142" w:rsidRPr="00D21211">
        <w:rPr>
          <w:lang w:val="uk-UA"/>
        </w:rPr>
        <w:t>.2024</w:t>
      </w:r>
      <w:r w:rsidR="00AD3A77" w:rsidRPr="00D21211">
        <w:rPr>
          <w:lang w:val="uk-UA"/>
        </w:rPr>
        <w:t xml:space="preserve"> </w:t>
      </w:r>
      <w:r w:rsidR="00711DEC" w:rsidRPr="00D21211">
        <w:rPr>
          <w:lang w:val="uk-UA"/>
        </w:rPr>
        <w:t xml:space="preserve"> №</w:t>
      </w:r>
      <w:r w:rsidR="00D21211" w:rsidRPr="00D21211">
        <w:rPr>
          <w:lang w:val="uk-UA"/>
        </w:rPr>
        <w:t xml:space="preserve"> </w:t>
      </w:r>
      <w:r w:rsidR="00711DEC" w:rsidRPr="00D21211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770A9A">
        <w:rPr>
          <w:b/>
          <w:lang w:val="uk-UA"/>
        </w:rPr>
        <w:t>0</w:t>
      </w:r>
      <w:r w:rsidR="00E43CED">
        <w:rPr>
          <w:b/>
          <w:lang w:val="uk-UA"/>
        </w:rPr>
        <w:t xml:space="preserve">8 </w:t>
      </w:r>
      <w:r w:rsidR="00770A9A">
        <w:rPr>
          <w:b/>
          <w:lang w:val="uk-UA"/>
        </w:rPr>
        <w:t>листопада</w:t>
      </w:r>
      <w:r w:rsidR="0044208E" w:rsidRPr="00D21211">
        <w:rPr>
          <w:b/>
          <w:lang w:val="uk-UA"/>
        </w:rPr>
        <w:t xml:space="preserve"> </w:t>
      </w:r>
      <w:r w:rsidR="000B3BC3"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 року до 16</w:t>
      </w:r>
      <w:r w:rsidR="00E71853" w:rsidRPr="00D21211">
        <w:rPr>
          <w:b/>
          <w:lang w:val="uk-UA"/>
        </w:rPr>
        <w:t>.00 год.</w:t>
      </w:r>
      <w:r w:rsidR="00887B33" w:rsidRPr="00D21211">
        <w:rPr>
          <w:b/>
          <w:lang w:val="uk-UA"/>
        </w:rPr>
        <w:t xml:space="preserve"> </w:t>
      </w:r>
      <w:r w:rsidR="00770A9A">
        <w:rPr>
          <w:b/>
          <w:lang w:val="uk-UA"/>
        </w:rPr>
        <w:t>19 листопада</w:t>
      </w:r>
      <w:r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</w:t>
      </w:r>
      <w:r w:rsidRPr="00D21211">
        <w:rPr>
          <w:b/>
          <w:lang w:val="uk-UA"/>
        </w:rPr>
        <w:t xml:space="preserve"> року,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770A9A">
        <w:rPr>
          <w:b/>
          <w:lang w:val="uk-UA"/>
        </w:rPr>
        <w:t>10</w:t>
      </w:r>
      <w:bookmarkStart w:id="2" w:name="_GoBack"/>
      <w:bookmarkEnd w:id="2"/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D21211" w:rsidRDefault="00770A9A" w:rsidP="000B04F5">
      <w:pPr>
        <w:jc w:val="center"/>
        <w:rPr>
          <w:b/>
          <w:lang w:val="uk-UA"/>
        </w:rPr>
      </w:pPr>
      <w:r>
        <w:rPr>
          <w:b/>
          <w:lang w:val="uk-UA"/>
        </w:rPr>
        <w:t>22</w:t>
      </w:r>
      <w:r w:rsidR="00D21211" w:rsidRPr="00D21211">
        <w:rPr>
          <w:b/>
          <w:lang w:val="uk-UA"/>
        </w:rPr>
        <w:t xml:space="preserve"> </w:t>
      </w:r>
      <w:r w:rsidR="00E43CED">
        <w:rPr>
          <w:b/>
          <w:lang w:val="uk-UA"/>
        </w:rPr>
        <w:t>листопада</w:t>
      </w:r>
      <w:r w:rsidR="0044208E" w:rsidRPr="00D21211">
        <w:rPr>
          <w:b/>
          <w:lang w:val="uk-UA"/>
        </w:rPr>
        <w:t xml:space="preserve"> </w:t>
      </w:r>
      <w:r w:rsidR="000B04F5"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</w:t>
      </w:r>
      <w:r w:rsidR="000B04F5" w:rsidRPr="00D21211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6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hyperlink r:id="rId7" w:history="1">
        <w:r w:rsidR="00BF5814" w:rsidRPr="00930964">
          <w:rPr>
            <w:rStyle w:val="a4"/>
          </w:rPr>
          <w:t>inbox.ks@sso.gov.ua</w:t>
        </w:r>
      </w:hyperlink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lastRenderedPageBreak/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770A9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770A9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770A9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53A46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77A50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70A9A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BF101B"/>
    <w:rsid w:val="00BF5814"/>
    <w:rsid w:val="00C41C53"/>
    <w:rsid w:val="00C45944"/>
    <w:rsid w:val="00C46A83"/>
    <w:rsid w:val="00C673C8"/>
    <w:rsid w:val="00C81436"/>
    <w:rsid w:val="00CA50D0"/>
    <w:rsid w:val="00CC722E"/>
    <w:rsid w:val="00CE634E"/>
    <w:rsid w:val="00D11F3E"/>
    <w:rsid w:val="00D21211"/>
    <w:rsid w:val="00D31EC4"/>
    <w:rsid w:val="00D57A39"/>
    <w:rsid w:val="00D77AE3"/>
    <w:rsid w:val="00D77D60"/>
    <w:rsid w:val="00DA1BF6"/>
    <w:rsid w:val="00DA5CE2"/>
    <w:rsid w:val="00DC429F"/>
    <w:rsid w:val="00DE4BA2"/>
    <w:rsid w:val="00DE585E"/>
    <w:rsid w:val="00DE62E9"/>
    <w:rsid w:val="00E15871"/>
    <w:rsid w:val="00E17F8F"/>
    <w:rsid w:val="00E31DC2"/>
    <w:rsid w:val="00E33E13"/>
    <w:rsid w:val="00E43CED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BF5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BF5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.ks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F5FD-1185-43EA-A858-F97DA3B6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5</cp:revision>
  <cp:lastPrinted>2020-04-14T15:42:00Z</cp:lastPrinted>
  <dcterms:created xsi:type="dcterms:W3CDTF">2024-11-08T09:23:00Z</dcterms:created>
  <dcterms:modified xsi:type="dcterms:W3CDTF">2024-11-08T09:55:00Z</dcterms:modified>
</cp:coreProperties>
</file>