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F99" w:rsidRDefault="004E323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ЗАТВЕРДЖЕНО</w:t>
      </w:r>
    </w:p>
    <w:p w:rsidR="00173F99" w:rsidRDefault="004E3235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173F99" w:rsidRDefault="004E3235">
      <w:pPr>
        <w:ind w:firstLine="5103"/>
        <w:rPr>
          <w:color w:val="FF3838"/>
        </w:rPr>
      </w:pPr>
      <w:r>
        <w:rPr>
          <w:color w:val="FF3838"/>
          <w:lang w:val="uk-UA"/>
        </w:rPr>
        <w:t>від  2</w:t>
      </w:r>
      <w:r w:rsidR="008C0A80">
        <w:rPr>
          <w:color w:val="FF3838"/>
          <w:lang w:val="uk-UA"/>
        </w:rPr>
        <w:t>9</w:t>
      </w:r>
      <w:r>
        <w:rPr>
          <w:color w:val="FF3838"/>
          <w:lang w:val="uk-UA"/>
        </w:rPr>
        <w:t>.0</w:t>
      </w:r>
      <w:r w:rsidR="008C0A80">
        <w:rPr>
          <w:color w:val="FF3838"/>
          <w:lang w:val="uk-UA"/>
        </w:rPr>
        <w:t>5</w:t>
      </w:r>
      <w:r>
        <w:rPr>
          <w:color w:val="FF3838"/>
          <w:lang w:val="uk-UA"/>
        </w:rPr>
        <w:t xml:space="preserve">.2026  № </w:t>
      </w:r>
      <w:r w:rsidR="00A92895">
        <w:rPr>
          <w:color w:val="FF3838"/>
          <w:lang w:val="uk-UA"/>
        </w:rPr>
        <w:t>111</w:t>
      </w:r>
      <w:bookmarkStart w:id="0" w:name="_GoBack"/>
      <w:bookmarkEnd w:id="0"/>
    </w:p>
    <w:p w:rsidR="00173F99" w:rsidRDefault="00173F99">
      <w:pPr>
        <w:ind w:firstLine="5103"/>
        <w:rPr>
          <w:lang w:val="uk-UA"/>
        </w:rPr>
      </w:pPr>
    </w:p>
    <w:p w:rsidR="00173F99" w:rsidRDefault="004E323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173F99" w:rsidRDefault="004E323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 w:rsidR="00173F99" w:rsidRDefault="00173F99">
      <w:pPr>
        <w:pStyle w:val="ad"/>
        <w:jc w:val="center"/>
        <w:rPr>
          <w:b/>
          <w:sz w:val="16"/>
          <w:szCs w:val="16"/>
          <w:lang w:val="uk-UA"/>
        </w:rPr>
      </w:pPr>
    </w:p>
    <w:p w:rsidR="00173F99" w:rsidRDefault="00173F99">
      <w:pPr>
        <w:pStyle w:val="ad"/>
        <w:jc w:val="center"/>
        <w:rPr>
          <w:b/>
          <w:sz w:val="16"/>
          <w:szCs w:val="16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173F99" w:rsidRDefault="004E3235">
      <w:pPr>
        <w:pStyle w:val="ad"/>
        <w:numPr>
          <w:ilvl w:val="0"/>
          <w:numId w:val="1"/>
        </w:numPr>
        <w:ind w:left="0" w:firstLine="851"/>
        <w:jc w:val="both"/>
        <w:rPr>
          <w:b/>
          <w:lang w:val="uk-UA"/>
        </w:rPr>
      </w:pPr>
      <w:r>
        <w:rPr>
          <w:b/>
          <w:lang w:val="uk-UA"/>
        </w:rPr>
        <w:t>Основні посадові обов’язки контролера ІІ категорії  взводу забезпечення безпеки територіального управління Служби судової охорони у Херсонській області:</w:t>
      </w:r>
    </w:p>
    <w:p w:rsidR="00173F99" w:rsidRDefault="004E3235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 w:rsidR="00173F99" w:rsidRDefault="004E3235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 w:rsidR="00173F99" w:rsidRDefault="004E3235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 w:rsidR="00173F99" w:rsidRDefault="004E3235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 w:rsidR="00173F99" w:rsidRDefault="004E3235">
      <w:pPr>
        <w:pStyle w:val="ad"/>
        <w:ind w:firstLine="851"/>
        <w:jc w:val="both"/>
        <w:rPr>
          <w:b/>
          <w:lang w:val="uk-UA"/>
        </w:rPr>
      </w:pPr>
      <w:r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173F99" w:rsidRDefault="004E323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6)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173F99" w:rsidRDefault="00173F99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173F99" w:rsidRDefault="00173F99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173F99" w:rsidRDefault="004E3235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173F99" w:rsidRDefault="004E3235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</w:r>
      <w:r>
        <w:rPr>
          <w:lang w:val="uk-UA"/>
        </w:rPr>
        <w:br/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 xml:space="preserve">2) грошове забезпечення – відповідно до частини першої статті                 165 Закону України «Про судоустрій і статус суддів» складається з посадового </w:t>
      </w:r>
      <w:r>
        <w:rPr>
          <w:lang w:val="uk-UA"/>
        </w:rPr>
        <w:lastRenderedPageBreak/>
        <w:t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173F99" w:rsidRDefault="00173F99">
      <w:pPr>
        <w:ind w:firstLine="851"/>
        <w:jc w:val="both"/>
        <w:rPr>
          <w:sz w:val="20"/>
          <w:szCs w:val="20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173F99" w:rsidRDefault="004E3235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val="clear" w:color="auto" w:fill="FFFFFF"/>
          <w:lang w:val="uk-UA"/>
        </w:rPr>
        <w:t>Положення</w:t>
      </w:r>
      <w:r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173F99" w:rsidRDefault="00173F99">
      <w:pPr>
        <w:ind w:firstLine="851"/>
        <w:jc w:val="both"/>
        <w:rPr>
          <w:sz w:val="20"/>
          <w:szCs w:val="20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173F99" w:rsidRDefault="004E3235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73F99" w:rsidRDefault="004E3235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173F99" w:rsidRDefault="004E3235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73F99" w:rsidRDefault="004E3235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73F99" w:rsidRDefault="00173F99">
      <w:pPr>
        <w:ind w:firstLine="851"/>
        <w:rPr>
          <w:sz w:val="20"/>
          <w:szCs w:val="20"/>
          <w:lang w:val="uk-UA"/>
        </w:rPr>
      </w:pP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73F99" w:rsidRDefault="004E3235">
      <w:pPr>
        <w:ind w:firstLine="851"/>
        <w:jc w:val="both"/>
        <w:rPr>
          <w:b/>
          <w:lang w:val="uk-UA"/>
        </w:rPr>
      </w:pPr>
      <w:r>
        <w:rPr>
          <w:lang w:val="uk-UA"/>
        </w:rPr>
        <w:lastRenderedPageBreak/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color w:val="111111"/>
          <w:lang w:val="uk-UA"/>
        </w:rPr>
        <w:t>Документи приймаються особисто від кандидата  з  08.00 год.  2</w:t>
      </w:r>
      <w:r w:rsidR="008C0A80">
        <w:rPr>
          <w:b/>
          <w:color w:val="111111"/>
          <w:lang w:val="uk-UA"/>
        </w:rPr>
        <w:t>9</w:t>
      </w:r>
      <w:r>
        <w:rPr>
          <w:b/>
          <w:color w:val="111111"/>
          <w:lang w:val="uk-UA"/>
        </w:rPr>
        <w:t xml:space="preserve"> </w:t>
      </w:r>
      <w:r w:rsidR="008C0A80">
        <w:rPr>
          <w:b/>
          <w:color w:val="111111"/>
          <w:lang w:val="uk-UA"/>
        </w:rPr>
        <w:t>травня</w:t>
      </w:r>
      <w:r>
        <w:rPr>
          <w:b/>
          <w:color w:val="111111"/>
          <w:lang w:val="uk-UA"/>
        </w:rPr>
        <w:t xml:space="preserve">    2026 року до 17.00 год. </w:t>
      </w:r>
      <w:r w:rsidR="008C0A80">
        <w:rPr>
          <w:b/>
          <w:color w:val="111111"/>
          <w:lang w:val="uk-UA"/>
        </w:rPr>
        <w:t>18</w:t>
      </w:r>
      <w:r>
        <w:rPr>
          <w:b/>
          <w:color w:val="111111"/>
          <w:lang w:val="uk-UA"/>
        </w:rPr>
        <w:t xml:space="preserve"> </w:t>
      </w:r>
      <w:r w:rsidR="008C0A80">
        <w:rPr>
          <w:b/>
          <w:color w:val="111111"/>
          <w:lang w:val="uk-UA"/>
        </w:rPr>
        <w:t>червня</w:t>
      </w:r>
      <w:r>
        <w:rPr>
          <w:b/>
          <w:color w:val="111111"/>
          <w:lang w:val="uk-UA"/>
        </w:rPr>
        <w:t xml:space="preserve">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173F99" w:rsidRDefault="004E3235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 xml:space="preserve">На контролера ІІ категорії </w:t>
      </w:r>
      <w:r w:rsidR="00320A79" w:rsidRPr="00320A79">
        <w:rPr>
          <w:lang w:val="uk-UA"/>
        </w:rPr>
        <w:t>взводу забезпечення безпеки</w:t>
      </w:r>
      <w:r w:rsidR="00320A79">
        <w:rPr>
          <w:b/>
          <w:lang w:val="uk-UA"/>
        </w:rPr>
        <w:t xml:space="preserve"> </w:t>
      </w:r>
      <w:r>
        <w:rPr>
          <w:color w:val="111111"/>
          <w:lang w:val="uk-UA"/>
        </w:rPr>
        <w:t>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73F99" w:rsidRDefault="00173F99">
      <w:pPr>
        <w:rPr>
          <w:color w:val="111111"/>
          <w:lang w:val="uk-UA"/>
        </w:rPr>
      </w:pPr>
    </w:p>
    <w:p w:rsidR="00173F99" w:rsidRDefault="004E3235">
      <w:pPr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173F99" w:rsidRDefault="004E3235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 w:rsidR="00173F99" w:rsidRDefault="004E3235">
      <w:pPr>
        <w:jc w:val="center"/>
        <w:rPr>
          <w:color w:val="111111"/>
        </w:rPr>
      </w:pPr>
      <w:r>
        <w:rPr>
          <w:b/>
          <w:color w:val="111111"/>
          <w:lang w:val="uk-UA"/>
        </w:rPr>
        <w:t>2</w:t>
      </w:r>
      <w:r w:rsidR="008C0A80">
        <w:rPr>
          <w:b/>
          <w:color w:val="111111"/>
          <w:lang w:val="uk-UA"/>
        </w:rPr>
        <w:t>2</w:t>
      </w:r>
      <w:r>
        <w:rPr>
          <w:b/>
          <w:color w:val="111111"/>
          <w:lang w:val="uk-UA"/>
        </w:rPr>
        <w:t xml:space="preserve"> </w:t>
      </w:r>
      <w:r w:rsidR="008C0A80">
        <w:rPr>
          <w:b/>
          <w:color w:val="111111"/>
          <w:lang w:val="uk-UA"/>
        </w:rPr>
        <w:t>червня</w:t>
      </w:r>
      <w:r>
        <w:rPr>
          <w:b/>
          <w:color w:val="111111"/>
          <w:lang w:val="uk-UA"/>
        </w:rPr>
        <w:t xml:space="preserve">  2026 року.</w:t>
      </w:r>
    </w:p>
    <w:p w:rsidR="00173F99" w:rsidRDefault="00173F99">
      <w:pPr>
        <w:jc w:val="center"/>
        <w:rPr>
          <w:b/>
          <w:color w:val="FF0000"/>
          <w:sz w:val="16"/>
          <w:szCs w:val="16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173F99" w:rsidRDefault="004E3235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</w:t>
      </w:r>
      <w:hyperlink r:id="rId6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</w:t>
      </w:r>
    </w:p>
    <w:p w:rsidR="00173F99" w:rsidRDefault="00173F99">
      <w:pPr>
        <w:jc w:val="center"/>
        <w:rPr>
          <w:rFonts w:eastAsia="Calibri" w:cs="Times New Roman"/>
          <w:b/>
          <w:lang w:val="uk-UA"/>
        </w:rPr>
      </w:pPr>
    </w:p>
    <w:p w:rsidR="00173F99" w:rsidRDefault="004E3235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173F99" w:rsidRDefault="004E3235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173F99" w:rsidRDefault="004E323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173F99" w:rsidRDefault="004E323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 w:rsidR="00173F99" w:rsidRDefault="004E3235">
      <w:pPr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173F99" w:rsidRDefault="00173F99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</w:p>
    <w:p w:rsidR="00173F99" w:rsidRDefault="00173F99">
      <w:pPr>
        <w:rPr>
          <w:sz w:val="20"/>
          <w:szCs w:val="20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173F99" w:rsidRDefault="00173F99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173F99">
        <w:tc>
          <w:tcPr>
            <w:tcW w:w="4768" w:type="dxa"/>
          </w:tcPr>
          <w:p w:rsidR="00173F99" w:rsidRDefault="004E3235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173F99" w:rsidRDefault="00173F9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173F99" w:rsidRDefault="004E3235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173F99" w:rsidRDefault="00173F99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173F99">
        <w:tc>
          <w:tcPr>
            <w:tcW w:w="4768" w:type="dxa"/>
          </w:tcPr>
          <w:p w:rsidR="00173F99" w:rsidRDefault="004E323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173F99" w:rsidRDefault="00173F99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173F99" w:rsidRDefault="00173F9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173F99" w:rsidRDefault="00173F9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173F99">
        <w:tc>
          <w:tcPr>
            <w:tcW w:w="4768" w:type="dxa"/>
          </w:tcPr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173F99" w:rsidRDefault="004E3235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173F99" w:rsidRDefault="00173F9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173F99">
        <w:tc>
          <w:tcPr>
            <w:tcW w:w="4768" w:type="dxa"/>
          </w:tcPr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173F99" w:rsidRDefault="004E3235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173F99" w:rsidRDefault="00173F9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173F99" w:rsidRDefault="00173F99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173F99">
        <w:tc>
          <w:tcPr>
            <w:tcW w:w="3741" w:type="dxa"/>
          </w:tcPr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173F99" w:rsidRDefault="004E3235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173F99">
        <w:tc>
          <w:tcPr>
            <w:tcW w:w="3741" w:type="dxa"/>
          </w:tcPr>
          <w:p w:rsidR="00173F99" w:rsidRDefault="00173F99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173F99" w:rsidRDefault="00173F99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173F99" w:rsidRDefault="00173F99">
      <w:pPr>
        <w:rPr>
          <w:lang w:val="uk-UA"/>
        </w:rPr>
      </w:pPr>
    </w:p>
    <w:sectPr w:rsidR="00173F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D6F34"/>
    <w:multiLevelType w:val="multilevel"/>
    <w:tmpl w:val="EB42F8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7F2AB5"/>
    <w:multiLevelType w:val="multilevel"/>
    <w:tmpl w:val="20B8BB78"/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99"/>
    <w:rsid w:val="00173F99"/>
    <w:rsid w:val="001F228B"/>
    <w:rsid w:val="00320A79"/>
    <w:rsid w:val="004E3235"/>
    <w:rsid w:val="008C0A80"/>
    <w:rsid w:val="00A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AB62"/>
  <w15:docId w15:val="{A0B5F51D-C08C-4C84-8B12-BCCA1E2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DBE3-D5F3-44E7-A1F0-F829BB1A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4477</Words>
  <Characters>2552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5</cp:revision>
  <cp:lastPrinted>2025-05-07T05:42:00Z</cp:lastPrinted>
  <dcterms:created xsi:type="dcterms:W3CDTF">2026-05-26T09:16:00Z</dcterms:created>
  <dcterms:modified xsi:type="dcterms:W3CDTF">2026-05-29T07:36:00Z</dcterms:modified>
  <dc:language>uk-UA</dc:language>
</cp:coreProperties>
</file>