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FA2" w:rsidRDefault="001120C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ЗАТВЕРДЖЕНО</w:t>
      </w:r>
    </w:p>
    <w:p w:rsidR="00631FA2" w:rsidRDefault="001120CB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631FA2" w:rsidRDefault="001120CB">
      <w:pPr>
        <w:ind w:firstLine="5103"/>
        <w:rPr>
          <w:color w:val="FF3838"/>
        </w:rPr>
      </w:pPr>
      <w:r>
        <w:rPr>
          <w:color w:val="FF3838"/>
          <w:lang w:val="uk-UA"/>
        </w:rPr>
        <w:t xml:space="preserve">від </w:t>
      </w:r>
      <w:r w:rsidR="00EC3074">
        <w:rPr>
          <w:color w:val="FF3838"/>
          <w:lang w:val="uk-UA"/>
        </w:rPr>
        <w:t>29</w:t>
      </w:r>
      <w:r>
        <w:rPr>
          <w:color w:val="FF3838"/>
          <w:lang w:val="uk-UA"/>
        </w:rPr>
        <w:t>.0</w:t>
      </w:r>
      <w:r w:rsidR="00EC3074">
        <w:rPr>
          <w:color w:val="FF3838"/>
          <w:lang w:val="uk-UA"/>
        </w:rPr>
        <w:t>5</w:t>
      </w:r>
      <w:r>
        <w:rPr>
          <w:color w:val="FF3838"/>
          <w:lang w:val="uk-UA"/>
        </w:rPr>
        <w:t xml:space="preserve">.2026 №  </w:t>
      </w:r>
      <w:r w:rsidR="00034B32">
        <w:rPr>
          <w:color w:val="FF3838"/>
          <w:lang w:val="uk-UA"/>
        </w:rPr>
        <w:t>111</w:t>
      </w:r>
      <w:bookmarkStart w:id="0" w:name="_GoBack"/>
      <w:bookmarkEnd w:id="0"/>
    </w:p>
    <w:p w:rsidR="00631FA2" w:rsidRDefault="00631FA2">
      <w:pPr>
        <w:pStyle w:val="ad"/>
        <w:jc w:val="center"/>
        <w:rPr>
          <w:b/>
          <w:lang w:val="uk-UA"/>
        </w:rPr>
      </w:pPr>
    </w:p>
    <w:p w:rsidR="00631FA2" w:rsidRDefault="001120CB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631FA2" w:rsidRDefault="001120CB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</w:t>
      </w:r>
      <w:r w:rsidR="00EC3074">
        <w:rPr>
          <w:b/>
          <w:lang w:val="uk-UA"/>
        </w:rPr>
        <w:t xml:space="preserve">відділення </w:t>
      </w:r>
      <w:r>
        <w:rPr>
          <w:b/>
          <w:lang w:val="uk-UA"/>
        </w:rPr>
        <w:t xml:space="preserve">взводу охорони  підрозділу охорони територіального управління Служби судової  охорони у Херсонській області </w:t>
      </w:r>
    </w:p>
    <w:p w:rsidR="00631FA2" w:rsidRDefault="00631FA2">
      <w:pPr>
        <w:pStyle w:val="ad"/>
        <w:jc w:val="center"/>
        <w:rPr>
          <w:b/>
          <w:color w:val="FF0000"/>
          <w:lang w:val="uk-UA"/>
        </w:rPr>
      </w:pPr>
    </w:p>
    <w:p w:rsidR="00631FA2" w:rsidRDefault="00631FA2">
      <w:pPr>
        <w:pStyle w:val="ad"/>
        <w:jc w:val="center"/>
        <w:rPr>
          <w:b/>
          <w:sz w:val="16"/>
          <w:szCs w:val="16"/>
          <w:lang w:val="uk-UA"/>
        </w:rPr>
      </w:pPr>
    </w:p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631FA2" w:rsidRDefault="001120CB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1. Основні посадові обов’язки контролера ІІ категорії </w:t>
      </w:r>
      <w:r w:rsidR="00EC3074">
        <w:rPr>
          <w:b/>
          <w:lang w:val="uk-UA"/>
        </w:rPr>
        <w:t xml:space="preserve">відділення </w:t>
      </w:r>
      <w:r>
        <w:rPr>
          <w:b/>
          <w:lang w:val="uk-UA"/>
        </w:rPr>
        <w:t>взводу охорони  підрозділу охорони територіального управління Служби судової охорони у Херсонській області:</w:t>
      </w:r>
    </w:p>
    <w:p w:rsidR="00631FA2" w:rsidRDefault="00631FA2">
      <w:pPr>
        <w:pStyle w:val="ad"/>
        <w:ind w:firstLine="851"/>
        <w:jc w:val="both"/>
        <w:rPr>
          <w:b/>
          <w:sz w:val="16"/>
          <w:szCs w:val="16"/>
          <w:lang w:val="uk-UA"/>
        </w:rPr>
      </w:pPr>
    </w:p>
    <w:p w:rsidR="00631FA2" w:rsidRDefault="001120CB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 w:rsidR="00631FA2" w:rsidRDefault="001120CB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631FA2" w:rsidRDefault="001120CB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631FA2" w:rsidRDefault="001120CB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631FA2" w:rsidRDefault="001120CB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631FA2" w:rsidRDefault="001120CB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 xml:space="preserve">посади </w:t>
      </w:r>
      <w:proofErr w:type="spellStart"/>
      <w:r>
        <w:rPr>
          <w:rFonts w:cs="Times New Roman"/>
          <w:color w:val="333333"/>
          <w:szCs w:val="28"/>
        </w:rPr>
        <w:t>співробітників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Служби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судової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охорони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застосовуються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вимоги</w:t>
      </w:r>
      <w:proofErr w:type="spellEnd"/>
      <w:r>
        <w:rPr>
          <w:rFonts w:cs="Times New Roman"/>
          <w:color w:val="333333"/>
          <w:szCs w:val="28"/>
        </w:rPr>
        <w:t xml:space="preserve">, </w:t>
      </w:r>
      <w:proofErr w:type="spellStart"/>
      <w:r>
        <w:rPr>
          <w:rFonts w:cs="Times New Roman"/>
          <w:color w:val="333333"/>
          <w:szCs w:val="28"/>
        </w:rPr>
        <w:t>передбачені</w:t>
      </w:r>
      <w:proofErr w:type="spellEnd"/>
      <w:r>
        <w:rPr>
          <w:rFonts w:cs="Times New Roman"/>
          <w:color w:val="333333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 xml:space="preserve">для </w:t>
      </w:r>
      <w:proofErr w:type="spellStart"/>
      <w:r>
        <w:rPr>
          <w:rFonts w:cs="Times New Roman"/>
          <w:color w:val="333333"/>
          <w:szCs w:val="28"/>
        </w:rPr>
        <w:t>кандидатів</w:t>
      </w:r>
      <w:proofErr w:type="spellEnd"/>
      <w:r>
        <w:rPr>
          <w:rFonts w:cs="Times New Roman"/>
          <w:color w:val="333333"/>
          <w:szCs w:val="28"/>
        </w:rPr>
        <w:t xml:space="preserve"> на службу в </w:t>
      </w:r>
      <w:proofErr w:type="spellStart"/>
      <w:r>
        <w:rPr>
          <w:rFonts w:cs="Times New Roman"/>
          <w:color w:val="333333"/>
          <w:szCs w:val="28"/>
        </w:rPr>
        <w:t>поліції</w:t>
      </w:r>
      <w:proofErr w:type="spellEnd"/>
      <w:r>
        <w:rPr>
          <w:rFonts w:cs="Times New Roman"/>
          <w:color w:val="333333"/>
          <w:szCs w:val="28"/>
          <w:lang w:val="uk-UA"/>
        </w:rPr>
        <w:t>).</w:t>
      </w:r>
    </w:p>
    <w:p w:rsidR="00631FA2" w:rsidRDefault="001120CB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631FA2" w:rsidRDefault="00631FA2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631FA2" w:rsidRDefault="001120CB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631FA2" w:rsidRDefault="001120CB">
      <w:pPr>
        <w:ind w:firstLine="737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3170 гривень;</w:t>
      </w:r>
      <w:r>
        <w:rPr>
          <w:lang w:val="uk-UA"/>
        </w:rPr>
        <w:br/>
      </w:r>
      <w:r>
        <w:rPr>
          <w:lang w:val="uk-UA"/>
        </w:rPr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631FA2" w:rsidRDefault="00631FA2">
      <w:pPr>
        <w:ind w:firstLine="851"/>
        <w:jc w:val="both"/>
        <w:rPr>
          <w:lang w:val="uk-UA"/>
        </w:rPr>
      </w:pPr>
    </w:p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631FA2" w:rsidRDefault="001120CB">
      <w:pPr>
        <w:ind w:firstLine="851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631FA2" w:rsidRDefault="00631FA2">
      <w:pPr>
        <w:ind w:firstLine="851"/>
        <w:jc w:val="both"/>
        <w:rPr>
          <w:lang w:val="uk-UA"/>
        </w:rPr>
      </w:pPr>
    </w:p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631FA2" w:rsidRDefault="001120CB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631FA2" w:rsidRDefault="001120CB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631FA2" w:rsidRDefault="001120CB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</w:t>
      </w:r>
      <w:r w:rsidR="00D12CDE">
        <w:rPr>
          <w:lang w:val="uk-UA"/>
        </w:rPr>
        <w:t xml:space="preserve"> надається конкурсній комісій</w:t>
      </w:r>
      <w:r w:rsidR="00A13AC7">
        <w:rPr>
          <w:lang w:val="uk-UA"/>
        </w:rPr>
        <w:t>)</w:t>
      </w:r>
      <w:r>
        <w:rPr>
          <w:lang w:val="uk-UA"/>
        </w:rPr>
        <w:t>;</w:t>
      </w:r>
    </w:p>
    <w:p w:rsidR="00631FA2" w:rsidRDefault="001120CB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</w:t>
      </w:r>
      <w:r w:rsidR="007D41F2">
        <w:rPr>
          <w:lang w:val="uk-UA"/>
        </w:rPr>
        <w:t xml:space="preserve"> (форма №100-2/о)</w:t>
      </w:r>
      <w:r>
        <w:rPr>
          <w:lang w:val="uk-UA"/>
        </w:rPr>
        <w:t>;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8) копія військового квитка або посвідчення особи військовослужбовця (для військовозобов’язаних або військовослужбовців).</w:t>
      </w:r>
      <w:r w:rsidR="00A13AC7">
        <w:rPr>
          <w:lang w:val="uk-UA"/>
        </w:rPr>
        <w:t xml:space="preserve"> Роздрукований примірник витягу з РЕЗЕРВУ+. </w:t>
      </w:r>
    </w:p>
    <w:p w:rsidR="00631FA2" w:rsidRDefault="00631FA2">
      <w:pPr>
        <w:ind w:firstLine="851"/>
        <w:rPr>
          <w:sz w:val="20"/>
          <w:szCs w:val="20"/>
          <w:lang w:val="uk-UA"/>
        </w:rPr>
      </w:pP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631FA2" w:rsidRDefault="001120CB">
      <w:pPr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</w:p>
    <w:p w:rsidR="00631FA2" w:rsidRDefault="001120CB">
      <w:pPr>
        <w:ind w:firstLine="851"/>
        <w:jc w:val="both"/>
        <w:rPr>
          <w:color w:val="111111"/>
        </w:rPr>
      </w:pPr>
      <w:r>
        <w:rPr>
          <w:b/>
          <w:color w:val="111111"/>
          <w:lang w:val="uk-UA"/>
        </w:rPr>
        <w:t xml:space="preserve">Документи приймаються особисто від кандидата з 08.00 год.                               </w:t>
      </w:r>
      <w:r w:rsidR="00EC3074">
        <w:rPr>
          <w:b/>
          <w:color w:val="111111"/>
          <w:lang w:val="uk-UA"/>
        </w:rPr>
        <w:t>29</w:t>
      </w:r>
      <w:r>
        <w:rPr>
          <w:b/>
          <w:color w:val="111111"/>
          <w:lang w:val="uk-UA"/>
        </w:rPr>
        <w:t xml:space="preserve"> </w:t>
      </w:r>
      <w:r w:rsidR="00EC3074">
        <w:rPr>
          <w:b/>
          <w:color w:val="111111"/>
          <w:lang w:val="uk-UA"/>
        </w:rPr>
        <w:t>травня</w:t>
      </w:r>
      <w:r>
        <w:rPr>
          <w:b/>
          <w:color w:val="111111"/>
          <w:lang w:val="uk-UA"/>
        </w:rPr>
        <w:t xml:space="preserve"> 2026 року до 17.00 год. 18 </w:t>
      </w:r>
      <w:r w:rsidR="00EC3074">
        <w:rPr>
          <w:b/>
          <w:color w:val="111111"/>
          <w:lang w:val="uk-UA"/>
        </w:rPr>
        <w:t>червня</w:t>
      </w:r>
      <w:r>
        <w:rPr>
          <w:b/>
          <w:color w:val="111111"/>
          <w:lang w:val="uk-UA"/>
        </w:rPr>
        <w:t xml:space="preserve">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                        м. Херсон, вул. Перекопська, 5, територіальне управління Служби судової охорони у Херсонській області.</w:t>
      </w:r>
    </w:p>
    <w:p w:rsidR="00631FA2" w:rsidRDefault="001120CB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631FA2" w:rsidRDefault="00631FA2">
      <w:pPr>
        <w:jc w:val="center"/>
        <w:rPr>
          <w:b/>
          <w:color w:val="111111"/>
          <w:lang w:val="uk-UA"/>
        </w:rPr>
      </w:pPr>
    </w:p>
    <w:p w:rsidR="00631FA2" w:rsidRDefault="001120CB">
      <w:pPr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631FA2" w:rsidRDefault="001120CB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color w:val="111111"/>
          <w:lang w:val="uk-UA"/>
        </w:rPr>
        <w:t xml:space="preserve">з 09 години 00 хвилин </w:t>
      </w:r>
    </w:p>
    <w:p w:rsidR="00631FA2" w:rsidRDefault="00EC3074">
      <w:pPr>
        <w:jc w:val="center"/>
        <w:rPr>
          <w:color w:val="111111"/>
        </w:rPr>
      </w:pPr>
      <w:r>
        <w:rPr>
          <w:b/>
          <w:color w:val="111111"/>
          <w:lang w:val="uk-UA"/>
        </w:rPr>
        <w:t>22</w:t>
      </w:r>
      <w:r w:rsidR="001120CB">
        <w:rPr>
          <w:b/>
          <w:color w:val="111111"/>
          <w:lang w:val="uk-UA"/>
        </w:rPr>
        <w:t xml:space="preserve"> </w:t>
      </w:r>
      <w:r>
        <w:rPr>
          <w:b/>
          <w:color w:val="111111"/>
          <w:lang w:val="uk-UA"/>
        </w:rPr>
        <w:t>червня</w:t>
      </w:r>
      <w:r w:rsidR="001120CB">
        <w:rPr>
          <w:b/>
          <w:color w:val="111111"/>
          <w:lang w:val="uk-UA"/>
        </w:rPr>
        <w:t xml:space="preserve"> 2026 року.</w:t>
      </w:r>
    </w:p>
    <w:p w:rsidR="00631FA2" w:rsidRDefault="00631FA2">
      <w:pPr>
        <w:jc w:val="center"/>
        <w:rPr>
          <w:b/>
          <w:color w:val="FF0000"/>
          <w:sz w:val="16"/>
          <w:szCs w:val="16"/>
          <w:lang w:val="uk-UA"/>
        </w:rPr>
      </w:pPr>
    </w:p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631FA2" w:rsidRDefault="001120CB">
      <w:pPr>
        <w:rPr>
          <w:rFonts w:eastAsia="Calibri" w:cs="Times New Roman"/>
          <w:lang w:val="uk-UA"/>
        </w:rPr>
      </w:pPr>
      <w:proofErr w:type="spellStart"/>
      <w:r>
        <w:rPr>
          <w:lang w:val="uk-UA"/>
        </w:rPr>
        <w:t>Крайніков</w:t>
      </w:r>
      <w:proofErr w:type="spellEnd"/>
      <w:r>
        <w:rPr>
          <w:lang w:val="uk-UA"/>
        </w:rPr>
        <w:t xml:space="preserve"> Віктор Валентинович , 050-518-28-92, </w:t>
      </w:r>
      <w:hyperlink r:id="rId6">
        <w:r>
          <w:rPr>
            <w:rStyle w:val="a7"/>
            <w:rFonts w:eastAsia="Calibri" w:cs="Times New Roman"/>
            <w:lang w:val="en-US"/>
          </w:rPr>
          <w:t>vrp</w:t>
        </w:r>
        <w:r>
          <w:rPr>
            <w:rStyle w:val="a7"/>
            <w:rFonts w:eastAsia="Calibri" w:cs="Times New Roman"/>
            <w:lang w:val="uk-UA"/>
          </w:rPr>
          <w:t>.ks@sso.</w:t>
        </w:r>
        <w:r>
          <w:rPr>
            <w:rStyle w:val="a7"/>
            <w:rFonts w:eastAsia="Calibri" w:cs="Times New Roman"/>
            <w:lang w:val="en-US"/>
          </w:rPr>
          <w:t>gov</w:t>
        </w:r>
        <w:r>
          <w:rPr>
            <w:rStyle w:val="a7"/>
            <w:rFonts w:eastAsia="Calibri" w:cs="Times New Roman"/>
            <w:lang w:val="uk-UA"/>
          </w:rPr>
          <w:t>.</w:t>
        </w:r>
        <w:proofErr w:type="spellStart"/>
        <w:r>
          <w:rPr>
            <w:rStyle w:val="a7"/>
            <w:rFonts w:eastAsia="Calibri" w:cs="Times New Roman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 </w:t>
      </w:r>
    </w:p>
    <w:p w:rsidR="00631FA2" w:rsidRDefault="00631FA2">
      <w:pPr>
        <w:rPr>
          <w:color w:val="FF0000"/>
          <w:sz w:val="20"/>
          <w:szCs w:val="20"/>
          <w:lang w:val="uk-UA"/>
        </w:rPr>
      </w:pPr>
    </w:p>
    <w:p w:rsidR="00631FA2" w:rsidRDefault="001120CB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631FA2" w:rsidRDefault="001120CB" w:rsidP="00C5590E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 освіта</w:t>
      </w:r>
      <w:r w:rsidR="00C5590E">
        <w:rPr>
          <w:rFonts w:eastAsia="Calibri" w:cs="Times New Roman"/>
          <w:szCs w:val="28"/>
          <w:lang w:val="uk-UA" w:eastAsia="ru-RU"/>
        </w:rPr>
        <w:t xml:space="preserve"> </w:t>
      </w:r>
      <w:r>
        <w:rPr>
          <w:rFonts w:eastAsia="Calibri" w:cs="Times New Roman"/>
          <w:szCs w:val="28"/>
          <w:lang w:val="uk-UA" w:eastAsia="ru-RU"/>
        </w:rPr>
        <w:t>повна загальна середня;</w:t>
      </w:r>
    </w:p>
    <w:p w:rsidR="00631FA2" w:rsidRDefault="001120CB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 w:rsidR="00631FA2" w:rsidRDefault="00631FA2">
      <w:pPr>
        <w:rPr>
          <w:sz w:val="20"/>
          <w:szCs w:val="20"/>
          <w:lang w:val="uk-UA"/>
        </w:rPr>
      </w:pPr>
    </w:p>
    <w:p w:rsidR="00C5590E" w:rsidRDefault="00C5590E">
      <w:pPr>
        <w:rPr>
          <w:sz w:val="20"/>
          <w:szCs w:val="20"/>
          <w:lang w:val="uk-UA"/>
        </w:rPr>
      </w:pPr>
    </w:p>
    <w:p w:rsidR="00C5590E" w:rsidRDefault="00C5590E">
      <w:pPr>
        <w:rPr>
          <w:sz w:val="20"/>
          <w:szCs w:val="20"/>
          <w:lang w:val="uk-UA"/>
        </w:rPr>
      </w:pPr>
    </w:p>
    <w:p w:rsidR="00C5590E" w:rsidRDefault="00C5590E">
      <w:pPr>
        <w:rPr>
          <w:sz w:val="20"/>
          <w:szCs w:val="20"/>
          <w:lang w:val="uk-UA"/>
        </w:rPr>
      </w:pPr>
    </w:p>
    <w:p w:rsidR="00631FA2" w:rsidRDefault="001120CB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ab/>
      </w:r>
      <w:r>
        <w:rPr>
          <w:b/>
          <w:lang w:val="uk-UA"/>
        </w:rPr>
        <w:t>Вимоги до компетентності.</w:t>
      </w:r>
    </w:p>
    <w:p w:rsidR="00631FA2" w:rsidRDefault="00631FA2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631FA2">
        <w:tc>
          <w:tcPr>
            <w:tcW w:w="4768" w:type="dxa"/>
          </w:tcPr>
          <w:p w:rsidR="00631FA2" w:rsidRDefault="001120CB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631FA2" w:rsidRDefault="00631FA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631FA2" w:rsidRDefault="001120CB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631FA2" w:rsidRDefault="00631FA2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631FA2">
        <w:tc>
          <w:tcPr>
            <w:tcW w:w="4768" w:type="dxa"/>
          </w:tcPr>
          <w:p w:rsidR="00631FA2" w:rsidRDefault="001120CB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631FA2" w:rsidRDefault="00631FA2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631FA2" w:rsidRDefault="00631FA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631FA2" w:rsidRDefault="00631FA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631FA2">
        <w:tc>
          <w:tcPr>
            <w:tcW w:w="4768" w:type="dxa"/>
          </w:tcPr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631FA2" w:rsidRDefault="001120CB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631FA2" w:rsidRDefault="00631FA2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631FA2">
        <w:tc>
          <w:tcPr>
            <w:tcW w:w="4768" w:type="dxa"/>
          </w:tcPr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631FA2" w:rsidRDefault="001120CB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631FA2" w:rsidRDefault="00631FA2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631FA2" w:rsidRDefault="001120CB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631FA2" w:rsidRDefault="00631FA2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631FA2">
        <w:tc>
          <w:tcPr>
            <w:tcW w:w="3741" w:type="dxa"/>
          </w:tcPr>
          <w:p w:rsidR="00631FA2" w:rsidRDefault="001120CB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631FA2" w:rsidRDefault="001120CB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631FA2">
        <w:tc>
          <w:tcPr>
            <w:tcW w:w="3741" w:type="dxa"/>
          </w:tcPr>
          <w:p w:rsidR="00631FA2" w:rsidRDefault="00631FA2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631FA2" w:rsidRDefault="00631FA2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631FA2" w:rsidRDefault="00631FA2">
      <w:pPr>
        <w:rPr>
          <w:lang w:val="uk-UA"/>
        </w:rPr>
      </w:pPr>
    </w:p>
    <w:sectPr w:rsidR="00631FA2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67B53"/>
    <w:multiLevelType w:val="multilevel"/>
    <w:tmpl w:val="C41C0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55F34"/>
    <w:multiLevelType w:val="multilevel"/>
    <w:tmpl w:val="57862E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2"/>
    <w:rsid w:val="00034B32"/>
    <w:rsid w:val="001120CB"/>
    <w:rsid w:val="00494460"/>
    <w:rsid w:val="00631FA2"/>
    <w:rsid w:val="007D41F2"/>
    <w:rsid w:val="00A13AC7"/>
    <w:rsid w:val="00C5590E"/>
    <w:rsid w:val="00D12CDE"/>
    <w:rsid w:val="00E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269E"/>
  <w15:docId w15:val="{1744B618-A4B2-4871-B997-9A5D29F7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Цитата Знак"/>
    <w:basedOn w:val="a2"/>
    <w:link w:val="a6"/>
    <w:uiPriority w:val="29"/>
    <w:qFormat/>
    <w:rsid w:val="000F42CB"/>
    <w:rPr>
      <w:i/>
      <w:iCs/>
      <w:color w:val="000000" w:themeColor="text1"/>
    </w:rPr>
  </w:style>
  <w:style w:type="character" w:styleId="a7">
    <w:name w:val="Hyperlink"/>
    <w:basedOn w:val="a2"/>
    <w:uiPriority w:val="99"/>
    <w:unhideWhenUsed/>
    <w:rsid w:val="004E7DB1"/>
    <w:rPr>
      <w:color w:val="0000FF" w:themeColor="hyperlink"/>
      <w:u w:val="single"/>
    </w:rPr>
  </w:style>
  <w:style w:type="character" w:customStyle="1" w:styleId="a8">
    <w:name w:val="Текст у виносці Знак"/>
    <w:basedOn w:val="a2"/>
    <w:link w:val="a9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/>
    </w:pPr>
  </w:style>
  <w:style w:type="paragraph" w:styleId="aa">
    <w:name w:val="List"/>
    <w:basedOn w:val="a1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6">
    <w:name w:val="Quote"/>
    <w:basedOn w:val="a"/>
    <w:next w:val="a"/>
    <w:link w:val="a5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9">
    <w:name w:val="Balloon Text"/>
    <w:basedOn w:val="a"/>
    <w:link w:val="a8"/>
    <w:uiPriority w:val="99"/>
    <w:semiHidden/>
    <w:unhideWhenUsed/>
    <w:qFormat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6F9C-3D2A-4054-8C33-AC191609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4683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9</cp:revision>
  <cp:lastPrinted>2025-05-07T05:42:00Z</cp:lastPrinted>
  <dcterms:created xsi:type="dcterms:W3CDTF">2026-05-26T08:11:00Z</dcterms:created>
  <dcterms:modified xsi:type="dcterms:W3CDTF">2026-05-29T07:36:00Z</dcterms:modified>
  <dc:language>uk-UA</dc:language>
</cp:coreProperties>
</file>