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5103"/>
        <w:jc w:val="center"/>
        <w:rPr>
          <w:lang w:val="uk-UA"/>
        </w:rPr>
      </w:pPr>
      <w:r>
        <w:rPr>
          <w:lang w:val="uk-UA"/>
        </w:rPr>
        <w:t>ЗАТВЕРДЖЕНО</w:t>
      </w:r>
    </w:p>
    <w:p>
      <w:pPr>
        <w:pStyle w:val="Normal"/>
        <w:ind w:start="5103"/>
        <w:rPr>
          <w:lang w:val="uk-UA"/>
        </w:rPr>
      </w:pPr>
      <w:r>
        <w:rPr>
          <w:lang w:val="uk-UA"/>
        </w:rPr>
        <w:t>Наказ територіального управління  Служби судової охорони у Херсонській області</w:t>
      </w:r>
    </w:p>
    <w:p>
      <w:pPr>
        <w:pStyle w:val="Normal"/>
        <w:ind w:firstLine="5103"/>
        <w:rPr>
          <w:lang w:val="uk-UA"/>
        </w:rPr>
      </w:pPr>
      <w:r>
        <w:rPr>
          <w:lang w:val="uk-UA"/>
        </w:rPr>
        <w:t xml:space="preserve">від 19.01.2026  № </w:t>
      </w:r>
      <w:bookmarkStart w:id="0" w:name="_GoBack"/>
      <w:bookmarkEnd w:id="0"/>
      <w:r>
        <w:rPr>
          <w:lang w:val="uk-UA"/>
        </w:rPr>
        <w:t>12</w:t>
      </w:r>
    </w:p>
    <w:p>
      <w:pPr>
        <w:pStyle w:val="Normal"/>
        <w:ind w:firstLine="5103"/>
        <w:rPr>
          <w:color w:val="FF0000"/>
          <w:sz w:val="20"/>
          <w:szCs w:val="20"/>
          <w:lang w:val="uk-UA"/>
        </w:rPr>
      </w:pPr>
      <w:r>
        <w:rPr>
          <w:color w:val="FF0000"/>
          <w:sz w:val="20"/>
          <w:szCs w:val="20"/>
          <w:lang w:val="uk-UA"/>
        </w:rPr>
      </w:r>
    </w:p>
    <w:p>
      <w:pPr>
        <w:pStyle w:val="Normal"/>
        <w:ind w:firstLine="5103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  <w:t>УМОВИ</w:t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  <w:t xml:space="preserve">проведення конкурсу на зайняття вакантної посади командира взводу забезпечення безпеки територіального управління Служби судової  охорони у Херсонській області </w:t>
      </w:r>
    </w:p>
    <w:p>
      <w:pPr>
        <w:pStyle w:val="NoSpacing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Spacing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Загальні умови.</w:t>
      </w:r>
    </w:p>
    <w:p>
      <w:pPr>
        <w:pStyle w:val="NoSpacing"/>
        <w:ind w:firstLine="851"/>
        <w:jc w:val="both"/>
        <w:rPr>
          <w:b/>
          <w:lang w:val="uk-UA"/>
        </w:rPr>
      </w:pPr>
      <w:r>
        <w:rPr>
          <w:b/>
          <w:lang w:val="uk-UA"/>
        </w:rPr>
        <w:t>1. Основні посадові обов’язки командира взводу забезпечення безпеки територіального управління Служби судової охорони у Херсонській області: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1) Основним завданням командира взводу забезпечення безпеки є організація та здійснення охоронних заходів з метою забезпечення особистої безпеки суддів, членів їх сімей, працівників суду;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  організовує, спрямовує та координує роботу підлеглих з питань державного забезпечення особистої безпеки суддів та членів їх сімей;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3) організовує та безпосередньо проводить у взводі заняття з професійної підготовки співробітників з метою підвищення професійного рівня;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4)  оцінює інформацію про оперативну обстановку, що надходить від підлеглих, ступень ризику і визначає ступінь безпеки;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5) за необхідності організовує взаємодію з іншими підрозділами територіального управління Служби судової охорони, правоохоронними і спеціальними державними структурами в межах нормативно-правової бази та спільних інструкції;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6)  впевнено користується засобами радіозв’язку в організації роботи взводу з виконання завдань з державного забезпечення особистої безпеки суддів та членів їх сімей;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7) вміло володіє табельною зброєю, технічними і спеціальними засобами, вимагає відповідного рівня професіоналізму від співробітників взводу;</w:t>
      </w:r>
    </w:p>
    <w:p>
      <w:pPr>
        <w:pStyle w:val="Normal"/>
        <w:spacing w:lineRule="auto" w:line="240"/>
        <w:ind w:firstLine="709"/>
        <w:jc w:val="both"/>
        <w:rPr>
          <w:szCs w:val="28"/>
          <w:lang w:val="uk-UA"/>
        </w:rPr>
      </w:pPr>
      <w:r>
        <w:rPr>
          <w:rFonts w:eastAsia="Calibri" w:cs="Times New Roman"/>
          <w:szCs w:val="28"/>
          <w:lang w:val="uk-UA" w:eastAsia="ru-RU"/>
        </w:rPr>
        <w:t xml:space="preserve">8) забезпечує дотримання співробітниками взводу виконавчої дисципліни, правил поводження з табельної зброєю, внутрішнього службового розпорядку дня, ведення діловодства, дотримання режиму секретності і поводження з інформацією, що має обмежений доступ. 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lang w:val="uk-UA"/>
        </w:rPr>
        <w:t xml:space="preserve">9)  </w:t>
      </w:r>
      <w:r>
        <w:rPr>
          <w:rFonts w:eastAsia="Calibri" w:cs="Times New Roman"/>
          <w:szCs w:val="28"/>
          <w:lang w:val="uk-UA" w:eastAsia="ru-RU"/>
        </w:rPr>
        <w:t xml:space="preserve">вільне володіння державною мовою відповідно до вимог Закону України «Про забезпечення функціонування української мови як державної». 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  <w:r>
        <w:rPr>
          <w:rFonts w:eastAsia="Calibri" w:cs="Times New Roman"/>
          <w:sz w:val="20"/>
          <w:szCs w:val="20"/>
          <w:lang w:val="uk-UA" w:eastAsia="ru-RU"/>
        </w:rPr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  <w:r>
        <w:rPr>
          <w:rFonts w:eastAsia="Calibri" w:cs="Times New Roman"/>
          <w:sz w:val="20"/>
          <w:szCs w:val="20"/>
          <w:lang w:val="uk-UA" w:eastAsia="ru-RU"/>
        </w:rPr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  <w:r>
        <w:rPr>
          <w:rFonts w:eastAsia="Calibri" w:cs="Times New Roman"/>
          <w:sz w:val="20"/>
          <w:szCs w:val="20"/>
          <w:lang w:val="uk-UA" w:eastAsia="ru-RU"/>
        </w:rPr>
      </w:r>
    </w:p>
    <w:p>
      <w:pPr>
        <w:pStyle w:val="Normal"/>
        <w:ind w:firstLine="851"/>
        <w:jc w:val="center"/>
        <w:rPr>
          <w:b/>
          <w:lang w:val="uk-UA"/>
        </w:rPr>
      </w:pPr>
      <w:r>
        <w:rPr>
          <w:b/>
          <w:lang w:val="uk-UA"/>
        </w:rPr>
        <w:t>2. Умови оплати праці: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lang w:val="uk-UA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3520 гривень;</w:t>
        <w:br/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2) грошове забезпечення – відповідно до частини першої статті                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3. Інформація про строковість чи безстроковість призначення на посаду:</w:t>
      </w:r>
    </w:p>
    <w:p>
      <w:pPr>
        <w:pStyle w:val="Normal"/>
        <w:ind w:firstLine="851"/>
        <w:jc w:val="both"/>
        <w:rPr>
          <w:szCs w:val="28"/>
          <w:lang w:val="uk-UA"/>
        </w:rPr>
      </w:pPr>
      <w:r>
        <w:rPr>
          <w:szCs w:val="28"/>
          <w:lang w:val="uk-UA"/>
        </w:rPr>
        <w:t>Безстроково.</w:t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4. Перелік документів, необхідних для участі в конкурсі, та строк їх</w:t>
      </w:r>
    </w:p>
    <w:p>
      <w:pPr>
        <w:pStyle w:val="Normal"/>
        <w:rPr>
          <w:b/>
          <w:lang w:val="uk-UA"/>
        </w:rPr>
      </w:pPr>
      <w:r>
        <w:rPr>
          <w:b/>
          <w:lang w:val="uk-UA"/>
        </w:rPr>
        <w:t>подання: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1) 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2) копія паспорта громадянина України;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3) копія (копії) документа (документів) про освіту;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4) заповнена особова картка визначеного зразка, автобіографія, фотокартка розміром 30 х 40 мм;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6) копія трудової книжки (за наявності);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7) </w:t>
      </w:r>
      <w:r>
        <w:rPr>
          <w:rFonts w:eastAsia="Times New Roman" w:cs="Times New Roman"/>
          <w:szCs w:val="28"/>
          <w:lang w:val="uk-UA" w:eastAsia="ru-RU"/>
        </w:rPr>
        <w:t>медична довідка (форма 086/о)</w:t>
      </w:r>
      <w:r>
        <w:rPr>
          <w:lang w:val="uk-UA"/>
        </w:rPr>
        <w:t xml:space="preserve"> або медична довідка закладу охорони здоров’я від сімейного лікаря про відсутність протипоказань до фізичних навантажень (з печаткою сімейного лікаря та медичного закладу), сертифікат наркологічного огляду та медична довідка психіатричного огляду;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 xml:space="preserve">8) копія військового квитка або посвідчення особи військовослужбовця (для військовозобов’язаних або військовослужбовців) </w:t>
      </w:r>
      <w:r>
        <w:rPr>
          <w:b/>
          <w:bCs/>
          <w:u w:val="single"/>
          <w:lang w:val="uk-UA"/>
        </w:rPr>
        <w:t>з відміткою про постановку на військовий облік та наявністю ВІН коду</w:t>
      </w:r>
      <w:r>
        <w:rPr>
          <w:lang w:val="uk-UA"/>
        </w:rPr>
        <w:t>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9) державний сертифікат про рівень володіння державною мовою;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10) копія посвідчення водія категорії В.</w:t>
      </w:r>
    </w:p>
    <w:p>
      <w:pPr>
        <w:pStyle w:val="Normal"/>
        <w:ind w:firstLine="851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>
      <w:pPr>
        <w:pStyle w:val="Normal"/>
        <w:ind w:firstLine="851"/>
        <w:jc w:val="both"/>
        <w:rPr>
          <w:b/>
          <w:lang w:val="uk-UA"/>
        </w:rPr>
      </w:pPr>
      <w:r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  <w:br/>
      </w:r>
      <w:r>
        <w:rPr>
          <w:b/>
          <w:lang w:val="uk-UA"/>
        </w:rPr>
        <w:t xml:space="preserve">Документи приймаються особисто від кандидата з 08.00 год. 19 січня </w:t>
      </w:r>
      <w:r>
        <w:rPr>
          <w:b/>
          <w:color w:val="FF0000"/>
          <w:lang w:val="uk-UA"/>
        </w:rPr>
        <w:t xml:space="preserve">  </w:t>
      </w:r>
      <w:r>
        <w:rPr>
          <w:b/>
          <w:lang w:val="uk-UA"/>
        </w:rPr>
        <w:t>2026 року до 16.00 год. 20 лютого 2026 року, за адресою: м. Херсон,                 вул. Перекопська, 5, територіальне управління Служби судової охорони у Херсонській області.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На командира взводу забезпечення безпеки територіального управління Служби судової охорони у Херсонській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>
      <w:pPr>
        <w:pStyle w:val="Normal"/>
        <w:jc w:val="center"/>
        <w:rPr>
          <w:b/>
          <w:lang w:val="uk-UA"/>
        </w:rPr>
      </w:pPr>
      <w:r>
        <w:rPr>
          <w:lang w:val="uk-UA"/>
        </w:rPr>
        <w:t xml:space="preserve">м. Херсон, вул. Перекопська, 5, територіальне управління Служби судової охорони у Херсонській області  з </w:t>
      </w:r>
      <w:r>
        <w:rPr>
          <w:b/>
          <w:lang w:val="uk-UA"/>
        </w:rPr>
        <w:t xml:space="preserve">09 години 00 хвилин </w:t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25 лютого  2026 року.</w:t>
      </w:r>
    </w:p>
    <w:p>
      <w:pPr>
        <w:pStyle w:val="Normal"/>
        <w:jc w:val="center"/>
        <w:rPr>
          <w:b/>
          <w:color w:val="FF0000"/>
          <w:sz w:val="16"/>
          <w:szCs w:val="16"/>
          <w:lang w:val="uk-UA"/>
        </w:rPr>
      </w:pPr>
      <w:r>
        <w:rPr>
          <w:b/>
          <w:color w:val="FF0000"/>
          <w:sz w:val="16"/>
          <w:szCs w:val="16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>
      <w:pPr>
        <w:pStyle w:val="Normal"/>
        <w:rPr>
          <w:rFonts w:eastAsia="Calibri" w:cs="Times New Roman"/>
          <w:lang w:val="uk-UA"/>
        </w:rPr>
      </w:pPr>
      <w:r>
        <w:rPr>
          <w:rFonts w:eastAsia="Calibri" w:cs="Times New Roman"/>
          <w:lang w:val="uk-UA"/>
        </w:rPr>
        <w:t xml:space="preserve">Крайніков Віктор Валентинович , 050-518-28-92, 050-529-67-60 </w:t>
      </w:r>
      <w:hyperlink r:id="rId2"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vrp</w:t>
        </w:r>
        <w:r>
          <w:rPr>
            <w:rStyle w:val="Style9"/>
            <w:rFonts w:eastAsia="Calibri" w:cs="Times New Roman"/>
            <w:color w:val="0000FF"/>
            <w:u w:val="single"/>
            <w:lang w:val="uk-UA"/>
          </w:rPr>
          <w:t>.ks@sso.</w:t>
        </w:r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gov</w:t>
        </w:r>
        <w:r>
          <w:rPr>
            <w:rStyle w:val="Style9"/>
            <w:rFonts w:eastAsia="Calibri" w:cs="Times New Roman"/>
            <w:color w:val="0000FF"/>
            <w:u w:val="single"/>
            <w:lang w:val="uk-UA"/>
          </w:rPr>
          <w:t>.</w:t>
        </w:r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ua</w:t>
        </w:r>
      </w:hyperlink>
      <w:r>
        <w:rPr>
          <w:rFonts w:eastAsia="Calibri" w:cs="Times New Roman"/>
          <w:lang w:val="uk-UA"/>
        </w:rPr>
        <w:t xml:space="preserve">  або  </w:t>
      </w:r>
      <w:r>
        <w:rPr>
          <w:rFonts w:eastAsia="Calibri" w:cs="Times New Roman"/>
          <w:lang w:val="en-US"/>
        </w:rPr>
        <w:t>inbox</w:t>
      </w:r>
      <w:r>
        <w:rPr>
          <w:rFonts w:eastAsia="Calibri" w:cs="Times New Roman"/>
          <w:lang w:val="uk-UA"/>
        </w:rPr>
        <w:t>.</w:t>
      </w:r>
      <w:r>
        <w:rPr>
          <w:rFonts w:eastAsia="Calibri" w:cs="Times New Roman"/>
          <w:lang w:val="en-US"/>
        </w:rPr>
        <w:t>ks</w:t>
      </w:r>
      <w:r>
        <w:rPr>
          <w:rFonts w:eastAsia="Calibri" w:cs="Times New Roman"/>
          <w:lang w:val="uk-UA"/>
        </w:rPr>
        <w:t>.</w:t>
      </w:r>
      <w:r>
        <w:rPr>
          <w:rFonts w:eastAsia="Calibri" w:cs="Times New Roman"/>
          <w:lang w:val="en-US"/>
        </w:rPr>
        <w:t>sso</w:t>
      </w:r>
      <w:r>
        <w:rPr>
          <w:rFonts w:eastAsia="Calibri" w:cs="Times New Roman"/>
          <w:lang w:val="uk-UA"/>
        </w:rPr>
        <w:t>.gov.ua</w:t>
      </w:r>
    </w:p>
    <w:p>
      <w:pPr>
        <w:pStyle w:val="Normal"/>
        <w:spacing w:lineRule="auto" w:line="240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>
      <w:pPr>
        <w:pStyle w:val="Normal"/>
        <w:spacing w:lineRule="auto" w:line="240" w:before="0" w:after="0"/>
        <w:ind w:firstLine="702" w:start="6" w:end="-3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1) освіта: </w:t>
      </w:r>
    </w:p>
    <w:p>
      <w:pPr>
        <w:pStyle w:val="Normal"/>
        <w:spacing w:lineRule="auto" w:line="240" w:before="0" w:after="0"/>
        <w:ind w:firstLine="702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Освіта вища, ступень вищої освіти – не нижче бакалавра;</w:t>
      </w:r>
    </w:p>
    <w:p>
      <w:pPr>
        <w:pStyle w:val="Normal"/>
        <w:spacing w:lineRule="auto" w:line="240" w:before="0" w:after="0"/>
        <w:ind w:firstLine="702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 досвід роботи/проходження служби:</w:t>
      </w:r>
    </w:p>
    <w:p>
      <w:pPr>
        <w:pStyle w:val="Normal"/>
        <w:spacing w:before="0" w:after="0"/>
        <w:ind w:firstLine="702" w:start="6"/>
        <w:contextualSpacing/>
        <w:jc w:val="both"/>
        <w:rPr>
          <w:lang w:val="uk-UA"/>
        </w:rPr>
      </w:pPr>
      <w:r>
        <w:rPr/>
        <w:t xml:space="preserve">досвід </w:t>
      </w:r>
      <w:r>
        <w:rPr>
          <w:lang w:val="uk-UA"/>
        </w:rPr>
        <w:t xml:space="preserve">роботи на керівних посадах в державних органах влади, органах системи правосуддя, правоохоронних органів чи військових формуваннях, підприємств, установ, організацій незалежно від форми власності – не менше ніж один рік, або досвід роботи на посадах співробітників – не менше ніж два роки.    </w:t>
      </w:r>
    </w:p>
    <w:p>
      <w:pPr>
        <w:pStyle w:val="Normal"/>
        <w:ind w:firstLine="709"/>
        <w:jc w:val="both"/>
        <w:rPr>
          <w:lang w:val="uk-UA"/>
        </w:rPr>
      </w:pPr>
      <w:r>
        <w:rPr>
          <w:lang w:val="uk-UA"/>
        </w:rPr>
        <w:t>3) наявність посвідчення водія категорії «В».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b/>
          <w:i/>
          <w:szCs w:val="28"/>
          <w:lang w:val="uk-UA" w:eastAsia="ru-RU"/>
        </w:rPr>
      </w:pPr>
      <w:r>
        <w:rPr>
          <w:rFonts w:eastAsia="Calibri" w:cs="Times New Roman"/>
          <w:b/>
          <w:i/>
          <w:szCs w:val="28"/>
          <w:lang w:val="uk-UA" w:eastAsia="ru-RU"/>
        </w:rPr>
        <w:t>(надати підтверджуючі документи);</w:t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Вимоги до компетентності.</w:t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tbl>
      <w:tblPr>
        <w:tblW w:w="9537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768"/>
        <w:gridCol w:w="4769"/>
      </w:tblGrid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 w:before="120" w:after="0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Вміння працювати в колективі 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ind w:star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щирість та відкритість; орієнтація    на  досягнення ефективного результату  діяльності;  рівне ставлення та повага до колег.</w:t>
            </w:r>
          </w:p>
          <w:p>
            <w:pPr>
              <w:pStyle w:val="Normal"/>
              <w:spacing w:lineRule="auto" w:line="240" w:before="120" w:after="0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ascii="Calibri" w:hAnsi="Calibri"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2. 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Аналітичні здібності 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 </w:t>
            </w:r>
          </w:p>
          <w:p>
            <w:pPr>
              <w:pStyle w:val="Normal"/>
              <w:spacing w:lineRule="auto" w:line="240"/>
              <w:jc w:val="both"/>
              <w:rPr>
                <w:rFonts w:ascii="Calibri" w:hAnsi="Calibri"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>3.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 в умовах обмеженого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>4.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</w:tbl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Професійні знання.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tbl>
      <w:tblPr>
        <w:tblW w:w="93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741"/>
        <w:gridCol w:w="5614"/>
      </w:tblGrid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614" w:type="dxa"/>
            <w:tcBorders/>
          </w:tcPr>
          <w:p>
            <w:pPr>
              <w:pStyle w:val="Normal"/>
              <w:widowControl w:val="false"/>
              <w:spacing w:lineRule="exact" w:line="285"/>
              <w:ind w:start="984" w:end="-3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 xml:space="preserve">знання: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</w:r>
          </w:p>
        </w:tc>
        <w:tc>
          <w:tcPr>
            <w:tcW w:w="5614" w:type="dxa"/>
            <w:tcBorders/>
          </w:tcPr>
          <w:p>
            <w:pPr>
              <w:pStyle w:val="Normal"/>
              <w:spacing w:lineRule="auto" w:line="240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</w:r>
          </w:p>
        </w:tc>
      </w:tr>
    </w:tbl>
    <w:p>
      <w:pPr>
        <w:pStyle w:val="Normal"/>
        <w:rPr>
          <w:lang w:val="uk-UA"/>
        </w:rPr>
      </w:pPr>
      <w:r>
        <w:rPr>
          <w:lang w:val="uk-UA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Calibri"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Цитата Знак"/>
    <w:basedOn w:val="DefaultParagraphFont"/>
    <w:link w:val="Quote"/>
    <w:uiPriority w:val="29"/>
    <w:qFormat/>
    <w:rsid w:val="000f42cb"/>
    <w:rPr>
      <w:i/>
      <w:iCs/>
      <w:color w:themeColor="text1" w:val="000000"/>
    </w:rPr>
  </w:style>
  <w:style w:type="character" w:styleId="Style15" w:customStyle="1">
    <w:name w:val="Текст у виносці Знак"/>
    <w:basedOn w:val="DefaultParagraphFont"/>
    <w:link w:val="BalloonText"/>
    <w:uiPriority w:val="99"/>
    <w:semiHidden/>
    <w:qFormat/>
    <w:rsid w:val="00fd085b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Quote">
    <w:name w:val="Quote"/>
    <w:basedOn w:val="Normal"/>
    <w:next w:val="Normal"/>
    <w:link w:val="Style14"/>
    <w:uiPriority w:val="29"/>
    <w:qFormat/>
    <w:rsid w:val="000f42cb"/>
    <w:pPr/>
    <w:rPr>
      <w:i/>
      <w:iCs/>
      <w:color w:themeColor="text1" w:val="000000"/>
    </w:rPr>
  </w:style>
  <w:style w:type="paragraph" w:styleId="NoSpacing">
    <w:name w:val="No Spacing"/>
    <w:uiPriority w:val="1"/>
    <w:qFormat/>
    <w:rsid w:val="000f42cb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fd085b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user2" w:default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rp.ks@sso.gov.ua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68371-8377-42F4-887A-A4A6C223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LibreOffice/25.8.4.2$Windows_X86_64 LibreOffice_project/290daaa01b999472f0c7a3890eb6a550fd74c6df</Application>
  <AppVersion>15.0000</AppVersion>
  <Pages>5</Pages>
  <Words>922</Words>
  <Characters>6454</Characters>
  <CharactersWithSpaces>7388</CharactersWithSpaces>
  <Paragraphs>62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2025-12-23T06:27:00Z</dcterms:created>
  <dc:creator>MSI</dc:creator>
  <dc:description/>
  <dc:language>uk-UA</dc:language>
  <cp:lastModifiedBy/>
  <cp:lastPrinted>2025-05-07T05:42:00Z</cp:lastPrinted>
  <dcterms:modified xsi:type="dcterms:W3CDTF">2026-01-19T11:44:34Z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