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E15" w:rsidRDefault="00176E15" w:rsidP="00FF170F">
      <w:pPr>
        <w:spacing w:after="0" w:line="280" w:lineRule="exact"/>
        <w:ind w:left="5812"/>
        <w:jc w:val="both"/>
        <w:rPr>
          <w:rFonts w:ascii="Times New Roman" w:hAnsi="Times New Roman"/>
          <w:sz w:val="24"/>
          <w:szCs w:val="24"/>
        </w:rPr>
      </w:pPr>
      <w:bookmarkStart w:id="0" w:name="_Hlk63431980"/>
    </w:p>
    <w:p w:rsidR="005D7226" w:rsidRPr="005B6486" w:rsidRDefault="005D7226" w:rsidP="005D7226">
      <w:pPr>
        <w:spacing w:after="0" w:line="280" w:lineRule="exact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ЗАТВЕРДЖЕНО</w:t>
      </w:r>
    </w:p>
    <w:p w:rsidR="005D7226" w:rsidRPr="00AD45D3" w:rsidRDefault="005D7226" w:rsidP="005D7226">
      <w:pPr>
        <w:spacing w:after="0" w:line="280" w:lineRule="exact"/>
        <w:ind w:left="5812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Наказ територіального управління Служби судової охорони у Полтавській області                                         </w:t>
      </w:r>
      <w:r w:rsidRPr="00D62B21">
        <w:rPr>
          <w:rFonts w:ascii="Times New Roman" w:hAnsi="Times New Roman"/>
          <w:sz w:val="24"/>
          <w:szCs w:val="24"/>
        </w:rPr>
        <w:t xml:space="preserve">від </w:t>
      </w:r>
      <w:r w:rsidR="00EF2788">
        <w:rPr>
          <w:rFonts w:ascii="Times New Roman" w:hAnsi="Times New Roman"/>
          <w:sz w:val="24"/>
          <w:szCs w:val="24"/>
        </w:rPr>
        <w:t>0</w:t>
      </w:r>
      <w:r w:rsidR="00F341E7">
        <w:rPr>
          <w:rFonts w:ascii="Times New Roman" w:hAnsi="Times New Roman"/>
          <w:sz w:val="24"/>
          <w:szCs w:val="24"/>
        </w:rPr>
        <w:t>3</w:t>
      </w:r>
      <w:r w:rsidRPr="005C48D5">
        <w:rPr>
          <w:rFonts w:ascii="Times New Roman" w:hAnsi="Times New Roman"/>
          <w:sz w:val="24"/>
          <w:szCs w:val="24"/>
          <w:lang w:val="ru-RU"/>
        </w:rPr>
        <w:t>.</w:t>
      </w:r>
      <w:r w:rsidR="00F341E7">
        <w:rPr>
          <w:rFonts w:ascii="Times New Roman" w:hAnsi="Times New Roman"/>
          <w:sz w:val="24"/>
          <w:szCs w:val="24"/>
          <w:lang w:val="ru-RU"/>
        </w:rPr>
        <w:t>10</w:t>
      </w:r>
      <w:r w:rsidRPr="005C48D5">
        <w:rPr>
          <w:rFonts w:ascii="Times New Roman" w:hAnsi="Times New Roman"/>
          <w:sz w:val="24"/>
          <w:szCs w:val="24"/>
          <w:lang w:val="ru-RU"/>
        </w:rPr>
        <w:t>.202</w:t>
      </w:r>
      <w:r w:rsidR="00E91C09" w:rsidRPr="005C48D5">
        <w:rPr>
          <w:rFonts w:ascii="Times New Roman" w:hAnsi="Times New Roman"/>
          <w:sz w:val="24"/>
          <w:szCs w:val="24"/>
          <w:lang w:val="ru-RU"/>
        </w:rPr>
        <w:t>5</w:t>
      </w:r>
      <w:r w:rsidRPr="005C48D5">
        <w:rPr>
          <w:rFonts w:ascii="Times New Roman" w:hAnsi="Times New Roman"/>
          <w:sz w:val="24"/>
          <w:szCs w:val="24"/>
        </w:rPr>
        <w:t xml:space="preserve"> №</w:t>
      </w:r>
      <w:r w:rsidR="00FF31DD">
        <w:rPr>
          <w:rFonts w:ascii="Times New Roman" w:hAnsi="Times New Roman"/>
          <w:sz w:val="24"/>
          <w:szCs w:val="24"/>
        </w:rPr>
        <w:t xml:space="preserve"> </w:t>
      </w:r>
      <w:r w:rsidR="003A7A39">
        <w:rPr>
          <w:rFonts w:ascii="Times New Roman" w:hAnsi="Times New Roman"/>
          <w:sz w:val="24"/>
          <w:szCs w:val="24"/>
        </w:rPr>
        <w:t>183</w:t>
      </w:r>
      <w:bookmarkStart w:id="1" w:name="_GoBack"/>
      <w:bookmarkEnd w:id="1"/>
    </w:p>
    <w:p w:rsidR="00B636C6" w:rsidRDefault="00B636C6" w:rsidP="00B509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bookmarkEnd w:id="0"/>
    <w:p w:rsidR="00F47C7B" w:rsidRPr="00D81158" w:rsidRDefault="00F47C7B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811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УМОВИ</w:t>
      </w:r>
    </w:p>
    <w:p w:rsidR="00F47C7B" w:rsidRDefault="001C1B68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</w:t>
      </w:r>
      <w:r w:rsidR="00F47C7B" w:rsidRPr="00D811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роведення конкурсу на зайняття вакантн</w:t>
      </w:r>
      <w:r w:rsidR="00E33CE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их</w:t>
      </w:r>
      <w:r w:rsidR="00F47C7B" w:rsidRPr="00D811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посад</w:t>
      </w:r>
      <w:r w:rsidR="000C6499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співробітник</w:t>
      </w:r>
      <w:r w:rsidR="00E33CE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ів</w:t>
      </w:r>
    </w:p>
    <w:p w:rsidR="000C6499" w:rsidRDefault="000C6499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територіального управління Служби судової охорони у Полтавській області</w:t>
      </w:r>
    </w:p>
    <w:p w:rsidR="00884E7D" w:rsidRDefault="00884E7D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tbl>
      <w:tblPr>
        <w:tblW w:w="976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668"/>
        <w:gridCol w:w="6100"/>
      </w:tblGrid>
      <w:tr w:rsidR="006E77F5" w:rsidRPr="001A5C8F" w:rsidTr="00C551F1">
        <w:trPr>
          <w:trHeight w:val="408"/>
        </w:trPr>
        <w:tc>
          <w:tcPr>
            <w:tcW w:w="9768" w:type="dxa"/>
            <w:gridSpan w:val="2"/>
          </w:tcPr>
          <w:p w:rsidR="009924FA" w:rsidRDefault="009924FA" w:rsidP="009924FA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К</w:t>
            </w:r>
            <w:r w:rsidRPr="00E758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нтролер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категорії</w:t>
            </w:r>
            <w:r w:rsidRPr="00E758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9924FA" w:rsidRDefault="009924FA" w:rsidP="009924FA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E758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взвод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у</w:t>
            </w:r>
            <w:r w:rsidRPr="00E758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охорони підрозділу охорони територіального </w:t>
            </w:r>
          </w:p>
          <w:p w:rsidR="009924FA" w:rsidRPr="00E75862" w:rsidRDefault="009924FA" w:rsidP="009924FA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58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управління Служби судової охорони у Полтавській області</w:t>
            </w:r>
          </w:p>
          <w:p w:rsidR="009924FA" w:rsidRDefault="009924FA" w:rsidP="009924FA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CC774B" w:rsidRPr="00A84D44" w:rsidRDefault="00CC774B" w:rsidP="009924FA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Загальні умови </w:t>
            </w:r>
          </w:p>
          <w:tbl>
            <w:tblPr>
              <w:tblW w:w="9768" w:type="dxa"/>
              <w:tblInd w:w="18" w:type="dxa"/>
              <w:tblLayout w:type="fixed"/>
              <w:tblLook w:val="04A0" w:firstRow="1" w:lastRow="0" w:firstColumn="1" w:lastColumn="0" w:noHBand="0" w:noVBand="1"/>
            </w:tblPr>
            <w:tblGrid>
              <w:gridCol w:w="3668"/>
              <w:gridCol w:w="6100"/>
            </w:tblGrid>
            <w:tr w:rsidR="009924FA" w:rsidRPr="00E75862" w:rsidTr="00222DBE">
              <w:trPr>
                <w:trHeight w:val="408"/>
              </w:trPr>
              <w:tc>
                <w:tcPr>
                  <w:tcW w:w="9768" w:type="dxa"/>
                  <w:gridSpan w:val="2"/>
                  <w:hideMark/>
                </w:tcPr>
                <w:p w:rsidR="009924FA" w:rsidRPr="00E75862" w:rsidRDefault="009924FA" w:rsidP="009924FA">
                  <w:pPr>
                    <w:suppressAutoHyphens/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>1. </w:t>
                  </w: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>Основні повноваження ко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нтролера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en-US" w:eastAsia="zh-CN"/>
                    </w:rPr>
                    <w:t>II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категорії</w:t>
                  </w: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взвод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>у</w:t>
                  </w: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охорони підрозділу охорони  територіального управління Служби судової охорони у Полтавській області:</w:t>
                  </w:r>
                </w:p>
              </w:tc>
            </w:tr>
            <w:tr w:rsidR="009924FA" w:rsidRPr="003F402F" w:rsidTr="00222DBE">
              <w:trPr>
                <w:trHeight w:val="408"/>
              </w:trPr>
              <w:tc>
                <w:tcPr>
                  <w:tcW w:w="9768" w:type="dxa"/>
                  <w:gridSpan w:val="2"/>
                </w:tcPr>
                <w:p w:rsidR="009924FA" w:rsidRPr="003F402F" w:rsidRDefault="009924FA" w:rsidP="009924FA">
                  <w:pPr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1) </w:t>
                  </w: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здійснює завдання по забезпеченню охорони судів, органів та установ системи правосуддя</w:t>
                  </w: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9924FA" w:rsidRPr="003F402F" w:rsidRDefault="009924FA" w:rsidP="009924FA">
                  <w:pPr>
                    <w:shd w:val="clear" w:color="auto" w:fill="FFFFFF"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2) забезпечує пропуск осіб до будинків (приміщень) судів, органів та установ системи правосуддя та на їх територію транспортних засобів;</w:t>
                  </w:r>
                </w:p>
                <w:p w:rsidR="009924FA" w:rsidRPr="003F402F" w:rsidRDefault="009924FA" w:rsidP="009924FA">
                  <w:pPr>
                    <w:shd w:val="clear" w:color="auto" w:fill="FFFFFF"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n1897"/>
                  <w:bookmarkEnd w:id="2"/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            </w:r>
                </w:p>
                <w:p w:rsidR="009924FA" w:rsidRPr="003F402F" w:rsidRDefault="009924FA" w:rsidP="009924FA">
                  <w:pPr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3" w:name="n1898"/>
                  <w:bookmarkEnd w:id="3"/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            </w:r>
                </w:p>
                <w:p w:rsidR="009924FA" w:rsidRPr="003F402F" w:rsidRDefault="009924FA" w:rsidP="009924FA">
                  <w:pPr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5) інформує старшого наряду про зміни в несенні служби, що можуть призвести до ускладнення обстановки з охорони об'єкта</w:t>
                  </w:r>
                  <w:r w:rsidRPr="003F402F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 приміщень суду, органу й установи системи правосуддя.</w:t>
                  </w:r>
                </w:p>
                <w:p w:rsidR="009924FA" w:rsidRPr="003F402F" w:rsidRDefault="009924FA" w:rsidP="009924FA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2. Умови оплати праці:</w:t>
                  </w:r>
                </w:p>
                <w:p w:rsidR="009924FA" w:rsidRPr="003F402F" w:rsidRDefault="009924FA" w:rsidP="009924FA">
                  <w:pPr>
                    <w:spacing w:after="0" w:line="260" w:lineRule="exact"/>
                    <w:ind w:right="40" w:firstLine="60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встановлення посадових окладів співробітникам територіальних підрозділів Служби судової охорони» – 3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 </w:t>
                  </w: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170 гривень;</w:t>
                  </w:r>
                </w:p>
                <w:p w:rsidR="009924FA" w:rsidRPr="003F402F" w:rsidRDefault="009924FA" w:rsidP="009924F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            </w:r>
                </w:p>
                <w:p w:rsidR="009924FA" w:rsidRPr="003F402F" w:rsidRDefault="009924FA" w:rsidP="009924FA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3. Інформація про строковість чи безстроковість призначення на посаду:</w:t>
                  </w:r>
                  <w:r w:rsidRPr="003F40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9924FA" w:rsidRPr="003F402F" w:rsidRDefault="009924FA" w:rsidP="009924F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Безстроково</w:t>
                  </w:r>
                  <w:r w:rsidRPr="003F40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.</w:t>
                  </w:r>
                </w:p>
                <w:p w:rsidR="009924FA" w:rsidRPr="003F402F" w:rsidRDefault="009924FA" w:rsidP="009924FA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 Перелік документів, необхідних для участі в конкурсі, та строк їх подання:</w:t>
                  </w:r>
                </w:p>
                <w:p w:rsidR="009924FA" w:rsidRPr="003F402F" w:rsidRDefault="009924FA" w:rsidP="009924F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1) письмова заява про участь у конкурсі, у якій також зазначається 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            </w:r>
                </w:p>
                <w:p w:rsidR="009924FA" w:rsidRPr="003F402F" w:rsidRDefault="009924FA" w:rsidP="009924F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2) копія паспорта громадянина України;</w:t>
                  </w:r>
                </w:p>
                <w:p w:rsidR="009924FA" w:rsidRPr="003F402F" w:rsidRDefault="009924FA" w:rsidP="009924F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3) копії документа (документів) про освіту;</w:t>
                  </w:r>
                </w:p>
                <w:p w:rsidR="009924FA" w:rsidRPr="003F402F" w:rsidRDefault="009924FA" w:rsidP="009924F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4) заповнена особова картка визначеного зразка, автобіографія, фотокартка розміром 30 х 40 мм;</w:t>
                  </w:r>
                </w:p>
                <w:p w:rsidR="009924FA" w:rsidRPr="003F402F" w:rsidRDefault="009924FA" w:rsidP="009924F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5) декларація</w:t>
                  </w:r>
                  <w:r w:rsidRPr="003F40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особи, уповноваженої на виконання функцій держави або місцевого самоврядування за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3F40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рік</w:t>
                  </w: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визначена Законом України «Про запобігання корупції». Тип </w:t>
                  </w: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декларації «Кандидата на посаду» (роздрукований примірник із сайту Національного агентства з питань запобігання корупції);</w:t>
                  </w:r>
                </w:p>
                <w:p w:rsidR="009924FA" w:rsidRPr="003F402F" w:rsidRDefault="009924FA" w:rsidP="009924F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6) </w:t>
                  </w:r>
                  <w:r w:rsidRPr="003F40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копія трудової книжки (послужного списку) або витяг з реєстру застрахованих осіб Державного реєстру загальнообов’язкового державного соціального страхування;</w:t>
                  </w:r>
                </w:p>
                <w:p w:rsidR="009924FA" w:rsidRDefault="009924FA" w:rsidP="009924F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7) </w:t>
                  </w:r>
                  <w:r w:rsidRPr="003F40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</w:t>
                  </w:r>
                </w:p>
                <w:p w:rsidR="009924FA" w:rsidRPr="005C5C8C" w:rsidRDefault="009924FA" w:rsidP="009924F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 </w:t>
                  </w:r>
                  <w:r w:rsidRPr="005C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копія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військово-облікового документа</w:t>
                  </w:r>
                  <w:r w:rsidRPr="005C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 відміткою про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взяття</w:t>
                  </w:r>
                  <w:r w:rsidRPr="005C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військовий облік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:rsidR="009924FA" w:rsidRDefault="009924FA" w:rsidP="009924F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 </w:t>
                  </w:r>
                  <w:r w:rsidRPr="00EA02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документ про повну загальну середню освіту за умови, що такий документ підтверджує вивчення особою української мови як навчального предмета (дисципліни), або державний сертифікат про рівень володіння державною мовою.</w:t>
                  </w:r>
                </w:p>
                <w:p w:rsidR="009924FA" w:rsidRPr="003F402F" w:rsidRDefault="009924FA" w:rsidP="009924F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            </w:r>
                </w:p>
                <w:p w:rsidR="009924FA" w:rsidRDefault="009924FA" w:rsidP="009924FA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      </w:r>
                </w:p>
                <w:p w:rsidR="009924FA" w:rsidRPr="003F402F" w:rsidRDefault="009924FA" w:rsidP="009924FA">
                  <w:pPr>
                    <w:spacing w:after="0" w:line="260" w:lineRule="exact"/>
                    <w:ind w:right="40" w:firstLine="44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3F40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Перевірка рівня фізичної підготовленості для кандидатів на посади проводиться згідно з нормативами, визначеними для відповідної вікової категорії, встановленими наказом Служби судової охорони від 04.02.2021 №57 “Про затвердження Тимчасової інструкції з фізичної підготовки Служби судової охорони” (зі змінами)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.</w:t>
                  </w:r>
                </w:p>
                <w:p w:rsidR="009924FA" w:rsidRPr="00134E99" w:rsidRDefault="009924FA" w:rsidP="009924FA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34E9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Документи приймаються</w:t>
                  </w: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08</w:t>
                  </w: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-00 год. </w:t>
                  </w:r>
                  <w:r w:rsidR="00F341E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06 жовтня </w:t>
                  </w: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до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="007765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00</w:t>
                  </w: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год. </w:t>
                  </w:r>
                  <w:r w:rsidR="00F341E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 жовтня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2025 </w:t>
                  </w: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року за </w:t>
                  </w:r>
                  <w:proofErr w:type="spellStart"/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адресою</w:t>
                  </w:r>
                  <w:proofErr w:type="spellEnd"/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 вул.</w:t>
                  </w: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 </w:t>
                  </w: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Соборності, 17, м.</w:t>
                  </w: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 </w:t>
                  </w: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Полтава, територіальне управління Служби судової охорони у Полтавській області.</w:t>
                  </w:r>
                </w:p>
                <w:p w:rsidR="009924FA" w:rsidRPr="00134E99" w:rsidRDefault="009924FA" w:rsidP="009924FA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На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контролера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категорії </w:t>
                  </w: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взводу охорони підрозділу охорони територіального управління Служби судової охорони у Полтавській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      </w:r>
                </w:p>
                <w:p w:rsidR="009924FA" w:rsidRPr="00134E99" w:rsidRDefault="009924FA" w:rsidP="009924FA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34E9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 Місце, дата та час початку проведення конкурсу:</w:t>
                  </w: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9924FA" w:rsidRPr="00134E99" w:rsidRDefault="009924FA" w:rsidP="009924F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вул. Соборності, 17, м. Полтава, територіальне управління Служби судової охорони у Полтавській області </w:t>
                  </w:r>
                  <w:r w:rsidR="00F341E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22 жовтня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2025 </w:t>
                  </w:r>
                  <w:r w:rsidRPr="00134E9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року з</w:t>
                  </w: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34E9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09.00 год.</w:t>
                  </w:r>
                </w:p>
                <w:p w:rsidR="00710263" w:rsidRPr="00134E99" w:rsidRDefault="00710263" w:rsidP="00710263">
                  <w:pPr>
                    <w:spacing w:after="0" w:line="260" w:lineRule="exact"/>
                    <w:ind w:right="4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  <w:r w:rsidRPr="00134E9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      </w: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710263" w:rsidRPr="00F5760C" w:rsidRDefault="00710263" w:rsidP="00710263">
                  <w:pPr>
                    <w:spacing w:after="0" w:line="260" w:lineRule="exact"/>
                    <w:ind w:right="40" w:firstLine="743"/>
                    <w:jc w:val="both"/>
                    <w:rPr>
                      <w:rStyle w:val="a8"/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  <w:u w:val="none"/>
                      <w:lang w:val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Неменуща Лілія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Сергіївна</w:t>
                  </w:r>
                  <w:proofErr w:type="spellEnd"/>
                  <w:r w:rsidRPr="00574BD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</w:t>
                  </w: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295</w:t>
                  </w: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91-63</w:t>
                  </w: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(0532) 641422, </w:t>
                  </w:r>
                  <w:hyperlink r:id="rId8" w:history="1">
                    <w:r w:rsidRPr="00134E99">
                      <w:rPr>
                        <w:rStyle w:val="a8"/>
                        <w:rFonts w:ascii="Times New Roman" w:eastAsia="Calibri" w:hAnsi="Times New Roman" w:cs="Times New Roman"/>
                        <w:color w:val="auto"/>
                        <w:sz w:val="24"/>
                        <w:szCs w:val="24"/>
                      </w:rPr>
                      <w:t>vrp.pl@sso.gov.ua</w:t>
                    </w:r>
                  </w:hyperlink>
                </w:p>
                <w:p w:rsidR="009924FA" w:rsidRPr="003F402F" w:rsidRDefault="009924FA" w:rsidP="009924FA">
                  <w:pPr>
                    <w:suppressAutoHyphens/>
                    <w:spacing w:after="0" w:line="260" w:lineRule="exac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9924FA" w:rsidRPr="00E75862" w:rsidTr="00222DBE">
              <w:trPr>
                <w:trHeight w:val="408"/>
              </w:trPr>
              <w:tc>
                <w:tcPr>
                  <w:tcW w:w="9768" w:type="dxa"/>
                  <w:gridSpan w:val="2"/>
                </w:tcPr>
                <w:p w:rsidR="009924FA" w:rsidRPr="00E75862" w:rsidRDefault="009924FA" w:rsidP="009924FA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 w:type="page"/>
                  </w: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Кваліфікаційні вимоги</w:t>
                  </w:r>
                </w:p>
                <w:p w:rsidR="009924FA" w:rsidRPr="00E75862" w:rsidRDefault="009924FA" w:rsidP="009924FA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24FA" w:rsidRPr="009F01F3" w:rsidTr="00222DBE">
              <w:trPr>
                <w:trHeight w:val="408"/>
              </w:trPr>
              <w:tc>
                <w:tcPr>
                  <w:tcW w:w="3668" w:type="dxa"/>
                </w:tcPr>
                <w:p w:rsidR="009924FA" w:rsidRPr="009F01F3" w:rsidRDefault="009924FA" w:rsidP="009924FA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01F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Освіта</w:t>
                  </w:r>
                </w:p>
              </w:tc>
              <w:tc>
                <w:tcPr>
                  <w:tcW w:w="6100" w:type="dxa"/>
                </w:tcPr>
                <w:p w:rsidR="009924FA" w:rsidRPr="009F01F3" w:rsidRDefault="009924FA" w:rsidP="009924FA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01F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повна загальна середня освіта;</w:t>
                  </w:r>
                </w:p>
              </w:tc>
            </w:tr>
            <w:tr w:rsidR="009924FA" w:rsidRPr="0031675F" w:rsidTr="00222DBE">
              <w:trPr>
                <w:trHeight w:val="408"/>
              </w:trPr>
              <w:tc>
                <w:tcPr>
                  <w:tcW w:w="3668" w:type="dxa"/>
                </w:tcPr>
                <w:p w:rsidR="009924FA" w:rsidRPr="0031675F" w:rsidRDefault="009924FA" w:rsidP="009924FA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67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 Досвід роботи</w:t>
                  </w:r>
                </w:p>
              </w:tc>
              <w:tc>
                <w:tcPr>
                  <w:tcW w:w="6100" w:type="dxa"/>
                </w:tcPr>
                <w:p w:rsidR="009924FA" w:rsidRPr="0031675F" w:rsidRDefault="009924FA" w:rsidP="009924FA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без досвіду роботи</w:t>
                  </w:r>
                  <w:r w:rsidRPr="003167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</w:tc>
            </w:tr>
            <w:tr w:rsidR="009924FA" w:rsidRPr="00E75862" w:rsidTr="00222DBE">
              <w:trPr>
                <w:trHeight w:val="408"/>
              </w:trPr>
              <w:tc>
                <w:tcPr>
                  <w:tcW w:w="3668" w:type="dxa"/>
                </w:tcPr>
                <w:p w:rsidR="009924FA" w:rsidRPr="00E75862" w:rsidRDefault="009924FA" w:rsidP="009924FA">
                  <w:pPr>
                    <w:spacing w:after="0" w:line="260" w:lineRule="exact"/>
                    <w:ind w:right="-3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 Володіння державною мовою</w:t>
                  </w:r>
                </w:p>
              </w:tc>
              <w:tc>
                <w:tcPr>
                  <w:tcW w:w="6100" w:type="dxa"/>
                </w:tcPr>
                <w:p w:rsidR="009924FA" w:rsidRPr="00E75862" w:rsidRDefault="009924FA" w:rsidP="009924FA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вільне володіння державною мовою.</w:t>
                  </w:r>
                </w:p>
              </w:tc>
            </w:tr>
            <w:tr w:rsidR="009924FA" w:rsidRPr="00E75862" w:rsidTr="00222DBE">
              <w:trPr>
                <w:trHeight w:val="408"/>
              </w:trPr>
              <w:tc>
                <w:tcPr>
                  <w:tcW w:w="9768" w:type="dxa"/>
                  <w:gridSpan w:val="2"/>
                </w:tcPr>
                <w:p w:rsidR="009924FA" w:rsidRDefault="009924FA" w:rsidP="009924FA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9924FA" w:rsidRPr="00E75862" w:rsidRDefault="009924FA" w:rsidP="009924FA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Вимоги до компетентності</w:t>
                  </w:r>
                </w:p>
              </w:tc>
            </w:tr>
            <w:tr w:rsidR="009924FA" w:rsidRPr="00E75862" w:rsidTr="00222DBE">
              <w:trPr>
                <w:trHeight w:val="408"/>
              </w:trPr>
              <w:tc>
                <w:tcPr>
                  <w:tcW w:w="3668" w:type="dxa"/>
                </w:tcPr>
                <w:p w:rsidR="009924FA" w:rsidRPr="00E75862" w:rsidRDefault="009924FA" w:rsidP="009924FA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:rsidR="009924FA" w:rsidRPr="00E75862" w:rsidRDefault="009924FA" w:rsidP="009924FA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встановлення цілей, пріоритетів та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орієнтирів;</w:t>
                  </w:r>
                </w:p>
                <w:p w:rsidR="009924FA" w:rsidRPr="00E75862" w:rsidRDefault="009924FA" w:rsidP="009924FA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стратегічне планування;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багатофункціональність;</w:t>
                  </w:r>
                </w:p>
                <w:p w:rsidR="009924FA" w:rsidRPr="00E75862" w:rsidRDefault="009924FA" w:rsidP="009924FA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ведення ділових переговорів;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досягнення кінцевих результатів.</w:t>
                  </w:r>
                </w:p>
              </w:tc>
            </w:tr>
            <w:tr w:rsidR="009924FA" w:rsidRPr="00E75862" w:rsidTr="00222DBE">
              <w:trPr>
                <w:trHeight w:val="408"/>
              </w:trPr>
              <w:tc>
                <w:tcPr>
                  <w:tcW w:w="3668" w:type="dxa"/>
                </w:tcPr>
                <w:p w:rsidR="009924FA" w:rsidRPr="00E75862" w:rsidRDefault="009924FA" w:rsidP="009924FA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 Вміння приймати ефективні рішення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:rsidR="009924FA" w:rsidRPr="00E75862" w:rsidRDefault="009924FA" w:rsidP="009924FA">
                  <w:pPr>
                    <w:shd w:val="clear" w:color="auto" w:fill="FFFFFF"/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уміння швидко включатися в роботу,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високий рівень гнучкості, уміння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переключатися з одного виду діяльності на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інший. </w:t>
                  </w:r>
                </w:p>
              </w:tc>
            </w:tr>
            <w:tr w:rsidR="009924FA" w:rsidRPr="00E75862" w:rsidTr="00222DBE">
              <w:trPr>
                <w:trHeight w:val="408"/>
              </w:trPr>
              <w:tc>
                <w:tcPr>
                  <w:tcW w:w="3668" w:type="dxa"/>
                </w:tcPr>
                <w:p w:rsidR="009924FA" w:rsidRPr="00E75862" w:rsidRDefault="009924FA" w:rsidP="009924FA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 Комунікація та взаємодія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:rsidR="009924FA" w:rsidRPr="00E75862" w:rsidRDefault="009924FA" w:rsidP="009924FA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вміння здійснювати ефективну комунікацію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та проводити публічні виступи;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відкритість.</w:t>
                  </w:r>
                </w:p>
              </w:tc>
            </w:tr>
            <w:tr w:rsidR="009924FA" w:rsidRPr="00E75862" w:rsidTr="00222DBE">
              <w:trPr>
                <w:trHeight w:val="408"/>
              </w:trPr>
              <w:tc>
                <w:tcPr>
                  <w:tcW w:w="3668" w:type="dxa"/>
                </w:tcPr>
                <w:p w:rsidR="009924FA" w:rsidRPr="00E75862" w:rsidRDefault="009924FA" w:rsidP="009924FA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 Особистісні компетенції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:rsidR="009924FA" w:rsidRPr="00E75862" w:rsidRDefault="009924FA" w:rsidP="009924FA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принциповість, рішучість і вимогливість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під час прийняття рішень;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системність;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самоорганізація та саморозвиток;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політична нейтральність.</w:t>
                  </w:r>
                </w:p>
              </w:tc>
            </w:tr>
            <w:tr w:rsidR="009924FA" w:rsidRPr="00E75862" w:rsidTr="00222DBE">
              <w:trPr>
                <w:trHeight w:val="408"/>
              </w:trPr>
              <w:tc>
                <w:tcPr>
                  <w:tcW w:w="3668" w:type="dxa"/>
                  <w:shd w:val="clear" w:color="auto" w:fill="FFFFFF"/>
                </w:tcPr>
                <w:p w:rsidR="009924FA" w:rsidRPr="00E75862" w:rsidRDefault="009924FA" w:rsidP="009924FA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5. Забезпечення громадського</w:t>
                  </w:r>
                </w:p>
                <w:p w:rsidR="009924FA" w:rsidRPr="00E75862" w:rsidRDefault="009924FA" w:rsidP="009924FA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порядку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:rsidR="009924FA" w:rsidRPr="00E75862" w:rsidRDefault="009924FA" w:rsidP="009924FA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законодавства, яке регулює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діяльність судових та правоохоронних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органів;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системи правоохоронних органів,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розмежування їх компетенції, порядок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забезпечення їх співпраці.</w:t>
                  </w:r>
                </w:p>
              </w:tc>
            </w:tr>
            <w:tr w:rsidR="009924FA" w:rsidRPr="00E75862" w:rsidTr="00222DBE">
              <w:trPr>
                <w:trHeight w:val="408"/>
              </w:trPr>
              <w:tc>
                <w:tcPr>
                  <w:tcW w:w="3668" w:type="dxa"/>
                </w:tcPr>
                <w:p w:rsidR="009924FA" w:rsidRPr="00E75862" w:rsidRDefault="009924FA" w:rsidP="009924FA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6. Робота з інформацією </w:t>
                  </w:r>
                </w:p>
              </w:tc>
              <w:tc>
                <w:tcPr>
                  <w:tcW w:w="6100" w:type="dxa"/>
                </w:tcPr>
                <w:p w:rsidR="009924FA" w:rsidRPr="00E75862" w:rsidRDefault="009924FA" w:rsidP="009924FA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основ законодавства про інформацію.</w:t>
                  </w:r>
                </w:p>
              </w:tc>
            </w:tr>
            <w:tr w:rsidR="009924FA" w:rsidRPr="00E75862" w:rsidTr="00222DBE">
              <w:trPr>
                <w:trHeight w:val="408"/>
              </w:trPr>
              <w:tc>
                <w:tcPr>
                  <w:tcW w:w="9768" w:type="dxa"/>
                  <w:gridSpan w:val="2"/>
                </w:tcPr>
                <w:p w:rsidR="009924FA" w:rsidRPr="00E75862" w:rsidRDefault="009924FA" w:rsidP="009924FA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Професійні знання</w:t>
                  </w:r>
                </w:p>
              </w:tc>
            </w:tr>
            <w:tr w:rsidR="009924FA" w:rsidRPr="002C4BC8" w:rsidTr="00222DBE">
              <w:trPr>
                <w:trHeight w:val="408"/>
              </w:trPr>
              <w:tc>
                <w:tcPr>
                  <w:tcW w:w="3668" w:type="dxa"/>
                </w:tcPr>
                <w:p w:rsidR="009924FA" w:rsidRPr="002C4BC8" w:rsidRDefault="009924FA" w:rsidP="009924FA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6100" w:type="dxa"/>
                </w:tcPr>
                <w:p w:rsidR="009924FA" w:rsidRPr="002C4BC8" w:rsidRDefault="009924FA" w:rsidP="009924FA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Конституції України, законів України «Про судоустрій і статус суддів», «Про Національну поліцію», «Про запобігання корупції»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251C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«Про державний захист працівників суду і правоохоронних органів».</w:t>
                  </w:r>
                </w:p>
              </w:tc>
            </w:tr>
            <w:tr w:rsidR="009924FA" w:rsidRPr="002C4BC8" w:rsidTr="00222DBE">
              <w:trPr>
                <w:trHeight w:val="408"/>
              </w:trPr>
              <w:tc>
                <w:tcPr>
                  <w:tcW w:w="3668" w:type="dxa"/>
                </w:tcPr>
                <w:p w:rsidR="009924FA" w:rsidRPr="002C4BC8" w:rsidRDefault="009924FA" w:rsidP="009924FA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2. Знання спеціального законодавства </w:t>
                  </w:r>
                </w:p>
                <w:p w:rsidR="009924FA" w:rsidRPr="002C4BC8" w:rsidRDefault="009924FA" w:rsidP="009924FA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924FA" w:rsidRPr="002C4BC8" w:rsidRDefault="009924FA" w:rsidP="009924FA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924FA" w:rsidRPr="002C4BC8" w:rsidRDefault="009924FA" w:rsidP="009924FA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924FA" w:rsidRPr="002C4BC8" w:rsidRDefault="009924FA" w:rsidP="009924FA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924FA" w:rsidRPr="002C4BC8" w:rsidRDefault="009924FA" w:rsidP="009924FA">
                  <w:pPr>
                    <w:spacing w:line="260" w:lineRule="exact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00" w:type="dxa"/>
                </w:tcPr>
                <w:p w:rsidR="009924FA" w:rsidRPr="002C4BC8" w:rsidRDefault="009924FA" w:rsidP="009924FA">
                  <w:pPr>
                    <w:spacing w:after="0" w:line="260" w:lineRule="exact"/>
                    <w:ind w:right="96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Кримінального кодексу України, Кримінального процесуального кодексу України, Кодексу України про адміністративні правопорушення, Кодексу адміністративного судочинства України; законів України «Про Вищу раду правосуддя», «Про звернення громадян», «Про доступ до публічної інформації», «Про інформацію», «Про очищення влади», «Про захист персональних даних», «Про статус народного депутата»; рішень Вищої ради правосуддя, Ради суддів України, наказів Державної судової адміністрації України з питань організаційного забезпечення діяльності Служби судової охорони.</w:t>
                  </w:r>
                </w:p>
              </w:tc>
            </w:tr>
          </w:tbl>
          <w:p w:rsidR="00F341E7" w:rsidRDefault="00F341E7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924FA" w:rsidRDefault="00F341E7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</w:t>
            </w:r>
            <w:r w:rsidR="009924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ачальник відділу по роботі з персоналом</w:t>
            </w:r>
          </w:p>
          <w:p w:rsidR="009924FA" w:rsidRDefault="009924FA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територіального управління Служби судової </w:t>
            </w:r>
          </w:p>
          <w:p w:rsidR="009924FA" w:rsidRDefault="009924FA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охорони у Полтавській області  </w:t>
            </w:r>
          </w:p>
          <w:p w:rsidR="006E77F5" w:rsidRPr="001A5C8F" w:rsidRDefault="00F341E7" w:rsidP="00CC774B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полковник</w:t>
            </w:r>
            <w:r w:rsidR="009924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Служби судової охорони                                                </w:t>
            </w:r>
            <w:r w:rsidR="007765C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Олександр КОСТРУБЯК</w:t>
            </w:r>
          </w:p>
        </w:tc>
      </w:tr>
      <w:tr w:rsidR="006E77F5" w:rsidRPr="001A5C8F" w:rsidTr="00C551F1">
        <w:trPr>
          <w:trHeight w:val="408"/>
        </w:trPr>
        <w:tc>
          <w:tcPr>
            <w:tcW w:w="9768" w:type="dxa"/>
            <w:gridSpan w:val="2"/>
          </w:tcPr>
          <w:p w:rsidR="006E77F5" w:rsidRPr="001A5C8F" w:rsidRDefault="006E77F5" w:rsidP="00C551F1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77F5" w:rsidRPr="001A5C8F" w:rsidTr="00C551F1">
        <w:trPr>
          <w:trHeight w:val="408"/>
        </w:trPr>
        <w:tc>
          <w:tcPr>
            <w:tcW w:w="3668" w:type="dxa"/>
          </w:tcPr>
          <w:p w:rsidR="006E77F5" w:rsidRPr="001A5C8F" w:rsidRDefault="006E77F5" w:rsidP="00C551F1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</w:tcPr>
          <w:p w:rsidR="006E77F5" w:rsidRPr="001A5C8F" w:rsidRDefault="006E77F5" w:rsidP="00D74A6B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7F5" w:rsidRPr="001A5C8F" w:rsidTr="00C551F1">
        <w:trPr>
          <w:trHeight w:val="408"/>
        </w:trPr>
        <w:tc>
          <w:tcPr>
            <w:tcW w:w="3668" w:type="dxa"/>
          </w:tcPr>
          <w:p w:rsidR="006E77F5" w:rsidRPr="001A5C8F" w:rsidRDefault="006E77F5" w:rsidP="00C551F1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</w:tcPr>
          <w:p w:rsidR="006E77F5" w:rsidRPr="001A5C8F" w:rsidRDefault="006E77F5" w:rsidP="00C551F1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77F5" w:rsidRPr="001A5C8F" w:rsidTr="00C551F1">
        <w:trPr>
          <w:trHeight w:val="408"/>
        </w:trPr>
        <w:tc>
          <w:tcPr>
            <w:tcW w:w="3668" w:type="dxa"/>
          </w:tcPr>
          <w:p w:rsidR="006E77F5" w:rsidRPr="001A5C8F" w:rsidRDefault="006E77F5" w:rsidP="00C551F1">
            <w:pPr>
              <w:spacing w:after="0" w:line="280" w:lineRule="exact"/>
              <w:ind w:right="-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</w:tcPr>
          <w:p w:rsidR="006E77F5" w:rsidRPr="001A5C8F" w:rsidRDefault="006E77F5" w:rsidP="00C551F1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264C" w:rsidRDefault="0043264C" w:rsidP="009924FA">
      <w:pPr>
        <w:suppressAutoHyphens/>
        <w:spacing w:after="0"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sectPr w:rsidR="0043264C" w:rsidSect="00073300">
      <w:headerReference w:type="default" r:id="rId9"/>
      <w:pgSz w:w="11906" w:h="16838"/>
      <w:pgMar w:top="42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AC6" w:rsidRDefault="00380AC6" w:rsidP="00AE1D94">
      <w:pPr>
        <w:spacing w:after="0" w:line="240" w:lineRule="auto"/>
      </w:pPr>
      <w:r>
        <w:separator/>
      </w:r>
    </w:p>
  </w:endnote>
  <w:endnote w:type="continuationSeparator" w:id="0">
    <w:p w:rsidR="00380AC6" w:rsidRDefault="00380AC6" w:rsidP="00AE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AC6" w:rsidRDefault="00380AC6" w:rsidP="00AE1D94">
      <w:pPr>
        <w:spacing w:after="0" w:line="240" w:lineRule="auto"/>
      </w:pPr>
      <w:r>
        <w:separator/>
      </w:r>
    </w:p>
  </w:footnote>
  <w:footnote w:type="continuationSeparator" w:id="0">
    <w:p w:rsidR="00380AC6" w:rsidRDefault="00380AC6" w:rsidP="00AE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0986500"/>
      <w:docPartObj>
        <w:docPartGallery w:val="Page Numbers (Top of Page)"/>
        <w:docPartUnique/>
      </w:docPartObj>
    </w:sdtPr>
    <w:sdtEndPr/>
    <w:sdtContent>
      <w:p w:rsidR="00E95802" w:rsidRDefault="00E95802">
        <w:pPr>
          <w:pStyle w:val="a4"/>
          <w:jc w:val="center"/>
        </w:pPr>
        <w:r w:rsidRPr="00AE1D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1D9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E1D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AE1D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95802" w:rsidRDefault="00E958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</w:rPr>
    </w:lvl>
  </w:abstractNum>
  <w:abstractNum w:abstractNumId="2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763C0"/>
    <w:multiLevelType w:val="hybridMultilevel"/>
    <w:tmpl w:val="619030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D1D57"/>
    <w:multiLevelType w:val="hybridMultilevel"/>
    <w:tmpl w:val="D102D884"/>
    <w:lvl w:ilvl="0" w:tplc="ABBCE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7D93F49"/>
    <w:multiLevelType w:val="hybridMultilevel"/>
    <w:tmpl w:val="06D2F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306EA"/>
    <w:multiLevelType w:val="multilevel"/>
    <w:tmpl w:val="4A20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B40E7C"/>
    <w:multiLevelType w:val="multilevel"/>
    <w:tmpl w:val="9D6CAB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82322D"/>
    <w:multiLevelType w:val="multilevel"/>
    <w:tmpl w:val="6E4C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69C2539"/>
    <w:multiLevelType w:val="multilevel"/>
    <w:tmpl w:val="575A82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0A0B62"/>
    <w:multiLevelType w:val="hybridMultilevel"/>
    <w:tmpl w:val="2EDAEE86"/>
    <w:lvl w:ilvl="0" w:tplc="2984F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A65B2D"/>
    <w:multiLevelType w:val="multilevel"/>
    <w:tmpl w:val="518AB2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53DFB"/>
    <w:multiLevelType w:val="multilevel"/>
    <w:tmpl w:val="FD9AB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B16789"/>
    <w:multiLevelType w:val="hybridMultilevel"/>
    <w:tmpl w:val="12F0F8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17481"/>
    <w:multiLevelType w:val="multilevel"/>
    <w:tmpl w:val="939437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621336"/>
    <w:multiLevelType w:val="multilevel"/>
    <w:tmpl w:val="4A20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462990"/>
    <w:multiLevelType w:val="multilevel"/>
    <w:tmpl w:val="5E241C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18"/>
  </w:num>
  <w:num w:numId="4">
    <w:abstractNumId w:val="8"/>
  </w:num>
  <w:num w:numId="5">
    <w:abstractNumId w:val="1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7"/>
  </w:num>
  <w:num w:numId="15">
    <w:abstractNumId w:val="0"/>
  </w:num>
  <w:num w:numId="16">
    <w:abstractNumId w:val="1"/>
  </w:num>
  <w:num w:numId="17">
    <w:abstractNumId w:val="5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398"/>
    <w:rsid w:val="000019A6"/>
    <w:rsid w:val="00005266"/>
    <w:rsid w:val="00005532"/>
    <w:rsid w:val="0001343E"/>
    <w:rsid w:val="0003079E"/>
    <w:rsid w:val="00031293"/>
    <w:rsid w:val="00031D52"/>
    <w:rsid w:val="00031DA5"/>
    <w:rsid w:val="0003324F"/>
    <w:rsid w:val="00034016"/>
    <w:rsid w:val="0003509C"/>
    <w:rsid w:val="00040331"/>
    <w:rsid w:val="000444CB"/>
    <w:rsid w:val="000479AE"/>
    <w:rsid w:val="00050B36"/>
    <w:rsid w:val="00052D35"/>
    <w:rsid w:val="00053444"/>
    <w:rsid w:val="0005403C"/>
    <w:rsid w:val="0005407C"/>
    <w:rsid w:val="00056C30"/>
    <w:rsid w:val="0006468B"/>
    <w:rsid w:val="000648BC"/>
    <w:rsid w:val="00065716"/>
    <w:rsid w:val="00071723"/>
    <w:rsid w:val="00072C0C"/>
    <w:rsid w:val="00073300"/>
    <w:rsid w:val="00073AC3"/>
    <w:rsid w:val="00074736"/>
    <w:rsid w:val="00075331"/>
    <w:rsid w:val="000756DB"/>
    <w:rsid w:val="00080FAD"/>
    <w:rsid w:val="00081E56"/>
    <w:rsid w:val="00083146"/>
    <w:rsid w:val="000845ED"/>
    <w:rsid w:val="00093490"/>
    <w:rsid w:val="000A67C0"/>
    <w:rsid w:val="000B1476"/>
    <w:rsid w:val="000B7D10"/>
    <w:rsid w:val="000C036E"/>
    <w:rsid w:val="000C6240"/>
    <w:rsid w:val="000C6499"/>
    <w:rsid w:val="000C6ADD"/>
    <w:rsid w:val="000D0530"/>
    <w:rsid w:val="000D13B6"/>
    <w:rsid w:val="000D19C4"/>
    <w:rsid w:val="000D5940"/>
    <w:rsid w:val="000D60D4"/>
    <w:rsid w:val="000E36B4"/>
    <w:rsid w:val="000E44BC"/>
    <w:rsid w:val="000F0BA0"/>
    <w:rsid w:val="000F68FD"/>
    <w:rsid w:val="000F70A2"/>
    <w:rsid w:val="000F7952"/>
    <w:rsid w:val="000F7D97"/>
    <w:rsid w:val="001016E2"/>
    <w:rsid w:val="00102023"/>
    <w:rsid w:val="001028D5"/>
    <w:rsid w:val="0011098E"/>
    <w:rsid w:val="0011180A"/>
    <w:rsid w:val="0011418A"/>
    <w:rsid w:val="00120754"/>
    <w:rsid w:val="00126DD3"/>
    <w:rsid w:val="00132C0C"/>
    <w:rsid w:val="00134E99"/>
    <w:rsid w:val="00135303"/>
    <w:rsid w:val="00135BB4"/>
    <w:rsid w:val="00135C56"/>
    <w:rsid w:val="00136869"/>
    <w:rsid w:val="00141D0E"/>
    <w:rsid w:val="0014450E"/>
    <w:rsid w:val="00144AAF"/>
    <w:rsid w:val="00154B96"/>
    <w:rsid w:val="00155D50"/>
    <w:rsid w:val="00157C1A"/>
    <w:rsid w:val="0016047A"/>
    <w:rsid w:val="00170C12"/>
    <w:rsid w:val="001727C3"/>
    <w:rsid w:val="00172D4F"/>
    <w:rsid w:val="00173B91"/>
    <w:rsid w:val="00176E15"/>
    <w:rsid w:val="001803A0"/>
    <w:rsid w:val="00180D52"/>
    <w:rsid w:val="00190D9B"/>
    <w:rsid w:val="001975FD"/>
    <w:rsid w:val="001A035E"/>
    <w:rsid w:val="001A5160"/>
    <w:rsid w:val="001A5E2B"/>
    <w:rsid w:val="001A6F18"/>
    <w:rsid w:val="001B08DB"/>
    <w:rsid w:val="001B3E88"/>
    <w:rsid w:val="001B5108"/>
    <w:rsid w:val="001B577B"/>
    <w:rsid w:val="001C1B68"/>
    <w:rsid w:val="001C1C59"/>
    <w:rsid w:val="001C4786"/>
    <w:rsid w:val="001C5FB2"/>
    <w:rsid w:val="001D0055"/>
    <w:rsid w:val="001D3C4D"/>
    <w:rsid w:val="001D5744"/>
    <w:rsid w:val="001D6972"/>
    <w:rsid w:val="001E1A0D"/>
    <w:rsid w:val="001E1B74"/>
    <w:rsid w:val="001E5FF4"/>
    <w:rsid w:val="001F0C78"/>
    <w:rsid w:val="001F2B4C"/>
    <w:rsid w:val="001F2DEB"/>
    <w:rsid w:val="001F5CBA"/>
    <w:rsid w:val="00200880"/>
    <w:rsid w:val="00204C61"/>
    <w:rsid w:val="002139B4"/>
    <w:rsid w:val="0021755E"/>
    <w:rsid w:val="00217FC2"/>
    <w:rsid w:val="002238C7"/>
    <w:rsid w:val="00225977"/>
    <w:rsid w:val="00226654"/>
    <w:rsid w:val="00234CC9"/>
    <w:rsid w:val="00234FCA"/>
    <w:rsid w:val="002357E4"/>
    <w:rsid w:val="00235C52"/>
    <w:rsid w:val="00236830"/>
    <w:rsid w:val="0023696F"/>
    <w:rsid w:val="00237FD2"/>
    <w:rsid w:val="00243719"/>
    <w:rsid w:val="002456EB"/>
    <w:rsid w:val="00246DD8"/>
    <w:rsid w:val="002503B5"/>
    <w:rsid w:val="0025104B"/>
    <w:rsid w:val="0025285B"/>
    <w:rsid w:val="00252F77"/>
    <w:rsid w:val="00257BB7"/>
    <w:rsid w:val="0026105D"/>
    <w:rsid w:val="00271468"/>
    <w:rsid w:val="00285B5E"/>
    <w:rsid w:val="0028755A"/>
    <w:rsid w:val="00294D95"/>
    <w:rsid w:val="002963F1"/>
    <w:rsid w:val="00297F17"/>
    <w:rsid w:val="002A222F"/>
    <w:rsid w:val="002A6D4F"/>
    <w:rsid w:val="002B6FF5"/>
    <w:rsid w:val="002B7209"/>
    <w:rsid w:val="002C1757"/>
    <w:rsid w:val="002C4BC8"/>
    <w:rsid w:val="002D037B"/>
    <w:rsid w:val="002E4857"/>
    <w:rsid w:val="002E53D7"/>
    <w:rsid w:val="002F29DD"/>
    <w:rsid w:val="00312656"/>
    <w:rsid w:val="0031562F"/>
    <w:rsid w:val="00316336"/>
    <w:rsid w:val="0031675F"/>
    <w:rsid w:val="0032465E"/>
    <w:rsid w:val="00326820"/>
    <w:rsid w:val="00330BB3"/>
    <w:rsid w:val="003332A8"/>
    <w:rsid w:val="00341DD4"/>
    <w:rsid w:val="003422A6"/>
    <w:rsid w:val="00345C96"/>
    <w:rsid w:val="003511DA"/>
    <w:rsid w:val="00351FF8"/>
    <w:rsid w:val="00364328"/>
    <w:rsid w:val="00371F2E"/>
    <w:rsid w:val="00376EA2"/>
    <w:rsid w:val="00380AC6"/>
    <w:rsid w:val="00382876"/>
    <w:rsid w:val="00382896"/>
    <w:rsid w:val="0038326F"/>
    <w:rsid w:val="00387B2E"/>
    <w:rsid w:val="00393057"/>
    <w:rsid w:val="00394FA4"/>
    <w:rsid w:val="003950D8"/>
    <w:rsid w:val="00397540"/>
    <w:rsid w:val="003A00F9"/>
    <w:rsid w:val="003A13CA"/>
    <w:rsid w:val="003A1B28"/>
    <w:rsid w:val="003A2AB8"/>
    <w:rsid w:val="003A7A39"/>
    <w:rsid w:val="003B6CDC"/>
    <w:rsid w:val="003C381A"/>
    <w:rsid w:val="003D0BBD"/>
    <w:rsid w:val="003D6728"/>
    <w:rsid w:val="003D7824"/>
    <w:rsid w:val="003E147D"/>
    <w:rsid w:val="003E38A6"/>
    <w:rsid w:val="003E5371"/>
    <w:rsid w:val="003E5479"/>
    <w:rsid w:val="003E5DCA"/>
    <w:rsid w:val="003E632F"/>
    <w:rsid w:val="003E7F5D"/>
    <w:rsid w:val="003F006A"/>
    <w:rsid w:val="003F18B6"/>
    <w:rsid w:val="003F2E0F"/>
    <w:rsid w:val="003F4A16"/>
    <w:rsid w:val="00401F12"/>
    <w:rsid w:val="00402757"/>
    <w:rsid w:val="00413BF6"/>
    <w:rsid w:val="00423E25"/>
    <w:rsid w:val="00426D01"/>
    <w:rsid w:val="00427E7E"/>
    <w:rsid w:val="0043176E"/>
    <w:rsid w:val="0043264C"/>
    <w:rsid w:val="00442697"/>
    <w:rsid w:val="00444683"/>
    <w:rsid w:val="00444C8E"/>
    <w:rsid w:val="00447A72"/>
    <w:rsid w:val="0045098D"/>
    <w:rsid w:val="00456C72"/>
    <w:rsid w:val="00457397"/>
    <w:rsid w:val="00457757"/>
    <w:rsid w:val="00457DB7"/>
    <w:rsid w:val="00457E33"/>
    <w:rsid w:val="00463259"/>
    <w:rsid w:val="004640C9"/>
    <w:rsid w:val="00466789"/>
    <w:rsid w:val="004667B7"/>
    <w:rsid w:val="00470A8F"/>
    <w:rsid w:val="00470F8C"/>
    <w:rsid w:val="00471A12"/>
    <w:rsid w:val="00482634"/>
    <w:rsid w:val="00490EEF"/>
    <w:rsid w:val="00493634"/>
    <w:rsid w:val="00493AF5"/>
    <w:rsid w:val="004973AE"/>
    <w:rsid w:val="004A4532"/>
    <w:rsid w:val="004A52F9"/>
    <w:rsid w:val="004B3770"/>
    <w:rsid w:val="004B3CC1"/>
    <w:rsid w:val="004B55F4"/>
    <w:rsid w:val="004C0962"/>
    <w:rsid w:val="004C1FA9"/>
    <w:rsid w:val="004C6DA4"/>
    <w:rsid w:val="004D4EC0"/>
    <w:rsid w:val="004D58C6"/>
    <w:rsid w:val="004D71A8"/>
    <w:rsid w:val="004D73CC"/>
    <w:rsid w:val="004E10E1"/>
    <w:rsid w:val="004E2C13"/>
    <w:rsid w:val="004E66A8"/>
    <w:rsid w:val="004E6742"/>
    <w:rsid w:val="004E7D69"/>
    <w:rsid w:val="004F1D56"/>
    <w:rsid w:val="004F41DC"/>
    <w:rsid w:val="004F559D"/>
    <w:rsid w:val="004F7B04"/>
    <w:rsid w:val="0050006A"/>
    <w:rsid w:val="00502E3A"/>
    <w:rsid w:val="00510314"/>
    <w:rsid w:val="00520ED4"/>
    <w:rsid w:val="00521371"/>
    <w:rsid w:val="005269E0"/>
    <w:rsid w:val="00527D6E"/>
    <w:rsid w:val="00530ADD"/>
    <w:rsid w:val="00530E53"/>
    <w:rsid w:val="00532FC1"/>
    <w:rsid w:val="00533B20"/>
    <w:rsid w:val="005352FF"/>
    <w:rsid w:val="0053785B"/>
    <w:rsid w:val="005378F6"/>
    <w:rsid w:val="00542B32"/>
    <w:rsid w:val="005462E9"/>
    <w:rsid w:val="0055776B"/>
    <w:rsid w:val="005608E9"/>
    <w:rsid w:val="005614EF"/>
    <w:rsid w:val="00562400"/>
    <w:rsid w:val="00567C95"/>
    <w:rsid w:val="00570332"/>
    <w:rsid w:val="00570BD3"/>
    <w:rsid w:val="00572836"/>
    <w:rsid w:val="00572D32"/>
    <w:rsid w:val="005872B5"/>
    <w:rsid w:val="00592074"/>
    <w:rsid w:val="005A2CDF"/>
    <w:rsid w:val="005A6E46"/>
    <w:rsid w:val="005B17C7"/>
    <w:rsid w:val="005B6486"/>
    <w:rsid w:val="005C0E7D"/>
    <w:rsid w:val="005C4476"/>
    <w:rsid w:val="005C48D5"/>
    <w:rsid w:val="005C7CB9"/>
    <w:rsid w:val="005D04E7"/>
    <w:rsid w:val="005D19CC"/>
    <w:rsid w:val="005D211D"/>
    <w:rsid w:val="005D3298"/>
    <w:rsid w:val="005D4213"/>
    <w:rsid w:val="005D546D"/>
    <w:rsid w:val="005D7226"/>
    <w:rsid w:val="005E1F4A"/>
    <w:rsid w:val="005E2609"/>
    <w:rsid w:val="005F6F21"/>
    <w:rsid w:val="00600C9A"/>
    <w:rsid w:val="006109C3"/>
    <w:rsid w:val="00611B68"/>
    <w:rsid w:val="00612F81"/>
    <w:rsid w:val="00615675"/>
    <w:rsid w:val="00616556"/>
    <w:rsid w:val="00616710"/>
    <w:rsid w:val="006214AB"/>
    <w:rsid w:val="00622FD6"/>
    <w:rsid w:val="00631C15"/>
    <w:rsid w:val="0063234F"/>
    <w:rsid w:val="00643EF2"/>
    <w:rsid w:val="006464EE"/>
    <w:rsid w:val="0065185D"/>
    <w:rsid w:val="00655D5D"/>
    <w:rsid w:val="006623CF"/>
    <w:rsid w:val="00662F4E"/>
    <w:rsid w:val="006645FC"/>
    <w:rsid w:val="00664844"/>
    <w:rsid w:val="00672B55"/>
    <w:rsid w:val="006773FB"/>
    <w:rsid w:val="00686458"/>
    <w:rsid w:val="00691B1C"/>
    <w:rsid w:val="0069383A"/>
    <w:rsid w:val="006A026F"/>
    <w:rsid w:val="006A5B31"/>
    <w:rsid w:val="006A6B7E"/>
    <w:rsid w:val="006A70C0"/>
    <w:rsid w:val="006B47F8"/>
    <w:rsid w:val="006B6D91"/>
    <w:rsid w:val="006C0A99"/>
    <w:rsid w:val="006C30F5"/>
    <w:rsid w:val="006C31D1"/>
    <w:rsid w:val="006C5F1C"/>
    <w:rsid w:val="006C72F7"/>
    <w:rsid w:val="006D109E"/>
    <w:rsid w:val="006D635D"/>
    <w:rsid w:val="006D6CB1"/>
    <w:rsid w:val="006E0962"/>
    <w:rsid w:val="006E0B46"/>
    <w:rsid w:val="006E0D26"/>
    <w:rsid w:val="006E77F5"/>
    <w:rsid w:val="006E79B0"/>
    <w:rsid w:val="006F16FE"/>
    <w:rsid w:val="006F4DFA"/>
    <w:rsid w:val="006F53D2"/>
    <w:rsid w:val="00700593"/>
    <w:rsid w:val="00702FC5"/>
    <w:rsid w:val="007100A2"/>
    <w:rsid w:val="00710263"/>
    <w:rsid w:val="0071203D"/>
    <w:rsid w:val="007218BE"/>
    <w:rsid w:val="00731943"/>
    <w:rsid w:val="00735F6E"/>
    <w:rsid w:val="00735FB0"/>
    <w:rsid w:val="0073613C"/>
    <w:rsid w:val="00736788"/>
    <w:rsid w:val="0073797F"/>
    <w:rsid w:val="00743509"/>
    <w:rsid w:val="00750188"/>
    <w:rsid w:val="00754176"/>
    <w:rsid w:val="00756B15"/>
    <w:rsid w:val="00757E53"/>
    <w:rsid w:val="007608AE"/>
    <w:rsid w:val="00764AC0"/>
    <w:rsid w:val="007674EE"/>
    <w:rsid w:val="00774E61"/>
    <w:rsid w:val="007765C1"/>
    <w:rsid w:val="0078150F"/>
    <w:rsid w:val="00782978"/>
    <w:rsid w:val="00787AF8"/>
    <w:rsid w:val="00792EEB"/>
    <w:rsid w:val="00795F7A"/>
    <w:rsid w:val="007964AF"/>
    <w:rsid w:val="007A12CF"/>
    <w:rsid w:val="007A27B2"/>
    <w:rsid w:val="007A2C9E"/>
    <w:rsid w:val="007A48B9"/>
    <w:rsid w:val="007A62A2"/>
    <w:rsid w:val="007B0465"/>
    <w:rsid w:val="007B3216"/>
    <w:rsid w:val="007C23B9"/>
    <w:rsid w:val="007C72E4"/>
    <w:rsid w:val="007D0DCA"/>
    <w:rsid w:val="007D3582"/>
    <w:rsid w:val="007D6503"/>
    <w:rsid w:val="007E14C5"/>
    <w:rsid w:val="007E3245"/>
    <w:rsid w:val="007E38A0"/>
    <w:rsid w:val="007E4C2B"/>
    <w:rsid w:val="007E4E46"/>
    <w:rsid w:val="007E5117"/>
    <w:rsid w:val="007F0A91"/>
    <w:rsid w:val="00800547"/>
    <w:rsid w:val="0080221D"/>
    <w:rsid w:val="00812E79"/>
    <w:rsid w:val="008204F0"/>
    <w:rsid w:val="0082274F"/>
    <w:rsid w:val="00825E69"/>
    <w:rsid w:val="00832E6C"/>
    <w:rsid w:val="00833852"/>
    <w:rsid w:val="00834536"/>
    <w:rsid w:val="00836F42"/>
    <w:rsid w:val="00837ADF"/>
    <w:rsid w:val="00840AD2"/>
    <w:rsid w:val="008421DF"/>
    <w:rsid w:val="0084328A"/>
    <w:rsid w:val="00844D19"/>
    <w:rsid w:val="00845850"/>
    <w:rsid w:val="008461F0"/>
    <w:rsid w:val="0085447B"/>
    <w:rsid w:val="00854AA2"/>
    <w:rsid w:val="00855F79"/>
    <w:rsid w:val="00861049"/>
    <w:rsid w:val="00863583"/>
    <w:rsid w:val="008669DF"/>
    <w:rsid w:val="00867398"/>
    <w:rsid w:val="008724C3"/>
    <w:rsid w:val="00872F9F"/>
    <w:rsid w:val="0087315C"/>
    <w:rsid w:val="00876B0C"/>
    <w:rsid w:val="00884E7D"/>
    <w:rsid w:val="0088560A"/>
    <w:rsid w:val="008935E7"/>
    <w:rsid w:val="00895E85"/>
    <w:rsid w:val="00896835"/>
    <w:rsid w:val="00897962"/>
    <w:rsid w:val="008A2D74"/>
    <w:rsid w:val="008A5821"/>
    <w:rsid w:val="008A76DE"/>
    <w:rsid w:val="008B0E35"/>
    <w:rsid w:val="008B59E7"/>
    <w:rsid w:val="008B5D15"/>
    <w:rsid w:val="008D1991"/>
    <w:rsid w:val="008D7000"/>
    <w:rsid w:val="008E04D7"/>
    <w:rsid w:val="008E1A01"/>
    <w:rsid w:val="008E24F9"/>
    <w:rsid w:val="008E43BF"/>
    <w:rsid w:val="008F18FF"/>
    <w:rsid w:val="008F1CB1"/>
    <w:rsid w:val="008F7F9D"/>
    <w:rsid w:val="00904A3B"/>
    <w:rsid w:val="00905192"/>
    <w:rsid w:val="00906A0C"/>
    <w:rsid w:val="00907E70"/>
    <w:rsid w:val="0091500F"/>
    <w:rsid w:val="00921B2E"/>
    <w:rsid w:val="00921F1C"/>
    <w:rsid w:val="009258C4"/>
    <w:rsid w:val="0092784C"/>
    <w:rsid w:val="009306C1"/>
    <w:rsid w:val="009311CA"/>
    <w:rsid w:val="00935C73"/>
    <w:rsid w:val="009470EE"/>
    <w:rsid w:val="0094785B"/>
    <w:rsid w:val="0095798A"/>
    <w:rsid w:val="00962B51"/>
    <w:rsid w:val="0096339A"/>
    <w:rsid w:val="00963D59"/>
    <w:rsid w:val="009677C7"/>
    <w:rsid w:val="00967945"/>
    <w:rsid w:val="00967CFB"/>
    <w:rsid w:val="00970C5E"/>
    <w:rsid w:val="00972219"/>
    <w:rsid w:val="00974437"/>
    <w:rsid w:val="0097524F"/>
    <w:rsid w:val="00980C46"/>
    <w:rsid w:val="009842C7"/>
    <w:rsid w:val="00992239"/>
    <w:rsid w:val="009924FA"/>
    <w:rsid w:val="009957CD"/>
    <w:rsid w:val="00997E39"/>
    <w:rsid w:val="009A463A"/>
    <w:rsid w:val="009A5600"/>
    <w:rsid w:val="009A6160"/>
    <w:rsid w:val="009B1DD8"/>
    <w:rsid w:val="009B289E"/>
    <w:rsid w:val="009B3C76"/>
    <w:rsid w:val="009C39AB"/>
    <w:rsid w:val="009C5E72"/>
    <w:rsid w:val="009D0513"/>
    <w:rsid w:val="009D08F2"/>
    <w:rsid w:val="009D0A61"/>
    <w:rsid w:val="009D2AE4"/>
    <w:rsid w:val="009D4460"/>
    <w:rsid w:val="009D46E9"/>
    <w:rsid w:val="009D6F3A"/>
    <w:rsid w:val="009E019B"/>
    <w:rsid w:val="009E6C21"/>
    <w:rsid w:val="009F01F3"/>
    <w:rsid w:val="009F348B"/>
    <w:rsid w:val="00A00998"/>
    <w:rsid w:val="00A02F1B"/>
    <w:rsid w:val="00A0593A"/>
    <w:rsid w:val="00A108C5"/>
    <w:rsid w:val="00A1265D"/>
    <w:rsid w:val="00A128A2"/>
    <w:rsid w:val="00A13806"/>
    <w:rsid w:val="00A14545"/>
    <w:rsid w:val="00A15473"/>
    <w:rsid w:val="00A1592A"/>
    <w:rsid w:val="00A17FD1"/>
    <w:rsid w:val="00A21139"/>
    <w:rsid w:val="00A21594"/>
    <w:rsid w:val="00A22249"/>
    <w:rsid w:val="00A26D8D"/>
    <w:rsid w:val="00A33CE6"/>
    <w:rsid w:val="00A36814"/>
    <w:rsid w:val="00A37124"/>
    <w:rsid w:val="00A3792E"/>
    <w:rsid w:val="00A419E2"/>
    <w:rsid w:val="00A52C12"/>
    <w:rsid w:val="00A553C5"/>
    <w:rsid w:val="00A56B31"/>
    <w:rsid w:val="00A72D41"/>
    <w:rsid w:val="00A73CBE"/>
    <w:rsid w:val="00A81A5F"/>
    <w:rsid w:val="00A81B19"/>
    <w:rsid w:val="00A84D44"/>
    <w:rsid w:val="00A92294"/>
    <w:rsid w:val="00A96869"/>
    <w:rsid w:val="00A96CA9"/>
    <w:rsid w:val="00AA1733"/>
    <w:rsid w:val="00AB0B3A"/>
    <w:rsid w:val="00AB3D29"/>
    <w:rsid w:val="00AB67E1"/>
    <w:rsid w:val="00AB74E4"/>
    <w:rsid w:val="00AB78FD"/>
    <w:rsid w:val="00AC0432"/>
    <w:rsid w:val="00AC0606"/>
    <w:rsid w:val="00AC3205"/>
    <w:rsid w:val="00AC4A9A"/>
    <w:rsid w:val="00AC6454"/>
    <w:rsid w:val="00AD0388"/>
    <w:rsid w:val="00AD234A"/>
    <w:rsid w:val="00AD41DF"/>
    <w:rsid w:val="00AD45D3"/>
    <w:rsid w:val="00AD476B"/>
    <w:rsid w:val="00AE10E4"/>
    <w:rsid w:val="00AE1D94"/>
    <w:rsid w:val="00AE662A"/>
    <w:rsid w:val="00AE6ACD"/>
    <w:rsid w:val="00AE77F6"/>
    <w:rsid w:val="00AE7E14"/>
    <w:rsid w:val="00AE7F0C"/>
    <w:rsid w:val="00AF2A02"/>
    <w:rsid w:val="00AF2A16"/>
    <w:rsid w:val="00AF4B76"/>
    <w:rsid w:val="00AF6EE1"/>
    <w:rsid w:val="00B0038A"/>
    <w:rsid w:val="00B01427"/>
    <w:rsid w:val="00B018D0"/>
    <w:rsid w:val="00B03B9B"/>
    <w:rsid w:val="00B050F0"/>
    <w:rsid w:val="00B06F4A"/>
    <w:rsid w:val="00B104B0"/>
    <w:rsid w:val="00B11904"/>
    <w:rsid w:val="00B16568"/>
    <w:rsid w:val="00B17772"/>
    <w:rsid w:val="00B214B7"/>
    <w:rsid w:val="00B31A7C"/>
    <w:rsid w:val="00B35434"/>
    <w:rsid w:val="00B4133E"/>
    <w:rsid w:val="00B443AB"/>
    <w:rsid w:val="00B50915"/>
    <w:rsid w:val="00B51E57"/>
    <w:rsid w:val="00B61776"/>
    <w:rsid w:val="00B630F7"/>
    <w:rsid w:val="00B6367B"/>
    <w:rsid w:val="00B636C6"/>
    <w:rsid w:val="00B63BB1"/>
    <w:rsid w:val="00B63D61"/>
    <w:rsid w:val="00B71FC8"/>
    <w:rsid w:val="00B81331"/>
    <w:rsid w:val="00B82E45"/>
    <w:rsid w:val="00B90531"/>
    <w:rsid w:val="00B91941"/>
    <w:rsid w:val="00B932B9"/>
    <w:rsid w:val="00B93752"/>
    <w:rsid w:val="00B95E49"/>
    <w:rsid w:val="00BA0CAD"/>
    <w:rsid w:val="00BA1DA6"/>
    <w:rsid w:val="00BA4A36"/>
    <w:rsid w:val="00BA5B80"/>
    <w:rsid w:val="00BB04C7"/>
    <w:rsid w:val="00BB6FCF"/>
    <w:rsid w:val="00BC01A5"/>
    <w:rsid w:val="00BD5944"/>
    <w:rsid w:val="00BE2497"/>
    <w:rsid w:val="00BE6BED"/>
    <w:rsid w:val="00BE6FC4"/>
    <w:rsid w:val="00BE78D4"/>
    <w:rsid w:val="00BF02EC"/>
    <w:rsid w:val="00BF217D"/>
    <w:rsid w:val="00C03163"/>
    <w:rsid w:val="00C054F2"/>
    <w:rsid w:val="00C060B1"/>
    <w:rsid w:val="00C07419"/>
    <w:rsid w:val="00C10464"/>
    <w:rsid w:val="00C10988"/>
    <w:rsid w:val="00C20970"/>
    <w:rsid w:val="00C221EC"/>
    <w:rsid w:val="00C23414"/>
    <w:rsid w:val="00C2352C"/>
    <w:rsid w:val="00C23B0E"/>
    <w:rsid w:val="00C23BCF"/>
    <w:rsid w:val="00C240E4"/>
    <w:rsid w:val="00C32D1C"/>
    <w:rsid w:val="00C36A5A"/>
    <w:rsid w:val="00C40437"/>
    <w:rsid w:val="00C44199"/>
    <w:rsid w:val="00C45E37"/>
    <w:rsid w:val="00C46FB2"/>
    <w:rsid w:val="00C47BE8"/>
    <w:rsid w:val="00C51E2F"/>
    <w:rsid w:val="00C51E32"/>
    <w:rsid w:val="00C52233"/>
    <w:rsid w:val="00C52C99"/>
    <w:rsid w:val="00C55140"/>
    <w:rsid w:val="00C555E7"/>
    <w:rsid w:val="00C55EF9"/>
    <w:rsid w:val="00C605F6"/>
    <w:rsid w:val="00C62668"/>
    <w:rsid w:val="00C62AF1"/>
    <w:rsid w:val="00C62F58"/>
    <w:rsid w:val="00C63D86"/>
    <w:rsid w:val="00C63FAA"/>
    <w:rsid w:val="00C64140"/>
    <w:rsid w:val="00C64BD4"/>
    <w:rsid w:val="00C65B0D"/>
    <w:rsid w:val="00C66392"/>
    <w:rsid w:val="00C66BD5"/>
    <w:rsid w:val="00C7484E"/>
    <w:rsid w:val="00C74DE5"/>
    <w:rsid w:val="00C74FFC"/>
    <w:rsid w:val="00C81619"/>
    <w:rsid w:val="00C8611F"/>
    <w:rsid w:val="00C87CCE"/>
    <w:rsid w:val="00C92118"/>
    <w:rsid w:val="00CA316D"/>
    <w:rsid w:val="00CA4BA4"/>
    <w:rsid w:val="00CB3E1D"/>
    <w:rsid w:val="00CB457A"/>
    <w:rsid w:val="00CC047F"/>
    <w:rsid w:val="00CC2780"/>
    <w:rsid w:val="00CC5269"/>
    <w:rsid w:val="00CC5A6C"/>
    <w:rsid w:val="00CC774B"/>
    <w:rsid w:val="00CC77E6"/>
    <w:rsid w:val="00CD5BE6"/>
    <w:rsid w:val="00CD6CD1"/>
    <w:rsid w:val="00CE3816"/>
    <w:rsid w:val="00CE6D41"/>
    <w:rsid w:val="00CE7A96"/>
    <w:rsid w:val="00CF11B7"/>
    <w:rsid w:val="00CF20CC"/>
    <w:rsid w:val="00CF3244"/>
    <w:rsid w:val="00CF494E"/>
    <w:rsid w:val="00CF58CD"/>
    <w:rsid w:val="00CF6426"/>
    <w:rsid w:val="00CF7594"/>
    <w:rsid w:val="00D03D5B"/>
    <w:rsid w:val="00D06F03"/>
    <w:rsid w:val="00D157FA"/>
    <w:rsid w:val="00D158E7"/>
    <w:rsid w:val="00D24012"/>
    <w:rsid w:val="00D30E1C"/>
    <w:rsid w:val="00D334D4"/>
    <w:rsid w:val="00D408BC"/>
    <w:rsid w:val="00D40E50"/>
    <w:rsid w:val="00D42F1A"/>
    <w:rsid w:val="00D5789E"/>
    <w:rsid w:val="00D6183F"/>
    <w:rsid w:val="00D62B21"/>
    <w:rsid w:val="00D63CA7"/>
    <w:rsid w:val="00D63D78"/>
    <w:rsid w:val="00D65EB5"/>
    <w:rsid w:val="00D660D5"/>
    <w:rsid w:val="00D66D71"/>
    <w:rsid w:val="00D670CB"/>
    <w:rsid w:val="00D70B6F"/>
    <w:rsid w:val="00D74675"/>
    <w:rsid w:val="00D74A6B"/>
    <w:rsid w:val="00D76AAF"/>
    <w:rsid w:val="00D80351"/>
    <w:rsid w:val="00D825A8"/>
    <w:rsid w:val="00D83E74"/>
    <w:rsid w:val="00D84AC5"/>
    <w:rsid w:val="00D84D0A"/>
    <w:rsid w:val="00D941CC"/>
    <w:rsid w:val="00D97051"/>
    <w:rsid w:val="00DA26B7"/>
    <w:rsid w:val="00DA447B"/>
    <w:rsid w:val="00DA5CAB"/>
    <w:rsid w:val="00DB2587"/>
    <w:rsid w:val="00DB7059"/>
    <w:rsid w:val="00DC693C"/>
    <w:rsid w:val="00DD0289"/>
    <w:rsid w:val="00DD076A"/>
    <w:rsid w:val="00DD58EA"/>
    <w:rsid w:val="00DE02EF"/>
    <w:rsid w:val="00DE161C"/>
    <w:rsid w:val="00DE265C"/>
    <w:rsid w:val="00DE2AB3"/>
    <w:rsid w:val="00DE46C4"/>
    <w:rsid w:val="00DE495C"/>
    <w:rsid w:val="00DE5F3E"/>
    <w:rsid w:val="00DF33BC"/>
    <w:rsid w:val="00DF36CA"/>
    <w:rsid w:val="00E0103D"/>
    <w:rsid w:val="00E0175E"/>
    <w:rsid w:val="00E0364E"/>
    <w:rsid w:val="00E041B5"/>
    <w:rsid w:val="00E10349"/>
    <w:rsid w:val="00E13F83"/>
    <w:rsid w:val="00E17F05"/>
    <w:rsid w:val="00E2006C"/>
    <w:rsid w:val="00E21F6B"/>
    <w:rsid w:val="00E25130"/>
    <w:rsid w:val="00E25ED1"/>
    <w:rsid w:val="00E25F6A"/>
    <w:rsid w:val="00E27E63"/>
    <w:rsid w:val="00E30B9B"/>
    <w:rsid w:val="00E326A8"/>
    <w:rsid w:val="00E33CEA"/>
    <w:rsid w:val="00E33E56"/>
    <w:rsid w:val="00E37B10"/>
    <w:rsid w:val="00E4145C"/>
    <w:rsid w:val="00E44E82"/>
    <w:rsid w:val="00E46562"/>
    <w:rsid w:val="00E503BF"/>
    <w:rsid w:val="00E53C13"/>
    <w:rsid w:val="00E542E8"/>
    <w:rsid w:val="00E563DF"/>
    <w:rsid w:val="00E57A19"/>
    <w:rsid w:val="00E61D80"/>
    <w:rsid w:val="00E62A65"/>
    <w:rsid w:val="00E62B05"/>
    <w:rsid w:val="00E63C73"/>
    <w:rsid w:val="00E66038"/>
    <w:rsid w:val="00E67577"/>
    <w:rsid w:val="00E67C06"/>
    <w:rsid w:val="00E705DB"/>
    <w:rsid w:val="00E71C2B"/>
    <w:rsid w:val="00E73920"/>
    <w:rsid w:val="00E73B7A"/>
    <w:rsid w:val="00E73E26"/>
    <w:rsid w:val="00E75862"/>
    <w:rsid w:val="00E7668A"/>
    <w:rsid w:val="00E81EFC"/>
    <w:rsid w:val="00E9007A"/>
    <w:rsid w:val="00E91C09"/>
    <w:rsid w:val="00E95802"/>
    <w:rsid w:val="00EA59E4"/>
    <w:rsid w:val="00EB78BB"/>
    <w:rsid w:val="00EB7CD1"/>
    <w:rsid w:val="00EC046B"/>
    <w:rsid w:val="00EC1AEA"/>
    <w:rsid w:val="00EC1B3D"/>
    <w:rsid w:val="00EC1F96"/>
    <w:rsid w:val="00EC5AB2"/>
    <w:rsid w:val="00ED080B"/>
    <w:rsid w:val="00ED6FF0"/>
    <w:rsid w:val="00EE135B"/>
    <w:rsid w:val="00EE1FD3"/>
    <w:rsid w:val="00EE4865"/>
    <w:rsid w:val="00EF2788"/>
    <w:rsid w:val="00EF44C6"/>
    <w:rsid w:val="00F039DB"/>
    <w:rsid w:val="00F04362"/>
    <w:rsid w:val="00F0509F"/>
    <w:rsid w:val="00F07C94"/>
    <w:rsid w:val="00F10743"/>
    <w:rsid w:val="00F1116A"/>
    <w:rsid w:val="00F1181A"/>
    <w:rsid w:val="00F15761"/>
    <w:rsid w:val="00F15B11"/>
    <w:rsid w:val="00F17C6F"/>
    <w:rsid w:val="00F27FFE"/>
    <w:rsid w:val="00F32F01"/>
    <w:rsid w:val="00F3413A"/>
    <w:rsid w:val="00F341E7"/>
    <w:rsid w:val="00F34448"/>
    <w:rsid w:val="00F34753"/>
    <w:rsid w:val="00F348D0"/>
    <w:rsid w:val="00F35E16"/>
    <w:rsid w:val="00F37892"/>
    <w:rsid w:val="00F47C7B"/>
    <w:rsid w:val="00F5760C"/>
    <w:rsid w:val="00F62ABE"/>
    <w:rsid w:val="00F63139"/>
    <w:rsid w:val="00F64B88"/>
    <w:rsid w:val="00F64D45"/>
    <w:rsid w:val="00F64E2A"/>
    <w:rsid w:val="00F70800"/>
    <w:rsid w:val="00F730D7"/>
    <w:rsid w:val="00F730EA"/>
    <w:rsid w:val="00F76324"/>
    <w:rsid w:val="00F768E0"/>
    <w:rsid w:val="00F8343A"/>
    <w:rsid w:val="00F834F7"/>
    <w:rsid w:val="00F87967"/>
    <w:rsid w:val="00F87CDD"/>
    <w:rsid w:val="00F91112"/>
    <w:rsid w:val="00F94CEB"/>
    <w:rsid w:val="00FA4953"/>
    <w:rsid w:val="00FB3A5F"/>
    <w:rsid w:val="00FB4CEB"/>
    <w:rsid w:val="00FC098E"/>
    <w:rsid w:val="00FC20ED"/>
    <w:rsid w:val="00FC307D"/>
    <w:rsid w:val="00FC559B"/>
    <w:rsid w:val="00FC5ACB"/>
    <w:rsid w:val="00FC7D45"/>
    <w:rsid w:val="00FD34FF"/>
    <w:rsid w:val="00FD386C"/>
    <w:rsid w:val="00FD3FB7"/>
    <w:rsid w:val="00FD76F3"/>
    <w:rsid w:val="00FE0882"/>
    <w:rsid w:val="00FF0C60"/>
    <w:rsid w:val="00FF170F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07A6"/>
  <w15:docId w15:val="{403420BC-4F97-482F-BA92-0430DBA6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2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0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1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E1D94"/>
  </w:style>
  <w:style w:type="paragraph" w:styleId="a6">
    <w:name w:val="footer"/>
    <w:basedOn w:val="a"/>
    <w:link w:val="a7"/>
    <w:uiPriority w:val="99"/>
    <w:unhideWhenUsed/>
    <w:rsid w:val="00AE1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E1D94"/>
  </w:style>
  <w:style w:type="character" w:styleId="a8">
    <w:name w:val="Hyperlink"/>
    <w:basedOn w:val="a0"/>
    <w:uiPriority w:val="99"/>
    <w:unhideWhenUsed/>
    <w:rsid w:val="009A616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4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44AAF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997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p.pl@sso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B8830-EB17-46E9-8C5A-D790FF0C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5003</Words>
  <Characters>2852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Лілія Неменуща</cp:lastModifiedBy>
  <cp:revision>4</cp:revision>
  <cp:lastPrinted>2025-02-25T10:39:00Z</cp:lastPrinted>
  <dcterms:created xsi:type="dcterms:W3CDTF">2025-10-02T08:50:00Z</dcterms:created>
  <dcterms:modified xsi:type="dcterms:W3CDTF">2025-10-03T12:07:00Z</dcterms:modified>
</cp:coreProperties>
</file>