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0B02C" w14:textId="694132B2" w:rsidR="00BA6197" w:rsidRPr="00664DEE" w:rsidRDefault="00BA6197" w:rsidP="0004122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64DE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Додаток</w:t>
      </w:r>
      <w:r w:rsidRPr="00664DE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до наказу ДСА України </w:t>
      </w:r>
    </w:p>
    <w:p w14:paraId="58A354A3" w14:textId="553AC0F6" w:rsidR="00BA6197" w:rsidRPr="00465F9C" w:rsidRDefault="00BA6197" w:rsidP="00BA6197">
      <w:pPr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від 08.03.2024 </w:t>
      </w:r>
      <w:r w:rsidRPr="00465F9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р. №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97</w:t>
      </w:r>
    </w:p>
    <w:tbl>
      <w:tblPr>
        <w:tblStyle w:val="a3"/>
        <w:tblW w:w="10801" w:type="dxa"/>
        <w:tblInd w:w="-1139" w:type="dxa"/>
        <w:tblLook w:val="04A0" w:firstRow="1" w:lastRow="0" w:firstColumn="1" w:lastColumn="0" w:noHBand="0" w:noVBand="1"/>
      </w:tblPr>
      <w:tblGrid>
        <w:gridCol w:w="1276"/>
        <w:gridCol w:w="3686"/>
        <w:gridCol w:w="1828"/>
        <w:gridCol w:w="2141"/>
        <w:gridCol w:w="1858"/>
        <w:gridCol w:w="12"/>
      </w:tblGrid>
      <w:tr w:rsidR="00BA6197" w:rsidRPr="00A53A97" w14:paraId="15D6AD63" w14:textId="77777777" w:rsidTr="00743D3C">
        <w:trPr>
          <w:trHeight w:val="657"/>
        </w:trPr>
        <w:tc>
          <w:tcPr>
            <w:tcW w:w="10801" w:type="dxa"/>
            <w:gridSpan w:val="6"/>
            <w:hideMark/>
          </w:tcPr>
          <w:p w14:paraId="4126B73D" w14:textId="40F0628E" w:rsidR="003D3C91" w:rsidRDefault="00BA6197" w:rsidP="003D3C91">
            <w:pPr>
              <w:overflowPunct w:val="0"/>
              <w:autoSpaceDE w:val="0"/>
              <w:autoSpaceDN w:val="0"/>
              <w:adjustRightInd w:val="0"/>
              <w:spacing w:line="240" w:lineRule="auto"/>
              <w:ind w:left="453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901D7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Середній розмір заробітної плати та стимулюючих виплат </w:t>
            </w:r>
            <w:r w:rsidRPr="00901D7A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  <w:t xml:space="preserve">за </w:t>
            </w:r>
            <w:r w:rsidR="003C7E46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  <w:t>вересень</w:t>
            </w:r>
            <w:r w:rsidR="00EF54DA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  <w:t xml:space="preserve"> </w:t>
            </w:r>
            <w:r w:rsidRPr="00901D7A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  <w:t>202</w:t>
            </w:r>
            <w:r w:rsidR="00CB5C90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  <w:t>6</w:t>
            </w:r>
            <w:r w:rsidRPr="00901D7A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  <w:t xml:space="preserve"> року</w:t>
            </w:r>
            <w:r w:rsidRPr="00901D7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 xml:space="preserve"> </w:t>
            </w:r>
          </w:p>
          <w:p w14:paraId="11805CA9" w14:textId="046F6949" w:rsidR="003D3C91" w:rsidRDefault="00BA6197" w:rsidP="003D3C91">
            <w:pPr>
              <w:overflowPunct w:val="0"/>
              <w:autoSpaceDE w:val="0"/>
              <w:autoSpaceDN w:val="0"/>
              <w:adjustRightInd w:val="0"/>
              <w:spacing w:line="240" w:lineRule="auto"/>
              <w:ind w:left="453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</w:pPr>
            <w:r w:rsidRPr="00901D7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працівників апарату</w:t>
            </w:r>
            <w:r w:rsidRPr="00901D7A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 w:eastAsia="ru-RU"/>
              </w:rPr>
              <w:t xml:space="preserve"> загальних місцевих судів Луганської області </w:t>
            </w:r>
          </w:p>
          <w:p w14:paraId="5FA69CB5" w14:textId="350EBD49" w:rsidR="00BA6197" w:rsidRPr="00901D7A" w:rsidRDefault="00BA6197" w:rsidP="003D3C91">
            <w:pPr>
              <w:overflowPunct w:val="0"/>
              <w:autoSpaceDE w:val="0"/>
              <w:autoSpaceDN w:val="0"/>
              <w:adjustRightInd w:val="0"/>
              <w:spacing w:line="240" w:lineRule="auto"/>
              <w:ind w:left="453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901D7A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згідно з інформацією про фактичні видатки на оплату праці</w:t>
            </w:r>
          </w:p>
        </w:tc>
      </w:tr>
      <w:tr w:rsidR="00BA6197" w:rsidRPr="00880F34" w14:paraId="5CBAC427" w14:textId="77777777" w:rsidTr="00743D3C">
        <w:trPr>
          <w:gridAfter w:val="1"/>
          <w:wAfter w:w="12" w:type="dxa"/>
          <w:trHeight w:val="509"/>
        </w:trPr>
        <w:tc>
          <w:tcPr>
            <w:tcW w:w="1276" w:type="dxa"/>
            <w:vMerge w:val="restart"/>
            <w:hideMark/>
          </w:tcPr>
          <w:p w14:paraId="67C67C70" w14:textId="77777777" w:rsidR="00BA6197" w:rsidRPr="00077CB0" w:rsidRDefault="00BA6197" w:rsidP="00B6260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Загальні місцеві суди Луганської області</w:t>
            </w:r>
          </w:p>
        </w:tc>
        <w:tc>
          <w:tcPr>
            <w:tcW w:w="3686" w:type="dxa"/>
            <w:vMerge w:val="restart"/>
            <w:hideMark/>
          </w:tcPr>
          <w:p w14:paraId="44A0CDD9" w14:textId="77777777" w:rsidR="00BA6197" w:rsidRPr="00077CB0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Посади </w:t>
            </w:r>
          </w:p>
        </w:tc>
        <w:tc>
          <w:tcPr>
            <w:tcW w:w="1828" w:type="dxa"/>
            <w:vMerge w:val="restart"/>
            <w:hideMark/>
          </w:tcPr>
          <w:p w14:paraId="6805CCA8" w14:textId="06858B6E" w:rsidR="00BA6197" w:rsidRPr="00077CB0" w:rsidRDefault="00BA6197" w:rsidP="003D74A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Фактична чисельність працівників, яким нараховано заробітну плату протягом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="003C7E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вересня</w:t>
            </w:r>
            <w:r w:rsidR="0071128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202</w:t>
            </w:r>
            <w:r w:rsidR="00BA38B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6</w:t>
            </w:r>
            <w:r w:rsidR="00664DE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 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.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 (одиниць)</w:t>
            </w:r>
          </w:p>
        </w:tc>
        <w:tc>
          <w:tcPr>
            <w:tcW w:w="2141" w:type="dxa"/>
            <w:vMerge w:val="restart"/>
            <w:hideMark/>
          </w:tcPr>
          <w:p w14:paraId="4189262B" w14:textId="4051BADB" w:rsidR="00BA6197" w:rsidRPr="00077CB0" w:rsidRDefault="00BA6197" w:rsidP="003D74A6">
            <w:pPr>
              <w:tabs>
                <w:tab w:val="left" w:pos="496"/>
                <w:tab w:val="left" w:pos="78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Середній розмір заробітної плати (грн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)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426CE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за </w:t>
            </w:r>
            <w:r w:rsidR="003C7E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вересень</w:t>
            </w:r>
            <w:r w:rsidRPr="00426CE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202</w:t>
            </w:r>
            <w:r w:rsidR="00BA38B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.</w:t>
            </w:r>
          </w:p>
        </w:tc>
        <w:tc>
          <w:tcPr>
            <w:tcW w:w="1858" w:type="dxa"/>
            <w:vMerge w:val="restart"/>
            <w:hideMark/>
          </w:tcPr>
          <w:p w14:paraId="458A10FE" w14:textId="2DBDA77E" w:rsidR="00BA6197" w:rsidRPr="00077CB0" w:rsidRDefault="00BA6197" w:rsidP="00B62600">
            <w:pPr>
              <w:overflowPunct w:val="0"/>
              <w:autoSpaceDE w:val="0"/>
              <w:autoSpaceDN w:val="0"/>
              <w:adjustRightInd w:val="0"/>
              <w:ind w:left="35" w:hanging="142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Середній відсоток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Pr="00077C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стимулюючих виплат за</w:t>
            </w:r>
            <w:r w:rsidRPr="00426CE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="003C7E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вересень</w:t>
            </w:r>
            <w:r w:rsidR="00A53A9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 w:rsidR="001A07E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202</w:t>
            </w:r>
            <w:r w:rsidR="00BA38B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 xml:space="preserve"> р.</w:t>
            </w:r>
          </w:p>
        </w:tc>
      </w:tr>
      <w:tr w:rsidR="00BA6197" w:rsidRPr="00880F34" w14:paraId="2B3470DB" w14:textId="77777777" w:rsidTr="00743D3C">
        <w:trPr>
          <w:gridAfter w:val="1"/>
          <w:wAfter w:w="12" w:type="dxa"/>
          <w:trHeight w:val="509"/>
        </w:trPr>
        <w:tc>
          <w:tcPr>
            <w:tcW w:w="1276" w:type="dxa"/>
            <w:vMerge/>
            <w:hideMark/>
          </w:tcPr>
          <w:p w14:paraId="0403EAE2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3686" w:type="dxa"/>
            <w:vMerge/>
            <w:hideMark/>
          </w:tcPr>
          <w:p w14:paraId="255683FF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28" w:type="dxa"/>
            <w:vMerge/>
            <w:hideMark/>
          </w:tcPr>
          <w:p w14:paraId="03128157" w14:textId="77777777" w:rsidR="00BA6197" w:rsidRPr="00880F34" w:rsidRDefault="00BA6197" w:rsidP="003D74A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vMerge/>
            <w:hideMark/>
          </w:tcPr>
          <w:p w14:paraId="77F8A6D1" w14:textId="77777777" w:rsidR="00BA6197" w:rsidRPr="00880F34" w:rsidRDefault="00BA6197" w:rsidP="003D74A6">
            <w:pPr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vMerge/>
            <w:hideMark/>
          </w:tcPr>
          <w:p w14:paraId="19249352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BA6197" w:rsidRPr="00880F34" w14:paraId="025A2CD7" w14:textId="77777777" w:rsidTr="00743D3C">
        <w:trPr>
          <w:gridAfter w:val="1"/>
          <w:wAfter w:w="12" w:type="dxa"/>
          <w:trHeight w:val="513"/>
        </w:trPr>
        <w:tc>
          <w:tcPr>
            <w:tcW w:w="1276" w:type="dxa"/>
            <w:vMerge/>
            <w:hideMark/>
          </w:tcPr>
          <w:p w14:paraId="15DA40A7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3686" w:type="dxa"/>
            <w:vMerge/>
            <w:hideMark/>
          </w:tcPr>
          <w:p w14:paraId="70EEF7E5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28" w:type="dxa"/>
            <w:vMerge/>
            <w:hideMark/>
          </w:tcPr>
          <w:p w14:paraId="1AA8F2FF" w14:textId="77777777" w:rsidR="00BA6197" w:rsidRPr="00880F34" w:rsidRDefault="00BA6197" w:rsidP="003D74A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vMerge/>
            <w:hideMark/>
          </w:tcPr>
          <w:p w14:paraId="5E7EDC34" w14:textId="77777777" w:rsidR="00BA6197" w:rsidRPr="00880F34" w:rsidRDefault="00BA6197" w:rsidP="003D74A6">
            <w:pPr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vMerge/>
            <w:hideMark/>
          </w:tcPr>
          <w:p w14:paraId="43D2A03D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BA6197" w:rsidRPr="00880F34" w14:paraId="5B90C313" w14:textId="77777777" w:rsidTr="00743D3C">
        <w:trPr>
          <w:gridAfter w:val="1"/>
          <w:wAfter w:w="12" w:type="dxa"/>
          <w:trHeight w:val="358"/>
        </w:trPr>
        <w:tc>
          <w:tcPr>
            <w:tcW w:w="1276" w:type="dxa"/>
            <w:hideMark/>
          </w:tcPr>
          <w:p w14:paraId="5876DE10" w14:textId="77777777" w:rsidR="00BA6197" w:rsidRPr="00631503" w:rsidRDefault="00BA6197" w:rsidP="00B62600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686" w:type="dxa"/>
            <w:hideMark/>
          </w:tcPr>
          <w:p w14:paraId="6332013A" w14:textId="77777777" w:rsidR="00BA6197" w:rsidRPr="00713EDE" w:rsidRDefault="00BA6197" w:rsidP="00703790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АПАРАТ всього</w:t>
            </w:r>
          </w:p>
        </w:tc>
        <w:tc>
          <w:tcPr>
            <w:tcW w:w="1828" w:type="dxa"/>
            <w:hideMark/>
          </w:tcPr>
          <w:p w14:paraId="1065F0C1" w14:textId="3321C0E3" w:rsidR="00BA6197" w:rsidRPr="003C7E46" w:rsidRDefault="0084102E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3C7E46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3</w:t>
            </w:r>
          </w:p>
        </w:tc>
        <w:tc>
          <w:tcPr>
            <w:tcW w:w="2141" w:type="dxa"/>
            <w:hideMark/>
          </w:tcPr>
          <w:p w14:paraId="31D1D80F" w14:textId="25F82A11" w:rsidR="00BA6197" w:rsidRPr="000F0748" w:rsidRDefault="003C7E46" w:rsidP="00711280">
            <w:pPr>
              <w:spacing w:after="0" w:line="240" w:lineRule="auto"/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23 194</w:t>
            </w:r>
          </w:p>
        </w:tc>
        <w:tc>
          <w:tcPr>
            <w:tcW w:w="1858" w:type="dxa"/>
            <w:hideMark/>
          </w:tcPr>
          <w:p w14:paraId="3F5CE649" w14:textId="77A75E30" w:rsidR="00711280" w:rsidRPr="00711280" w:rsidRDefault="00BA6197" w:rsidP="0071128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711280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42342</w:t>
            </w:r>
          </w:p>
          <w:p w14:paraId="5A5A76EA" w14:textId="1FA5A455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</w:tr>
      <w:tr w:rsidR="00BA6197" w:rsidRPr="00880F34" w14:paraId="7FABE948" w14:textId="77777777" w:rsidTr="00743D3C">
        <w:trPr>
          <w:gridAfter w:val="1"/>
          <w:wAfter w:w="12" w:type="dxa"/>
          <w:trHeight w:val="113"/>
        </w:trPr>
        <w:tc>
          <w:tcPr>
            <w:tcW w:w="1276" w:type="dxa"/>
            <w:noWrap/>
            <w:hideMark/>
          </w:tcPr>
          <w:p w14:paraId="5B98A876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0A839AAD" w14:textId="77777777" w:rsidR="00BA6197" w:rsidRPr="00713EDE" w:rsidRDefault="00BA6197" w:rsidP="00703790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 xml:space="preserve">у </w:t>
            </w:r>
            <w:proofErr w:type="spellStart"/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>т.ч</w:t>
            </w:r>
            <w:proofErr w:type="spellEnd"/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 xml:space="preserve">. </w:t>
            </w:r>
          </w:p>
        </w:tc>
        <w:tc>
          <w:tcPr>
            <w:tcW w:w="1828" w:type="dxa"/>
            <w:hideMark/>
          </w:tcPr>
          <w:p w14:paraId="75D19039" w14:textId="135FB2B2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0396CF73" w14:textId="1766F85B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noWrap/>
            <w:hideMark/>
          </w:tcPr>
          <w:p w14:paraId="4BA12241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2E369645" w14:textId="77777777" w:rsidTr="00743D3C">
        <w:trPr>
          <w:gridAfter w:val="1"/>
          <w:wAfter w:w="12" w:type="dxa"/>
          <w:trHeight w:val="691"/>
        </w:trPr>
        <w:tc>
          <w:tcPr>
            <w:tcW w:w="1276" w:type="dxa"/>
            <w:noWrap/>
            <w:hideMark/>
          </w:tcPr>
          <w:p w14:paraId="01216EEA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7AA8AEF1" w14:textId="77777777" w:rsidR="00BA6197" w:rsidRPr="00713EDE" w:rsidRDefault="00BA6197" w:rsidP="00703790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Керівництво (керівник органу, секретаріату/апарату, та їх заступники)</w:t>
            </w:r>
          </w:p>
        </w:tc>
        <w:tc>
          <w:tcPr>
            <w:tcW w:w="1828" w:type="dxa"/>
            <w:hideMark/>
          </w:tcPr>
          <w:p w14:paraId="344C4CA3" w14:textId="33654EBD" w:rsidR="00BA6197" w:rsidRPr="00BF750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</w:t>
            </w:r>
            <w:r w:rsidR="009726EB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3</w:t>
            </w:r>
          </w:p>
        </w:tc>
        <w:tc>
          <w:tcPr>
            <w:tcW w:w="2141" w:type="dxa"/>
            <w:hideMark/>
          </w:tcPr>
          <w:p w14:paraId="6E24DC9C" w14:textId="22CCCD3D" w:rsidR="00BA6197" w:rsidRPr="000F0748" w:rsidRDefault="003C7E46" w:rsidP="003D74A6">
            <w:pPr>
              <w:tabs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34 663</w:t>
            </w:r>
          </w:p>
        </w:tc>
        <w:tc>
          <w:tcPr>
            <w:tcW w:w="1858" w:type="dxa"/>
            <w:hideMark/>
          </w:tcPr>
          <w:p w14:paraId="17302CE2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48C67DD1" w14:textId="77777777" w:rsidTr="00743D3C">
        <w:trPr>
          <w:gridAfter w:val="1"/>
          <w:wAfter w:w="12" w:type="dxa"/>
          <w:trHeight w:val="1136"/>
        </w:trPr>
        <w:tc>
          <w:tcPr>
            <w:tcW w:w="1276" w:type="dxa"/>
            <w:noWrap/>
            <w:hideMark/>
          </w:tcPr>
          <w:p w14:paraId="7F2FA96F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6283F564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Керівники самостійни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х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підрозділів та їх заступники (департаменту, служби, самостійного управління, самостійного відділу, самостійного сектору) </w:t>
            </w:r>
          </w:p>
        </w:tc>
        <w:tc>
          <w:tcPr>
            <w:tcW w:w="1828" w:type="dxa"/>
            <w:hideMark/>
          </w:tcPr>
          <w:p w14:paraId="7B69F715" w14:textId="79EDC71A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2B38E734" w14:textId="4B6138AE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410A720F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64DA2BA1" w14:textId="77777777" w:rsidTr="00743D3C">
        <w:trPr>
          <w:gridAfter w:val="1"/>
          <w:wAfter w:w="12" w:type="dxa"/>
          <w:trHeight w:val="942"/>
        </w:trPr>
        <w:tc>
          <w:tcPr>
            <w:tcW w:w="1276" w:type="dxa"/>
            <w:noWrap/>
            <w:hideMark/>
          </w:tcPr>
          <w:p w14:paraId="01D5A900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3686" w:type="dxa"/>
            <w:hideMark/>
          </w:tcPr>
          <w:p w14:paraId="7CC111F4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Керівники  та їх заступники підрозділи у складі департаменту, служби, самостійного управління, відділу </w:t>
            </w:r>
          </w:p>
        </w:tc>
        <w:tc>
          <w:tcPr>
            <w:tcW w:w="1828" w:type="dxa"/>
            <w:hideMark/>
          </w:tcPr>
          <w:p w14:paraId="15DABD40" w14:textId="31FC2D47" w:rsidR="00BA6197" w:rsidRPr="006D0595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41" w:type="dxa"/>
            <w:hideMark/>
          </w:tcPr>
          <w:p w14:paraId="039AF12F" w14:textId="6BC84832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6A233CA3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7576776C" w14:textId="77777777" w:rsidTr="00743D3C">
        <w:trPr>
          <w:gridAfter w:val="1"/>
          <w:wAfter w:w="12" w:type="dxa"/>
          <w:trHeight w:val="540"/>
        </w:trPr>
        <w:tc>
          <w:tcPr>
            <w:tcW w:w="1276" w:type="dxa"/>
            <w:noWrap/>
            <w:hideMark/>
          </w:tcPr>
          <w:p w14:paraId="20C8A757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4CC88501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Г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оловний спеціаліст, головний консультант</w:t>
            </w:r>
          </w:p>
        </w:tc>
        <w:tc>
          <w:tcPr>
            <w:tcW w:w="1828" w:type="dxa"/>
            <w:hideMark/>
          </w:tcPr>
          <w:p w14:paraId="43A34D62" w14:textId="187016CB" w:rsidR="00BA6197" w:rsidRPr="00880F34" w:rsidRDefault="0084102E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4</w:t>
            </w:r>
          </w:p>
        </w:tc>
        <w:tc>
          <w:tcPr>
            <w:tcW w:w="2141" w:type="dxa"/>
            <w:hideMark/>
          </w:tcPr>
          <w:p w14:paraId="6ADC7028" w14:textId="173CA020" w:rsidR="00BA6197" w:rsidRPr="000F0748" w:rsidRDefault="003C7E46" w:rsidP="003D74A6">
            <w:pPr>
              <w:tabs>
                <w:tab w:val="right" w:pos="191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9 195</w:t>
            </w:r>
          </w:p>
        </w:tc>
        <w:tc>
          <w:tcPr>
            <w:tcW w:w="1858" w:type="dxa"/>
            <w:hideMark/>
          </w:tcPr>
          <w:p w14:paraId="25C79A48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03F14DDF" w14:textId="77777777" w:rsidTr="00743D3C">
        <w:trPr>
          <w:gridAfter w:val="1"/>
          <w:wAfter w:w="12" w:type="dxa"/>
          <w:trHeight w:val="300"/>
        </w:trPr>
        <w:tc>
          <w:tcPr>
            <w:tcW w:w="1276" w:type="dxa"/>
            <w:noWrap/>
            <w:hideMark/>
          </w:tcPr>
          <w:p w14:paraId="5CD05E12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40B5D1D9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ровідний спеціаліст, старший судовий розпорядник, старший секретар суду, консультант суду,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 секретар суд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ового засідання</w:t>
            </w:r>
          </w:p>
        </w:tc>
        <w:tc>
          <w:tcPr>
            <w:tcW w:w="1828" w:type="dxa"/>
            <w:hideMark/>
          </w:tcPr>
          <w:p w14:paraId="1A404E99" w14:textId="6A3337C9" w:rsidR="00BA6197" w:rsidRPr="000F0748" w:rsidRDefault="003C7E46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4</w:t>
            </w:r>
          </w:p>
        </w:tc>
        <w:tc>
          <w:tcPr>
            <w:tcW w:w="2141" w:type="dxa"/>
            <w:hideMark/>
          </w:tcPr>
          <w:p w14:paraId="3013F21D" w14:textId="48231203" w:rsidR="00BA6197" w:rsidRPr="003C7E46" w:rsidRDefault="003C7E46" w:rsidP="003D74A6">
            <w:pPr>
              <w:tabs>
                <w:tab w:val="center" w:pos="537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8 632</w:t>
            </w:r>
          </w:p>
        </w:tc>
        <w:tc>
          <w:tcPr>
            <w:tcW w:w="1858" w:type="dxa"/>
            <w:hideMark/>
          </w:tcPr>
          <w:p w14:paraId="083C14A9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70518E33" w14:textId="77777777" w:rsidTr="00743D3C">
        <w:trPr>
          <w:gridAfter w:val="1"/>
          <w:wAfter w:w="12" w:type="dxa"/>
          <w:trHeight w:val="315"/>
        </w:trPr>
        <w:tc>
          <w:tcPr>
            <w:tcW w:w="1276" w:type="dxa"/>
            <w:noWrap/>
            <w:hideMark/>
          </w:tcPr>
          <w:p w14:paraId="5B451982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04F08498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>з них:</w:t>
            </w:r>
          </w:p>
        </w:tc>
        <w:tc>
          <w:tcPr>
            <w:tcW w:w="1828" w:type="dxa"/>
            <w:hideMark/>
          </w:tcPr>
          <w:p w14:paraId="1A1B7212" w14:textId="7F10997F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29F3CE85" w14:textId="2E4DBC7D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09467DB7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6E08E2DB" w14:textId="77777777" w:rsidTr="00743D3C">
        <w:trPr>
          <w:gridAfter w:val="1"/>
          <w:wAfter w:w="12" w:type="dxa"/>
          <w:trHeight w:val="519"/>
        </w:trPr>
        <w:tc>
          <w:tcPr>
            <w:tcW w:w="1276" w:type="dxa"/>
            <w:noWrap/>
            <w:hideMark/>
          </w:tcPr>
          <w:p w14:paraId="03C927A0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5701EA95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секретарі судового засідання</w:t>
            </w:r>
          </w:p>
        </w:tc>
        <w:tc>
          <w:tcPr>
            <w:tcW w:w="1828" w:type="dxa"/>
            <w:hideMark/>
          </w:tcPr>
          <w:p w14:paraId="7F913E93" w14:textId="40581EB8" w:rsidR="00BA6197" w:rsidRPr="000F0748" w:rsidRDefault="0084102E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3</w:t>
            </w:r>
          </w:p>
        </w:tc>
        <w:tc>
          <w:tcPr>
            <w:tcW w:w="2141" w:type="dxa"/>
            <w:hideMark/>
          </w:tcPr>
          <w:p w14:paraId="021A958D" w14:textId="57AFF9C8" w:rsidR="00BA6197" w:rsidRPr="000F0748" w:rsidRDefault="003C7E46" w:rsidP="003D74A6">
            <w:pPr>
              <w:tabs>
                <w:tab w:val="left" w:pos="252"/>
                <w:tab w:val="center" w:pos="537"/>
                <w:tab w:val="lef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8 831</w:t>
            </w:r>
          </w:p>
        </w:tc>
        <w:tc>
          <w:tcPr>
            <w:tcW w:w="1858" w:type="dxa"/>
            <w:hideMark/>
          </w:tcPr>
          <w:p w14:paraId="50E7F759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69865969" w14:textId="77777777" w:rsidTr="00743D3C">
        <w:trPr>
          <w:gridAfter w:val="1"/>
          <w:wAfter w:w="12" w:type="dxa"/>
          <w:trHeight w:val="570"/>
        </w:trPr>
        <w:tc>
          <w:tcPr>
            <w:tcW w:w="1276" w:type="dxa"/>
            <w:noWrap/>
            <w:hideMark/>
          </w:tcPr>
          <w:p w14:paraId="65F3CE03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55333D01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С</w:t>
            </w: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пеціаліст, судовий розпорядник, секретар суду, консультант</w:t>
            </w:r>
          </w:p>
        </w:tc>
        <w:tc>
          <w:tcPr>
            <w:tcW w:w="1828" w:type="dxa"/>
            <w:hideMark/>
          </w:tcPr>
          <w:p w14:paraId="29B82921" w14:textId="47790926" w:rsidR="00BA6197" w:rsidRPr="00711280" w:rsidRDefault="00711280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</w:t>
            </w:r>
          </w:p>
        </w:tc>
        <w:tc>
          <w:tcPr>
            <w:tcW w:w="2141" w:type="dxa"/>
            <w:hideMark/>
          </w:tcPr>
          <w:p w14:paraId="190EA1B2" w14:textId="03DA26E9" w:rsidR="00BA6197" w:rsidRPr="000F0748" w:rsidRDefault="003C7E46" w:rsidP="003D74A6">
            <w:pPr>
              <w:tabs>
                <w:tab w:val="right" w:pos="198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6 631</w:t>
            </w:r>
          </w:p>
        </w:tc>
        <w:tc>
          <w:tcPr>
            <w:tcW w:w="1858" w:type="dxa"/>
            <w:hideMark/>
          </w:tcPr>
          <w:p w14:paraId="615DE0CF" w14:textId="75EBEAB2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  <w:r w:rsidR="0084102E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00</w:t>
            </w:r>
          </w:p>
        </w:tc>
      </w:tr>
      <w:tr w:rsidR="00BA6197" w:rsidRPr="00880F34" w14:paraId="01E18698" w14:textId="77777777" w:rsidTr="00743D3C">
        <w:trPr>
          <w:gridAfter w:val="1"/>
          <w:wAfter w:w="12" w:type="dxa"/>
          <w:trHeight w:val="315"/>
        </w:trPr>
        <w:tc>
          <w:tcPr>
            <w:tcW w:w="1276" w:type="dxa"/>
            <w:noWrap/>
            <w:hideMark/>
          </w:tcPr>
          <w:p w14:paraId="622106C8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280E073E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>з них:</w:t>
            </w:r>
          </w:p>
        </w:tc>
        <w:tc>
          <w:tcPr>
            <w:tcW w:w="1828" w:type="dxa"/>
            <w:hideMark/>
          </w:tcPr>
          <w:p w14:paraId="3D388E2B" w14:textId="5FA8B114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3DB2EDC0" w14:textId="435CD227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1457A855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65D384BA" w14:textId="77777777" w:rsidTr="00743D3C">
        <w:trPr>
          <w:gridAfter w:val="1"/>
          <w:wAfter w:w="12" w:type="dxa"/>
          <w:trHeight w:val="337"/>
        </w:trPr>
        <w:tc>
          <w:tcPr>
            <w:tcW w:w="1276" w:type="dxa"/>
            <w:noWrap/>
            <w:hideMark/>
          </w:tcPr>
          <w:p w14:paraId="43F53429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30DED28D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судові розпорядники</w:t>
            </w:r>
          </w:p>
        </w:tc>
        <w:tc>
          <w:tcPr>
            <w:tcW w:w="1828" w:type="dxa"/>
            <w:hideMark/>
          </w:tcPr>
          <w:p w14:paraId="6F404AE7" w14:textId="4C0DEA2E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10867E66" w14:textId="499E7D04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12ABD9E9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631503" w14:paraId="6A29DA91" w14:textId="77777777" w:rsidTr="00743D3C">
        <w:trPr>
          <w:gridAfter w:val="1"/>
          <w:wAfter w:w="12" w:type="dxa"/>
          <w:trHeight w:val="569"/>
        </w:trPr>
        <w:tc>
          <w:tcPr>
            <w:tcW w:w="1276" w:type="dxa"/>
            <w:noWrap/>
            <w:hideMark/>
          </w:tcPr>
          <w:p w14:paraId="7E97BF8A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1E9C0786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Працівники , які виконують функції з обслуговування</w:t>
            </w:r>
          </w:p>
        </w:tc>
        <w:tc>
          <w:tcPr>
            <w:tcW w:w="1828" w:type="dxa"/>
            <w:hideMark/>
          </w:tcPr>
          <w:p w14:paraId="62D952DB" w14:textId="7A391DAA" w:rsidR="00BA6197" w:rsidRPr="003C7E46" w:rsidRDefault="003C7E46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1</w:t>
            </w:r>
          </w:p>
        </w:tc>
        <w:tc>
          <w:tcPr>
            <w:tcW w:w="2141" w:type="dxa"/>
            <w:hideMark/>
          </w:tcPr>
          <w:p w14:paraId="464C77B8" w14:textId="2824F52A" w:rsidR="00BA6197" w:rsidRPr="00254621" w:rsidRDefault="003C7E46" w:rsidP="003D74A6">
            <w:pPr>
              <w:tabs>
                <w:tab w:val="right" w:pos="1980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4 910</w:t>
            </w:r>
          </w:p>
        </w:tc>
        <w:tc>
          <w:tcPr>
            <w:tcW w:w="1858" w:type="dxa"/>
            <w:hideMark/>
          </w:tcPr>
          <w:p w14:paraId="7E99B7B7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44E47D4E" w14:textId="77777777" w:rsidTr="00743D3C">
        <w:trPr>
          <w:gridAfter w:val="1"/>
          <w:wAfter w:w="12" w:type="dxa"/>
          <w:trHeight w:val="551"/>
        </w:trPr>
        <w:tc>
          <w:tcPr>
            <w:tcW w:w="1276" w:type="dxa"/>
            <w:noWrap/>
            <w:hideMark/>
          </w:tcPr>
          <w:p w14:paraId="62B2ECE0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0536456A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 xml:space="preserve">Працівники патронатної служби, всього  </w:t>
            </w:r>
          </w:p>
        </w:tc>
        <w:tc>
          <w:tcPr>
            <w:tcW w:w="1828" w:type="dxa"/>
            <w:hideMark/>
          </w:tcPr>
          <w:p w14:paraId="0E11A68A" w14:textId="4D6B0636" w:rsidR="00BA6197" w:rsidRPr="00150387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562EA3FE" w14:textId="1DDA260D" w:rsidR="00BA6197" w:rsidRPr="0088392D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56563963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368FB2DF" w14:textId="77777777" w:rsidTr="00743D3C">
        <w:trPr>
          <w:gridAfter w:val="1"/>
          <w:wAfter w:w="12" w:type="dxa"/>
          <w:trHeight w:val="227"/>
        </w:trPr>
        <w:tc>
          <w:tcPr>
            <w:tcW w:w="1276" w:type="dxa"/>
            <w:noWrap/>
            <w:hideMark/>
          </w:tcPr>
          <w:p w14:paraId="0CA7FA39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23370ADD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uk-UA" w:eastAsia="ru-RU"/>
              </w:rPr>
              <w:t xml:space="preserve">з них: </w:t>
            </w:r>
          </w:p>
        </w:tc>
        <w:tc>
          <w:tcPr>
            <w:tcW w:w="1828" w:type="dxa"/>
            <w:hideMark/>
          </w:tcPr>
          <w:p w14:paraId="11A895EE" w14:textId="72FCC7A8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0B8C968B" w14:textId="489CBEE2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2B780620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683FDBAD" w14:textId="77777777" w:rsidTr="00743D3C">
        <w:trPr>
          <w:gridAfter w:val="1"/>
          <w:wAfter w:w="12" w:type="dxa"/>
          <w:trHeight w:val="283"/>
        </w:trPr>
        <w:tc>
          <w:tcPr>
            <w:tcW w:w="1276" w:type="dxa"/>
            <w:noWrap/>
            <w:hideMark/>
          </w:tcPr>
          <w:p w14:paraId="41CDE629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130381DF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помічники суддів</w:t>
            </w:r>
          </w:p>
        </w:tc>
        <w:tc>
          <w:tcPr>
            <w:tcW w:w="1828" w:type="dxa"/>
            <w:hideMark/>
          </w:tcPr>
          <w:p w14:paraId="089A0CBA" w14:textId="54F291CB" w:rsidR="00BA6197" w:rsidRPr="00150387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18E6DE57" w14:textId="78D0071D" w:rsidR="00BA6197" w:rsidRPr="0088392D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6BEC6DDE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  <w:tr w:rsidR="00BA6197" w:rsidRPr="00880F34" w14:paraId="5E9E3446" w14:textId="77777777" w:rsidTr="00743D3C">
        <w:trPr>
          <w:gridAfter w:val="1"/>
          <w:wAfter w:w="12" w:type="dxa"/>
          <w:trHeight w:val="347"/>
        </w:trPr>
        <w:tc>
          <w:tcPr>
            <w:tcW w:w="1276" w:type="dxa"/>
            <w:noWrap/>
            <w:hideMark/>
          </w:tcPr>
          <w:p w14:paraId="74DB69C4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lang w:val="uk-UA" w:eastAsia="ru-RU"/>
              </w:rPr>
              <w:t> </w:t>
            </w:r>
          </w:p>
        </w:tc>
        <w:tc>
          <w:tcPr>
            <w:tcW w:w="3686" w:type="dxa"/>
            <w:hideMark/>
          </w:tcPr>
          <w:p w14:paraId="20756FF4" w14:textId="77777777" w:rsidR="00BA6197" w:rsidRPr="00713EDE" w:rsidRDefault="00BA6197" w:rsidP="00B62600">
            <w:pPr>
              <w:overflowPunct w:val="0"/>
              <w:autoSpaceDE w:val="0"/>
              <w:autoSpaceDN w:val="0"/>
              <w:adjustRightInd w:val="0"/>
              <w:ind w:left="-10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</w:pPr>
            <w:r w:rsidRPr="00713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ru-RU"/>
              </w:rPr>
              <w:t>Робітники</w:t>
            </w:r>
          </w:p>
        </w:tc>
        <w:tc>
          <w:tcPr>
            <w:tcW w:w="1828" w:type="dxa"/>
            <w:hideMark/>
          </w:tcPr>
          <w:p w14:paraId="54549EE8" w14:textId="709931E1" w:rsidR="00BA6197" w:rsidRPr="00880F34" w:rsidRDefault="00BA6197" w:rsidP="003D74A6">
            <w:pPr>
              <w:tabs>
                <w:tab w:val="right" w:pos="1485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2141" w:type="dxa"/>
            <w:hideMark/>
          </w:tcPr>
          <w:p w14:paraId="4D611E1F" w14:textId="401B773B" w:rsidR="00BA6197" w:rsidRPr="00880F34" w:rsidRDefault="00BA6197" w:rsidP="003D74A6">
            <w:pPr>
              <w:tabs>
                <w:tab w:val="left" w:pos="1485"/>
              </w:tabs>
              <w:overflowPunct w:val="0"/>
              <w:autoSpaceDE w:val="0"/>
              <w:autoSpaceDN w:val="0"/>
              <w:adjustRightInd w:val="0"/>
              <w:ind w:left="-7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</w:p>
        </w:tc>
        <w:tc>
          <w:tcPr>
            <w:tcW w:w="1858" w:type="dxa"/>
            <w:hideMark/>
          </w:tcPr>
          <w:p w14:paraId="21CD5E0F" w14:textId="77777777" w:rsidR="00BA6197" w:rsidRPr="00880F34" w:rsidRDefault="00BA6197" w:rsidP="00B62600">
            <w:pPr>
              <w:overflowPunct w:val="0"/>
              <w:autoSpaceDE w:val="0"/>
              <w:autoSpaceDN w:val="0"/>
              <w:adjustRightInd w:val="0"/>
              <w:ind w:left="-851"/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</w:pPr>
            <w:r w:rsidRPr="00880F34">
              <w:rPr>
                <w:rFonts w:ascii="Times New Roman" w:eastAsia="Times New Roman" w:hAnsi="Times New Roman" w:cs="Times New Roman"/>
                <w:b/>
                <w:bCs/>
                <w:lang w:val="uk-UA" w:eastAsia="ru-RU"/>
              </w:rPr>
              <w:t> </w:t>
            </w:r>
          </w:p>
        </w:tc>
      </w:tr>
    </w:tbl>
    <w:p w14:paraId="65649B4C" w14:textId="77777777" w:rsidR="00BA6197" w:rsidRDefault="00BA6197"/>
    <w:sectPr w:rsidR="00BA6197" w:rsidSect="00733DA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5A223" w14:textId="77777777" w:rsidR="006466DC" w:rsidRDefault="006466DC" w:rsidP="006466DC">
      <w:pPr>
        <w:spacing w:after="0" w:line="240" w:lineRule="auto"/>
      </w:pPr>
      <w:r>
        <w:separator/>
      </w:r>
    </w:p>
  </w:endnote>
  <w:endnote w:type="continuationSeparator" w:id="0">
    <w:p w14:paraId="3942AA5E" w14:textId="77777777" w:rsidR="006466DC" w:rsidRDefault="006466DC" w:rsidP="00646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75452" w14:textId="77777777" w:rsidR="006466DC" w:rsidRDefault="006466DC" w:rsidP="006466DC">
      <w:pPr>
        <w:spacing w:after="0" w:line="240" w:lineRule="auto"/>
      </w:pPr>
      <w:r>
        <w:separator/>
      </w:r>
    </w:p>
  </w:footnote>
  <w:footnote w:type="continuationSeparator" w:id="0">
    <w:p w14:paraId="1F622EE4" w14:textId="77777777" w:rsidR="006466DC" w:rsidRDefault="006466DC" w:rsidP="006466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DA1"/>
    <w:rsid w:val="00004B77"/>
    <w:rsid w:val="00007803"/>
    <w:rsid w:val="00031159"/>
    <w:rsid w:val="00041221"/>
    <w:rsid w:val="00083982"/>
    <w:rsid w:val="00095BC0"/>
    <w:rsid w:val="000A2007"/>
    <w:rsid w:val="000F0748"/>
    <w:rsid w:val="000F45F8"/>
    <w:rsid w:val="0011209B"/>
    <w:rsid w:val="00126176"/>
    <w:rsid w:val="00150387"/>
    <w:rsid w:val="001546B2"/>
    <w:rsid w:val="00165B89"/>
    <w:rsid w:val="001813B1"/>
    <w:rsid w:val="00192A0C"/>
    <w:rsid w:val="001A07E3"/>
    <w:rsid w:val="001F1F38"/>
    <w:rsid w:val="002275D4"/>
    <w:rsid w:val="00236AFA"/>
    <w:rsid w:val="00254621"/>
    <w:rsid w:val="00287A93"/>
    <w:rsid w:val="002B205A"/>
    <w:rsid w:val="003142DA"/>
    <w:rsid w:val="00355C33"/>
    <w:rsid w:val="003C3CBF"/>
    <w:rsid w:val="003C7E46"/>
    <w:rsid w:val="003D3C91"/>
    <w:rsid w:val="003D74A6"/>
    <w:rsid w:val="004238BE"/>
    <w:rsid w:val="00426E03"/>
    <w:rsid w:val="004913B3"/>
    <w:rsid w:val="004949E3"/>
    <w:rsid w:val="004B016C"/>
    <w:rsid w:val="0055730A"/>
    <w:rsid w:val="0060385A"/>
    <w:rsid w:val="00631503"/>
    <w:rsid w:val="006466DC"/>
    <w:rsid w:val="00664DEE"/>
    <w:rsid w:val="006A4AD5"/>
    <w:rsid w:val="006C395E"/>
    <w:rsid w:val="006D0595"/>
    <w:rsid w:val="006E2EEB"/>
    <w:rsid w:val="00703790"/>
    <w:rsid w:val="00711280"/>
    <w:rsid w:val="00733DA1"/>
    <w:rsid w:val="00743D3C"/>
    <w:rsid w:val="00760A47"/>
    <w:rsid w:val="00775F31"/>
    <w:rsid w:val="007C679A"/>
    <w:rsid w:val="007D7727"/>
    <w:rsid w:val="0084102E"/>
    <w:rsid w:val="0088392D"/>
    <w:rsid w:val="008E1F47"/>
    <w:rsid w:val="00901D7A"/>
    <w:rsid w:val="009460AE"/>
    <w:rsid w:val="009726EB"/>
    <w:rsid w:val="009905BC"/>
    <w:rsid w:val="009B3963"/>
    <w:rsid w:val="00A07393"/>
    <w:rsid w:val="00A53A97"/>
    <w:rsid w:val="00A820A6"/>
    <w:rsid w:val="00AA0AB3"/>
    <w:rsid w:val="00B710D7"/>
    <w:rsid w:val="00BA38B7"/>
    <w:rsid w:val="00BA6197"/>
    <w:rsid w:val="00BF3436"/>
    <w:rsid w:val="00BF7504"/>
    <w:rsid w:val="00C14AC7"/>
    <w:rsid w:val="00C85CD0"/>
    <w:rsid w:val="00CB5C90"/>
    <w:rsid w:val="00D32B55"/>
    <w:rsid w:val="00D5592F"/>
    <w:rsid w:val="00D66C16"/>
    <w:rsid w:val="00DC38C2"/>
    <w:rsid w:val="00E15D93"/>
    <w:rsid w:val="00E6088A"/>
    <w:rsid w:val="00EF28C1"/>
    <w:rsid w:val="00EF54DA"/>
    <w:rsid w:val="00F122C6"/>
    <w:rsid w:val="00F30343"/>
    <w:rsid w:val="00FC41D7"/>
    <w:rsid w:val="00FD65EB"/>
    <w:rsid w:val="00FE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E3950"/>
  <w15:chartTrackingRefBased/>
  <w15:docId w15:val="{16626112-8AD3-40B3-9A18-84AE4F01A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A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DA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6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66DC"/>
    <w:rPr>
      <w:lang w:val="ru-RU"/>
    </w:rPr>
  </w:style>
  <w:style w:type="paragraph" w:styleId="a6">
    <w:name w:val="footer"/>
    <w:basedOn w:val="a"/>
    <w:link w:val="a7"/>
    <w:uiPriority w:val="99"/>
    <w:unhideWhenUsed/>
    <w:rsid w:val="00646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66DC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User1</cp:lastModifiedBy>
  <cp:revision>4</cp:revision>
  <dcterms:created xsi:type="dcterms:W3CDTF">2026-09-03T10:30:00Z</dcterms:created>
  <dcterms:modified xsi:type="dcterms:W3CDTF">2026-09-29T10:00:00Z</dcterms:modified>
</cp:coreProperties>
</file>