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0B02C" w14:textId="694132B2" w:rsidR="00BA6197" w:rsidRPr="00664DEE" w:rsidRDefault="00BA6197" w:rsidP="00041221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64DE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Додаток</w:t>
      </w:r>
      <w:r w:rsidRPr="00664DE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 наказу ДСА України </w:t>
      </w:r>
    </w:p>
    <w:p w14:paraId="58A354A3" w14:textId="553AC0F6" w:rsidR="00BA6197" w:rsidRPr="00465F9C" w:rsidRDefault="00BA6197" w:rsidP="00BA6197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від 08.03.2024 </w:t>
      </w: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№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97</w:t>
      </w:r>
    </w:p>
    <w:tbl>
      <w:tblPr>
        <w:tblStyle w:val="a3"/>
        <w:tblW w:w="10801" w:type="dxa"/>
        <w:tblInd w:w="-1139" w:type="dxa"/>
        <w:tblLook w:val="04A0" w:firstRow="1" w:lastRow="0" w:firstColumn="1" w:lastColumn="0" w:noHBand="0" w:noVBand="1"/>
      </w:tblPr>
      <w:tblGrid>
        <w:gridCol w:w="1276"/>
        <w:gridCol w:w="3686"/>
        <w:gridCol w:w="1828"/>
        <w:gridCol w:w="2141"/>
        <w:gridCol w:w="1858"/>
        <w:gridCol w:w="12"/>
      </w:tblGrid>
      <w:tr w:rsidR="00BA6197" w:rsidRPr="00A53A97" w14:paraId="15D6AD63" w14:textId="77777777" w:rsidTr="00743D3C">
        <w:trPr>
          <w:trHeight w:val="657"/>
        </w:trPr>
        <w:tc>
          <w:tcPr>
            <w:tcW w:w="10801" w:type="dxa"/>
            <w:gridSpan w:val="6"/>
            <w:hideMark/>
          </w:tcPr>
          <w:p w14:paraId="4126B73D" w14:textId="053ACE92" w:rsidR="003D3C91" w:rsidRDefault="00BA6197" w:rsidP="003D3C91">
            <w:pPr>
              <w:overflowPunct w:val="0"/>
              <w:autoSpaceDE w:val="0"/>
              <w:autoSpaceDN w:val="0"/>
              <w:adjustRightInd w:val="0"/>
              <w:spacing w:line="240" w:lineRule="auto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901D7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Середній розмір заробітної плати та стимулюючих виплат </w:t>
            </w:r>
            <w:r w:rsidRPr="00901D7A">
              <w:rPr>
                <w:rFonts w:ascii="Times New Roman" w:eastAsia="Times New Roman" w:hAnsi="Times New Roman" w:cs="Times New Roman"/>
                <w:b/>
                <w:bCs/>
                <w:u w:val="single"/>
                <w:lang w:val="uk-UA" w:eastAsia="ru-RU"/>
              </w:rPr>
              <w:t xml:space="preserve">за </w:t>
            </w:r>
            <w:r w:rsidR="00426E03">
              <w:rPr>
                <w:rFonts w:ascii="Times New Roman" w:eastAsia="Times New Roman" w:hAnsi="Times New Roman" w:cs="Times New Roman"/>
                <w:b/>
                <w:bCs/>
                <w:u w:val="single"/>
                <w:lang w:val="uk-UA" w:eastAsia="ru-RU"/>
              </w:rPr>
              <w:t>березень</w:t>
            </w:r>
            <w:r w:rsidR="00EF54DA">
              <w:rPr>
                <w:rFonts w:ascii="Times New Roman" w:eastAsia="Times New Roman" w:hAnsi="Times New Roman" w:cs="Times New Roman"/>
                <w:b/>
                <w:bCs/>
                <w:u w:val="single"/>
                <w:lang w:val="uk-UA" w:eastAsia="ru-RU"/>
              </w:rPr>
              <w:t xml:space="preserve"> </w:t>
            </w:r>
            <w:r w:rsidRPr="00901D7A">
              <w:rPr>
                <w:rFonts w:ascii="Times New Roman" w:eastAsia="Times New Roman" w:hAnsi="Times New Roman" w:cs="Times New Roman"/>
                <w:b/>
                <w:bCs/>
                <w:u w:val="single"/>
                <w:lang w:val="uk-UA" w:eastAsia="ru-RU"/>
              </w:rPr>
              <w:t>202</w:t>
            </w:r>
            <w:r w:rsidR="00CB5C90">
              <w:rPr>
                <w:rFonts w:ascii="Times New Roman" w:eastAsia="Times New Roman" w:hAnsi="Times New Roman" w:cs="Times New Roman"/>
                <w:b/>
                <w:bCs/>
                <w:u w:val="single"/>
                <w:lang w:val="uk-UA" w:eastAsia="ru-RU"/>
              </w:rPr>
              <w:t>6</w:t>
            </w:r>
            <w:r w:rsidRPr="00901D7A">
              <w:rPr>
                <w:rFonts w:ascii="Times New Roman" w:eastAsia="Times New Roman" w:hAnsi="Times New Roman" w:cs="Times New Roman"/>
                <w:b/>
                <w:bCs/>
                <w:u w:val="single"/>
                <w:lang w:val="uk-UA" w:eastAsia="ru-RU"/>
              </w:rPr>
              <w:t xml:space="preserve"> року</w:t>
            </w:r>
            <w:r w:rsidRPr="00901D7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 </w:t>
            </w:r>
          </w:p>
          <w:p w14:paraId="11805CA9" w14:textId="046F6949" w:rsidR="003D3C91" w:rsidRDefault="00BA6197" w:rsidP="003D3C91">
            <w:pPr>
              <w:overflowPunct w:val="0"/>
              <w:autoSpaceDE w:val="0"/>
              <w:autoSpaceDN w:val="0"/>
              <w:adjustRightInd w:val="0"/>
              <w:spacing w:line="240" w:lineRule="auto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val="uk-UA" w:eastAsia="ru-RU"/>
              </w:rPr>
            </w:pPr>
            <w:r w:rsidRPr="00901D7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працівників апарату</w:t>
            </w:r>
            <w:r w:rsidRPr="00901D7A">
              <w:rPr>
                <w:rFonts w:ascii="Times New Roman" w:eastAsia="Times New Roman" w:hAnsi="Times New Roman" w:cs="Times New Roman"/>
                <w:b/>
                <w:bCs/>
                <w:u w:val="single"/>
                <w:lang w:val="uk-UA" w:eastAsia="ru-RU"/>
              </w:rPr>
              <w:t xml:space="preserve"> загальних місцевих судів Луганської області </w:t>
            </w:r>
          </w:p>
          <w:p w14:paraId="5FA69CB5" w14:textId="350EBD49" w:rsidR="00BA6197" w:rsidRPr="00901D7A" w:rsidRDefault="00BA6197" w:rsidP="003D3C91">
            <w:pPr>
              <w:overflowPunct w:val="0"/>
              <w:autoSpaceDE w:val="0"/>
              <w:autoSpaceDN w:val="0"/>
              <w:adjustRightInd w:val="0"/>
              <w:spacing w:line="240" w:lineRule="auto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901D7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згідно з інформацією про фактичні видатки на оплату праці</w:t>
            </w:r>
          </w:p>
        </w:tc>
      </w:tr>
      <w:tr w:rsidR="00BA6197" w:rsidRPr="00880F34" w14:paraId="5CBAC427" w14:textId="77777777" w:rsidTr="00743D3C">
        <w:trPr>
          <w:gridAfter w:val="1"/>
          <w:wAfter w:w="12" w:type="dxa"/>
          <w:trHeight w:val="509"/>
        </w:trPr>
        <w:tc>
          <w:tcPr>
            <w:tcW w:w="1276" w:type="dxa"/>
            <w:vMerge w:val="restart"/>
            <w:hideMark/>
          </w:tcPr>
          <w:p w14:paraId="67C67C70" w14:textId="77777777" w:rsidR="00BA6197" w:rsidRPr="00077CB0" w:rsidRDefault="00BA6197" w:rsidP="00B6260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Загальні місцеві суди Луганської області</w:t>
            </w:r>
          </w:p>
        </w:tc>
        <w:tc>
          <w:tcPr>
            <w:tcW w:w="3686" w:type="dxa"/>
            <w:vMerge w:val="restart"/>
            <w:hideMark/>
          </w:tcPr>
          <w:p w14:paraId="44A0CDD9" w14:textId="77777777" w:rsidR="00BA6197" w:rsidRPr="00077CB0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Посади </w:t>
            </w:r>
          </w:p>
        </w:tc>
        <w:tc>
          <w:tcPr>
            <w:tcW w:w="1828" w:type="dxa"/>
            <w:vMerge w:val="restart"/>
            <w:hideMark/>
          </w:tcPr>
          <w:p w14:paraId="6805CCA8" w14:textId="60B7CFC4" w:rsidR="00BA6197" w:rsidRPr="00077CB0" w:rsidRDefault="00BA6197" w:rsidP="003D74A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Фактична чисельність працівників, яким нараховано заробітну плату протягом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71128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червня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664D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5 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(одиниць)</w:t>
            </w:r>
          </w:p>
        </w:tc>
        <w:tc>
          <w:tcPr>
            <w:tcW w:w="2141" w:type="dxa"/>
            <w:vMerge w:val="restart"/>
            <w:hideMark/>
          </w:tcPr>
          <w:p w14:paraId="4189262B" w14:textId="6761EA3A" w:rsidR="00BA6197" w:rsidRPr="00077CB0" w:rsidRDefault="00BA6197" w:rsidP="003D74A6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розмір заробітної плати (грн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)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426C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за </w:t>
            </w:r>
            <w:r w:rsidR="0071128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чер</w:t>
            </w:r>
            <w:r w:rsidR="00F30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ве</w:t>
            </w:r>
            <w:r w:rsidR="00A53A9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нь</w:t>
            </w:r>
            <w:r w:rsidRPr="00426C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664D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858" w:type="dxa"/>
            <w:vMerge w:val="restart"/>
            <w:hideMark/>
          </w:tcPr>
          <w:p w14:paraId="458A10FE" w14:textId="3C626F25" w:rsidR="00BA6197" w:rsidRPr="00077CB0" w:rsidRDefault="00BA6197" w:rsidP="00B62600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відсоток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стимулюючих виплат за</w:t>
            </w:r>
            <w:r w:rsidRPr="00426C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71128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чер</w:t>
            </w:r>
            <w:r w:rsidR="00004B77" w:rsidRPr="00004B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вень</w:t>
            </w:r>
            <w:r w:rsidR="00A53A9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1A07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664D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р.</w:t>
            </w:r>
          </w:p>
        </w:tc>
      </w:tr>
      <w:tr w:rsidR="00BA6197" w:rsidRPr="00880F34" w14:paraId="2B3470DB" w14:textId="77777777" w:rsidTr="00743D3C">
        <w:trPr>
          <w:gridAfter w:val="1"/>
          <w:wAfter w:w="12" w:type="dxa"/>
          <w:trHeight w:val="509"/>
        </w:trPr>
        <w:tc>
          <w:tcPr>
            <w:tcW w:w="1276" w:type="dxa"/>
            <w:vMerge/>
            <w:hideMark/>
          </w:tcPr>
          <w:p w14:paraId="0403EAE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686" w:type="dxa"/>
            <w:vMerge/>
            <w:hideMark/>
          </w:tcPr>
          <w:p w14:paraId="255683F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28" w:type="dxa"/>
            <w:vMerge/>
            <w:hideMark/>
          </w:tcPr>
          <w:p w14:paraId="03128157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vMerge/>
            <w:hideMark/>
          </w:tcPr>
          <w:p w14:paraId="77F8A6D1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vMerge/>
            <w:hideMark/>
          </w:tcPr>
          <w:p w14:paraId="1924935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BA6197" w:rsidRPr="00880F34" w14:paraId="025A2CD7" w14:textId="77777777" w:rsidTr="00743D3C">
        <w:trPr>
          <w:gridAfter w:val="1"/>
          <w:wAfter w:w="12" w:type="dxa"/>
          <w:trHeight w:val="513"/>
        </w:trPr>
        <w:tc>
          <w:tcPr>
            <w:tcW w:w="1276" w:type="dxa"/>
            <w:vMerge/>
            <w:hideMark/>
          </w:tcPr>
          <w:p w14:paraId="15DA40A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686" w:type="dxa"/>
            <w:vMerge/>
            <w:hideMark/>
          </w:tcPr>
          <w:p w14:paraId="70EEF7E5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28" w:type="dxa"/>
            <w:vMerge/>
            <w:hideMark/>
          </w:tcPr>
          <w:p w14:paraId="1AA8F2FF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vMerge/>
            <w:hideMark/>
          </w:tcPr>
          <w:p w14:paraId="5E7EDC34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vMerge/>
            <w:hideMark/>
          </w:tcPr>
          <w:p w14:paraId="43D2A03D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BA6197" w:rsidRPr="00880F34" w14:paraId="5B90C313" w14:textId="77777777" w:rsidTr="00743D3C">
        <w:trPr>
          <w:gridAfter w:val="1"/>
          <w:wAfter w:w="12" w:type="dxa"/>
          <w:trHeight w:val="358"/>
        </w:trPr>
        <w:tc>
          <w:tcPr>
            <w:tcW w:w="1276" w:type="dxa"/>
            <w:hideMark/>
          </w:tcPr>
          <w:p w14:paraId="5876DE10" w14:textId="77777777" w:rsidR="00BA6197" w:rsidRPr="00631503" w:rsidRDefault="00BA6197" w:rsidP="00B6260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6" w:type="dxa"/>
            <w:hideMark/>
          </w:tcPr>
          <w:p w14:paraId="6332013A" w14:textId="77777777" w:rsidR="00BA6197" w:rsidRPr="00713EDE" w:rsidRDefault="00BA6197" w:rsidP="0070379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АПАРАТ всього</w:t>
            </w:r>
          </w:p>
        </w:tc>
        <w:tc>
          <w:tcPr>
            <w:tcW w:w="1828" w:type="dxa"/>
            <w:hideMark/>
          </w:tcPr>
          <w:p w14:paraId="1065F0C1" w14:textId="5B51548F" w:rsidR="00BA6197" w:rsidRPr="004913B3" w:rsidRDefault="00004B7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GB" w:eastAsia="ru-RU"/>
              </w:rPr>
              <w:t>3</w:t>
            </w:r>
            <w:r w:rsidR="004913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</w:p>
        </w:tc>
        <w:tc>
          <w:tcPr>
            <w:tcW w:w="2141" w:type="dxa"/>
            <w:hideMark/>
          </w:tcPr>
          <w:p w14:paraId="31D1D80F" w14:textId="6A50866E" w:rsidR="00BA6197" w:rsidRPr="00CB5C90" w:rsidRDefault="00426E03" w:rsidP="00711280">
            <w:pPr>
              <w:spacing w:after="0" w:line="240" w:lineRule="auto"/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31 004</w:t>
            </w:r>
          </w:p>
        </w:tc>
        <w:tc>
          <w:tcPr>
            <w:tcW w:w="1858" w:type="dxa"/>
            <w:hideMark/>
          </w:tcPr>
          <w:p w14:paraId="3F5CE649" w14:textId="77A75E30" w:rsidR="00711280" w:rsidRPr="00711280" w:rsidRDefault="00BA6197" w:rsidP="0071128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71128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42342</w:t>
            </w:r>
          </w:p>
          <w:p w14:paraId="5A5A76EA" w14:textId="1FA5A455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BA6197" w:rsidRPr="00880F34" w14:paraId="7FABE948" w14:textId="77777777" w:rsidTr="00743D3C">
        <w:trPr>
          <w:gridAfter w:val="1"/>
          <w:wAfter w:w="12" w:type="dxa"/>
          <w:trHeight w:val="113"/>
        </w:trPr>
        <w:tc>
          <w:tcPr>
            <w:tcW w:w="1276" w:type="dxa"/>
            <w:noWrap/>
            <w:hideMark/>
          </w:tcPr>
          <w:p w14:paraId="5B98A876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0A839AAD" w14:textId="77777777" w:rsidR="00BA6197" w:rsidRPr="00713EDE" w:rsidRDefault="00BA6197" w:rsidP="0070379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т.ч. </w:t>
            </w:r>
          </w:p>
        </w:tc>
        <w:tc>
          <w:tcPr>
            <w:tcW w:w="1828" w:type="dxa"/>
            <w:hideMark/>
          </w:tcPr>
          <w:p w14:paraId="75D19039" w14:textId="135FB2B2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0396CF73" w14:textId="1766F85B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noWrap/>
            <w:hideMark/>
          </w:tcPr>
          <w:p w14:paraId="4BA12241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2E369645" w14:textId="77777777" w:rsidTr="00743D3C">
        <w:trPr>
          <w:gridAfter w:val="1"/>
          <w:wAfter w:w="12" w:type="dxa"/>
          <w:trHeight w:val="691"/>
        </w:trPr>
        <w:tc>
          <w:tcPr>
            <w:tcW w:w="1276" w:type="dxa"/>
            <w:noWrap/>
            <w:hideMark/>
          </w:tcPr>
          <w:p w14:paraId="01216EEA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7AA8AEF1" w14:textId="77777777" w:rsidR="00BA6197" w:rsidRPr="00713EDE" w:rsidRDefault="00BA6197" w:rsidP="0070379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828" w:type="dxa"/>
            <w:hideMark/>
          </w:tcPr>
          <w:p w14:paraId="344C4CA3" w14:textId="359C6314" w:rsidR="00BA6197" w:rsidRPr="00BF750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DC38C2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</w:t>
            </w:r>
          </w:p>
        </w:tc>
        <w:tc>
          <w:tcPr>
            <w:tcW w:w="2141" w:type="dxa"/>
            <w:hideMark/>
          </w:tcPr>
          <w:p w14:paraId="6E24DC9C" w14:textId="605E69C6" w:rsidR="00BA6197" w:rsidRPr="00711280" w:rsidRDefault="00426E03" w:rsidP="003D74A6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55 666</w:t>
            </w:r>
          </w:p>
        </w:tc>
        <w:tc>
          <w:tcPr>
            <w:tcW w:w="1858" w:type="dxa"/>
            <w:hideMark/>
          </w:tcPr>
          <w:p w14:paraId="17302CE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48C67DD1" w14:textId="77777777" w:rsidTr="00743D3C">
        <w:trPr>
          <w:gridAfter w:val="1"/>
          <w:wAfter w:w="12" w:type="dxa"/>
          <w:trHeight w:val="1136"/>
        </w:trPr>
        <w:tc>
          <w:tcPr>
            <w:tcW w:w="1276" w:type="dxa"/>
            <w:noWrap/>
            <w:hideMark/>
          </w:tcPr>
          <w:p w14:paraId="7F2FA96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6283F564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Керівники самостійни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х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828" w:type="dxa"/>
            <w:hideMark/>
          </w:tcPr>
          <w:p w14:paraId="7B69F715" w14:textId="79EDC71A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2B38E734" w14:textId="4B6138AE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410A720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4DA2BA1" w14:textId="77777777" w:rsidTr="00743D3C">
        <w:trPr>
          <w:gridAfter w:val="1"/>
          <w:wAfter w:w="12" w:type="dxa"/>
          <w:trHeight w:val="942"/>
        </w:trPr>
        <w:tc>
          <w:tcPr>
            <w:tcW w:w="1276" w:type="dxa"/>
            <w:noWrap/>
            <w:hideMark/>
          </w:tcPr>
          <w:p w14:paraId="01D5A90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686" w:type="dxa"/>
            <w:hideMark/>
          </w:tcPr>
          <w:p w14:paraId="7CC111F4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828" w:type="dxa"/>
            <w:hideMark/>
          </w:tcPr>
          <w:p w14:paraId="15DABD40" w14:textId="31FC2D47" w:rsidR="00BA6197" w:rsidRPr="006D0595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41" w:type="dxa"/>
            <w:hideMark/>
          </w:tcPr>
          <w:p w14:paraId="039AF12F" w14:textId="6BC84832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6A233CA3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7576776C" w14:textId="77777777" w:rsidTr="00743D3C">
        <w:trPr>
          <w:gridAfter w:val="1"/>
          <w:wAfter w:w="12" w:type="dxa"/>
          <w:trHeight w:val="540"/>
        </w:trPr>
        <w:tc>
          <w:tcPr>
            <w:tcW w:w="1276" w:type="dxa"/>
            <w:noWrap/>
            <w:hideMark/>
          </w:tcPr>
          <w:p w14:paraId="20C8A75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4CC88501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Г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оловний спеціаліст, головний консультант</w:t>
            </w:r>
          </w:p>
        </w:tc>
        <w:tc>
          <w:tcPr>
            <w:tcW w:w="1828" w:type="dxa"/>
            <w:hideMark/>
          </w:tcPr>
          <w:p w14:paraId="43A34D62" w14:textId="088DD5BF" w:rsidR="00BA6197" w:rsidRPr="00880F34" w:rsidRDefault="00031159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</w:t>
            </w:r>
          </w:p>
        </w:tc>
        <w:tc>
          <w:tcPr>
            <w:tcW w:w="2141" w:type="dxa"/>
            <w:hideMark/>
          </w:tcPr>
          <w:p w14:paraId="6ADC7028" w14:textId="6E738DFD" w:rsidR="00BA6197" w:rsidRPr="00711280" w:rsidRDefault="00426E03" w:rsidP="003D74A6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13 322</w:t>
            </w:r>
          </w:p>
        </w:tc>
        <w:tc>
          <w:tcPr>
            <w:tcW w:w="1858" w:type="dxa"/>
            <w:hideMark/>
          </w:tcPr>
          <w:p w14:paraId="25C79A48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03F14DDF" w14:textId="77777777" w:rsidTr="00743D3C">
        <w:trPr>
          <w:gridAfter w:val="1"/>
          <w:wAfter w:w="12" w:type="dxa"/>
          <w:trHeight w:val="300"/>
        </w:trPr>
        <w:tc>
          <w:tcPr>
            <w:tcW w:w="1276" w:type="dxa"/>
            <w:noWrap/>
            <w:hideMark/>
          </w:tcPr>
          <w:p w14:paraId="5CD05E1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40B5D1D9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ровідний спеціаліст, старший судовий розпорядник, старший секретар суду, консультант суду,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секретар суд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ового засідання</w:t>
            </w:r>
          </w:p>
        </w:tc>
        <w:tc>
          <w:tcPr>
            <w:tcW w:w="1828" w:type="dxa"/>
            <w:hideMark/>
          </w:tcPr>
          <w:p w14:paraId="1A404E99" w14:textId="7A8B0F2D" w:rsidR="00BA6197" w:rsidRPr="004913B3" w:rsidRDefault="004913B3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</w:t>
            </w:r>
          </w:p>
        </w:tc>
        <w:tc>
          <w:tcPr>
            <w:tcW w:w="2141" w:type="dxa"/>
            <w:hideMark/>
          </w:tcPr>
          <w:p w14:paraId="3013F21D" w14:textId="3E634E8B" w:rsidR="00BA6197" w:rsidRPr="004913B3" w:rsidRDefault="00426E03" w:rsidP="003D74A6">
            <w:pPr>
              <w:tabs>
                <w:tab w:val="center" w:pos="537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10 960</w:t>
            </w:r>
          </w:p>
        </w:tc>
        <w:tc>
          <w:tcPr>
            <w:tcW w:w="1858" w:type="dxa"/>
            <w:hideMark/>
          </w:tcPr>
          <w:p w14:paraId="083C14A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70518E33" w14:textId="77777777" w:rsidTr="00743D3C">
        <w:trPr>
          <w:gridAfter w:val="1"/>
          <w:wAfter w:w="12" w:type="dxa"/>
          <w:trHeight w:val="315"/>
        </w:trPr>
        <w:tc>
          <w:tcPr>
            <w:tcW w:w="1276" w:type="dxa"/>
            <w:noWrap/>
            <w:hideMark/>
          </w:tcPr>
          <w:p w14:paraId="5B45198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04F08498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828" w:type="dxa"/>
            <w:hideMark/>
          </w:tcPr>
          <w:p w14:paraId="1A1B7212" w14:textId="7F10997F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29F3CE85" w14:textId="2E4DBC7D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09467DB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E08E2DB" w14:textId="77777777" w:rsidTr="00743D3C">
        <w:trPr>
          <w:gridAfter w:val="1"/>
          <w:wAfter w:w="12" w:type="dxa"/>
          <w:trHeight w:val="519"/>
        </w:trPr>
        <w:tc>
          <w:tcPr>
            <w:tcW w:w="1276" w:type="dxa"/>
            <w:noWrap/>
            <w:hideMark/>
          </w:tcPr>
          <w:p w14:paraId="03C927A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5701EA95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секретарі судового засідання</w:t>
            </w:r>
          </w:p>
        </w:tc>
        <w:tc>
          <w:tcPr>
            <w:tcW w:w="1828" w:type="dxa"/>
            <w:hideMark/>
          </w:tcPr>
          <w:p w14:paraId="7F913E93" w14:textId="6C22EFBB" w:rsidR="00BA6197" w:rsidRPr="004B016C" w:rsidRDefault="004913B3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</w:t>
            </w:r>
          </w:p>
        </w:tc>
        <w:tc>
          <w:tcPr>
            <w:tcW w:w="2141" w:type="dxa"/>
            <w:hideMark/>
          </w:tcPr>
          <w:p w14:paraId="021A958D" w14:textId="16A0DC89" w:rsidR="00BA6197" w:rsidRPr="00254621" w:rsidRDefault="00426E03" w:rsidP="003D74A6">
            <w:pPr>
              <w:tabs>
                <w:tab w:val="left" w:pos="252"/>
                <w:tab w:val="center" w:pos="537"/>
                <w:tab w:val="lef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9 541</w:t>
            </w:r>
          </w:p>
        </w:tc>
        <w:tc>
          <w:tcPr>
            <w:tcW w:w="1858" w:type="dxa"/>
            <w:hideMark/>
          </w:tcPr>
          <w:p w14:paraId="50E7F75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9865969" w14:textId="77777777" w:rsidTr="00743D3C">
        <w:trPr>
          <w:gridAfter w:val="1"/>
          <w:wAfter w:w="12" w:type="dxa"/>
          <w:trHeight w:val="570"/>
        </w:trPr>
        <w:tc>
          <w:tcPr>
            <w:tcW w:w="1276" w:type="dxa"/>
            <w:noWrap/>
            <w:hideMark/>
          </w:tcPr>
          <w:p w14:paraId="65F3CE03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55333D01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пеціаліст, судовий розпорядник, секретар суду, консультант</w:t>
            </w:r>
          </w:p>
        </w:tc>
        <w:tc>
          <w:tcPr>
            <w:tcW w:w="1828" w:type="dxa"/>
            <w:hideMark/>
          </w:tcPr>
          <w:p w14:paraId="29B82921" w14:textId="47790926" w:rsidR="00BA6197" w:rsidRPr="00711280" w:rsidRDefault="00711280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</w:p>
        </w:tc>
        <w:tc>
          <w:tcPr>
            <w:tcW w:w="2141" w:type="dxa"/>
            <w:hideMark/>
          </w:tcPr>
          <w:p w14:paraId="190EA1B2" w14:textId="14276E89" w:rsidR="00BA6197" w:rsidRPr="00711280" w:rsidRDefault="00426E03" w:rsidP="003D74A6">
            <w:pPr>
              <w:tabs>
                <w:tab w:val="right" w:pos="19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6 907</w:t>
            </w:r>
          </w:p>
        </w:tc>
        <w:tc>
          <w:tcPr>
            <w:tcW w:w="1858" w:type="dxa"/>
            <w:hideMark/>
          </w:tcPr>
          <w:p w14:paraId="615DE0C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01E18698" w14:textId="77777777" w:rsidTr="00743D3C">
        <w:trPr>
          <w:gridAfter w:val="1"/>
          <w:wAfter w:w="12" w:type="dxa"/>
          <w:trHeight w:val="315"/>
        </w:trPr>
        <w:tc>
          <w:tcPr>
            <w:tcW w:w="1276" w:type="dxa"/>
            <w:noWrap/>
            <w:hideMark/>
          </w:tcPr>
          <w:p w14:paraId="622106C8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280E073E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828" w:type="dxa"/>
            <w:hideMark/>
          </w:tcPr>
          <w:p w14:paraId="3D388E2B" w14:textId="5FA8B114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3DB2EDC0" w14:textId="435CD227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1457A855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5D384BA" w14:textId="77777777" w:rsidTr="00743D3C">
        <w:trPr>
          <w:gridAfter w:val="1"/>
          <w:wAfter w:w="12" w:type="dxa"/>
          <w:trHeight w:val="337"/>
        </w:trPr>
        <w:tc>
          <w:tcPr>
            <w:tcW w:w="1276" w:type="dxa"/>
            <w:noWrap/>
            <w:hideMark/>
          </w:tcPr>
          <w:p w14:paraId="43F5342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30DED28D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судові розпорядники</w:t>
            </w:r>
          </w:p>
        </w:tc>
        <w:tc>
          <w:tcPr>
            <w:tcW w:w="1828" w:type="dxa"/>
            <w:hideMark/>
          </w:tcPr>
          <w:p w14:paraId="6F404AE7" w14:textId="4C0DEA2E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10867E66" w14:textId="499E7D04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12ABD9E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631503" w14:paraId="6A29DA91" w14:textId="77777777" w:rsidTr="00743D3C">
        <w:trPr>
          <w:gridAfter w:val="1"/>
          <w:wAfter w:w="12" w:type="dxa"/>
          <w:trHeight w:val="569"/>
        </w:trPr>
        <w:tc>
          <w:tcPr>
            <w:tcW w:w="1276" w:type="dxa"/>
            <w:noWrap/>
            <w:hideMark/>
          </w:tcPr>
          <w:p w14:paraId="7E97BF8A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1E9C0786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Працівники , які виконують функції з обслуговування</w:t>
            </w:r>
          </w:p>
        </w:tc>
        <w:tc>
          <w:tcPr>
            <w:tcW w:w="1828" w:type="dxa"/>
            <w:hideMark/>
          </w:tcPr>
          <w:p w14:paraId="62D952DB" w14:textId="050F24FE" w:rsidR="00BA6197" w:rsidRPr="00BF7504" w:rsidRDefault="00BF7504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2</w:t>
            </w:r>
          </w:p>
        </w:tc>
        <w:tc>
          <w:tcPr>
            <w:tcW w:w="2141" w:type="dxa"/>
            <w:hideMark/>
          </w:tcPr>
          <w:p w14:paraId="464C77B8" w14:textId="2C5F66F9" w:rsidR="00BA6197" w:rsidRPr="00254621" w:rsidRDefault="00426E03" w:rsidP="003D74A6">
            <w:pPr>
              <w:tabs>
                <w:tab w:val="right" w:pos="19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4 816</w:t>
            </w:r>
          </w:p>
        </w:tc>
        <w:tc>
          <w:tcPr>
            <w:tcW w:w="1858" w:type="dxa"/>
            <w:hideMark/>
          </w:tcPr>
          <w:p w14:paraId="7E99B7B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44E47D4E" w14:textId="77777777" w:rsidTr="00743D3C">
        <w:trPr>
          <w:gridAfter w:val="1"/>
          <w:wAfter w:w="12" w:type="dxa"/>
          <w:trHeight w:val="551"/>
        </w:trPr>
        <w:tc>
          <w:tcPr>
            <w:tcW w:w="1276" w:type="dxa"/>
            <w:noWrap/>
            <w:hideMark/>
          </w:tcPr>
          <w:p w14:paraId="62B2ECE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0536456A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Працівники патронатної служби, всього  </w:t>
            </w:r>
          </w:p>
        </w:tc>
        <w:tc>
          <w:tcPr>
            <w:tcW w:w="1828" w:type="dxa"/>
            <w:hideMark/>
          </w:tcPr>
          <w:p w14:paraId="0E11A68A" w14:textId="4D6B0636" w:rsidR="00BA6197" w:rsidRPr="00150387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562EA3FE" w14:textId="1DDA260D" w:rsidR="00BA6197" w:rsidRPr="0088392D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56563963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368FB2DF" w14:textId="77777777" w:rsidTr="00743D3C">
        <w:trPr>
          <w:gridAfter w:val="1"/>
          <w:wAfter w:w="12" w:type="dxa"/>
          <w:trHeight w:val="227"/>
        </w:trPr>
        <w:tc>
          <w:tcPr>
            <w:tcW w:w="1276" w:type="dxa"/>
            <w:noWrap/>
            <w:hideMark/>
          </w:tcPr>
          <w:p w14:paraId="0CA7FA3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23370ADD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з них: </w:t>
            </w:r>
          </w:p>
        </w:tc>
        <w:tc>
          <w:tcPr>
            <w:tcW w:w="1828" w:type="dxa"/>
            <w:hideMark/>
          </w:tcPr>
          <w:p w14:paraId="11A895EE" w14:textId="72FCC7A8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0B8C968B" w14:textId="489CBEE2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2B78062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83FDBAD" w14:textId="77777777" w:rsidTr="00743D3C">
        <w:trPr>
          <w:gridAfter w:val="1"/>
          <w:wAfter w:w="12" w:type="dxa"/>
          <w:trHeight w:val="283"/>
        </w:trPr>
        <w:tc>
          <w:tcPr>
            <w:tcW w:w="1276" w:type="dxa"/>
            <w:noWrap/>
            <w:hideMark/>
          </w:tcPr>
          <w:p w14:paraId="41CDE62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130381DF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помічники суддів</w:t>
            </w:r>
          </w:p>
        </w:tc>
        <w:tc>
          <w:tcPr>
            <w:tcW w:w="1828" w:type="dxa"/>
            <w:hideMark/>
          </w:tcPr>
          <w:p w14:paraId="089A0CBA" w14:textId="54F291CB" w:rsidR="00BA6197" w:rsidRPr="00150387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18E6DE57" w14:textId="78D0071D" w:rsidR="00BA6197" w:rsidRPr="0088392D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6BEC6DDE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5E9E3446" w14:textId="77777777" w:rsidTr="00743D3C">
        <w:trPr>
          <w:gridAfter w:val="1"/>
          <w:wAfter w:w="12" w:type="dxa"/>
          <w:trHeight w:val="347"/>
        </w:trPr>
        <w:tc>
          <w:tcPr>
            <w:tcW w:w="1276" w:type="dxa"/>
            <w:noWrap/>
            <w:hideMark/>
          </w:tcPr>
          <w:p w14:paraId="74DB69C4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20756FF4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Робітники</w:t>
            </w:r>
          </w:p>
        </w:tc>
        <w:tc>
          <w:tcPr>
            <w:tcW w:w="1828" w:type="dxa"/>
            <w:hideMark/>
          </w:tcPr>
          <w:p w14:paraId="54549EE8" w14:textId="709931E1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4D611E1F" w14:textId="401B773B" w:rsidR="00BA6197" w:rsidRPr="00880F34" w:rsidRDefault="00BA6197" w:rsidP="003D74A6">
            <w:pPr>
              <w:tabs>
                <w:tab w:val="lef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21CD5E0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</w:tbl>
    <w:p w14:paraId="65649B4C" w14:textId="77777777" w:rsidR="00BA6197" w:rsidRDefault="00BA6197"/>
    <w:sectPr w:rsidR="00BA6197" w:rsidSect="00733DA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5A223" w14:textId="77777777" w:rsidR="006466DC" w:rsidRDefault="006466DC" w:rsidP="006466DC">
      <w:pPr>
        <w:spacing w:after="0" w:line="240" w:lineRule="auto"/>
      </w:pPr>
      <w:r>
        <w:separator/>
      </w:r>
    </w:p>
  </w:endnote>
  <w:endnote w:type="continuationSeparator" w:id="0">
    <w:p w14:paraId="3942AA5E" w14:textId="77777777" w:rsidR="006466DC" w:rsidRDefault="006466DC" w:rsidP="0064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75452" w14:textId="77777777" w:rsidR="006466DC" w:rsidRDefault="006466DC" w:rsidP="006466DC">
      <w:pPr>
        <w:spacing w:after="0" w:line="240" w:lineRule="auto"/>
      </w:pPr>
      <w:r>
        <w:separator/>
      </w:r>
    </w:p>
  </w:footnote>
  <w:footnote w:type="continuationSeparator" w:id="0">
    <w:p w14:paraId="1F622EE4" w14:textId="77777777" w:rsidR="006466DC" w:rsidRDefault="006466DC" w:rsidP="006466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DA1"/>
    <w:rsid w:val="00004B77"/>
    <w:rsid w:val="00007803"/>
    <w:rsid w:val="00031159"/>
    <w:rsid w:val="00041221"/>
    <w:rsid w:val="00083982"/>
    <w:rsid w:val="00095BC0"/>
    <w:rsid w:val="000A2007"/>
    <w:rsid w:val="000F45F8"/>
    <w:rsid w:val="0011209B"/>
    <w:rsid w:val="00150387"/>
    <w:rsid w:val="001546B2"/>
    <w:rsid w:val="00165B89"/>
    <w:rsid w:val="001813B1"/>
    <w:rsid w:val="00192A0C"/>
    <w:rsid w:val="001A07E3"/>
    <w:rsid w:val="001F1F38"/>
    <w:rsid w:val="002275D4"/>
    <w:rsid w:val="00236AFA"/>
    <w:rsid w:val="00254621"/>
    <w:rsid w:val="00287A93"/>
    <w:rsid w:val="002B205A"/>
    <w:rsid w:val="003142DA"/>
    <w:rsid w:val="00355C33"/>
    <w:rsid w:val="003C3CBF"/>
    <w:rsid w:val="003D3C91"/>
    <w:rsid w:val="003D74A6"/>
    <w:rsid w:val="004238BE"/>
    <w:rsid w:val="00426E03"/>
    <w:rsid w:val="004913B3"/>
    <w:rsid w:val="004949E3"/>
    <w:rsid w:val="004B016C"/>
    <w:rsid w:val="0055730A"/>
    <w:rsid w:val="0060385A"/>
    <w:rsid w:val="00631503"/>
    <w:rsid w:val="006466DC"/>
    <w:rsid w:val="00664DEE"/>
    <w:rsid w:val="006A4AD5"/>
    <w:rsid w:val="006C395E"/>
    <w:rsid w:val="006D0595"/>
    <w:rsid w:val="006E2EEB"/>
    <w:rsid w:val="00703790"/>
    <w:rsid w:val="00711280"/>
    <w:rsid w:val="00733DA1"/>
    <w:rsid w:val="00743D3C"/>
    <w:rsid w:val="00775F31"/>
    <w:rsid w:val="007C679A"/>
    <w:rsid w:val="007D7727"/>
    <w:rsid w:val="0088392D"/>
    <w:rsid w:val="008E1F47"/>
    <w:rsid w:val="00901D7A"/>
    <w:rsid w:val="009905BC"/>
    <w:rsid w:val="009B3963"/>
    <w:rsid w:val="00A07393"/>
    <w:rsid w:val="00A53A97"/>
    <w:rsid w:val="00A820A6"/>
    <w:rsid w:val="00AA0AB3"/>
    <w:rsid w:val="00B710D7"/>
    <w:rsid w:val="00BA6197"/>
    <w:rsid w:val="00BF3436"/>
    <w:rsid w:val="00BF7504"/>
    <w:rsid w:val="00C14AC7"/>
    <w:rsid w:val="00C85CD0"/>
    <w:rsid w:val="00CB5C90"/>
    <w:rsid w:val="00D32B55"/>
    <w:rsid w:val="00D66C16"/>
    <w:rsid w:val="00DC38C2"/>
    <w:rsid w:val="00E15D93"/>
    <w:rsid w:val="00E6088A"/>
    <w:rsid w:val="00EF28C1"/>
    <w:rsid w:val="00EF54DA"/>
    <w:rsid w:val="00F122C6"/>
    <w:rsid w:val="00F30343"/>
    <w:rsid w:val="00FE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E3950"/>
  <w15:chartTrackingRefBased/>
  <w15:docId w15:val="{16626112-8AD3-40B3-9A18-84AE4F01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A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DA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6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66DC"/>
    <w:rPr>
      <w:lang w:val="ru-RU"/>
    </w:rPr>
  </w:style>
  <w:style w:type="paragraph" w:styleId="a6">
    <w:name w:val="footer"/>
    <w:basedOn w:val="a"/>
    <w:link w:val="a7"/>
    <w:uiPriority w:val="99"/>
    <w:unhideWhenUsed/>
    <w:rsid w:val="00646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66DC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3</cp:revision>
  <dcterms:created xsi:type="dcterms:W3CDTF">2026-03-26T10:03:00Z</dcterms:created>
  <dcterms:modified xsi:type="dcterms:W3CDTF">2026-03-26T10:05:00Z</dcterms:modified>
</cp:coreProperties>
</file>