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003" w:rsidRDefault="00EF4003" w:rsidP="00EF4003">
      <w:pPr>
        <w:tabs>
          <w:tab w:val="left" w:pos="4536"/>
        </w:tabs>
        <w:spacing w:before="120"/>
        <w:ind w:left="5812"/>
        <w:contextualSpacing/>
        <w:rPr>
          <w:rFonts w:ascii="Times New Roman" w:hAnsi="Times New Roman"/>
          <w:sz w:val="28"/>
          <w:szCs w:val="28"/>
        </w:rPr>
      </w:pPr>
      <w:r>
        <w:rPr>
          <w:rFonts w:ascii="Times New Roman" w:hAnsi="Times New Roman"/>
          <w:sz w:val="28"/>
          <w:szCs w:val="28"/>
        </w:rPr>
        <w:t xml:space="preserve">Додаток </w:t>
      </w:r>
    </w:p>
    <w:p w:rsidR="00EF4003" w:rsidRDefault="00EF4003" w:rsidP="00EF4003">
      <w:pPr>
        <w:tabs>
          <w:tab w:val="left" w:pos="4536"/>
        </w:tabs>
        <w:spacing w:before="120"/>
        <w:ind w:left="5812"/>
        <w:contextualSpacing/>
        <w:rPr>
          <w:rFonts w:ascii="Times New Roman" w:hAnsi="Times New Roman"/>
          <w:sz w:val="28"/>
          <w:szCs w:val="28"/>
        </w:rPr>
      </w:pPr>
      <w:r>
        <w:rPr>
          <w:rFonts w:ascii="Times New Roman" w:hAnsi="Times New Roman"/>
          <w:sz w:val="28"/>
          <w:szCs w:val="28"/>
        </w:rPr>
        <w:t>до наказу ТУ ССО</w:t>
      </w:r>
    </w:p>
    <w:p w:rsidR="00EF4003" w:rsidRDefault="00EF4003" w:rsidP="00EF4003">
      <w:pPr>
        <w:tabs>
          <w:tab w:val="left" w:pos="4536"/>
        </w:tabs>
        <w:spacing w:before="120"/>
        <w:ind w:left="5812"/>
        <w:contextualSpacing/>
        <w:rPr>
          <w:rFonts w:ascii="Times New Roman" w:hAnsi="Times New Roman"/>
          <w:sz w:val="28"/>
          <w:szCs w:val="28"/>
        </w:rPr>
      </w:pPr>
      <w:r>
        <w:rPr>
          <w:rFonts w:ascii="Times New Roman" w:hAnsi="Times New Roman"/>
          <w:sz w:val="28"/>
          <w:szCs w:val="28"/>
        </w:rPr>
        <w:t>у Кіровоградській області</w:t>
      </w:r>
    </w:p>
    <w:p w:rsidR="00EF4003" w:rsidRDefault="00EF4003" w:rsidP="00EF4003">
      <w:pPr>
        <w:tabs>
          <w:tab w:val="left" w:pos="4536"/>
        </w:tabs>
        <w:spacing w:before="120"/>
        <w:ind w:left="5812"/>
        <w:contextualSpacing/>
        <w:rPr>
          <w:rFonts w:ascii="Times New Roman" w:hAnsi="Times New Roman"/>
          <w:sz w:val="28"/>
          <w:szCs w:val="28"/>
          <w:lang w:val="ru-RU"/>
        </w:rPr>
      </w:pPr>
      <w:r>
        <w:rPr>
          <w:rFonts w:ascii="Times New Roman" w:hAnsi="Times New Roman"/>
          <w:sz w:val="28"/>
          <w:szCs w:val="28"/>
        </w:rPr>
        <w:t>від _____________ № _____</w:t>
      </w:r>
      <w:r>
        <w:rPr>
          <w:rFonts w:ascii="Times New Roman" w:hAnsi="Times New Roman"/>
          <w:sz w:val="28"/>
          <w:szCs w:val="28"/>
          <w:lang w:val="ru-RU"/>
        </w:rPr>
        <w:t>_</w:t>
      </w:r>
    </w:p>
    <w:p w:rsidR="00EF4003" w:rsidRDefault="00EF4003" w:rsidP="00EF4003">
      <w:pPr>
        <w:tabs>
          <w:tab w:val="left" w:pos="4536"/>
        </w:tabs>
        <w:spacing w:before="120"/>
        <w:ind w:left="5812"/>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b/>
          <w:sz w:val="28"/>
          <w:szCs w:val="28"/>
        </w:rPr>
      </w:pPr>
      <w:r>
        <w:rPr>
          <w:rFonts w:ascii="Times New Roman" w:hAnsi="Times New Roman"/>
          <w:b/>
          <w:sz w:val="28"/>
          <w:szCs w:val="28"/>
        </w:rPr>
        <w:t xml:space="preserve">                                                                                   ЗАТВЕРДЖЕНО</w:t>
      </w:r>
    </w:p>
    <w:p w:rsidR="00EF4003" w:rsidRDefault="00EF4003" w:rsidP="00EF4003">
      <w:pPr>
        <w:tabs>
          <w:tab w:val="left" w:pos="4536"/>
        </w:tabs>
        <w:spacing w:before="120"/>
        <w:contextualSpacing/>
        <w:rPr>
          <w:rFonts w:ascii="Times New Roman" w:hAnsi="Times New Roman"/>
          <w:sz w:val="28"/>
          <w:szCs w:val="28"/>
        </w:rPr>
      </w:pPr>
      <w:r>
        <w:rPr>
          <w:rFonts w:ascii="Times New Roman" w:hAnsi="Times New Roman"/>
          <w:sz w:val="28"/>
          <w:szCs w:val="28"/>
        </w:rPr>
        <w:t xml:space="preserve">                                                                                   наказом ТУ ССО </w:t>
      </w:r>
    </w:p>
    <w:p w:rsidR="00EF4003" w:rsidRDefault="00EF4003" w:rsidP="00EF4003">
      <w:pPr>
        <w:tabs>
          <w:tab w:val="left" w:pos="4536"/>
        </w:tabs>
        <w:spacing w:before="120"/>
        <w:contextualSpacing/>
        <w:rPr>
          <w:rFonts w:ascii="Times New Roman" w:hAnsi="Times New Roman"/>
          <w:sz w:val="28"/>
          <w:szCs w:val="28"/>
        </w:rPr>
      </w:pPr>
      <w:r>
        <w:rPr>
          <w:rFonts w:ascii="Times New Roman" w:hAnsi="Times New Roman"/>
          <w:sz w:val="28"/>
          <w:szCs w:val="28"/>
        </w:rPr>
        <w:t xml:space="preserve">                                                                                   у Кіровоградській області</w:t>
      </w:r>
    </w:p>
    <w:p w:rsidR="00EF4003" w:rsidRDefault="00EF4003" w:rsidP="00EF4003">
      <w:pPr>
        <w:tabs>
          <w:tab w:val="left" w:pos="4536"/>
        </w:tabs>
        <w:spacing w:before="120"/>
        <w:ind w:left="5812"/>
        <w:contextualSpacing/>
        <w:rPr>
          <w:rFonts w:ascii="Times New Roman" w:hAnsi="Times New Roman"/>
          <w:sz w:val="28"/>
          <w:szCs w:val="28"/>
        </w:rPr>
      </w:pPr>
      <w:r>
        <w:rPr>
          <w:rFonts w:ascii="Times New Roman" w:hAnsi="Times New Roman"/>
          <w:sz w:val="28"/>
          <w:szCs w:val="28"/>
        </w:rPr>
        <w:t>від _____________№______</w:t>
      </w:r>
    </w:p>
    <w:p w:rsidR="00EF4003" w:rsidRDefault="00EF4003" w:rsidP="00EF4003">
      <w:pPr>
        <w:spacing w:after="0" w:line="240" w:lineRule="auto"/>
        <w:ind w:left="4962"/>
        <w:contextualSpacing/>
        <w:rPr>
          <w:rFonts w:ascii="Times New Roman" w:hAnsi="Times New Roman"/>
          <w:b/>
          <w:sz w:val="28"/>
          <w:szCs w:val="28"/>
          <w:lang w:eastAsia="ru-RU"/>
        </w:rPr>
      </w:pPr>
    </w:p>
    <w:p w:rsidR="00EF4003" w:rsidRDefault="00EF4003" w:rsidP="00EF4003">
      <w:pPr>
        <w:spacing w:after="0" w:line="240" w:lineRule="auto"/>
        <w:ind w:left="4962"/>
        <w:contextualSpacing/>
        <w:rPr>
          <w:rFonts w:ascii="Times New Roman" w:hAnsi="Times New Roman"/>
          <w:b/>
          <w:sz w:val="28"/>
          <w:szCs w:val="28"/>
          <w:lang w:eastAsia="ru-RU"/>
        </w:rPr>
      </w:pPr>
    </w:p>
    <w:p w:rsidR="00EF4003" w:rsidRDefault="00EF4003" w:rsidP="00EF400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УМОВИ</w:t>
      </w:r>
    </w:p>
    <w:p w:rsidR="00EF4003" w:rsidRDefault="00EF4003" w:rsidP="00EF400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проведення конкурсу на зайняття вакантної посади командира відділення підрозділу охорони Територіального управління Служби судової охорони у Кіровоградській області                     </w:t>
      </w:r>
    </w:p>
    <w:p w:rsidR="00EF4003" w:rsidRDefault="00EF4003" w:rsidP="00EF4003">
      <w:pPr>
        <w:spacing w:after="0" w:line="240" w:lineRule="auto"/>
        <w:jc w:val="center"/>
        <w:rPr>
          <w:rFonts w:ascii="Times New Roman" w:hAnsi="Times New Roman"/>
          <w:b/>
          <w:sz w:val="28"/>
          <w:szCs w:val="28"/>
          <w:lang w:eastAsia="ru-RU"/>
        </w:rPr>
      </w:pPr>
    </w:p>
    <w:p w:rsidR="00EF4003" w:rsidRDefault="00EF4003" w:rsidP="00EF400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Загальні умови.</w:t>
      </w:r>
    </w:p>
    <w:p w:rsidR="00EF4003" w:rsidRDefault="00EF4003" w:rsidP="00EF400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1. Основні посадові обов’язки командира відділення підрозділу охорони Територіального управління Служби судової охорони у Кіровоградській області </w:t>
      </w:r>
    </w:p>
    <w:p w:rsidR="00EF4003" w:rsidRDefault="00EF4003" w:rsidP="00EF4003">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1) забезпечує виконання покладених на відділення завдань за всіма напрямками службової діяльності;</w:t>
      </w:r>
    </w:p>
    <w:p w:rsidR="00EF4003" w:rsidRDefault="00EF4003" w:rsidP="00EF4003">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2) відповідає за успішне виконання відділенням охорони завдань по забезпеченню охорони судів, органів та установ системи правосуддя;</w:t>
      </w:r>
    </w:p>
    <w:p w:rsidR="00EF4003" w:rsidRDefault="00EF4003" w:rsidP="00EF4003">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3) припиняє прояви неповаги до суду, підтримує громадський порядок в суді;</w:t>
      </w:r>
    </w:p>
    <w:p w:rsidR="00EF4003" w:rsidRDefault="00EF4003" w:rsidP="00EF4003">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4) забезпечує у суді безпеку учасників судового процесу, додержання особовим складом дисципліни, виконання покладених завдань, а також забезпечує стан зберігання зброї, спеціальних засобів, майна відділення та  утримання їх у належному стані.</w:t>
      </w:r>
    </w:p>
    <w:p w:rsidR="00EF4003" w:rsidRDefault="00EF4003" w:rsidP="00EF400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 xml:space="preserve">5) знає обстановку на закріплених об’єктах (території) і </w:t>
      </w:r>
      <w:r>
        <w:rPr>
          <w:rFonts w:ascii="Times New Roman" w:hAnsi="Times New Roman"/>
          <w:sz w:val="28"/>
          <w:szCs w:val="28"/>
          <w:lang w:eastAsia="ru-RU"/>
        </w:rPr>
        <w:br/>
        <w:t xml:space="preserve">вносить командиру взводу охорони пропозиції щодо </w:t>
      </w:r>
      <w:r>
        <w:rPr>
          <w:rFonts w:ascii="Times New Roman" w:hAnsi="Times New Roman"/>
          <w:sz w:val="28"/>
          <w:szCs w:val="28"/>
          <w:lang w:eastAsia="ru-RU"/>
        </w:rPr>
        <w:br/>
        <w:t xml:space="preserve">вдосконалення  організації охорони об’єкту суду (органу чи установи системи правосуддя) та використання нарядів; </w:t>
      </w:r>
    </w:p>
    <w:p w:rsidR="00EF4003" w:rsidRDefault="00EF4003" w:rsidP="00EF400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6) здійснює підбір співробітників відділення до складу нарядів з урахуванням морально-ділових та психологічних якостей;</w:t>
      </w:r>
    </w:p>
    <w:p w:rsidR="00EF4003" w:rsidRDefault="00EF4003" w:rsidP="00EF400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7) організовує  розстановку  сил та засобів відділення;</w:t>
      </w:r>
    </w:p>
    <w:p w:rsidR="00EF4003" w:rsidRDefault="00EF4003" w:rsidP="00EF400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8) веде кожного дня облік та аналіз результатів виконання завдань служби співробітниками відділення;</w:t>
      </w:r>
    </w:p>
    <w:p w:rsidR="00EF4003" w:rsidRDefault="00EF4003" w:rsidP="00EF400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10) підбиває підсумки виконання завдань служби особовим складом відділення, дає оцінку кожному співробітнику відділення;</w:t>
      </w:r>
    </w:p>
    <w:p w:rsidR="00EF4003" w:rsidRDefault="00EF4003" w:rsidP="00EF400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11) за дорученням командира взводу виконує інші повноваження, які належать до його компетенції.</w:t>
      </w:r>
    </w:p>
    <w:p w:rsidR="00EF4003" w:rsidRDefault="00EF4003" w:rsidP="00EF4003">
      <w:pPr>
        <w:spacing w:after="0" w:line="240" w:lineRule="auto"/>
        <w:ind w:firstLine="851"/>
        <w:rPr>
          <w:rFonts w:ascii="Times New Roman" w:hAnsi="Times New Roman"/>
          <w:b/>
          <w:sz w:val="28"/>
          <w:szCs w:val="28"/>
          <w:lang w:eastAsia="ru-RU"/>
        </w:rPr>
      </w:pPr>
    </w:p>
    <w:p w:rsidR="00EF4003" w:rsidRDefault="00EF4003" w:rsidP="00EF4003">
      <w:pPr>
        <w:spacing w:after="0" w:line="240" w:lineRule="auto"/>
        <w:ind w:firstLine="851"/>
        <w:rPr>
          <w:rFonts w:ascii="Times New Roman" w:hAnsi="Times New Roman"/>
          <w:b/>
          <w:sz w:val="28"/>
          <w:szCs w:val="28"/>
          <w:lang w:eastAsia="ru-RU"/>
        </w:rPr>
      </w:pPr>
      <w:r>
        <w:rPr>
          <w:rFonts w:ascii="Times New Roman" w:hAnsi="Times New Roman"/>
          <w:b/>
          <w:sz w:val="28"/>
          <w:szCs w:val="28"/>
          <w:lang w:eastAsia="ru-RU"/>
        </w:rPr>
        <w:lastRenderedPageBreak/>
        <w:t>2. Умови оплати праці:</w:t>
      </w:r>
    </w:p>
    <w:p w:rsidR="00EF4003" w:rsidRDefault="00EF4003" w:rsidP="00EF4003">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EF4003" w:rsidRDefault="00EF4003" w:rsidP="00EF4003">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b/>
          <w:sz w:val="28"/>
          <w:szCs w:val="28"/>
          <w:lang w:eastAsia="ru-RU"/>
        </w:rPr>
        <w:t>3. Інформація про строковість чи безстроковість призначення на посаду:</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 безстроково. </w:t>
      </w:r>
    </w:p>
    <w:p w:rsidR="00EF4003" w:rsidRDefault="00EF4003" w:rsidP="00EF4003">
      <w:pPr>
        <w:spacing w:after="0" w:line="240" w:lineRule="auto"/>
        <w:ind w:firstLine="851"/>
        <w:jc w:val="both"/>
        <w:rPr>
          <w:rFonts w:ascii="Times New Roman" w:hAnsi="Times New Roman"/>
          <w:b/>
          <w:sz w:val="28"/>
          <w:szCs w:val="28"/>
          <w:lang w:val="ru-RU" w:eastAsia="ru-RU"/>
        </w:rPr>
      </w:pPr>
      <w:r>
        <w:rPr>
          <w:rFonts w:ascii="Times New Roman" w:hAnsi="Times New Roman"/>
          <w:b/>
          <w:sz w:val="28"/>
          <w:szCs w:val="28"/>
          <w:lang w:eastAsia="ru-RU"/>
        </w:rPr>
        <w:t>4. Перелік документів, необхідних для участі в конкурсі, та строк їх подання:</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2) копія паспорта громадянина України; </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3) копії (копії) документа (документів) про освіту; </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6) копія трудової книжки (за наявності); </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EF4003" w:rsidRDefault="00EF4003" w:rsidP="00EF400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8) копія військового квитка або посвідчення особи військовослужбовця (для військовозобов’язаних або військовослужбовців), або приписного посвідчення </w:t>
      </w:r>
      <w:r>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EF4003" w:rsidRDefault="00EF4003" w:rsidP="00EF4003">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9) </w:t>
      </w:r>
      <w:r>
        <w:rPr>
          <w:rFonts w:ascii="Times New Roman" w:hAnsi="Times New Roman"/>
          <w:bCs/>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EF4003" w:rsidRDefault="00EF4003" w:rsidP="00EF400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EF4003" w:rsidRDefault="00EF4003" w:rsidP="00EF400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У відповідності до частини 3 статті 54 Закону України «Про Національну поліцію», особа, яка бажає взяти участь у конкурсі, має право </w:t>
      </w:r>
      <w:r>
        <w:rPr>
          <w:rFonts w:ascii="Times New Roman" w:hAnsi="Times New Roman"/>
          <w:sz w:val="28"/>
          <w:szCs w:val="28"/>
          <w:lang w:eastAsia="ru-RU"/>
        </w:rPr>
        <w:lastRenderedPageBreak/>
        <w:t>додати до заяви про участь у конкурсі інші документи зокрема такі, що підтверджують її відповідність кваліфікаційним вимогам.</w:t>
      </w:r>
    </w:p>
    <w:p w:rsidR="00EF4003" w:rsidRDefault="00EF4003" w:rsidP="00EF4003">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Pr>
          <w:rFonts w:ascii="Times New Roman" w:hAnsi="Times New Roman"/>
          <w:color w:val="000000" w:themeColor="text1"/>
          <w:sz w:val="28"/>
          <w:szCs w:val="28"/>
          <w:lang w:eastAsia="ru-RU"/>
        </w:rPr>
        <w:t xml:space="preserve">з 08.00 год. </w:t>
      </w:r>
      <w:r w:rsidR="00314E3C">
        <w:rPr>
          <w:rFonts w:ascii="Times New Roman" w:hAnsi="Times New Roman"/>
          <w:color w:val="000000" w:themeColor="text1"/>
          <w:sz w:val="28"/>
          <w:szCs w:val="28"/>
          <w:lang w:eastAsia="ru-RU"/>
        </w:rPr>
        <w:t>21</w:t>
      </w:r>
      <w:r>
        <w:rPr>
          <w:rFonts w:ascii="Times New Roman" w:hAnsi="Times New Roman"/>
          <w:color w:val="000000" w:themeColor="text1"/>
          <w:sz w:val="28"/>
          <w:szCs w:val="28"/>
          <w:lang w:eastAsia="ru-RU"/>
        </w:rPr>
        <w:t xml:space="preserve"> січня до 16.30 год.                         2</w:t>
      </w:r>
      <w:r w:rsidR="00314E3C">
        <w:rPr>
          <w:rFonts w:ascii="Times New Roman" w:hAnsi="Times New Roman"/>
          <w:color w:val="000000" w:themeColor="text1"/>
          <w:sz w:val="28"/>
          <w:szCs w:val="28"/>
          <w:lang w:eastAsia="ru-RU"/>
        </w:rPr>
        <w:t>7</w:t>
      </w:r>
      <w:r>
        <w:rPr>
          <w:rFonts w:ascii="Times New Roman" w:hAnsi="Times New Roman"/>
          <w:color w:val="000000" w:themeColor="text1"/>
          <w:sz w:val="28"/>
          <w:szCs w:val="28"/>
          <w:lang w:eastAsia="ru-RU"/>
        </w:rPr>
        <w:t xml:space="preserve"> січня 2025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EF4003" w:rsidRDefault="00EF4003" w:rsidP="00EF400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На вказану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45" w:type="dxa"/>
        <w:tblInd w:w="108" w:type="dxa"/>
        <w:tblLayout w:type="fixed"/>
        <w:tblLook w:val="04A0" w:firstRow="1" w:lastRow="0" w:firstColumn="1" w:lastColumn="0" w:noHBand="0" w:noVBand="1"/>
      </w:tblPr>
      <w:tblGrid>
        <w:gridCol w:w="9645"/>
      </w:tblGrid>
      <w:tr w:rsidR="00EF4003" w:rsidRPr="00687855" w:rsidTr="00844A2F">
        <w:trPr>
          <w:trHeight w:val="1727"/>
        </w:trPr>
        <w:tc>
          <w:tcPr>
            <w:tcW w:w="9639" w:type="dxa"/>
            <w:hideMark/>
          </w:tcPr>
          <w:p w:rsidR="00EF4003" w:rsidRDefault="00EF4003" w:rsidP="00844A2F">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5. Місце, дата та час початку проведення конкурсу:</w:t>
            </w:r>
          </w:p>
          <w:p w:rsidR="00EF4003" w:rsidRDefault="00EF4003" w:rsidP="00844A2F">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val="ru-RU" w:eastAsia="ru-RU"/>
              </w:rPr>
              <w:t>м</w:t>
            </w:r>
            <w:r>
              <w:rPr>
                <w:rFonts w:ascii="Times New Roman" w:hAnsi="Times New Roman"/>
                <w:sz w:val="28"/>
                <w:szCs w:val="28"/>
                <w:lang w:eastAsia="ru-RU"/>
              </w:rPr>
              <w:t xml:space="preserve">. Кропивницький, вул. Велика Перспективна 33, </w:t>
            </w:r>
            <w:r>
              <w:rPr>
                <w:rFonts w:ascii="Times New Roman" w:hAnsi="Times New Roman"/>
                <w:color w:val="000000" w:themeColor="text1"/>
                <w:sz w:val="28"/>
                <w:szCs w:val="28"/>
                <w:lang w:eastAsia="ru-RU"/>
              </w:rPr>
              <w:t xml:space="preserve"> 2</w:t>
            </w:r>
            <w:r w:rsidR="00314E3C">
              <w:rPr>
                <w:rFonts w:ascii="Times New Roman" w:hAnsi="Times New Roman"/>
                <w:color w:val="000000" w:themeColor="text1"/>
                <w:sz w:val="28"/>
                <w:szCs w:val="28"/>
                <w:lang w:eastAsia="ru-RU"/>
              </w:rPr>
              <w:t>9</w:t>
            </w:r>
            <w:r>
              <w:rPr>
                <w:rFonts w:ascii="Times New Roman" w:hAnsi="Times New Roman"/>
                <w:color w:val="000000" w:themeColor="text1"/>
                <w:sz w:val="28"/>
                <w:szCs w:val="28"/>
                <w:lang w:eastAsia="ru-RU"/>
              </w:rPr>
              <w:t xml:space="preserve"> січня 2026 </w:t>
            </w:r>
            <w:r>
              <w:rPr>
                <w:rFonts w:ascii="Times New Roman" w:hAnsi="Times New Roman"/>
                <w:sz w:val="28"/>
                <w:szCs w:val="28"/>
                <w:lang w:eastAsia="ru-RU"/>
              </w:rPr>
              <w:t>року                з 08.00. </w:t>
            </w:r>
          </w:p>
          <w:p w:rsidR="00EF4003" w:rsidRDefault="00EF4003" w:rsidP="00844A2F">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5" w:type="dxa"/>
              <w:tblLayout w:type="fixed"/>
              <w:tblLook w:val="04A0" w:firstRow="1" w:lastRow="0" w:firstColumn="1" w:lastColumn="0" w:noHBand="0" w:noVBand="1"/>
            </w:tblPr>
            <w:tblGrid>
              <w:gridCol w:w="108"/>
              <w:gridCol w:w="3899"/>
              <w:gridCol w:w="108"/>
              <w:gridCol w:w="24"/>
              <w:gridCol w:w="5248"/>
              <w:gridCol w:w="108"/>
            </w:tblGrid>
            <w:tr w:rsidR="00EF4003" w:rsidTr="00844A2F">
              <w:trPr>
                <w:gridBefore w:val="1"/>
                <w:wBefore w:w="108" w:type="dxa"/>
                <w:trHeight w:val="408"/>
              </w:trPr>
              <w:tc>
                <w:tcPr>
                  <w:tcW w:w="9390" w:type="dxa"/>
                  <w:gridSpan w:val="5"/>
                </w:tcPr>
                <w:p w:rsidR="00EF4003" w:rsidRDefault="00EF4003" w:rsidP="00844A2F">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 xml:space="preserve">Пісчанська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6"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EF4003" w:rsidRDefault="00EF4003" w:rsidP="00844A2F">
                  <w:pPr>
                    <w:spacing w:after="0" w:line="240" w:lineRule="auto"/>
                    <w:jc w:val="center"/>
                    <w:rPr>
                      <w:rFonts w:ascii="Times New Roman" w:hAnsi="Times New Roman"/>
                      <w:b/>
                      <w:sz w:val="28"/>
                      <w:szCs w:val="28"/>
                      <w:lang w:val="ru-RU" w:eastAsia="ru-RU"/>
                    </w:rPr>
                  </w:pPr>
                </w:p>
                <w:p w:rsidR="00EF4003" w:rsidRDefault="00EF4003" w:rsidP="00844A2F">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EF4003" w:rsidTr="00844A2F">
              <w:trPr>
                <w:gridBefore w:val="1"/>
                <w:wBefore w:w="108" w:type="dxa"/>
                <w:trHeight w:val="408"/>
              </w:trPr>
              <w:tc>
                <w:tcPr>
                  <w:tcW w:w="9390" w:type="dxa"/>
                  <w:gridSpan w:val="5"/>
                </w:tcPr>
                <w:p w:rsidR="00EF4003" w:rsidRDefault="00EF4003" w:rsidP="00844A2F">
                  <w:pPr>
                    <w:spacing w:after="0" w:line="240" w:lineRule="auto"/>
                    <w:jc w:val="center"/>
                    <w:rPr>
                      <w:rFonts w:ascii="Times New Roman" w:hAnsi="Times New Roman"/>
                      <w:b/>
                      <w:sz w:val="28"/>
                      <w:szCs w:val="28"/>
                      <w:lang w:eastAsia="ru-RU"/>
                    </w:rPr>
                  </w:pPr>
                </w:p>
              </w:tc>
            </w:tr>
            <w:tr w:rsidR="00EF4003" w:rsidTr="00844A2F">
              <w:trPr>
                <w:gridBefore w:val="1"/>
                <w:wBefore w:w="108" w:type="dxa"/>
                <w:trHeight w:val="515"/>
              </w:trPr>
              <w:tc>
                <w:tcPr>
                  <w:tcW w:w="4032" w:type="dxa"/>
                  <w:gridSpan w:val="3"/>
                  <w:hideMark/>
                </w:tcPr>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358" w:type="dxa"/>
                  <w:gridSpan w:val="2"/>
                  <w:hideMark/>
                </w:tcPr>
                <w:p w:rsidR="00EF4003" w:rsidRDefault="00EF4003" w:rsidP="00844A2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Повна загальна середня освіта.</w:t>
                  </w:r>
                </w:p>
              </w:tc>
            </w:tr>
            <w:tr w:rsidR="00EF4003" w:rsidTr="00844A2F">
              <w:trPr>
                <w:gridBefore w:val="1"/>
                <w:wBefore w:w="108" w:type="dxa"/>
                <w:trHeight w:val="408"/>
              </w:trPr>
              <w:tc>
                <w:tcPr>
                  <w:tcW w:w="4032" w:type="dxa"/>
                  <w:gridSpan w:val="3"/>
                  <w:hideMark/>
                </w:tcPr>
                <w:p w:rsidR="00EF4003" w:rsidRDefault="00EF4003" w:rsidP="00844A2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358" w:type="dxa"/>
                  <w:gridSpan w:val="2"/>
                </w:tcPr>
                <w:p w:rsidR="00EF4003" w:rsidRPr="0048628D" w:rsidRDefault="00EF4003" w:rsidP="00EF400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w:t>
                  </w:r>
                  <w:r w:rsidRPr="0048628D">
                    <w:rPr>
                      <w:rFonts w:ascii="Times New Roman" w:hAnsi="Times New Roman"/>
                      <w:sz w:val="28"/>
                      <w:szCs w:val="28"/>
                      <w:lang w:eastAsia="ru-RU"/>
                    </w:rPr>
                    <w:t>освід роботи</w:t>
                  </w:r>
                  <w:r>
                    <w:rPr>
                      <w:rFonts w:ascii="Times New Roman" w:hAnsi="Times New Roman"/>
                      <w:sz w:val="28"/>
                      <w:szCs w:val="28"/>
                      <w:lang w:eastAsia="ru-RU"/>
                    </w:rPr>
                    <w:t xml:space="preserve"> на посадах</w:t>
                  </w:r>
                  <w:r w:rsidRPr="0048628D">
                    <w:rPr>
                      <w:rFonts w:ascii="Times New Roman" w:hAnsi="Times New Roman"/>
                      <w:sz w:val="28"/>
                      <w:szCs w:val="28"/>
                      <w:lang w:eastAsia="ru-RU"/>
                    </w:rPr>
                    <w:t xml:space="preserve">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p w:rsidR="00EF4003" w:rsidRDefault="00EF4003" w:rsidP="00844A2F">
                  <w:pPr>
                    <w:spacing w:after="0" w:line="240" w:lineRule="auto"/>
                    <w:jc w:val="both"/>
                    <w:rPr>
                      <w:rFonts w:ascii="Times New Roman" w:hAnsi="Times New Roman"/>
                      <w:sz w:val="28"/>
                      <w:szCs w:val="28"/>
                      <w:lang w:eastAsia="ru-RU"/>
                    </w:rPr>
                  </w:pPr>
                </w:p>
              </w:tc>
            </w:tr>
            <w:tr w:rsidR="00EF4003" w:rsidRPr="00687855" w:rsidTr="00844A2F">
              <w:trPr>
                <w:gridBefore w:val="1"/>
                <w:wBefore w:w="108" w:type="dxa"/>
                <w:trHeight w:val="408"/>
              </w:trPr>
              <w:tc>
                <w:tcPr>
                  <w:tcW w:w="4032" w:type="dxa"/>
                  <w:gridSpan w:val="3"/>
                  <w:hideMark/>
                </w:tcPr>
                <w:p w:rsidR="00EF4003" w:rsidRDefault="00EF4003" w:rsidP="00844A2F">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tc>
              <w:tc>
                <w:tcPr>
                  <w:tcW w:w="5358" w:type="dxa"/>
                  <w:gridSpan w:val="2"/>
                  <w:hideMark/>
                </w:tcPr>
                <w:p w:rsidR="00EF4003" w:rsidRDefault="00EF4003" w:rsidP="00844A2F">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вільне володіння державною мовою,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tc>
            </w:tr>
            <w:tr w:rsidR="00EF4003" w:rsidTr="00844A2F">
              <w:trPr>
                <w:gridBefore w:val="1"/>
                <w:wBefore w:w="108" w:type="dxa"/>
                <w:trHeight w:val="408"/>
              </w:trPr>
              <w:tc>
                <w:tcPr>
                  <w:tcW w:w="9390" w:type="dxa"/>
                  <w:gridSpan w:val="5"/>
                </w:tcPr>
                <w:p w:rsidR="00EF4003" w:rsidRDefault="00EF4003" w:rsidP="00844A2F">
                  <w:pPr>
                    <w:shd w:val="clear" w:color="auto" w:fill="FFFFFF"/>
                    <w:spacing w:after="0" w:line="240" w:lineRule="auto"/>
                    <w:jc w:val="center"/>
                    <w:rPr>
                      <w:rFonts w:ascii="Times New Roman" w:hAnsi="Times New Roman"/>
                      <w:b/>
                      <w:sz w:val="28"/>
                      <w:szCs w:val="28"/>
                      <w:lang w:eastAsia="ru-RU"/>
                    </w:rPr>
                  </w:pPr>
                </w:p>
                <w:p w:rsidR="00EF4003" w:rsidRDefault="00EF4003" w:rsidP="00844A2F">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Вимоги до компетентності</w:t>
                  </w:r>
                </w:p>
                <w:p w:rsidR="00EF4003" w:rsidRDefault="00EF4003" w:rsidP="00844A2F">
                  <w:pPr>
                    <w:shd w:val="clear" w:color="auto" w:fill="FFFFFF"/>
                    <w:spacing w:after="0" w:line="240" w:lineRule="auto"/>
                    <w:jc w:val="center"/>
                    <w:rPr>
                      <w:rFonts w:ascii="Times New Roman" w:hAnsi="Times New Roman"/>
                      <w:b/>
                      <w:sz w:val="28"/>
                      <w:szCs w:val="28"/>
                      <w:lang w:eastAsia="ru-RU"/>
                    </w:rPr>
                  </w:pPr>
                </w:p>
              </w:tc>
            </w:tr>
            <w:tr w:rsidR="00EF4003" w:rsidTr="00844A2F">
              <w:trPr>
                <w:gridBefore w:val="1"/>
                <w:wBefore w:w="108" w:type="dxa"/>
                <w:trHeight w:val="408"/>
              </w:trPr>
              <w:tc>
                <w:tcPr>
                  <w:tcW w:w="4008" w:type="dxa"/>
                  <w:gridSpan w:val="2"/>
                  <w:hideMark/>
                </w:tcPr>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Висока мотивація та орієнтація на якісні </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зміни в державі;</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EF4003" w:rsidRDefault="00EF4003" w:rsidP="00844A2F">
                  <w:pPr>
                    <w:spacing w:after="0" w:line="240" w:lineRule="auto"/>
                    <w:rPr>
                      <w:rFonts w:ascii="Times New Roman" w:hAnsi="Times New Roman"/>
                      <w:sz w:val="28"/>
                      <w:szCs w:val="28"/>
                      <w:lang w:eastAsia="ru-RU"/>
                    </w:rPr>
                  </w:pPr>
                </w:p>
              </w:tc>
            </w:tr>
            <w:tr w:rsidR="00EF4003" w:rsidTr="00844A2F">
              <w:trPr>
                <w:gridBefore w:val="1"/>
                <w:wBefore w:w="108" w:type="dxa"/>
                <w:trHeight w:val="408"/>
              </w:trPr>
              <w:tc>
                <w:tcPr>
                  <w:tcW w:w="4008" w:type="dxa"/>
                  <w:gridSpan w:val="2"/>
                  <w:hideMark/>
                </w:tcPr>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2. Вміння працювати в колективі</w:t>
                  </w:r>
                </w:p>
              </w:tc>
              <w:tc>
                <w:tcPr>
                  <w:tcW w:w="5382" w:type="dxa"/>
                  <w:gridSpan w:val="3"/>
                  <w:shd w:val="clear" w:color="auto" w:fill="FFFFFF"/>
                  <w:hideMark/>
                </w:tcPr>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орієнтація на досягнення </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ефективного результату діяльності </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рівне ставлення та повага до колег.</w:t>
                  </w:r>
                </w:p>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
              </w:tc>
            </w:tr>
            <w:tr w:rsidR="00EF4003" w:rsidTr="00844A2F">
              <w:trPr>
                <w:gridBefore w:val="1"/>
                <w:wBefore w:w="108" w:type="dxa"/>
                <w:trHeight w:val="408"/>
              </w:trPr>
              <w:tc>
                <w:tcPr>
                  <w:tcW w:w="4008" w:type="dxa"/>
                  <w:gridSpan w:val="2"/>
                  <w:hideMark/>
                </w:tcPr>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3. Аналітичні здібності</w:t>
                  </w:r>
                </w:p>
              </w:tc>
              <w:tc>
                <w:tcPr>
                  <w:tcW w:w="5382" w:type="dxa"/>
                  <w:gridSpan w:val="3"/>
                  <w:shd w:val="clear" w:color="auto" w:fill="FFFFFF"/>
                </w:tcPr>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Здатність систематизувати, </w:t>
                  </w:r>
                </w:p>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узагальнювати інформацію;</w:t>
                  </w:r>
                </w:p>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гнучкість;</w:t>
                  </w:r>
                </w:p>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проникливість.</w:t>
                  </w:r>
                </w:p>
                <w:p w:rsidR="00EF4003" w:rsidRDefault="00EF4003" w:rsidP="00844A2F">
                  <w:pPr>
                    <w:spacing w:after="0" w:line="240" w:lineRule="auto"/>
                    <w:rPr>
                      <w:rFonts w:ascii="Times New Roman" w:hAnsi="Times New Roman"/>
                      <w:sz w:val="28"/>
                      <w:szCs w:val="28"/>
                      <w:lang w:eastAsia="ru-RU"/>
                    </w:rPr>
                  </w:pPr>
                </w:p>
              </w:tc>
            </w:tr>
            <w:tr w:rsidR="00EF4003" w:rsidTr="00844A2F">
              <w:trPr>
                <w:gridBefore w:val="1"/>
                <w:wBefore w:w="108" w:type="dxa"/>
                <w:trHeight w:val="408"/>
              </w:trPr>
              <w:tc>
                <w:tcPr>
                  <w:tcW w:w="4008" w:type="dxa"/>
                  <w:gridSpan w:val="2"/>
                  <w:hideMark/>
                </w:tcPr>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5. Особистісні компетенції</w:t>
                  </w:r>
                </w:p>
              </w:tc>
              <w:tc>
                <w:tcPr>
                  <w:tcW w:w="5382" w:type="dxa"/>
                  <w:gridSpan w:val="3"/>
                  <w:shd w:val="clear" w:color="auto" w:fill="FFFFFF"/>
                  <w:hideMark/>
                </w:tcPr>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Неупередженість та порядність;</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самостійність, організованість, відповідальність;</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умовах обмеженого часу;</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стійкість до стресу, емоційних та фізичних навантажень;</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вміння аргументовано висловлювати свою думку;</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прагнення до розвитку та </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самовдосконалення.</w:t>
                  </w:r>
                </w:p>
              </w:tc>
            </w:tr>
            <w:tr w:rsidR="00EF4003" w:rsidTr="00844A2F">
              <w:trPr>
                <w:gridAfter w:val="1"/>
                <w:wAfter w:w="108" w:type="dxa"/>
                <w:trHeight w:val="408"/>
              </w:trPr>
              <w:tc>
                <w:tcPr>
                  <w:tcW w:w="9390" w:type="dxa"/>
                  <w:gridSpan w:val="5"/>
                </w:tcPr>
                <w:p w:rsidR="00EF4003" w:rsidRDefault="00EF4003" w:rsidP="00844A2F">
                  <w:pPr>
                    <w:spacing w:after="0" w:line="240" w:lineRule="auto"/>
                    <w:jc w:val="center"/>
                    <w:rPr>
                      <w:rFonts w:ascii="Times New Roman" w:hAnsi="Times New Roman"/>
                      <w:b/>
                      <w:sz w:val="28"/>
                      <w:szCs w:val="28"/>
                      <w:lang w:eastAsia="ru-RU"/>
                    </w:rPr>
                  </w:pPr>
                </w:p>
                <w:p w:rsidR="00EF4003" w:rsidRDefault="00EF4003" w:rsidP="00844A2F">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Професійні знання</w:t>
                  </w:r>
                </w:p>
              </w:tc>
            </w:tr>
            <w:tr w:rsidR="00EF4003" w:rsidRPr="00687855" w:rsidTr="00844A2F">
              <w:trPr>
                <w:gridAfter w:val="1"/>
                <w:wAfter w:w="108" w:type="dxa"/>
                <w:trHeight w:val="408"/>
              </w:trPr>
              <w:tc>
                <w:tcPr>
                  <w:tcW w:w="4008" w:type="dxa"/>
                  <w:gridSpan w:val="2"/>
                  <w:hideMark/>
                </w:tcPr>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382" w:type="dxa"/>
                  <w:gridSpan w:val="3"/>
                </w:tcPr>
                <w:p w:rsidR="00EF4003" w:rsidRDefault="00EF4003" w:rsidP="00844A2F">
                  <w:pPr>
                    <w:spacing w:after="0" w:line="240" w:lineRule="auto"/>
                    <w:ind w:left="171"/>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EF4003" w:rsidRDefault="00EF4003" w:rsidP="00844A2F">
                  <w:pPr>
                    <w:spacing w:after="0" w:line="240" w:lineRule="auto"/>
                    <w:jc w:val="both"/>
                    <w:rPr>
                      <w:rFonts w:ascii="Times New Roman" w:hAnsi="Times New Roman"/>
                      <w:sz w:val="28"/>
                      <w:szCs w:val="28"/>
                      <w:lang w:eastAsia="ru-RU"/>
                    </w:rPr>
                  </w:pPr>
                </w:p>
              </w:tc>
            </w:tr>
          </w:tbl>
          <w:p w:rsidR="00EF4003" w:rsidRPr="00687855" w:rsidRDefault="00EF4003" w:rsidP="00844A2F">
            <w:pPr>
              <w:spacing w:after="0"/>
              <w:rPr>
                <w:rFonts w:asciiTheme="minorHAnsi" w:eastAsiaTheme="minorHAnsi" w:hAnsiTheme="minorHAnsi" w:cstheme="minorBidi"/>
              </w:rPr>
            </w:pPr>
          </w:p>
        </w:tc>
      </w:tr>
    </w:tbl>
    <w:p w:rsidR="00EF4003" w:rsidRDefault="00EF4003" w:rsidP="00EF4003">
      <w:pPr>
        <w:spacing w:after="0" w:line="240" w:lineRule="auto"/>
        <w:rPr>
          <w:rFonts w:ascii="Times New Roman" w:hAnsi="Times New Roman"/>
          <w:sz w:val="28"/>
          <w:szCs w:val="28"/>
        </w:rPr>
      </w:pPr>
    </w:p>
    <w:p w:rsidR="00EF4003" w:rsidRDefault="00EF4003" w:rsidP="00EF4003">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Pr>
          <w:rFonts w:ascii="Times New Roman" w:hAnsi="Times New Roman"/>
          <w:sz w:val="28"/>
          <w:szCs w:val="28"/>
        </w:rPr>
        <w:t>ачальник</w:t>
      </w:r>
      <w:proofErr w:type="spellEnd"/>
      <w:r>
        <w:rPr>
          <w:rFonts w:ascii="Times New Roman" w:hAnsi="Times New Roman"/>
          <w:sz w:val="28"/>
          <w:szCs w:val="28"/>
        </w:rPr>
        <w:t xml:space="preserve"> відділу по роботі з </w:t>
      </w:r>
    </w:p>
    <w:p w:rsidR="00EF4003" w:rsidRDefault="00EF4003" w:rsidP="00EF4003">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EF4003" w:rsidRDefault="00EF4003" w:rsidP="00EF4003">
      <w:pPr>
        <w:spacing w:after="0" w:line="240" w:lineRule="auto"/>
        <w:rPr>
          <w:rFonts w:ascii="Times New Roman" w:hAnsi="Times New Roman"/>
          <w:b/>
          <w:sz w:val="28"/>
          <w:szCs w:val="28"/>
        </w:rPr>
      </w:pPr>
      <w:r>
        <w:rPr>
          <w:rFonts w:ascii="Times New Roman" w:hAnsi="Times New Roman"/>
          <w:sz w:val="28"/>
          <w:szCs w:val="28"/>
        </w:rPr>
        <w:t xml:space="preserve">підполковник Служби судової охорони                      </w:t>
      </w:r>
      <w:r>
        <w:rPr>
          <w:rFonts w:ascii="Times New Roman" w:hAnsi="Times New Roman"/>
          <w:b/>
          <w:sz w:val="28"/>
          <w:szCs w:val="28"/>
        </w:rPr>
        <w:t>Анастасія  ГРЕБЕНЮК</w:t>
      </w:r>
    </w:p>
    <w:p w:rsidR="00EF4003" w:rsidRDefault="00EF4003" w:rsidP="00EF4003">
      <w:pPr>
        <w:spacing w:after="0" w:line="240" w:lineRule="auto"/>
        <w:rPr>
          <w:rFonts w:ascii="Times New Roman" w:hAnsi="Times New Roman"/>
          <w:sz w:val="28"/>
          <w:szCs w:val="28"/>
        </w:rPr>
      </w:pPr>
    </w:p>
    <w:p w:rsidR="00EF4003" w:rsidRDefault="00EF4003" w:rsidP="00EF4003">
      <w:pPr>
        <w:spacing w:after="0" w:line="240" w:lineRule="auto"/>
        <w:rPr>
          <w:rFonts w:ascii="Times New Roman" w:hAnsi="Times New Roman"/>
          <w:sz w:val="28"/>
          <w:szCs w:val="28"/>
        </w:rPr>
      </w:pPr>
    </w:p>
    <w:p w:rsidR="00EF4003" w:rsidRDefault="00EF4003" w:rsidP="00EF4003">
      <w:pPr>
        <w:spacing w:after="0" w:line="240" w:lineRule="auto"/>
        <w:rPr>
          <w:rFonts w:ascii="Times New Roman" w:hAnsi="Times New Roman"/>
          <w:sz w:val="28"/>
          <w:szCs w:val="28"/>
        </w:rPr>
      </w:pPr>
    </w:p>
    <w:p w:rsidR="00EF4003" w:rsidRDefault="00EF4003" w:rsidP="00EF4003"/>
    <w:p w:rsidR="00402093" w:rsidRDefault="00402093" w:rsidP="00947405">
      <w:pPr>
        <w:tabs>
          <w:tab w:val="left" w:pos="4536"/>
        </w:tabs>
        <w:spacing w:before="120" w:line="240" w:lineRule="auto"/>
        <w:contextualSpacing/>
        <w:rPr>
          <w:rFonts w:ascii="Times New Roman" w:hAnsi="Times New Roman"/>
          <w:sz w:val="28"/>
          <w:szCs w:val="28"/>
        </w:rPr>
      </w:pPr>
    </w:p>
    <w:p w:rsidR="00EF4003" w:rsidRDefault="00EF4003" w:rsidP="00947405">
      <w:pPr>
        <w:tabs>
          <w:tab w:val="left" w:pos="4536"/>
        </w:tabs>
        <w:spacing w:before="120" w:line="240" w:lineRule="auto"/>
        <w:contextualSpacing/>
        <w:rPr>
          <w:rFonts w:ascii="Times New Roman" w:hAnsi="Times New Roman"/>
          <w:sz w:val="28"/>
          <w:szCs w:val="28"/>
        </w:rPr>
      </w:pPr>
    </w:p>
    <w:p w:rsidR="00EF4003" w:rsidRDefault="00EF4003" w:rsidP="00947405">
      <w:pPr>
        <w:tabs>
          <w:tab w:val="left" w:pos="4536"/>
        </w:tabs>
        <w:spacing w:before="120" w:line="240" w:lineRule="auto"/>
        <w:contextualSpacing/>
        <w:rPr>
          <w:rFonts w:ascii="Times New Roman" w:hAnsi="Times New Roman"/>
          <w:sz w:val="28"/>
          <w:szCs w:val="28"/>
        </w:rPr>
      </w:pPr>
    </w:p>
    <w:p w:rsidR="00EF4003" w:rsidRDefault="00EF4003" w:rsidP="00947405">
      <w:pPr>
        <w:tabs>
          <w:tab w:val="left" w:pos="4536"/>
        </w:tabs>
        <w:spacing w:before="120" w:line="240" w:lineRule="auto"/>
        <w:contextualSpacing/>
        <w:rPr>
          <w:rFonts w:ascii="Times New Roman" w:hAnsi="Times New Roman"/>
          <w:sz w:val="28"/>
          <w:szCs w:val="28"/>
        </w:rPr>
      </w:pPr>
    </w:p>
    <w:p w:rsidR="0048628D" w:rsidRPr="00421103" w:rsidRDefault="0048628D" w:rsidP="0048628D">
      <w:pPr>
        <w:tabs>
          <w:tab w:val="left" w:pos="4536"/>
        </w:tabs>
        <w:spacing w:before="120" w:line="240" w:lineRule="auto"/>
        <w:ind w:firstLine="5812"/>
        <w:contextualSpacing/>
        <w:rPr>
          <w:rFonts w:ascii="Times New Roman" w:hAnsi="Times New Roman"/>
          <w:sz w:val="28"/>
          <w:szCs w:val="28"/>
        </w:rPr>
      </w:pPr>
      <w:r w:rsidRPr="00421103">
        <w:rPr>
          <w:rFonts w:ascii="Times New Roman" w:hAnsi="Times New Roman"/>
          <w:sz w:val="28"/>
          <w:szCs w:val="28"/>
        </w:rPr>
        <w:t xml:space="preserve">Додаток </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rPr>
      </w:pPr>
    </w:p>
    <w:p w:rsidR="0048628D" w:rsidRPr="00421103" w:rsidRDefault="0048628D" w:rsidP="0048628D">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48628D" w:rsidRPr="00421103" w:rsidRDefault="0048628D" w:rsidP="0048628D">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48628D" w:rsidRPr="00421103" w:rsidRDefault="0048628D" w:rsidP="0048628D">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48628D" w:rsidRPr="008F3B95" w:rsidRDefault="0048628D" w:rsidP="0048628D">
      <w:pPr>
        <w:spacing w:after="0" w:line="240" w:lineRule="auto"/>
        <w:ind w:left="4962"/>
        <w:contextualSpacing/>
        <w:rPr>
          <w:rFonts w:ascii="Times New Roman" w:hAnsi="Times New Roman"/>
          <w:b/>
          <w:sz w:val="28"/>
          <w:szCs w:val="28"/>
          <w:lang w:eastAsia="ru-RU"/>
        </w:rPr>
      </w:pPr>
    </w:p>
    <w:p w:rsidR="0048628D" w:rsidRPr="008F3B95" w:rsidRDefault="0048628D" w:rsidP="0048628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48628D" w:rsidRPr="008F3B95" w:rsidRDefault="0048628D" w:rsidP="0048628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проведення конкурсу на зайняття вакантної посади</w:t>
      </w:r>
      <w:r>
        <w:rPr>
          <w:rFonts w:ascii="Times New Roman" w:hAnsi="Times New Roman"/>
          <w:b/>
          <w:sz w:val="28"/>
          <w:szCs w:val="28"/>
          <w:lang w:eastAsia="ru-RU"/>
        </w:rPr>
        <w:t xml:space="preserve"> </w:t>
      </w:r>
      <w:r w:rsidRPr="008F3B95">
        <w:rPr>
          <w:rFonts w:ascii="Times New Roman" w:hAnsi="Times New Roman"/>
          <w:b/>
          <w:sz w:val="28"/>
          <w:szCs w:val="28"/>
          <w:lang w:eastAsia="ru-RU"/>
        </w:rPr>
        <w:t xml:space="preserve">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w:t>
      </w:r>
      <w:r w:rsidR="00EF4003">
        <w:rPr>
          <w:rFonts w:ascii="Times New Roman" w:hAnsi="Times New Roman"/>
          <w:b/>
          <w:sz w:val="28"/>
          <w:szCs w:val="28"/>
          <w:lang w:eastAsia="ru-RU"/>
        </w:rPr>
        <w:t xml:space="preserve"> (заступник командира відділення)</w:t>
      </w:r>
      <w:r w:rsidRPr="008F3B95">
        <w:rPr>
          <w:rFonts w:ascii="Times New Roman" w:hAnsi="Times New Roman"/>
          <w:b/>
          <w:sz w:val="28"/>
          <w:szCs w:val="28"/>
          <w:lang w:eastAsia="ru-RU"/>
        </w:rPr>
        <w:t xml:space="preserve">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48628D" w:rsidRPr="008F3B95" w:rsidRDefault="0048628D" w:rsidP="0048628D">
      <w:pPr>
        <w:spacing w:after="0" w:line="240" w:lineRule="auto"/>
        <w:jc w:val="center"/>
        <w:rPr>
          <w:rFonts w:ascii="Times New Roman" w:hAnsi="Times New Roman"/>
          <w:b/>
          <w:sz w:val="28"/>
          <w:szCs w:val="28"/>
          <w:lang w:eastAsia="ru-RU"/>
        </w:rPr>
      </w:pPr>
    </w:p>
    <w:p w:rsidR="0048628D" w:rsidRPr="008F3B95" w:rsidRDefault="0048628D" w:rsidP="0048628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48628D" w:rsidRPr="008F3B95" w:rsidRDefault="0048628D" w:rsidP="0048628D">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w:t>
      </w:r>
      <w:r w:rsidRPr="009C461C">
        <w:rPr>
          <w:rFonts w:ascii="Times New Roman" w:hAnsi="Times New Roman"/>
          <w:b/>
          <w:sz w:val="28"/>
          <w:szCs w:val="28"/>
        </w:rPr>
        <w:t>контролер</w:t>
      </w:r>
      <w:r>
        <w:rPr>
          <w:rFonts w:ascii="Times New Roman" w:hAnsi="Times New Roman"/>
          <w:b/>
          <w:sz w:val="28"/>
          <w:szCs w:val="28"/>
        </w:rPr>
        <w:t>а</w:t>
      </w:r>
      <w:r w:rsidRPr="009C461C">
        <w:rPr>
          <w:rFonts w:ascii="Times New Roman" w:hAnsi="Times New Roman"/>
          <w:b/>
          <w:sz w:val="28"/>
          <w:szCs w:val="28"/>
        </w:rPr>
        <w:t xml:space="preserve"> І категорії </w:t>
      </w:r>
      <w:r w:rsidR="00EF4003">
        <w:rPr>
          <w:rFonts w:ascii="Times New Roman" w:hAnsi="Times New Roman"/>
          <w:b/>
          <w:sz w:val="28"/>
          <w:szCs w:val="28"/>
          <w:lang w:eastAsia="ru-RU"/>
        </w:rPr>
        <w:t xml:space="preserve">(заступник командира відділення) </w:t>
      </w:r>
      <w:r w:rsidRPr="008F3B95">
        <w:rPr>
          <w:rFonts w:ascii="Times New Roman" w:hAnsi="Times New Roman"/>
          <w:b/>
          <w:sz w:val="28"/>
          <w:szCs w:val="28"/>
          <w:lang w:eastAsia="ru-RU"/>
        </w:rPr>
        <w:t xml:space="preserve">підрозділу охорони Територіального управління Служби судової охорони у Кіровоградській області: </w:t>
      </w:r>
    </w:p>
    <w:p w:rsidR="0048628D" w:rsidRDefault="0048628D" w:rsidP="0048628D">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48628D" w:rsidRPr="008F3B95" w:rsidRDefault="0048628D" w:rsidP="0048628D">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48628D" w:rsidRPr="008F3B95" w:rsidRDefault="0048628D" w:rsidP="0048628D">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48628D" w:rsidRPr="008F3B95" w:rsidRDefault="0048628D" w:rsidP="0048628D">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48628D" w:rsidRDefault="0048628D" w:rsidP="0048628D">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48628D" w:rsidRPr="008F3B95" w:rsidRDefault="00EF4003" w:rsidP="0048628D">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0048628D"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r>
        <w:rPr>
          <w:rFonts w:ascii="Times New Roman" w:hAnsi="Times New Roman"/>
          <w:color w:val="000000"/>
          <w:sz w:val="28"/>
          <w:szCs w:val="28"/>
          <w:lang w:eastAsia="ru-RU"/>
        </w:rPr>
        <w:t>;</w:t>
      </w:r>
    </w:p>
    <w:p w:rsidR="00EF4003" w:rsidRPr="008F3B95" w:rsidRDefault="00EF4003" w:rsidP="00EF4003">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7) у разі відсутності командира відділення виконує його обов’язки.</w:t>
      </w:r>
    </w:p>
    <w:p w:rsidR="0048628D" w:rsidRPr="008F3B95" w:rsidRDefault="0048628D" w:rsidP="0048628D">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48628D" w:rsidRPr="008F3B95" w:rsidRDefault="0048628D" w:rsidP="0048628D">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48628D" w:rsidRPr="008F3B95" w:rsidRDefault="0048628D" w:rsidP="0048628D">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w:t>
      </w:r>
      <w:r w:rsidRPr="008F3B95">
        <w:rPr>
          <w:rFonts w:ascii="Times New Roman" w:hAnsi="Times New Roman"/>
          <w:sz w:val="28"/>
          <w:szCs w:val="28"/>
          <w:lang w:eastAsia="ru-RU"/>
        </w:rPr>
        <w:lastRenderedPageBreak/>
        <w:t xml:space="preserve">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48628D" w:rsidRPr="008F3B95" w:rsidRDefault="0048628D" w:rsidP="0048628D">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48628D" w:rsidRDefault="0048628D" w:rsidP="0048628D">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48628D" w:rsidRPr="008F3B95" w:rsidRDefault="0048628D" w:rsidP="0048628D">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48628D" w:rsidRPr="0087606F" w:rsidRDefault="0048628D" w:rsidP="0048628D">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48628D" w:rsidRPr="008F3B95" w:rsidRDefault="0048628D" w:rsidP="0048628D">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48628D" w:rsidRDefault="0048628D" w:rsidP="0048628D">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sidR="00314E3C">
        <w:rPr>
          <w:rFonts w:ascii="Times New Roman" w:hAnsi="Times New Roman"/>
          <w:color w:val="000000" w:themeColor="text1"/>
          <w:sz w:val="28"/>
          <w:szCs w:val="28"/>
          <w:lang w:eastAsia="ru-RU"/>
        </w:rPr>
        <w:t>21</w:t>
      </w:r>
      <w:r>
        <w:rPr>
          <w:rFonts w:ascii="Times New Roman" w:hAnsi="Times New Roman"/>
          <w:color w:val="000000" w:themeColor="text1"/>
          <w:sz w:val="28"/>
          <w:szCs w:val="28"/>
          <w:lang w:eastAsia="ru-RU"/>
        </w:rPr>
        <w:t xml:space="preserve"> </w:t>
      </w:r>
      <w:r w:rsidR="00EF4003">
        <w:rPr>
          <w:rFonts w:ascii="Times New Roman" w:hAnsi="Times New Roman"/>
          <w:color w:val="000000" w:themeColor="text1"/>
          <w:sz w:val="28"/>
          <w:szCs w:val="28"/>
          <w:lang w:eastAsia="ru-RU"/>
        </w:rPr>
        <w:t>січня</w:t>
      </w:r>
      <w:r>
        <w:rPr>
          <w:rFonts w:ascii="Times New Roman" w:hAnsi="Times New Roman"/>
          <w:color w:val="000000" w:themeColor="text1"/>
          <w:sz w:val="28"/>
          <w:szCs w:val="28"/>
          <w:lang w:eastAsia="ru-RU"/>
        </w:rPr>
        <w:t xml:space="preserve"> до 16.30 год. </w:t>
      </w:r>
      <w:r w:rsidR="00EF4003">
        <w:rPr>
          <w:rFonts w:ascii="Times New Roman" w:hAnsi="Times New Roman"/>
          <w:color w:val="000000" w:themeColor="text1"/>
          <w:sz w:val="28"/>
          <w:szCs w:val="28"/>
          <w:lang w:eastAsia="ru-RU"/>
        </w:rPr>
        <w:t>2</w:t>
      </w:r>
      <w:r w:rsidR="00314E3C">
        <w:rPr>
          <w:rFonts w:ascii="Times New Roman" w:hAnsi="Times New Roman"/>
          <w:color w:val="000000" w:themeColor="text1"/>
          <w:sz w:val="28"/>
          <w:szCs w:val="28"/>
          <w:lang w:eastAsia="ru-RU"/>
        </w:rPr>
        <w:t>7</w:t>
      </w:r>
      <w:r>
        <w:rPr>
          <w:rFonts w:ascii="Times New Roman" w:hAnsi="Times New Roman"/>
          <w:color w:val="000000" w:themeColor="text1"/>
          <w:sz w:val="28"/>
          <w:szCs w:val="28"/>
          <w:lang w:eastAsia="ru-RU"/>
        </w:rPr>
        <w:t xml:space="preserve"> </w:t>
      </w:r>
      <w:r w:rsidR="00EF4003">
        <w:rPr>
          <w:rFonts w:ascii="Times New Roman" w:hAnsi="Times New Roman"/>
          <w:color w:val="000000" w:themeColor="text1"/>
          <w:sz w:val="28"/>
          <w:szCs w:val="28"/>
          <w:lang w:eastAsia="ru-RU"/>
        </w:rPr>
        <w:t>січня</w:t>
      </w:r>
      <w:r>
        <w:rPr>
          <w:rFonts w:ascii="Times New Roman" w:hAnsi="Times New Roman"/>
          <w:color w:val="000000" w:themeColor="text1"/>
          <w:sz w:val="28"/>
          <w:szCs w:val="28"/>
          <w:lang w:eastAsia="ru-RU"/>
        </w:rPr>
        <w:t xml:space="preserve"> 202</w:t>
      </w:r>
      <w:r w:rsidR="00EF4003">
        <w:rPr>
          <w:rFonts w:ascii="Times New Roman" w:hAnsi="Times New Roman"/>
          <w:color w:val="000000" w:themeColor="text1"/>
          <w:sz w:val="28"/>
          <w:szCs w:val="28"/>
          <w:lang w:eastAsia="ru-RU"/>
        </w:rPr>
        <w:t>6</w:t>
      </w:r>
      <w:r>
        <w:rPr>
          <w:rFonts w:ascii="Times New Roman" w:hAnsi="Times New Roman"/>
          <w:color w:val="000000" w:themeColor="text1"/>
          <w:sz w:val="28"/>
          <w:szCs w:val="28"/>
          <w:lang w:eastAsia="ru-RU"/>
        </w:rPr>
        <w:t xml:space="preserve">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48628D" w:rsidRPr="008F3B95" w:rsidRDefault="0048628D" w:rsidP="0048628D">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48628D" w:rsidRPr="008F3B95" w:rsidTr="005C3C42">
        <w:trPr>
          <w:trHeight w:val="1727"/>
        </w:trPr>
        <w:tc>
          <w:tcPr>
            <w:tcW w:w="9639" w:type="dxa"/>
          </w:tcPr>
          <w:p w:rsidR="0048628D" w:rsidRPr="008F3B95" w:rsidRDefault="0048628D" w:rsidP="005C3C4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48628D" w:rsidRDefault="0048628D" w:rsidP="005C3C42">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sidR="00EF4003">
              <w:rPr>
                <w:rFonts w:ascii="Times New Roman" w:hAnsi="Times New Roman"/>
                <w:color w:val="000000" w:themeColor="text1"/>
                <w:sz w:val="28"/>
                <w:szCs w:val="28"/>
                <w:lang w:eastAsia="ru-RU"/>
              </w:rPr>
              <w:t>2</w:t>
            </w:r>
            <w:r w:rsidR="00314E3C">
              <w:rPr>
                <w:rFonts w:ascii="Times New Roman" w:hAnsi="Times New Roman"/>
                <w:color w:val="000000" w:themeColor="text1"/>
                <w:sz w:val="28"/>
                <w:szCs w:val="28"/>
                <w:lang w:eastAsia="ru-RU"/>
              </w:rPr>
              <w:t>9</w:t>
            </w:r>
            <w:bookmarkStart w:id="0" w:name="_GoBack"/>
            <w:bookmarkEnd w:id="0"/>
            <w:r>
              <w:rPr>
                <w:rFonts w:ascii="Times New Roman" w:hAnsi="Times New Roman"/>
                <w:color w:val="000000" w:themeColor="text1"/>
                <w:sz w:val="28"/>
                <w:szCs w:val="28"/>
                <w:lang w:eastAsia="ru-RU"/>
              </w:rPr>
              <w:t xml:space="preserve"> </w:t>
            </w:r>
            <w:r w:rsidR="00EF4003">
              <w:rPr>
                <w:rFonts w:ascii="Times New Roman" w:hAnsi="Times New Roman"/>
                <w:color w:val="000000" w:themeColor="text1"/>
                <w:sz w:val="28"/>
                <w:szCs w:val="28"/>
                <w:lang w:eastAsia="ru-RU"/>
              </w:rPr>
              <w:t>січня</w:t>
            </w:r>
            <w:r>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sidR="00EF4003">
              <w:rPr>
                <w:rFonts w:ascii="Times New Roman" w:hAnsi="Times New Roman"/>
                <w:color w:val="000000" w:themeColor="text1"/>
                <w:sz w:val="28"/>
                <w:szCs w:val="28"/>
                <w:lang w:eastAsia="ru-RU"/>
              </w:rPr>
              <w:t>6</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48628D" w:rsidRPr="008F3B95" w:rsidRDefault="0048628D" w:rsidP="005C3C4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48628D" w:rsidRPr="008F3B95" w:rsidTr="005C3C42">
              <w:trPr>
                <w:gridBefore w:val="1"/>
                <w:wBefore w:w="108" w:type="dxa"/>
                <w:trHeight w:val="408"/>
              </w:trPr>
              <w:tc>
                <w:tcPr>
                  <w:tcW w:w="9390" w:type="dxa"/>
                  <w:gridSpan w:val="5"/>
                </w:tcPr>
                <w:p w:rsidR="0048628D" w:rsidRDefault="0048628D" w:rsidP="005C3C42">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 xml:space="preserve">Пісчанська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7"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48628D" w:rsidRDefault="0048628D" w:rsidP="005C3C42">
                  <w:pPr>
                    <w:spacing w:after="0" w:line="240" w:lineRule="auto"/>
                    <w:jc w:val="center"/>
                    <w:rPr>
                      <w:rFonts w:ascii="Times New Roman" w:hAnsi="Times New Roman"/>
                      <w:b/>
                      <w:sz w:val="28"/>
                      <w:szCs w:val="28"/>
                      <w:lang w:val="ru-RU" w:eastAsia="ru-RU"/>
                    </w:rPr>
                  </w:pPr>
                </w:p>
                <w:p w:rsidR="0048628D" w:rsidRPr="008F3B95" w:rsidRDefault="0048628D" w:rsidP="005C3C4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48628D" w:rsidRPr="008F3B95" w:rsidTr="005C3C42">
              <w:trPr>
                <w:gridBefore w:val="1"/>
                <w:wBefore w:w="108" w:type="dxa"/>
                <w:trHeight w:val="408"/>
              </w:trPr>
              <w:tc>
                <w:tcPr>
                  <w:tcW w:w="9390" w:type="dxa"/>
                  <w:gridSpan w:val="5"/>
                </w:tcPr>
                <w:p w:rsidR="0048628D" w:rsidRPr="008F3B95" w:rsidRDefault="0048628D" w:rsidP="005C3C42">
                  <w:pPr>
                    <w:spacing w:after="0" w:line="240" w:lineRule="auto"/>
                    <w:jc w:val="center"/>
                    <w:rPr>
                      <w:rFonts w:ascii="Times New Roman" w:hAnsi="Times New Roman"/>
                      <w:b/>
                      <w:sz w:val="28"/>
                      <w:szCs w:val="28"/>
                      <w:lang w:eastAsia="ru-RU"/>
                    </w:rPr>
                  </w:pPr>
                </w:p>
              </w:tc>
            </w:tr>
            <w:tr w:rsidR="0048628D" w:rsidRPr="008F3B95" w:rsidTr="005C3C42">
              <w:trPr>
                <w:gridBefore w:val="1"/>
                <w:wBefore w:w="108" w:type="dxa"/>
                <w:trHeight w:val="515"/>
              </w:trPr>
              <w:tc>
                <w:tcPr>
                  <w:tcW w:w="4032" w:type="dxa"/>
                  <w:gridSpan w:val="3"/>
                </w:tcPr>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48628D" w:rsidRPr="008F3B95" w:rsidRDefault="0048628D" w:rsidP="005C3C42">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8F3B95">
                    <w:rPr>
                      <w:rFonts w:ascii="Times New Roman" w:hAnsi="Times New Roman"/>
                      <w:sz w:val="28"/>
                      <w:szCs w:val="28"/>
                      <w:lang w:eastAsia="ru-RU"/>
                    </w:rPr>
                    <w:t>овна загальна середня освіта.</w:t>
                  </w:r>
                </w:p>
              </w:tc>
            </w:tr>
            <w:tr w:rsidR="0048628D" w:rsidRPr="008F3B95" w:rsidTr="005C3C42">
              <w:trPr>
                <w:gridBefore w:val="1"/>
                <w:wBefore w:w="108" w:type="dxa"/>
                <w:trHeight w:val="408"/>
              </w:trPr>
              <w:tc>
                <w:tcPr>
                  <w:tcW w:w="4032" w:type="dxa"/>
                  <w:gridSpan w:val="3"/>
                </w:tcPr>
                <w:p w:rsidR="0048628D" w:rsidRPr="008F3B95" w:rsidRDefault="0048628D" w:rsidP="005C3C42">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48628D" w:rsidRPr="0048628D" w:rsidRDefault="0048628D" w:rsidP="005C3C42">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w:t>
                  </w:r>
                  <w:r w:rsidRPr="0048628D">
                    <w:rPr>
                      <w:rFonts w:ascii="Times New Roman" w:hAnsi="Times New Roman"/>
                      <w:sz w:val="28"/>
                      <w:szCs w:val="28"/>
                      <w:lang w:eastAsia="ru-RU"/>
                    </w:rPr>
                    <w:t>освід роботи</w:t>
                  </w:r>
                  <w:r>
                    <w:rPr>
                      <w:rFonts w:ascii="Times New Roman" w:hAnsi="Times New Roman"/>
                      <w:sz w:val="28"/>
                      <w:szCs w:val="28"/>
                      <w:lang w:eastAsia="ru-RU"/>
                    </w:rPr>
                    <w:t xml:space="preserve"> на посадах</w:t>
                  </w:r>
                  <w:r w:rsidRPr="0048628D">
                    <w:rPr>
                      <w:rFonts w:ascii="Times New Roman" w:hAnsi="Times New Roman"/>
                      <w:sz w:val="28"/>
                      <w:szCs w:val="28"/>
                      <w:lang w:eastAsia="ru-RU"/>
                    </w:rPr>
                    <w:t xml:space="preserve">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p w:rsidR="0048628D" w:rsidRPr="008F3B95" w:rsidRDefault="0048628D" w:rsidP="005C3C42">
                  <w:pPr>
                    <w:spacing w:after="0" w:line="240" w:lineRule="auto"/>
                    <w:jc w:val="both"/>
                    <w:rPr>
                      <w:rFonts w:ascii="Times New Roman" w:hAnsi="Times New Roman"/>
                      <w:sz w:val="28"/>
                      <w:szCs w:val="28"/>
                      <w:lang w:eastAsia="ru-RU"/>
                    </w:rPr>
                  </w:pPr>
                </w:p>
              </w:tc>
            </w:tr>
            <w:tr w:rsidR="0048628D" w:rsidRPr="008F3B95" w:rsidTr="005C3C42">
              <w:trPr>
                <w:gridBefore w:val="1"/>
                <w:wBefore w:w="108" w:type="dxa"/>
                <w:trHeight w:val="408"/>
              </w:trPr>
              <w:tc>
                <w:tcPr>
                  <w:tcW w:w="4032" w:type="dxa"/>
                  <w:gridSpan w:val="3"/>
                </w:tcPr>
                <w:p w:rsidR="0048628D" w:rsidRPr="008F3B95" w:rsidRDefault="0048628D" w:rsidP="005C3C42">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48628D" w:rsidRPr="00326A9D" w:rsidRDefault="0048628D" w:rsidP="005C3C42">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w:t>
                  </w:r>
                  <w:r w:rsidRPr="00326A9D">
                    <w:rPr>
                      <w:rFonts w:ascii="Times New Roman" w:hAnsi="Times New Roman"/>
                      <w:sz w:val="28"/>
                      <w:szCs w:val="28"/>
                      <w:lang w:eastAsia="ru-RU"/>
                    </w:rPr>
                    <w:t>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48628D" w:rsidRPr="008F3B95" w:rsidTr="005C3C42">
              <w:trPr>
                <w:gridBefore w:val="1"/>
                <w:wBefore w:w="108" w:type="dxa"/>
                <w:trHeight w:val="408"/>
              </w:trPr>
              <w:tc>
                <w:tcPr>
                  <w:tcW w:w="9390" w:type="dxa"/>
                  <w:gridSpan w:val="5"/>
                </w:tcPr>
                <w:p w:rsidR="0048628D" w:rsidRPr="008F3B95" w:rsidRDefault="0048628D" w:rsidP="005C3C42">
                  <w:pPr>
                    <w:shd w:val="clear" w:color="auto" w:fill="FFFFFF"/>
                    <w:spacing w:after="0" w:line="240" w:lineRule="auto"/>
                    <w:jc w:val="center"/>
                    <w:rPr>
                      <w:rFonts w:ascii="Times New Roman" w:hAnsi="Times New Roman"/>
                      <w:b/>
                      <w:sz w:val="28"/>
                      <w:szCs w:val="28"/>
                      <w:lang w:eastAsia="ru-RU"/>
                    </w:rPr>
                  </w:pPr>
                </w:p>
                <w:p w:rsidR="0048628D" w:rsidRPr="008F3B95" w:rsidRDefault="0048628D" w:rsidP="005C3C42">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48628D" w:rsidRPr="008F3B95" w:rsidRDefault="0048628D" w:rsidP="005C3C42">
                  <w:pPr>
                    <w:shd w:val="clear" w:color="auto" w:fill="FFFFFF"/>
                    <w:spacing w:after="0" w:line="240" w:lineRule="auto"/>
                    <w:jc w:val="center"/>
                    <w:rPr>
                      <w:rFonts w:ascii="Times New Roman" w:hAnsi="Times New Roman"/>
                      <w:b/>
                      <w:sz w:val="28"/>
                      <w:szCs w:val="28"/>
                      <w:lang w:eastAsia="ru-RU"/>
                    </w:rPr>
                  </w:pPr>
                </w:p>
              </w:tc>
            </w:tr>
            <w:tr w:rsidR="0048628D" w:rsidRPr="008F3B95" w:rsidTr="005C3C42">
              <w:trPr>
                <w:gridBefore w:val="1"/>
                <w:wBefore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48628D" w:rsidRPr="008F3B95" w:rsidRDefault="0048628D" w:rsidP="005C3C42">
                  <w:pPr>
                    <w:spacing w:after="0" w:line="240" w:lineRule="auto"/>
                    <w:rPr>
                      <w:rFonts w:ascii="Times New Roman" w:hAnsi="Times New Roman"/>
                      <w:sz w:val="28"/>
                      <w:szCs w:val="28"/>
                      <w:lang w:eastAsia="ru-RU"/>
                    </w:rPr>
                  </w:pPr>
                </w:p>
              </w:tc>
            </w:tr>
            <w:tr w:rsidR="0048628D" w:rsidRPr="008F3B95" w:rsidTr="005C3C42">
              <w:trPr>
                <w:gridBefore w:val="1"/>
                <w:wBefore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48628D" w:rsidRPr="008F3B95" w:rsidTr="005C3C42">
              <w:trPr>
                <w:gridBefore w:val="1"/>
                <w:wBefore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48628D" w:rsidRPr="008F3B95" w:rsidRDefault="0048628D" w:rsidP="005C3C42">
                  <w:pPr>
                    <w:spacing w:after="0" w:line="240" w:lineRule="auto"/>
                    <w:rPr>
                      <w:rFonts w:ascii="Times New Roman" w:hAnsi="Times New Roman"/>
                      <w:sz w:val="28"/>
                      <w:szCs w:val="28"/>
                      <w:lang w:eastAsia="ru-RU"/>
                    </w:rPr>
                  </w:pPr>
                </w:p>
              </w:tc>
            </w:tr>
            <w:tr w:rsidR="0048628D" w:rsidRPr="008F3B95" w:rsidTr="005C3C42">
              <w:trPr>
                <w:gridBefore w:val="1"/>
                <w:wBefore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4</w:t>
                  </w:r>
                  <w:r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48628D" w:rsidRPr="008F3B95" w:rsidTr="005C3C42">
              <w:trPr>
                <w:gridAfter w:val="1"/>
                <w:wAfter w:w="108" w:type="dxa"/>
                <w:trHeight w:val="408"/>
              </w:trPr>
              <w:tc>
                <w:tcPr>
                  <w:tcW w:w="9390" w:type="dxa"/>
                  <w:gridSpan w:val="5"/>
                </w:tcPr>
                <w:p w:rsidR="0048628D" w:rsidRPr="008F3B95" w:rsidRDefault="0048628D" w:rsidP="005C3C42">
                  <w:pPr>
                    <w:spacing w:after="0" w:line="240" w:lineRule="auto"/>
                    <w:jc w:val="center"/>
                    <w:rPr>
                      <w:rFonts w:ascii="Times New Roman" w:hAnsi="Times New Roman"/>
                      <w:b/>
                      <w:sz w:val="28"/>
                      <w:szCs w:val="28"/>
                      <w:lang w:eastAsia="ru-RU"/>
                    </w:rPr>
                  </w:pPr>
                </w:p>
                <w:p w:rsidR="0048628D" w:rsidRPr="008F3B95" w:rsidRDefault="0048628D" w:rsidP="005C3C4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48628D" w:rsidRPr="008F3B95" w:rsidTr="005C3C42">
              <w:trPr>
                <w:gridAfter w:val="1"/>
                <w:wAfter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48628D" w:rsidRPr="008F3B95" w:rsidRDefault="0048628D" w:rsidP="005C3C42">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48628D" w:rsidRPr="008F3B95" w:rsidRDefault="0048628D" w:rsidP="005C3C42">
                  <w:pPr>
                    <w:spacing w:after="0" w:line="240" w:lineRule="auto"/>
                    <w:jc w:val="both"/>
                    <w:rPr>
                      <w:rFonts w:ascii="Times New Roman" w:hAnsi="Times New Roman"/>
                      <w:sz w:val="28"/>
                      <w:szCs w:val="28"/>
                      <w:lang w:eastAsia="ru-RU"/>
                    </w:rPr>
                  </w:pPr>
                </w:p>
              </w:tc>
            </w:tr>
          </w:tbl>
          <w:p w:rsidR="0048628D" w:rsidRPr="008F3B95" w:rsidRDefault="0048628D" w:rsidP="005C3C42">
            <w:pPr>
              <w:spacing w:after="0" w:line="240" w:lineRule="auto"/>
              <w:ind w:firstLine="462"/>
              <w:jc w:val="both"/>
              <w:rPr>
                <w:rFonts w:ascii="Times New Roman" w:hAnsi="Times New Roman"/>
                <w:sz w:val="28"/>
                <w:szCs w:val="28"/>
                <w:lang w:eastAsia="ru-RU"/>
              </w:rPr>
            </w:pPr>
          </w:p>
        </w:tc>
      </w:tr>
    </w:tbl>
    <w:p w:rsidR="0048628D" w:rsidRPr="00650A31" w:rsidRDefault="0048628D" w:rsidP="0048628D">
      <w:pPr>
        <w:spacing w:after="0" w:line="240" w:lineRule="auto"/>
        <w:rPr>
          <w:rFonts w:ascii="Times New Roman" w:hAnsi="Times New Roman"/>
          <w:sz w:val="28"/>
          <w:szCs w:val="28"/>
        </w:rPr>
      </w:pPr>
    </w:p>
    <w:p w:rsidR="0048628D" w:rsidRPr="0095350E" w:rsidRDefault="0048628D" w:rsidP="0048628D">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proofErr w:type="spellEnd"/>
      <w:r w:rsidRPr="0095350E">
        <w:rPr>
          <w:rFonts w:ascii="Times New Roman" w:hAnsi="Times New Roman"/>
          <w:sz w:val="28"/>
          <w:szCs w:val="28"/>
        </w:rPr>
        <w:t xml:space="preserve"> відділу по роботі з </w:t>
      </w:r>
    </w:p>
    <w:p w:rsidR="0048628D" w:rsidRPr="0095350E" w:rsidRDefault="0048628D" w:rsidP="0048628D">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48628D" w:rsidRDefault="0048628D" w:rsidP="0048628D">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48628D" w:rsidRDefault="0048628D" w:rsidP="0048628D">
      <w:pPr>
        <w:spacing w:after="0" w:line="240" w:lineRule="auto"/>
        <w:rPr>
          <w:rFonts w:ascii="Times New Roman" w:hAnsi="Times New Roman"/>
          <w:sz w:val="28"/>
          <w:szCs w:val="28"/>
        </w:rPr>
      </w:pPr>
    </w:p>
    <w:p w:rsidR="00AE27B1" w:rsidRDefault="00AE27B1"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EF4003" w:rsidRDefault="00EF4003" w:rsidP="00DD232D">
      <w:pPr>
        <w:tabs>
          <w:tab w:val="left" w:pos="4536"/>
        </w:tabs>
        <w:spacing w:before="120"/>
        <w:contextualSpacing/>
        <w:rPr>
          <w:rFonts w:ascii="Times New Roman" w:hAnsi="Times New Roman"/>
          <w:sz w:val="28"/>
          <w:szCs w:val="28"/>
        </w:rPr>
      </w:pPr>
    </w:p>
    <w:p w:rsidR="00EF4003" w:rsidRDefault="00EF4003" w:rsidP="00DD232D">
      <w:pPr>
        <w:tabs>
          <w:tab w:val="left" w:pos="4536"/>
        </w:tabs>
        <w:spacing w:before="120"/>
        <w:contextualSpacing/>
        <w:rPr>
          <w:rFonts w:ascii="Times New Roman" w:hAnsi="Times New Roman"/>
          <w:sz w:val="28"/>
          <w:szCs w:val="28"/>
        </w:rPr>
      </w:pPr>
    </w:p>
    <w:sectPr w:rsidR="00EF4003"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4095"/>
    <w:rsid w:val="00065853"/>
    <w:rsid w:val="00070D98"/>
    <w:rsid w:val="000752BC"/>
    <w:rsid w:val="00081B13"/>
    <w:rsid w:val="00082205"/>
    <w:rsid w:val="00083477"/>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1ED"/>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2E80"/>
    <w:rsid w:val="003063BC"/>
    <w:rsid w:val="00307EC9"/>
    <w:rsid w:val="003110C6"/>
    <w:rsid w:val="00313322"/>
    <w:rsid w:val="00314E3C"/>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093"/>
    <w:rsid w:val="0040251B"/>
    <w:rsid w:val="00402ACD"/>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8628D"/>
    <w:rsid w:val="004926D6"/>
    <w:rsid w:val="004A0E73"/>
    <w:rsid w:val="004A0F15"/>
    <w:rsid w:val="004A159A"/>
    <w:rsid w:val="004A5D1C"/>
    <w:rsid w:val="004B1B21"/>
    <w:rsid w:val="004B2807"/>
    <w:rsid w:val="004B3C6F"/>
    <w:rsid w:val="004B4FFE"/>
    <w:rsid w:val="004B6A89"/>
    <w:rsid w:val="004B7A84"/>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3C42"/>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3318"/>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47405"/>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067"/>
    <w:rsid w:val="009C3E27"/>
    <w:rsid w:val="009C461C"/>
    <w:rsid w:val="009C50A9"/>
    <w:rsid w:val="009D12BD"/>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2D3A"/>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11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381C"/>
    <w:rsid w:val="00C85B23"/>
    <w:rsid w:val="00C8601D"/>
    <w:rsid w:val="00C91B7E"/>
    <w:rsid w:val="00C9225B"/>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232D"/>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21A"/>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170B"/>
    <w:rsid w:val="00EF2404"/>
    <w:rsid w:val="00EF3598"/>
    <w:rsid w:val="00EF4003"/>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627F"/>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1">
    <w:name w:val="Обычный1"/>
    <w:rsid w:val="00B7511D"/>
    <w:pPr>
      <w:spacing w:after="0" w:line="240" w:lineRule="auto"/>
    </w:pPr>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6438">
      <w:bodyDiv w:val="1"/>
      <w:marLeft w:val="0"/>
      <w:marRight w:val="0"/>
      <w:marTop w:val="0"/>
      <w:marBottom w:val="0"/>
      <w:divBdr>
        <w:top w:val="none" w:sz="0" w:space="0" w:color="auto"/>
        <w:left w:val="none" w:sz="0" w:space="0" w:color="auto"/>
        <w:bottom w:val="none" w:sz="0" w:space="0" w:color="auto"/>
        <w:right w:val="none" w:sz="0" w:space="0" w:color="auto"/>
      </w:divBdr>
    </w:div>
    <w:div w:id="435364623">
      <w:bodyDiv w:val="1"/>
      <w:marLeft w:val="0"/>
      <w:marRight w:val="0"/>
      <w:marTop w:val="0"/>
      <w:marBottom w:val="0"/>
      <w:divBdr>
        <w:top w:val="none" w:sz="0" w:space="0" w:color="auto"/>
        <w:left w:val="none" w:sz="0" w:space="0" w:color="auto"/>
        <w:bottom w:val="none" w:sz="0" w:space="0" w:color="auto"/>
        <w:right w:val="none" w:sz="0" w:space="0" w:color="auto"/>
      </w:divBdr>
    </w:div>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649404194">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B50F5-58BC-4B3E-B513-854795E8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8</Pages>
  <Words>9387</Words>
  <Characters>5351</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Катерина Пісчанська</cp:lastModifiedBy>
  <cp:revision>50</cp:revision>
  <cp:lastPrinted>2021-07-26T11:17:00Z</cp:lastPrinted>
  <dcterms:created xsi:type="dcterms:W3CDTF">2023-12-27T07:14:00Z</dcterms:created>
  <dcterms:modified xsi:type="dcterms:W3CDTF">2026-01-21T07:47:00Z</dcterms:modified>
</cp:coreProperties>
</file>