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37C3290C" w14:textId="5DB992EF" w:rsidR="0077071F" w:rsidRDefault="002F1C55"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2F1C55">
              <w:rPr>
                <w:rFonts w:ascii="Times New Roman" w:eastAsia="Times New Roman" w:hAnsi="Times New Roman" w:cs="Times New Roman"/>
                <w:b/>
                <w:bCs/>
                <w:color w:val="333333"/>
                <w:sz w:val="28"/>
                <w:szCs w:val="28"/>
                <w:shd w:val="clear" w:color="auto" w:fill="FFFFFF"/>
                <w:lang w:eastAsia="uk-UA"/>
              </w:rPr>
              <w:t>UA-2025-10-24-012153-a</w:t>
            </w:r>
          </w:p>
          <w:p w14:paraId="3EC39EEF" w14:textId="77777777" w:rsidR="002F1C55" w:rsidRDefault="002F1C55" w:rsidP="00BA72D2">
            <w:pPr>
              <w:spacing w:after="0" w:line="240" w:lineRule="auto"/>
              <w:jc w:val="center"/>
              <w:rPr>
                <w:rFonts w:ascii="Times New Roman" w:hAnsi="Times New Roman"/>
                <w:b/>
                <w:bCs/>
                <w:color w:val="333333"/>
                <w:sz w:val="28"/>
                <w:szCs w:val="28"/>
                <w:shd w:val="clear" w:color="auto" w:fill="FFFFFF"/>
                <w:lang w:val="uk-UA" w:eastAsia="uk-UA"/>
              </w:rPr>
            </w:pPr>
            <w:r w:rsidRPr="002F1C55">
              <w:rPr>
                <w:rFonts w:ascii="Times New Roman" w:hAnsi="Times New Roman"/>
                <w:b/>
                <w:bCs/>
                <w:color w:val="333333"/>
                <w:sz w:val="28"/>
                <w:szCs w:val="28"/>
                <w:shd w:val="clear" w:color="auto" w:fill="FFFFFF"/>
                <w:lang w:val="uk-UA" w:eastAsia="uk-UA"/>
              </w:rPr>
              <w:t>Папір для друку та конверти поштові</w:t>
            </w:r>
          </w:p>
          <w:p w14:paraId="2541FD90" w14:textId="686FC22A"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2F1C55" w:rsidRPr="002F1C55">
              <w:rPr>
                <w:rFonts w:ascii="Times New Roman" w:eastAsia="Arial" w:hAnsi="Times New Roman" w:cs="Times New Roman"/>
                <w:bCs/>
                <w:sz w:val="24"/>
                <w:szCs w:val="24"/>
                <w:lang w:val="uk-UA" w:eastAsia="ru-RU"/>
              </w:rPr>
              <w:t>ДК 021:2015: 30190000-7 Офісне устаткування та приладдя різне</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096F6862"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2F1C55" w:rsidRPr="002F1C55">
              <w:rPr>
                <w:rFonts w:ascii="Times New Roman" w:eastAsia="Times New Roman" w:hAnsi="Times New Roman" w:cs="Times New Roman"/>
                <w:sz w:val="24"/>
                <w:szCs w:val="24"/>
                <w:lang w:eastAsia="uk-UA"/>
              </w:rPr>
              <w:t>3 000 000 грн з ПДВ</w:t>
            </w:r>
          </w:p>
        </w:tc>
      </w:tr>
    </w:tbl>
    <w:p w14:paraId="42834C6B" w14:textId="28ACD6CC" w:rsidR="00791997" w:rsidRPr="00456E48" w:rsidRDefault="002F1C55"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24</w:t>
      </w:r>
      <w:r w:rsidR="00456E48" w:rsidRPr="00456E48">
        <w:rPr>
          <w:rFonts w:ascii="Times New Roman" w:eastAsia="Times New Roman" w:hAnsi="Times New Roman" w:cs="Times New Roman"/>
          <w:b/>
          <w:sz w:val="20"/>
          <w:szCs w:val="20"/>
          <w:lang w:val="uk-UA" w:eastAsia="ru-RU"/>
        </w:rPr>
        <w:t>.</w:t>
      </w:r>
      <w:r w:rsidR="007E66E9">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2433A11B" w14:textId="77777777" w:rsidR="0077071F" w:rsidRPr="001A72EA" w:rsidRDefault="0077071F" w:rsidP="0077071F">
      <w:pPr>
        <w:spacing w:before="240" w:after="0" w:line="240" w:lineRule="auto"/>
        <w:jc w:val="center"/>
        <w:rPr>
          <w:rFonts w:ascii="Times New Roman" w:eastAsia="Times New Roman" w:hAnsi="Times New Roman" w:cs="Times New Roman"/>
          <w:b/>
          <w:i/>
          <w:color w:val="000000"/>
          <w:sz w:val="4"/>
          <w:szCs w:val="4"/>
          <w:lang w:eastAsia="uk-UA"/>
        </w:rPr>
      </w:pPr>
    </w:p>
    <w:p w14:paraId="03969D38" w14:textId="77777777" w:rsidR="002F1C55" w:rsidRPr="004001B1" w:rsidRDefault="002F1C55" w:rsidP="002F1C55">
      <w:pPr>
        <w:spacing w:after="0" w:line="240" w:lineRule="auto"/>
        <w:jc w:val="center"/>
        <w:rPr>
          <w:rFonts w:ascii="Times New Roman" w:eastAsia="Times New Roman" w:hAnsi="Times New Roman" w:cs="Times New Roman"/>
          <w:sz w:val="24"/>
          <w:szCs w:val="24"/>
          <w:lang w:eastAsia="ru-RU"/>
        </w:rPr>
      </w:pPr>
      <w:bookmarkStart w:id="1" w:name="_Toc263945133"/>
      <w:r w:rsidRPr="004001B1">
        <w:rPr>
          <w:rFonts w:ascii="Times New Roman" w:hAnsi="Times New Roman" w:cs="Times New Roman"/>
          <w:b/>
          <w:sz w:val="24"/>
          <w:szCs w:val="24"/>
          <w:lang w:eastAsia="ru-RU"/>
        </w:rPr>
        <w:t>Інформація про необхідні технічні, якісні та кількісні характеристики предмета закупівлі</w:t>
      </w:r>
      <w:r w:rsidRPr="004001B1">
        <w:rPr>
          <w:rFonts w:ascii="Times New Roman" w:eastAsia="Times New Roman" w:hAnsi="Times New Roman" w:cs="Times New Roman"/>
          <w:b/>
          <w:bCs/>
          <w:color w:val="000000"/>
          <w:sz w:val="24"/>
          <w:szCs w:val="24"/>
          <w:lang w:eastAsia="ru-RU"/>
        </w:rPr>
        <w:t xml:space="preserve"> та технічна специфікація до предмета закупівлі</w:t>
      </w:r>
      <w:r w:rsidRPr="004001B1">
        <w:rPr>
          <w:rFonts w:ascii="Times New Roman" w:hAnsi="Times New Roman" w:cs="Times New Roman"/>
          <w:b/>
          <w:sz w:val="24"/>
          <w:szCs w:val="24"/>
          <w:lang w:eastAsia="ru-RU"/>
        </w:rPr>
        <w:t>:</w:t>
      </w:r>
    </w:p>
    <w:p w14:paraId="441A1B5A" w14:textId="77777777" w:rsidR="002F1C55" w:rsidRDefault="002F1C55" w:rsidP="002F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Arial"/>
          <w:bCs/>
          <w:sz w:val="24"/>
          <w:szCs w:val="24"/>
          <w:bdr w:val="none" w:sz="0" w:space="0" w:color="auto" w:frame="1"/>
          <w:lang w:eastAsia="ru-RU"/>
        </w:rPr>
      </w:pPr>
      <w:r w:rsidRPr="008B2ABF">
        <w:rPr>
          <w:rFonts w:ascii="Times New Roman" w:eastAsia="Times New Roman" w:hAnsi="Times New Roman" w:cs="Arial"/>
          <w:bCs/>
          <w:sz w:val="24"/>
          <w:szCs w:val="24"/>
          <w:bdr w:val="none" w:sz="0" w:space="0" w:color="auto" w:frame="1"/>
          <w:lang w:eastAsia="ru-RU"/>
        </w:rPr>
        <w:t>Папір для друку та конверти поштові</w:t>
      </w:r>
    </w:p>
    <w:p w14:paraId="38981367" w14:textId="77777777" w:rsidR="002F1C55" w:rsidRPr="00BB431E" w:rsidRDefault="002F1C55" w:rsidP="002F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 за кодом ДК </w:t>
      </w:r>
      <w:r w:rsidRPr="004001B1">
        <w:rPr>
          <w:rFonts w:ascii="Times New Roman" w:eastAsia="Times New Roman" w:hAnsi="Times New Roman" w:cs="Times New Roman"/>
          <w:sz w:val="26"/>
          <w:szCs w:val="26"/>
          <w:lang w:eastAsia="ru-RU"/>
        </w:rPr>
        <w:t xml:space="preserve">021:2015- </w:t>
      </w:r>
      <w:r w:rsidRPr="00BB431E">
        <w:rPr>
          <w:rFonts w:ascii="Times New Roman" w:hAnsi="Times New Roman" w:cs="Times New Roman"/>
          <w:sz w:val="24"/>
          <w:szCs w:val="24"/>
        </w:rPr>
        <w:t>30190000-7 — Офісне устаткування та приладдя різне</w:t>
      </w:r>
    </w:p>
    <w:p w14:paraId="3D2D29BD" w14:textId="77777777" w:rsidR="002F1C55" w:rsidRPr="004001B1" w:rsidRDefault="002F1C55" w:rsidP="002F1C55">
      <w:pPr>
        <w:spacing w:after="0" w:line="240" w:lineRule="auto"/>
        <w:jc w:val="center"/>
        <w:rPr>
          <w:rFonts w:ascii="Times New Roman" w:eastAsia="Times New Roman" w:hAnsi="Times New Roman" w:cs="Times New Roman"/>
          <w:b/>
          <w:bCs/>
          <w:i/>
          <w:sz w:val="24"/>
          <w:szCs w:val="24"/>
          <w:lang w:eastAsia="ru-RU"/>
        </w:rPr>
      </w:pPr>
      <w:r w:rsidRPr="004001B1">
        <w:rPr>
          <w:rFonts w:ascii="Times New Roman" w:eastAsia="Times New Roman" w:hAnsi="Times New Roman" w:cs="Times New Roman"/>
          <w:b/>
          <w:bCs/>
          <w:i/>
          <w:sz w:val="24"/>
          <w:szCs w:val="24"/>
          <w:lang w:eastAsia="ru-RU"/>
        </w:rPr>
        <w:t>Загальні вимоги</w:t>
      </w:r>
    </w:p>
    <w:p w14:paraId="08A710E7" w14:textId="77777777" w:rsidR="002F1C55" w:rsidRPr="004001B1" w:rsidRDefault="002F1C55" w:rsidP="002F1C55">
      <w:pPr>
        <w:tabs>
          <w:tab w:val="left" w:pos="11160"/>
        </w:tabs>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0C402E36" w14:textId="77777777" w:rsidR="002F1C55" w:rsidRPr="004001B1" w:rsidRDefault="002F1C55" w:rsidP="002F1C5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15397B40"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w:t>
      </w:r>
    </w:p>
    <w:p w14:paraId="593A117A"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не повинен мати дефектів, пов’язаних з матеріалами та/або роботою по їх виготовленню, які виявляються в результаті дії або упущення виробника та/або Постачальника.</w:t>
      </w:r>
    </w:p>
    <w:p w14:paraId="23BD5D3F"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32AF1141"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Товар повинен відповідати показникам якості безпеки, які встановлюються законодавством України та діючими стандартами.</w:t>
      </w:r>
    </w:p>
    <w:p w14:paraId="0135BC84"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За якість та безпечність продукції відповідає Постачальник. </w:t>
      </w:r>
    </w:p>
    <w:p w14:paraId="058DB586"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 разі встановлення невідповідності продукції необхідним параметрам, замовник залишає за собою право повернення продукції Постачальнику та</w:t>
      </w:r>
      <w:r w:rsidRPr="004001B1">
        <w:rPr>
          <w:rFonts w:ascii="Times New Roman" w:eastAsia="Times New Roman" w:hAnsi="Times New Roman" w:cs="Times New Roman"/>
          <w:snapToGrid w:val="0"/>
          <w:sz w:val="24"/>
          <w:szCs w:val="24"/>
          <w:lang w:eastAsia="ru-RU"/>
        </w:rPr>
        <w:t xml:space="preserve"> відхиляє тендерну пропозицію як таку, що не відповідає умовам технічної специфікації та іншим вимогам щодо предмета закупівлі тендерної документації та визначає переможцем наступну найбільш економічно вигідну пропозицію</w:t>
      </w:r>
      <w:r w:rsidRPr="004001B1">
        <w:rPr>
          <w:rFonts w:ascii="Times New Roman" w:eastAsia="Times New Roman" w:hAnsi="Times New Roman" w:cs="Times New Roman"/>
          <w:sz w:val="24"/>
          <w:szCs w:val="24"/>
          <w:lang w:eastAsia="ru-RU"/>
        </w:rPr>
        <w:t xml:space="preserve">. </w:t>
      </w:r>
    </w:p>
    <w:p w14:paraId="2879978B"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Прийманню не підлягатиме товар: </w:t>
      </w:r>
    </w:p>
    <w:p w14:paraId="5BB787DE"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не відповідає вимогам замовника;</w:t>
      </w:r>
    </w:p>
    <w:p w14:paraId="2AE43E6E"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у пошкодженій упаковці;</w:t>
      </w:r>
    </w:p>
    <w:p w14:paraId="113BDDFA"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 xml:space="preserve">- оформлені супроводжувальні документи з порушенням. </w:t>
      </w:r>
    </w:p>
    <w:p w14:paraId="40BF7565"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та таке інше.</w:t>
      </w:r>
    </w:p>
    <w:p w14:paraId="0C0778AA"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rPr>
      </w:pPr>
      <w:r w:rsidRPr="004001B1">
        <w:rPr>
          <w:rFonts w:ascii="Times New Roman" w:eastAsia="Times New Roman" w:hAnsi="Times New Roman" w:cs="Times New Roman"/>
          <w:sz w:val="24"/>
          <w:szCs w:val="24"/>
        </w:rPr>
        <w:lastRenderedPageBreak/>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15ACC47D"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Завантаження, розвантаження товару здійснюють працівники Постачальника.</w:t>
      </w:r>
    </w:p>
    <w:p w14:paraId="1FFAA1C4" w14:textId="77777777" w:rsidR="002F1C55" w:rsidRPr="004001B1" w:rsidRDefault="002F1C55" w:rsidP="002F1C55">
      <w:pPr>
        <w:spacing w:after="0" w:line="240" w:lineRule="auto"/>
        <w:ind w:firstLine="567"/>
        <w:jc w:val="both"/>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6D1C9213" w14:textId="77777777" w:rsidR="002F1C55" w:rsidRPr="004001B1" w:rsidRDefault="002F1C55" w:rsidP="002F1C55">
      <w:pPr>
        <w:spacing w:after="0" w:line="240" w:lineRule="auto"/>
        <w:ind w:firstLine="567"/>
        <w:jc w:val="both"/>
        <w:rPr>
          <w:rFonts w:ascii="Times New Roman" w:eastAsia="Times New Roman" w:hAnsi="Times New Roman" w:cs="Times New Roman"/>
          <w:iCs/>
          <w:sz w:val="24"/>
          <w:szCs w:val="24"/>
          <w:lang w:eastAsia="ar-SA"/>
        </w:rPr>
      </w:pPr>
      <w:r w:rsidRPr="004001B1">
        <w:rPr>
          <w:rFonts w:ascii="Times New Roman" w:eastAsia="Times New Roman" w:hAnsi="Times New Roman" w:cs="Times New Roman"/>
          <w:iCs/>
          <w:sz w:val="24"/>
          <w:szCs w:val="24"/>
          <w:lang w:eastAsia="ru-RU"/>
        </w:rPr>
        <w:t xml:space="preserve">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w:t>
      </w:r>
      <w:r w:rsidRPr="004001B1">
        <w:rPr>
          <w:rFonts w:ascii="Times New Roman" w:eastAsia="Times New Roman" w:hAnsi="Times New Roman" w:cs="Times New Roman"/>
          <w:iCs/>
          <w:sz w:val="24"/>
          <w:szCs w:val="24"/>
          <w:lang w:eastAsia="ar-SA"/>
        </w:rPr>
        <w:t>При цьому якісні та технічні характеристики «товару – еквіваленту» повинні повністю відповідати вимогам по даному предмету закупівлі (тобто товар повинен бути рівнозначним за розміром, складом, об´ємом, в межах якісних показників тощо).</w:t>
      </w:r>
    </w:p>
    <w:p w14:paraId="7C1CD3BE" w14:textId="77777777" w:rsidR="002F1C55" w:rsidRPr="004001B1" w:rsidRDefault="002F1C55" w:rsidP="002F1C55">
      <w:pPr>
        <w:spacing w:after="0" w:line="240" w:lineRule="auto"/>
        <w:ind w:firstLine="567"/>
        <w:jc w:val="both"/>
        <w:rPr>
          <w:rFonts w:ascii="Times New Roman" w:eastAsia="Times New Roman" w:hAnsi="Times New Roman" w:cs="Times New Roman"/>
          <w:b/>
          <w:iCs/>
          <w:color w:val="000000"/>
          <w:sz w:val="24"/>
          <w:szCs w:val="24"/>
          <w:lang w:eastAsia="ru-RU"/>
        </w:rPr>
      </w:pPr>
    </w:p>
    <w:p w14:paraId="78F40F24" w14:textId="77777777" w:rsidR="002F1C55" w:rsidRPr="004001B1" w:rsidRDefault="002F1C55" w:rsidP="002F1C55">
      <w:pPr>
        <w:spacing w:after="0" w:line="240" w:lineRule="auto"/>
        <w:ind w:firstLine="567"/>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sz w:val="24"/>
          <w:szCs w:val="24"/>
          <w:lang w:eastAsia="ru-RU"/>
        </w:rPr>
        <w:t>Місце поставки товару:</w:t>
      </w:r>
      <w:r w:rsidRPr="004001B1">
        <w:rPr>
          <w:rFonts w:ascii="Times New Roman" w:eastAsia="Times New Roman" w:hAnsi="Times New Roman" w:cs="Times New Roman"/>
          <w:b/>
          <w:sz w:val="24"/>
          <w:szCs w:val="24"/>
          <w:lang w:eastAsia="ru-RU"/>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2F1C55" w:rsidRPr="004001B1" w14:paraId="372CDE2A" w14:textId="77777777" w:rsidTr="00CD35EE">
        <w:trPr>
          <w:trHeight w:val="300"/>
        </w:trPr>
        <w:tc>
          <w:tcPr>
            <w:tcW w:w="0" w:type="auto"/>
            <w:vMerge w:val="restart"/>
            <w:shd w:val="clear" w:color="auto" w:fill="auto"/>
            <w:vAlign w:val="center"/>
            <w:hideMark/>
          </w:tcPr>
          <w:p w14:paraId="45F5C04E" w14:textId="77777777" w:rsidR="002F1C55" w:rsidRPr="004001B1" w:rsidRDefault="002F1C55" w:rsidP="00CD35EE">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 з/п</w:t>
            </w:r>
          </w:p>
        </w:tc>
        <w:tc>
          <w:tcPr>
            <w:tcW w:w="4830" w:type="dxa"/>
            <w:vMerge w:val="restart"/>
            <w:shd w:val="clear" w:color="auto" w:fill="auto"/>
            <w:vAlign w:val="center"/>
            <w:hideMark/>
          </w:tcPr>
          <w:p w14:paraId="7FDF3D49" w14:textId="77777777" w:rsidR="002F1C55" w:rsidRPr="004001B1" w:rsidRDefault="002F1C55" w:rsidP="00CD35EE">
            <w:pPr>
              <w:spacing w:after="0" w:line="240" w:lineRule="auto"/>
              <w:jc w:val="center"/>
              <w:rPr>
                <w:rFonts w:ascii="Times New Roman" w:eastAsia="Times New Roman" w:hAnsi="Times New Roman" w:cs="Times New Roman"/>
                <w:b/>
                <w:bCs/>
                <w:sz w:val="24"/>
                <w:szCs w:val="24"/>
              </w:rPr>
            </w:pPr>
            <w:r w:rsidRPr="004001B1">
              <w:rPr>
                <w:rFonts w:ascii="Times New Roman" w:eastAsia="Times New Roman" w:hAnsi="Times New Roman" w:cs="Times New Roman"/>
                <w:b/>
                <w:bCs/>
                <w:sz w:val="24"/>
                <w:szCs w:val="24"/>
              </w:rPr>
              <w:t>Назва суду</w:t>
            </w:r>
          </w:p>
        </w:tc>
        <w:tc>
          <w:tcPr>
            <w:tcW w:w="4110" w:type="dxa"/>
            <w:vMerge w:val="restart"/>
            <w:shd w:val="clear" w:color="auto" w:fill="auto"/>
            <w:vAlign w:val="center"/>
            <w:hideMark/>
          </w:tcPr>
          <w:p w14:paraId="323F0844" w14:textId="77777777" w:rsidR="002F1C55" w:rsidRPr="004001B1" w:rsidRDefault="002F1C55" w:rsidP="00CD35EE">
            <w:pPr>
              <w:spacing w:after="0" w:line="240" w:lineRule="auto"/>
              <w:jc w:val="center"/>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b/>
                <w:sz w:val="24"/>
                <w:szCs w:val="24"/>
                <w:lang w:eastAsia="ru-RU"/>
              </w:rPr>
              <w:t>Адреса суду</w:t>
            </w:r>
          </w:p>
        </w:tc>
      </w:tr>
      <w:tr w:rsidR="002F1C55" w:rsidRPr="004001B1" w14:paraId="55976ACF" w14:textId="77777777" w:rsidTr="00CD35EE">
        <w:trPr>
          <w:trHeight w:val="285"/>
        </w:trPr>
        <w:tc>
          <w:tcPr>
            <w:tcW w:w="0" w:type="auto"/>
            <w:vMerge/>
            <w:vAlign w:val="center"/>
            <w:hideMark/>
          </w:tcPr>
          <w:p w14:paraId="4F53B358" w14:textId="77777777" w:rsidR="002F1C55" w:rsidRPr="004001B1" w:rsidRDefault="002F1C55" w:rsidP="00CD35EE">
            <w:pPr>
              <w:spacing w:after="0" w:line="240" w:lineRule="auto"/>
              <w:rPr>
                <w:rFonts w:ascii="Times New Roman" w:eastAsia="Times New Roman" w:hAnsi="Times New Roman" w:cs="Times New Roman"/>
                <w:b/>
                <w:bCs/>
                <w:sz w:val="24"/>
                <w:szCs w:val="24"/>
                <w:lang w:eastAsia="ru-RU"/>
              </w:rPr>
            </w:pPr>
          </w:p>
        </w:tc>
        <w:tc>
          <w:tcPr>
            <w:tcW w:w="4830" w:type="dxa"/>
            <w:vMerge/>
            <w:vAlign w:val="center"/>
            <w:hideMark/>
          </w:tcPr>
          <w:p w14:paraId="591418C0" w14:textId="77777777" w:rsidR="002F1C55" w:rsidRPr="004001B1" w:rsidRDefault="002F1C55" w:rsidP="00CD35EE">
            <w:pPr>
              <w:spacing w:after="0" w:line="240" w:lineRule="auto"/>
              <w:rPr>
                <w:rFonts w:ascii="Times New Roman" w:eastAsia="Times New Roman" w:hAnsi="Times New Roman" w:cs="Times New Roman"/>
                <w:b/>
                <w:bCs/>
                <w:sz w:val="24"/>
                <w:szCs w:val="24"/>
                <w:lang w:eastAsia="ru-RU"/>
              </w:rPr>
            </w:pPr>
          </w:p>
        </w:tc>
        <w:tc>
          <w:tcPr>
            <w:tcW w:w="4110" w:type="dxa"/>
            <w:vMerge/>
            <w:vAlign w:val="center"/>
            <w:hideMark/>
          </w:tcPr>
          <w:p w14:paraId="73065929" w14:textId="77777777" w:rsidR="002F1C55" w:rsidRPr="004001B1" w:rsidRDefault="002F1C55" w:rsidP="00CD35EE">
            <w:pPr>
              <w:spacing w:after="0" w:line="240" w:lineRule="auto"/>
              <w:rPr>
                <w:rFonts w:ascii="Times New Roman" w:eastAsia="Times New Roman" w:hAnsi="Times New Roman" w:cs="Times New Roman"/>
                <w:b/>
                <w:bCs/>
                <w:sz w:val="24"/>
                <w:szCs w:val="24"/>
                <w:lang w:eastAsia="ru-RU"/>
              </w:rPr>
            </w:pPr>
          </w:p>
        </w:tc>
      </w:tr>
      <w:tr w:rsidR="002F1C55" w:rsidRPr="004001B1" w14:paraId="14755DAE" w14:textId="77777777" w:rsidTr="00CD35EE">
        <w:trPr>
          <w:trHeight w:val="300"/>
        </w:trPr>
        <w:tc>
          <w:tcPr>
            <w:tcW w:w="9526" w:type="dxa"/>
            <w:gridSpan w:val="3"/>
            <w:shd w:val="clear" w:color="auto" w:fill="auto"/>
            <w:vAlign w:val="center"/>
            <w:hideMark/>
          </w:tcPr>
          <w:p w14:paraId="2CE97D36" w14:textId="77777777" w:rsidR="002F1C55" w:rsidRPr="004001B1" w:rsidRDefault="002F1C55" w:rsidP="00CD35EE">
            <w:pPr>
              <w:spacing w:after="0" w:line="240" w:lineRule="auto"/>
              <w:rPr>
                <w:rFonts w:ascii="Times New Roman" w:eastAsia="Times New Roman" w:hAnsi="Times New Roman" w:cs="Times New Roman"/>
                <w:sz w:val="24"/>
                <w:szCs w:val="24"/>
                <w:lang w:eastAsia="ru-RU"/>
              </w:rPr>
            </w:pPr>
          </w:p>
        </w:tc>
      </w:tr>
      <w:tr w:rsidR="002F1C55" w:rsidRPr="004001B1" w14:paraId="55DFBD09" w14:textId="77777777" w:rsidTr="00CD35EE">
        <w:trPr>
          <w:trHeight w:val="59"/>
        </w:trPr>
        <w:tc>
          <w:tcPr>
            <w:tcW w:w="9526" w:type="dxa"/>
            <w:gridSpan w:val="3"/>
            <w:shd w:val="clear" w:color="auto" w:fill="auto"/>
            <w:vAlign w:val="center"/>
          </w:tcPr>
          <w:p w14:paraId="7597A69D"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sz w:val="24"/>
                <w:szCs w:val="24"/>
                <w:lang w:eastAsia="ru-RU"/>
              </w:rPr>
              <w:t>Київська область</w:t>
            </w:r>
          </w:p>
        </w:tc>
      </w:tr>
      <w:tr w:rsidR="002F1C55" w:rsidRPr="004001B1" w14:paraId="6C0D3450" w14:textId="77777777" w:rsidTr="00CD35EE">
        <w:trPr>
          <w:trHeight w:val="243"/>
        </w:trPr>
        <w:tc>
          <w:tcPr>
            <w:tcW w:w="0" w:type="auto"/>
            <w:shd w:val="clear" w:color="auto" w:fill="auto"/>
            <w:vAlign w:val="center"/>
          </w:tcPr>
          <w:p w14:paraId="0363E09C"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29AC6816" w14:textId="77777777" w:rsidR="002F1C55" w:rsidRPr="004001B1" w:rsidRDefault="002F1C55" w:rsidP="00CD35EE">
            <w:pPr>
              <w:spacing w:after="0" w:line="240" w:lineRule="auto"/>
              <w:rPr>
                <w:rFonts w:ascii="Times New Roman" w:eastAsia="Times New Roman" w:hAnsi="Times New Roman" w:cs="Times New Roman"/>
                <w:color w:val="000000"/>
                <w:sz w:val="24"/>
                <w:szCs w:val="24"/>
              </w:rPr>
            </w:pPr>
            <w:r w:rsidRPr="004001B1">
              <w:rPr>
                <w:rFonts w:ascii="Times New Roman" w:eastAsia="Times New Roman" w:hAnsi="Times New Roman" w:cs="Times New Roman"/>
                <w:color w:val="000000"/>
                <w:sz w:val="24"/>
                <w:szCs w:val="24"/>
                <w:lang w:eastAsia="ru-RU"/>
              </w:rPr>
              <w:t>Вишгородський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5621DC4C"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Вишгород</w:t>
            </w:r>
          </w:p>
        </w:tc>
      </w:tr>
      <w:tr w:rsidR="002F1C55" w:rsidRPr="004001B1" w14:paraId="0200D0FC" w14:textId="77777777" w:rsidTr="00CD35EE">
        <w:trPr>
          <w:trHeight w:val="300"/>
        </w:trPr>
        <w:tc>
          <w:tcPr>
            <w:tcW w:w="0" w:type="auto"/>
            <w:shd w:val="clear" w:color="auto" w:fill="auto"/>
            <w:vAlign w:val="center"/>
          </w:tcPr>
          <w:p w14:paraId="519CBFB2"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w:t>
            </w:r>
          </w:p>
        </w:tc>
        <w:tc>
          <w:tcPr>
            <w:tcW w:w="4830" w:type="dxa"/>
            <w:tcBorders>
              <w:top w:val="nil"/>
              <w:left w:val="single" w:sz="4" w:space="0" w:color="auto"/>
              <w:bottom w:val="single" w:sz="4" w:space="0" w:color="auto"/>
              <w:right w:val="single" w:sz="4" w:space="0" w:color="auto"/>
            </w:tcBorders>
            <w:shd w:val="clear" w:color="auto" w:fill="auto"/>
            <w:vAlign w:val="center"/>
          </w:tcPr>
          <w:p w14:paraId="0572F964"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Іванківський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6D6301F"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Іванків</w:t>
            </w:r>
          </w:p>
        </w:tc>
      </w:tr>
      <w:tr w:rsidR="002F1C55" w:rsidRPr="004001B1" w14:paraId="1E6B3EE3" w14:textId="77777777" w:rsidTr="00CD35EE">
        <w:trPr>
          <w:trHeight w:val="59"/>
        </w:trPr>
        <w:tc>
          <w:tcPr>
            <w:tcW w:w="0" w:type="auto"/>
            <w:shd w:val="clear" w:color="auto" w:fill="auto"/>
            <w:vAlign w:val="center"/>
          </w:tcPr>
          <w:p w14:paraId="745DFE1A"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3</w:t>
            </w:r>
          </w:p>
        </w:tc>
        <w:tc>
          <w:tcPr>
            <w:tcW w:w="4830" w:type="dxa"/>
            <w:tcBorders>
              <w:top w:val="nil"/>
              <w:left w:val="single" w:sz="4" w:space="0" w:color="auto"/>
              <w:bottom w:val="single" w:sz="4" w:space="0" w:color="auto"/>
              <w:right w:val="single" w:sz="4" w:space="0" w:color="auto"/>
            </w:tcBorders>
            <w:shd w:val="clear" w:color="auto" w:fill="auto"/>
            <w:vAlign w:val="center"/>
          </w:tcPr>
          <w:p w14:paraId="54EA323E"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Броварський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37965C9A"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Бровари</w:t>
            </w:r>
          </w:p>
        </w:tc>
      </w:tr>
      <w:tr w:rsidR="002F1C55" w:rsidRPr="004001B1" w14:paraId="512A7553" w14:textId="77777777" w:rsidTr="00CD35EE">
        <w:trPr>
          <w:trHeight w:val="59"/>
        </w:trPr>
        <w:tc>
          <w:tcPr>
            <w:tcW w:w="0" w:type="auto"/>
            <w:shd w:val="clear" w:color="auto" w:fill="auto"/>
            <w:vAlign w:val="center"/>
          </w:tcPr>
          <w:p w14:paraId="1358541F"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4</w:t>
            </w:r>
          </w:p>
        </w:tc>
        <w:tc>
          <w:tcPr>
            <w:tcW w:w="4830" w:type="dxa"/>
            <w:tcBorders>
              <w:top w:val="nil"/>
              <w:left w:val="single" w:sz="4" w:space="0" w:color="auto"/>
              <w:bottom w:val="single" w:sz="4" w:space="0" w:color="auto"/>
              <w:right w:val="single" w:sz="4" w:space="0" w:color="auto"/>
            </w:tcBorders>
            <w:shd w:val="clear" w:color="auto" w:fill="auto"/>
            <w:vAlign w:val="center"/>
          </w:tcPr>
          <w:p w14:paraId="3E9FF1F1"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Бориспільський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19118BBC"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Бориспіль</w:t>
            </w:r>
          </w:p>
        </w:tc>
      </w:tr>
      <w:tr w:rsidR="002F1C55" w:rsidRPr="004001B1" w14:paraId="06EA926B" w14:textId="77777777" w:rsidTr="00CD35EE">
        <w:trPr>
          <w:trHeight w:val="59"/>
        </w:trPr>
        <w:tc>
          <w:tcPr>
            <w:tcW w:w="0" w:type="auto"/>
            <w:shd w:val="clear" w:color="auto" w:fill="auto"/>
            <w:vAlign w:val="center"/>
          </w:tcPr>
          <w:p w14:paraId="64E3DCAC"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5</w:t>
            </w:r>
          </w:p>
        </w:tc>
        <w:tc>
          <w:tcPr>
            <w:tcW w:w="4830" w:type="dxa"/>
            <w:tcBorders>
              <w:top w:val="nil"/>
              <w:left w:val="single" w:sz="4" w:space="0" w:color="auto"/>
              <w:bottom w:val="single" w:sz="4" w:space="0" w:color="auto"/>
              <w:right w:val="single" w:sz="4" w:space="0" w:color="auto"/>
            </w:tcBorders>
            <w:shd w:val="clear" w:color="auto" w:fill="auto"/>
            <w:vAlign w:val="center"/>
          </w:tcPr>
          <w:p w14:paraId="1495A56D"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Баришівський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BF81280"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Баришівка</w:t>
            </w:r>
          </w:p>
        </w:tc>
      </w:tr>
      <w:tr w:rsidR="002F1C55" w:rsidRPr="004001B1" w14:paraId="4BBD5FD6" w14:textId="77777777" w:rsidTr="00CD35EE">
        <w:trPr>
          <w:trHeight w:val="59"/>
        </w:trPr>
        <w:tc>
          <w:tcPr>
            <w:tcW w:w="0" w:type="auto"/>
            <w:shd w:val="clear" w:color="auto" w:fill="auto"/>
            <w:vAlign w:val="center"/>
          </w:tcPr>
          <w:p w14:paraId="6FFFC525"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6</w:t>
            </w:r>
          </w:p>
        </w:tc>
        <w:tc>
          <w:tcPr>
            <w:tcW w:w="4830" w:type="dxa"/>
            <w:tcBorders>
              <w:top w:val="nil"/>
              <w:left w:val="single" w:sz="4" w:space="0" w:color="auto"/>
              <w:bottom w:val="single" w:sz="4" w:space="0" w:color="auto"/>
              <w:right w:val="single" w:sz="4" w:space="0" w:color="auto"/>
            </w:tcBorders>
            <w:shd w:val="clear" w:color="auto" w:fill="auto"/>
            <w:vAlign w:val="center"/>
          </w:tcPr>
          <w:p w14:paraId="423B1813"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Березанський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70175FA6"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Березань</w:t>
            </w:r>
          </w:p>
        </w:tc>
      </w:tr>
      <w:tr w:rsidR="002F1C55" w:rsidRPr="004001B1" w14:paraId="4C0B4128" w14:textId="77777777" w:rsidTr="00CD35EE">
        <w:trPr>
          <w:trHeight w:val="59"/>
        </w:trPr>
        <w:tc>
          <w:tcPr>
            <w:tcW w:w="0" w:type="auto"/>
            <w:shd w:val="clear" w:color="auto" w:fill="auto"/>
            <w:vAlign w:val="center"/>
          </w:tcPr>
          <w:p w14:paraId="3B126A63"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7</w:t>
            </w:r>
          </w:p>
        </w:tc>
        <w:tc>
          <w:tcPr>
            <w:tcW w:w="4830" w:type="dxa"/>
            <w:tcBorders>
              <w:top w:val="nil"/>
              <w:left w:val="single" w:sz="4" w:space="0" w:color="auto"/>
              <w:bottom w:val="single" w:sz="4" w:space="0" w:color="auto"/>
              <w:right w:val="single" w:sz="4" w:space="0" w:color="auto"/>
            </w:tcBorders>
            <w:shd w:val="clear" w:color="auto" w:fill="auto"/>
            <w:vAlign w:val="center"/>
          </w:tcPr>
          <w:p w14:paraId="4C88230B"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Переяславський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1DB536FD"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Переяслав</w:t>
            </w:r>
          </w:p>
        </w:tc>
      </w:tr>
      <w:tr w:rsidR="002F1C55" w:rsidRPr="004001B1" w14:paraId="1EA566F0" w14:textId="77777777" w:rsidTr="00CD35EE">
        <w:trPr>
          <w:trHeight w:val="59"/>
        </w:trPr>
        <w:tc>
          <w:tcPr>
            <w:tcW w:w="0" w:type="auto"/>
            <w:shd w:val="clear" w:color="auto" w:fill="auto"/>
            <w:vAlign w:val="center"/>
          </w:tcPr>
          <w:p w14:paraId="66CF6CAD"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8</w:t>
            </w:r>
          </w:p>
        </w:tc>
        <w:tc>
          <w:tcPr>
            <w:tcW w:w="4830" w:type="dxa"/>
            <w:tcBorders>
              <w:top w:val="nil"/>
              <w:left w:val="single" w:sz="4" w:space="0" w:color="auto"/>
              <w:bottom w:val="single" w:sz="4" w:space="0" w:color="auto"/>
              <w:right w:val="single" w:sz="4" w:space="0" w:color="auto"/>
            </w:tcBorders>
            <w:shd w:val="clear" w:color="auto" w:fill="auto"/>
            <w:vAlign w:val="center"/>
          </w:tcPr>
          <w:p w14:paraId="3E891E30"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Згурівський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D57DC26"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Згурівка</w:t>
            </w:r>
          </w:p>
        </w:tc>
      </w:tr>
      <w:tr w:rsidR="002F1C55" w:rsidRPr="004001B1" w14:paraId="3192C432" w14:textId="77777777" w:rsidTr="00CD35EE">
        <w:trPr>
          <w:trHeight w:val="59"/>
        </w:trPr>
        <w:tc>
          <w:tcPr>
            <w:tcW w:w="0" w:type="auto"/>
            <w:shd w:val="clear" w:color="auto" w:fill="auto"/>
            <w:vAlign w:val="center"/>
          </w:tcPr>
          <w:p w14:paraId="4A6AC374"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9</w:t>
            </w:r>
          </w:p>
        </w:tc>
        <w:tc>
          <w:tcPr>
            <w:tcW w:w="4830" w:type="dxa"/>
            <w:tcBorders>
              <w:top w:val="nil"/>
              <w:left w:val="single" w:sz="4" w:space="0" w:color="auto"/>
              <w:bottom w:val="single" w:sz="4" w:space="0" w:color="auto"/>
              <w:right w:val="single" w:sz="4" w:space="0" w:color="auto"/>
            </w:tcBorders>
            <w:shd w:val="clear" w:color="auto" w:fill="auto"/>
            <w:vAlign w:val="center"/>
          </w:tcPr>
          <w:p w14:paraId="7CD910CE"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Яготинський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E669C9B"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Яготин</w:t>
            </w:r>
          </w:p>
        </w:tc>
      </w:tr>
      <w:tr w:rsidR="002F1C55" w:rsidRPr="004001B1" w14:paraId="321FE5CC" w14:textId="77777777" w:rsidTr="00CD35EE">
        <w:trPr>
          <w:trHeight w:val="59"/>
        </w:trPr>
        <w:tc>
          <w:tcPr>
            <w:tcW w:w="0" w:type="auto"/>
            <w:shd w:val="clear" w:color="auto" w:fill="auto"/>
            <w:vAlign w:val="center"/>
          </w:tcPr>
          <w:p w14:paraId="667D7C7E"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10</w:t>
            </w:r>
          </w:p>
        </w:tc>
        <w:tc>
          <w:tcPr>
            <w:tcW w:w="4830" w:type="dxa"/>
            <w:tcBorders>
              <w:top w:val="nil"/>
              <w:left w:val="single" w:sz="4" w:space="0" w:color="auto"/>
              <w:bottom w:val="single" w:sz="4" w:space="0" w:color="auto"/>
              <w:right w:val="single" w:sz="4" w:space="0" w:color="auto"/>
            </w:tcBorders>
            <w:shd w:val="clear" w:color="auto" w:fill="auto"/>
            <w:vAlign w:val="center"/>
          </w:tcPr>
          <w:p w14:paraId="771DCECD"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Обухівський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D93974B"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Обухів</w:t>
            </w:r>
          </w:p>
        </w:tc>
      </w:tr>
      <w:tr w:rsidR="002F1C55" w:rsidRPr="004001B1" w14:paraId="0585D426" w14:textId="77777777" w:rsidTr="00CD35EE">
        <w:trPr>
          <w:trHeight w:val="59"/>
        </w:trPr>
        <w:tc>
          <w:tcPr>
            <w:tcW w:w="0" w:type="auto"/>
            <w:shd w:val="clear" w:color="auto" w:fill="auto"/>
            <w:vAlign w:val="center"/>
          </w:tcPr>
          <w:p w14:paraId="0CBF9CE0"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11</w:t>
            </w:r>
          </w:p>
        </w:tc>
        <w:tc>
          <w:tcPr>
            <w:tcW w:w="4830" w:type="dxa"/>
            <w:tcBorders>
              <w:top w:val="nil"/>
              <w:left w:val="single" w:sz="4" w:space="0" w:color="auto"/>
              <w:bottom w:val="single" w:sz="4" w:space="0" w:color="auto"/>
              <w:right w:val="single" w:sz="4" w:space="0" w:color="auto"/>
            </w:tcBorders>
            <w:shd w:val="clear" w:color="auto" w:fill="auto"/>
            <w:vAlign w:val="center"/>
          </w:tcPr>
          <w:p w14:paraId="2DF20814"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Кагарлицький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392CC4C7"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Кагарлик</w:t>
            </w:r>
          </w:p>
        </w:tc>
      </w:tr>
      <w:tr w:rsidR="002F1C55" w:rsidRPr="004001B1" w14:paraId="208A3D5D" w14:textId="77777777" w:rsidTr="00CD35EE">
        <w:trPr>
          <w:trHeight w:val="59"/>
        </w:trPr>
        <w:tc>
          <w:tcPr>
            <w:tcW w:w="0" w:type="auto"/>
            <w:shd w:val="clear" w:color="auto" w:fill="auto"/>
            <w:vAlign w:val="center"/>
          </w:tcPr>
          <w:p w14:paraId="7A285EB6"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12</w:t>
            </w:r>
          </w:p>
        </w:tc>
        <w:tc>
          <w:tcPr>
            <w:tcW w:w="4830" w:type="dxa"/>
            <w:tcBorders>
              <w:top w:val="nil"/>
              <w:left w:val="single" w:sz="4" w:space="0" w:color="auto"/>
              <w:bottom w:val="single" w:sz="4" w:space="0" w:color="auto"/>
              <w:right w:val="single" w:sz="4" w:space="0" w:color="auto"/>
            </w:tcBorders>
            <w:shd w:val="clear" w:color="auto" w:fill="auto"/>
            <w:vAlign w:val="center"/>
          </w:tcPr>
          <w:p w14:paraId="79C6730F"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Миронівський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D390BE5"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Миронівка</w:t>
            </w:r>
          </w:p>
        </w:tc>
      </w:tr>
      <w:tr w:rsidR="002F1C55" w:rsidRPr="004001B1" w14:paraId="7B25C44C" w14:textId="77777777" w:rsidTr="00CD35EE">
        <w:trPr>
          <w:trHeight w:val="59"/>
        </w:trPr>
        <w:tc>
          <w:tcPr>
            <w:tcW w:w="0" w:type="auto"/>
            <w:shd w:val="clear" w:color="auto" w:fill="auto"/>
            <w:vAlign w:val="center"/>
          </w:tcPr>
          <w:p w14:paraId="7260E536"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13</w:t>
            </w:r>
          </w:p>
        </w:tc>
        <w:tc>
          <w:tcPr>
            <w:tcW w:w="4830" w:type="dxa"/>
            <w:tcBorders>
              <w:top w:val="nil"/>
              <w:left w:val="single" w:sz="4" w:space="0" w:color="auto"/>
              <w:bottom w:val="single" w:sz="4" w:space="0" w:color="auto"/>
              <w:right w:val="single" w:sz="4" w:space="0" w:color="auto"/>
            </w:tcBorders>
            <w:shd w:val="clear" w:color="auto" w:fill="auto"/>
            <w:vAlign w:val="center"/>
          </w:tcPr>
          <w:p w14:paraId="0A462CF3"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Ржищівський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41372225"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Ржищів</w:t>
            </w:r>
          </w:p>
        </w:tc>
      </w:tr>
      <w:tr w:rsidR="002F1C55" w:rsidRPr="004001B1" w14:paraId="517D17F6" w14:textId="77777777" w:rsidTr="00CD35EE">
        <w:trPr>
          <w:trHeight w:val="59"/>
        </w:trPr>
        <w:tc>
          <w:tcPr>
            <w:tcW w:w="0" w:type="auto"/>
            <w:shd w:val="clear" w:color="auto" w:fill="auto"/>
            <w:vAlign w:val="center"/>
          </w:tcPr>
          <w:p w14:paraId="72E89629"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14</w:t>
            </w:r>
          </w:p>
        </w:tc>
        <w:tc>
          <w:tcPr>
            <w:tcW w:w="4830" w:type="dxa"/>
            <w:tcBorders>
              <w:top w:val="nil"/>
              <w:left w:val="single" w:sz="4" w:space="0" w:color="auto"/>
              <w:bottom w:val="single" w:sz="4" w:space="0" w:color="auto"/>
              <w:right w:val="single" w:sz="4" w:space="0" w:color="auto"/>
            </w:tcBorders>
            <w:shd w:val="clear" w:color="auto" w:fill="auto"/>
            <w:vAlign w:val="center"/>
          </w:tcPr>
          <w:p w14:paraId="5FD59B27"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Богуславський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20AE158A"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Богуслав</w:t>
            </w:r>
          </w:p>
        </w:tc>
      </w:tr>
      <w:tr w:rsidR="002F1C55" w:rsidRPr="004001B1" w14:paraId="15FFF839" w14:textId="77777777" w:rsidTr="00CD35EE">
        <w:trPr>
          <w:trHeight w:val="59"/>
        </w:trPr>
        <w:tc>
          <w:tcPr>
            <w:tcW w:w="0" w:type="auto"/>
            <w:shd w:val="clear" w:color="auto" w:fill="auto"/>
            <w:vAlign w:val="center"/>
          </w:tcPr>
          <w:p w14:paraId="470D277C"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15</w:t>
            </w:r>
          </w:p>
        </w:tc>
        <w:tc>
          <w:tcPr>
            <w:tcW w:w="4830" w:type="dxa"/>
            <w:tcBorders>
              <w:top w:val="nil"/>
              <w:left w:val="single" w:sz="4" w:space="0" w:color="auto"/>
              <w:bottom w:val="single" w:sz="4" w:space="0" w:color="auto"/>
              <w:right w:val="single" w:sz="4" w:space="0" w:color="auto"/>
            </w:tcBorders>
            <w:shd w:val="clear" w:color="auto" w:fill="auto"/>
            <w:vAlign w:val="center"/>
          </w:tcPr>
          <w:p w14:paraId="5EB0A832"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Ставищенський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3A317270"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Ставище</w:t>
            </w:r>
          </w:p>
        </w:tc>
      </w:tr>
      <w:tr w:rsidR="002F1C55" w:rsidRPr="004001B1" w14:paraId="1384DCEB" w14:textId="77777777" w:rsidTr="00CD35EE">
        <w:trPr>
          <w:trHeight w:val="59"/>
        </w:trPr>
        <w:tc>
          <w:tcPr>
            <w:tcW w:w="0" w:type="auto"/>
            <w:shd w:val="clear" w:color="auto" w:fill="auto"/>
            <w:vAlign w:val="center"/>
          </w:tcPr>
          <w:p w14:paraId="17E26BC4"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16</w:t>
            </w:r>
          </w:p>
        </w:tc>
        <w:tc>
          <w:tcPr>
            <w:tcW w:w="4830" w:type="dxa"/>
            <w:tcBorders>
              <w:top w:val="nil"/>
              <w:left w:val="single" w:sz="4" w:space="0" w:color="auto"/>
              <w:bottom w:val="single" w:sz="4" w:space="0" w:color="auto"/>
              <w:right w:val="single" w:sz="4" w:space="0" w:color="auto"/>
            </w:tcBorders>
            <w:shd w:val="clear" w:color="auto" w:fill="auto"/>
            <w:vAlign w:val="center"/>
          </w:tcPr>
          <w:p w14:paraId="644CF580"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Рокитнянський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77730B49"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Рокитне</w:t>
            </w:r>
          </w:p>
        </w:tc>
      </w:tr>
      <w:tr w:rsidR="002F1C55" w:rsidRPr="004001B1" w14:paraId="384209DB" w14:textId="77777777" w:rsidTr="00CD35EE">
        <w:trPr>
          <w:trHeight w:val="59"/>
        </w:trPr>
        <w:tc>
          <w:tcPr>
            <w:tcW w:w="0" w:type="auto"/>
            <w:shd w:val="clear" w:color="auto" w:fill="auto"/>
            <w:vAlign w:val="center"/>
          </w:tcPr>
          <w:p w14:paraId="6B1BDE56"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17</w:t>
            </w:r>
          </w:p>
        </w:tc>
        <w:tc>
          <w:tcPr>
            <w:tcW w:w="4830" w:type="dxa"/>
            <w:tcBorders>
              <w:top w:val="nil"/>
              <w:left w:val="single" w:sz="4" w:space="0" w:color="auto"/>
              <w:bottom w:val="single" w:sz="4" w:space="0" w:color="auto"/>
              <w:right w:val="single" w:sz="4" w:space="0" w:color="auto"/>
            </w:tcBorders>
            <w:shd w:val="clear" w:color="auto" w:fill="auto"/>
            <w:vAlign w:val="center"/>
          </w:tcPr>
          <w:p w14:paraId="272D8793"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Таращанський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18B6CF79"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Тараща</w:t>
            </w:r>
          </w:p>
        </w:tc>
      </w:tr>
      <w:tr w:rsidR="002F1C55" w:rsidRPr="004001B1" w14:paraId="4AF1D654" w14:textId="77777777" w:rsidTr="00CD35EE">
        <w:trPr>
          <w:trHeight w:val="59"/>
        </w:trPr>
        <w:tc>
          <w:tcPr>
            <w:tcW w:w="0" w:type="auto"/>
            <w:shd w:val="clear" w:color="auto" w:fill="auto"/>
            <w:vAlign w:val="center"/>
          </w:tcPr>
          <w:p w14:paraId="5880F98A"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18</w:t>
            </w:r>
          </w:p>
        </w:tc>
        <w:tc>
          <w:tcPr>
            <w:tcW w:w="4830" w:type="dxa"/>
            <w:tcBorders>
              <w:top w:val="nil"/>
              <w:left w:val="single" w:sz="4" w:space="0" w:color="auto"/>
              <w:bottom w:val="single" w:sz="4" w:space="0" w:color="auto"/>
              <w:right w:val="single" w:sz="4" w:space="0" w:color="auto"/>
            </w:tcBorders>
            <w:shd w:val="clear" w:color="auto" w:fill="auto"/>
            <w:vAlign w:val="center"/>
          </w:tcPr>
          <w:p w14:paraId="66F1FAF2"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Володарський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6C35119E"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смт. Володарка</w:t>
            </w:r>
          </w:p>
        </w:tc>
      </w:tr>
      <w:tr w:rsidR="002F1C55" w:rsidRPr="004001B1" w14:paraId="3BC468CC" w14:textId="77777777" w:rsidTr="00CD35EE">
        <w:trPr>
          <w:trHeight w:val="59"/>
        </w:trPr>
        <w:tc>
          <w:tcPr>
            <w:tcW w:w="0" w:type="auto"/>
            <w:shd w:val="clear" w:color="auto" w:fill="auto"/>
            <w:vAlign w:val="center"/>
          </w:tcPr>
          <w:p w14:paraId="3AB83F24"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19</w:t>
            </w:r>
          </w:p>
        </w:tc>
        <w:tc>
          <w:tcPr>
            <w:tcW w:w="4830" w:type="dxa"/>
            <w:tcBorders>
              <w:top w:val="nil"/>
              <w:left w:val="single" w:sz="4" w:space="0" w:color="auto"/>
              <w:bottom w:val="single" w:sz="4" w:space="0" w:color="auto"/>
              <w:right w:val="single" w:sz="4" w:space="0" w:color="auto"/>
            </w:tcBorders>
            <w:shd w:val="clear" w:color="auto" w:fill="auto"/>
            <w:vAlign w:val="center"/>
          </w:tcPr>
          <w:p w14:paraId="495B0DC3"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Сквирський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452BC8D5"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Сквира</w:t>
            </w:r>
          </w:p>
        </w:tc>
      </w:tr>
      <w:tr w:rsidR="002F1C55" w:rsidRPr="004001B1" w14:paraId="6F971E76" w14:textId="77777777" w:rsidTr="00CD35EE">
        <w:trPr>
          <w:trHeight w:val="59"/>
        </w:trPr>
        <w:tc>
          <w:tcPr>
            <w:tcW w:w="0" w:type="auto"/>
            <w:shd w:val="clear" w:color="auto" w:fill="auto"/>
            <w:vAlign w:val="center"/>
          </w:tcPr>
          <w:p w14:paraId="78F536A5"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20</w:t>
            </w:r>
          </w:p>
        </w:tc>
        <w:tc>
          <w:tcPr>
            <w:tcW w:w="4830" w:type="dxa"/>
            <w:tcBorders>
              <w:top w:val="nil"/>
              <w:left w:val="single" w:sz="4" w:space="0" w:color="auto"/>
              <w:bottom w:val="single" w:sz="4" w:space="0" w:color="auto"/>
              <w:right w:val="single" w:sz="4" w:space="0" w:color="auto"/>
            </w:tcBorders>
            <w:shd w:val="clear" w:color="auto" w:fill="auto"/>
            <w:vAlign w:val="center"/>
          </w:tcPr>
          <w:p w14:paraId="723E3E4A"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Тетіївський районний суд </w:t>
            </w:r>
          </w:p>
        </w:tc>
        <w:tc>
          <w:tcPr>
            <w:tcW w:w="4110" w:type="dxa"/>
            <w:tcBorders>
              <w:top w:val="nil"/>
              <w:left w:val="nil"/>
              <w:bottom w:val="single" w:sz="4" w:space="0" w:color="auto"/>
              <w:right w:val="single" w:sz="4" w:space="0" w:color="auto"/>
            </w:tcBorders>
            <w:shd w:val="clear" w:color="auto" w:fill="auto"/>
            <w:vAlign w:val="center"/>
          </w:tcPr>
          <w:p w14:paraId="58E8A1E1"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Тетіїв</w:t>
            </w:r>
          </w:p>
        </w:tc>
      </w:tr>
      <w:tr w:rsidR="002F1C55" w:rsidRPr="004001B1" w14:paraId="57C3EF89" w14:textId="77777777" w:rsidTr="00CD35EE">
        <w:trPr>
          <w:trHeight w:val="59"/>
        </w:trPr>
        <w:tc>
          <w:tcPr>
            <w:tcW w:w="0" w:type="auto"/>
            <w:shd w:val="clear" w:color="auto" w:fill="auto"/>
            <w:vAlign w:val="center"/>
          </w:tcPr>
          <w:p w14:paraId="13787A06"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21</w:t>
            </w:r>
          </w:p>
        </w:tc>
        <w:tc>
          <w:tcPr>
            <w:tcW w:w="4830" w:type="dxa"/>
            <w:tcBorders>
              <w:top w:val="nil"/>
              <w:left w:val="single" w:sz="4" w:space="0" w:color="auto"/>
              <w:bottom w:val="single" w:sz="4" w:space="0" w:color="auto"/>
              <w:right w:val="single" w:sz="4" w:space="0" w:color="auto"/>
            </w:tcBorders>
            <w:shd w:val="clear" w:color="auto" w:fill="auto"/>
            <w:vAlign w:val="center"/>
          </w:tcPr>
          <w:p w14:paraId="0FEDF40D"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Білоцерківський міськрайонний суд</w:t>
            </w:r>
          </w:p>
        </w:tc>
        <w:tc>
          <w:tcPr>
            <w:tcW w:w="4110" w:type="dxa"/>
            <w:tcBorders>
              <w:top w:val="nil"/>
              <w:left w:val="nil"/>
              <w:bottom w:val="single" w:sz="4" w:space="0" w:color="auto"/>
              <w:right w:val="single" w:sz="4" w:space="0" w:color="auto"/>
            </w:tcBorders>
            <w:shd w:val="clear" w:color="auto" w:fill="auto"/>
            <w:vAlign w:val="center"/>
          </w:tcPr>
          <w:p w14:paraId="36B84F38"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Біла Церква</w:t>
            </w:r>
          </w:p>
        </w:tc>
      </w:tr>
      <w:tr w:rsidR="002F1C55" w:rsidRPr="004001B1" w14:paraId="30E39CF4" w14:textId="77777777" w:rsidTr="00CD35EE">
        <w:trPr>
          <w:trHeight w:val="59"/>
        </w:trPr>
        <w:tc>
          <w:tcPr>
            <w:tcW w:w="0" w:type="auto"/>
            <w:shd w:val="clear" w:color="auto" w:fill="auto"/>
            <w:vAlign w:val="center"/>
          </w:tcPr>
          <w:p w14:paraId="12C92C98"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22</w:t>
            </w:r>
          </w:p>
        </w:tc>
        <w:tc>
          <w:tcPr>
            <w:tcW w:w="4830" w:type="dxa"/>
            <w:tcBorders>
              <w:top w:val="nil"/>
              <w:left w:val="single" w:sz="4" w:space="0" w:color="auto"/>
              <w:bottom w:val="single" w:sz="4" w:space="0" w:color="auto"/>
              <w:right w:val="single" w:sz="4" w:space="0" w:color="auto"/>
            </w:tcBorders>
            <w:shd w:val="clear" w:color="auto" w:fill="auto"/>
            <w:vAlign w:val="center"/>
          </w:tcPr>
          <w:p w14:paraId="4AC0842E"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Васильківський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569BC50E"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Васильків</w:t>
            </w:r>
          </w:p>
        </w:tc>
      </w:tr>
      <w:tr w:rsidR="002F1C55" w:rsidRPr="004001B1" w14:paraId="66205B6E" w14:textId="77777777" w:rsidTr="00CD35EE">
        <w:trPr>
          <w:trHeight w:val="59"/>
        </w:trPr>
        <w:tc>
          <w:tcPr>
            <w:tcW w:w="0" w:type="auto"/>
            <w:shd w:val="clear" w:color="auto" w:fill="auto"/>
            <w:vAlign w:val="center"/>
          </w:tcPr>
          <w:p w14:paraId="27090194"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23</w:t>
            </w:r>
          </w:p>
        </w:tc>
        <w:tc>
          <w:tcPr>
            <w:tcW w:w="4830" w:type="dxa"/>
            <w:tcBorders>
              <w:top w:val="nil"/>
              <w:left w:val="single" w:sz="4" w:space="0" w:color="auto"/>
              <w:bottom w:val="single" w:sz="4" w:space="0" w:color="auto"/>
              <w:right w:val="single" w:sz="4" w:space="0" w:color="auto"/>
            </w:tcBorders>
            <w:shd w:val="clear" w:color="auto" w:fill="auto"/>
            <w:vAlign w:val="center"/>
          </w:tcPr>
          <w:p w14:paraId="1F8E4271"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Фастівський міськрайонний суд </w:t>
            </w:r>
          </w:p>
        </w:tc>
        <w:tc>
          <w:tcPr>
            <w:tcW w:w="4110" w:type="dxa"/>
            <w:tcBorders>
              <w:top w:val="nil"/>
              <w:left w:val="nil"/>
              <w:bottom w:val="single" w:sz="4" w:space="0" w:color="auto"/>
              <w:right w:val="single" w:sz="4" w:space="0" w:color="auto"/>
            </w:tcBorders>
            <w:shd w:val="clear" w:color="auto" w:fill="auto"/>
            <w:vAlign w:val="center"/>
          </w:tcPr>
          <w:p w14:paraId="2F979AF4"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Фастів</w:t>
            </w:r>
          </w:p>
        </w:tc>
      </w:tr>
      <w:tr w:rsidR="002F1C55" w:rsidRPr="004001B1" w14:paraId="7E099BF3" w14:textId="77777777" w:rsidTr="00CD35EE">
        <w:trPr>
          <w:trHeight w:val="59"/>
        </w:trPr>
        <w:tc>
          <w:tcPr>
            <w:tcW w:w="0" w:type="auto"/>
            <w:shd w:val="clear" w:color="auto" w:fill="auto"/>
            <w:vAlign w:val="center"/>
          </w:tcPr>
          <w:p w14:paraId="02606E2C"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24</w:t>
            </w:r>
          </w:p>
        </w:tc>
        <w:tc>
          <w:tcPr>
            <w:tcW w:w="4830" w:type="dxa"/>
            <w:tcBorders>
              <w:top w:val="nil"/>
              <w:left w:val="single" w:sz="4" w:space="0" w:color="auto"/>
              <w:bottom w:val="single" w:sz="4" w:space="0" w:color="auto"/>
              <w:right w:val="single" w:sz="4" w:space="0" w:color="auto"/>
            </w:tcBorders>
            <w:shd w:val="clear" w:color="auto" w:fill="auto"/>
            <w:vAlign w:val="center"/>
          </w:tcPr>
          <w:p w14:paraId="486F2DFB"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 xml:space="preserve">Ірпінський міський суд </w:t>
            </w:r>
          </w:p>
        </w:tc>
        <w:tc>
          <w:tcPr>
            <w:tcW w:w="4110" w:type="dxa"/>
            <w:tcBorders>
              <w:top w:val="nil"/>
              <w:left w:val="nil"/>
              <w:bottom w:val="single" w:sz="4" w:space="0" w:color="auto"/>
              <w:right w:val="single" w:sz="4" w:space="0" w:color="auto"/>
            </w:tcBorders>
            <w:shd w:val="clear" w:color="auto" w:fill="auto"/>
            <w:vAlign w:val="center"/>
          </w:tcPr>
          <w:p w14:paraId="6C43BF2A"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Ірпінь</w:t>
            </w:r>
          </w:p>
        </w:tc>
      </w:tr>
      <w:tr w:rsidR="002F1C55" w:rsidRPr="004001B1" w14:paraId="0E43D4C9" w14:textId="77777777" w:rsidTr="00CD35EE">
        <w:trPr>
          <w:trHeight w:val="59"/>
        </w:trPr>
        <w:tc>
          <w:tcPr>
            <w:tcW w:w="0" w:type="auto"/>
            <w:shd w:val="clear" w:color="auto" w:fill="auto"/>
            <w:vAlign w:val="center"/>
          </w:tcPr>
          <w:p w14:paraId="51B0B67B"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25</w:t>
            </w:r>
          </w:p>
        </w:tc>
        <w:tc>
          <w:tcPr>
            <w:tcW w:w="4830" w:type="dxa"/>
            <w:tcBorders>
              <w:top w:val="nil"/>
              <w:left w:val="single" w:sz="4" w:space="0" w:color="auto"/>
              <w:bottom w:val="single" w:sz="4" w:space="0" w:color="auto"/>
              <w:right w:val="single" w:sz="4" w:space="0" w:color="auto"/>
            </w:tcBorders>
            <w:shd w:val="clear" w:color="auto" w:fill="auto"/>
            <w:vAlign w:val="center"/>
          </w:tcPr>
          <w:p w14:paraId="03557A9C"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Макарівський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014D51B2"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Макарів</w:t>
            </w:r>
          </w:p>
        </w:tc>
      </w:tr>
      <w:tr w:rsidR="002F1C55" w:rsidRPr="004001B1" w14:paraId="670802E0" w14:textId="77777777" w:rsidTr="00CD35EE">
        <w:trPr>
          <w:trHeight w:val="59"/>
        </w:trPr>
        <w:tc>
          <w:tcPr>
            <w:tcW w:w="0" w:type="auto"/>
            <w:shd w:val="clear" w:color="auto" w:fill="auto"/>
            <w:vAlign w:val="center"/>
          </w:tcPr>
          <w:p w14:paraId="5B46E28F"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26</w:t>
            </w:r>
          </w:p>
        </w:tc>
        <w:tc>
          <w:tcPr>
            <w:tcW w:w="4830" w:type="dxa"/>
            <w:tcBorders>
              <w:top w:val="nil"/>
              <w:left w:val="single" w:sz="4" w:space="0" w:color="auto"/>
              <w:bottom w:val="single" w:sz="4" w:space="0" w:color="auto"/>
              <w:right w:val="single" w:sz="4" w:space="0" w:color="auto"/>
            </w:tcBorders>
            <w:shd w:val="clear" w:color="auto" w:fill="auto"/>
            <w:vAlign w:val="center"/>
          </w:tcPr>
          <w:p w14:paraId="496E6E7D"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Києво-Святошинський районний суд</w:t>
            </w:r>
          </w:p>
        </w:tc>
        <w:tc>
          <w:tcPr>
            <w:tcW w:w="4110" w:type="dxa"/>
            <w:tcBorders>
              <w:top w:val="nil"/>
              <w:left w:val="nil"/>
              <w:bottom w:val="single" w:sz="4" w:space="0" w:color="auto"/>
              <w:right w:val="single" w:sz="4" w:space="0" w:color="auto"/>
            </w:tcBorders>
            <w:shd w:val="clear" w:color="auto" w:fill="auto"/>
            <w:vAlign w:val="center"/>
          </w:tcPr>
          <w:p w14:paraId="2C918E2C"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w:t>
            </w:r>
            <w:r>
              <w:rPr>
                <w:rFonts w:ascii="Times New Roman" w:eastAsia="Times New Roman" w:hAnsi="Times New Roman" w:cs="Times New Roman"/>
                <w:color w:val="000000"/>
                <w:sz w:val="24"/>
                <w:szCs w:val="24"/>
                <w:lang w:eastAsia="ru-RU"/>
              </w:rPr>
              <w:t xml:space="preserve"> </w:t>
            </w:r>
            <w:r w:rsidRPr="004001B1">
              <w:rPr>
                <w:rFonts w:ascii="Times New Roman" w:eastAsia="Times New Roman" w:hAnsi="Times New Roman" w:cs="Times New Roman"/>
                <w:color w:val="000000"/>
                <w:sz w:val="24"/>
                <w:szCs w:val="24"/>
                <w:lang w:eastAsia="ru-RU"/>
              </w:rPr>
              <w:t>Київ</w:t>
            </w:r>
          </w:p>
        </w:tc>
      </w:tr>
      <w:tr w:rsidR="002F1C55" w:rsidRPr="004001B1" w14:paraId="6F71109A" w14:textId="77777777" w:rsidTr="00CD35EE">
        <w:trPr>
          <w:trHeight w:val="390"/>
        </w:trPr>
        <w:tc>
          <w:tcPr>
            <w:tcW w:w="0" w:type="auto"/>
            <w:shd w:val="clear" w:color="auto" w:fill="auto"/>
            <w:vAlign w:val="center"/>
          </w:tcPr>
          <w:p w14:paraId="396343DC"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sz w:val="24"/>
                <w:szCs w:val="24"/>
                <w:lang w:eastAsia="ru-RU"/>
              </w:rPr>
              <w:t>27</w:t>
            </w:r>
          </w:p>
        </w:tc>
        <w:tc>
          <w:tcPr>
            <w:tcW w:w="4830" w:type="dxa"/>
            <w:tcBorders>
              <w:top w:val="nil"/>
              <w:left w:val="single" w:sz="4" w:space="0" w:color="auto"/>
              <w:bottom w:val="single" w:sz="4" w:space="0" w:color="auto"/>
              <w:right w:val="single" w:sz="4" w:space="0" w:color="auto"/>
            </w:tcBorders>
            <w:shd w:val="clear" w:color="auto" w:fill="auto"/>
            <w:vAlign w:val="center"/>
          </w:tcPr>
          <w:p w14:paraId="302F2BC2"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Славутиький міський суд</w:t>
            </w:r>
          </w:p>
        </w:tc>
        <w:tc>
          <w:tcPr>
            <w:tcW w:w="4110" w:type="dxa"/>
            <w:tcBorders>
              <w:top w:val="nil"/>
              <w:left w:val="nil"/>
              <w:right w:val="single" w:sz="4" w:space="0" w:color="auto"/>
            </w:tcBorders>
            <w:shd w:val="clear" w:color="auto" w:fill="auto"/>
            <w:vAlign w:val="center"/>
          </w:tcPr>
          <w:p w14:paraId="1CAE8D57"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Славутич</w:t>
            </w:r>
          </w:p>
        </w:tc>
      </w:tr>
      <w:tr w:rsidR="002F1C55" w:rsidRPr="004001B1" w14:paraId="7E197977" w14:textId="77777777" w:rsidTr="00CD35EE">
        <w:trPr>
          <w:trHeight w:val="139"/>
        </w:trPr>
        <w:tc>
          <w:tcPr>
            <w:tcW w:w="0" w:type="auto"/>
            <w:tcBorders>
              <w:top w:val="single" w:sz="4" w:space="0" w:color="auto"/>
            </w:tcBorders>
            <w:shd w:val="clear" w:color="auto" w:fill="auto"/>
            <w:vAlign w:val="center"/>
          </w:tcPr>
          <w:p w14:paraId="5F96E785"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B3CB1A8"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Бородянський районний суд</w:t>
            </w:r>
          </w:p>
        </w:tc>
        <w:tc>
          <w:tcPr>
            <w:tcW w:w="4110" w:type="dxa"/>
            <w:tcBorders>
              <w:left w:val="nil"/>
              <w:bottom w:val="single" w:sz="4" w:space="0" w:color="auto"/>
              <w:right w:val="single" w:sz="4" w:space="0" w:color="auto"/>
            </w:tcBorders>
            <w:shd w:val="clear" w:color="auto" w:fill="auto"/>
            <w:vAlign w:val="center"/>
          </w:tcPr>
          <w:p w14:paraId="227859CB"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 Бородянка</w:t>
            </w:r>
          </w:p>
        </w:tc>
      </w:tr>
      <w:tr w:rsidR="002F1C55" w:rsidRPr="004001B1" w14:paraId="1C7A0411" w14:textId="77777777" w:rsidTr="00CD35EE">
        <w:trPr>
          <w:trHeight w:val="59"/>
        </w:trPr>
        <w:tc>
          <w:tcPr>
            <w:tcW w:w="0" w:type="auto"/>
            <w:shd w:val="clear" w:color="auto" w:fill="auto"/>
            <w:vAlign w:val="center"/>
          </w:tcPr>
          <w:p w14:paraId="3255B754" w14:textId="77777777" w:rsidR="002F1C55" w:rsidRPr="004001B1" w:rsidRDefault="002F1C55" w:rsidP="00CD35E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830" w:type="dxa"/>
            <w:tcBorders>
              <w:top w:val="nil"/>
              <w:left w:val="single" w:sz="4" w:space="0" w:color="auto"/>
              <w:bottom w:val="single" w:sz="4" w:space="0" w:color="auto"/>
              <w:right w:val="single" w:sz="4" w:space="0" w:color="auto"/>
            </w:tcBorders>
            <w:shd w:val="clear" w:color="auto" w:fill="auto"/>
            <w:vAlign w:val="center"/>
          </w:tcPr>
          <w:p w14:paraId="1D66D6FA"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ТУ ДСА Київської області</w:t>
            </w:r>
          </w:p>
        </w:tc>
        <w:tc>
          <w:tcPr>
            <w:tcW w:w="4110" w:type="dxa"/>
            <w:tcBorders>
              <w:top w:val="nil"/>
              <w:left w:val="nil"/>
              <w:bottom w:val="single" w:sz="4" w:space="0" w:color="auto"/>
              <w:right w:val="single" w:sz="4" w:space="0" w:color="auto"/>
            </w:tcBorders>
            <w:shd w:val="clear" w:color="auto" w:fill="auto"/>
            <w:vAlign w:val="center"/>
          </w:tcPr>
          <w:p w14:paraId="0D51F6E9" w14:textId="77777777" w:rsidR="002F1C55" w:rsidRPr="004001B1" w:rsidRDefault="002F1C55" w:rsidP="00CD35EE">
            <w:pPr>
              <w:spacing w:after="0" w:line="240" w:lineRule="auto"/>
              <w:rPr>
                <w:rFonts w:ascii="Times New Roman" w:eastAsia="Times New Roman" w:hAnsi="Times New Roman" w:cs="Times New Roman"/>
                <w:color w:val="000000"/>
                <w:sz w:val="24"/>
                <w:szCs w:val="24"/>
                <w:lang w:eastAsia="ru-RU"/>
              </w:rPr>
            </w:pPr>
            <w:r w:rsidRPr="004001B1">
              <w:rPr>
                <w:rFonts w:ascii="Times New Roman" w:eastAsia="Times New Roman" w:hAnsi="Times New Roman" w:cs="Times New Roman"/>
                <w:color w:val="000000"/>
                <w:sz w:val="24"/>
                <w:szCs w:val="24"/>
                <w:lang w:eastAsia="ru-RU"/>
              </w:rPr>
              <w:t>м. Київ</w:t>
            </w:r>
          </w:p>
        </w:tc>
      </w:tr>
    </w:tbl>
    <w:p w14:paraId="0FFAB53A" w14:textId="77777777" w:rsidR="002F1C55" w:rsidRPr="004001B1" w:rsidRDefault="002F1C55" w:rsidP="002F1C55">
      <w:pPr>
        <w:spacing w:after="0" w:line="240" w:lineRule="auto"/>
        <w:rPr>
          <w:rFonts w:ascii="Times New Roman" w:eastAsia="Times New Roman" w:hAnsi="Times New Roman" w:cs="Times New Roman"/>
          <w:b/>
          <w:bCs/>
          <w:color w:val="000000"/>
          <w:sz w:val="24"/>
          <w:szCs w:val="24"/>
          <w:lang w:eastAsia="ru-RU"/>
        </w:rPr>
      </w:pPr>
    </w:p>
    <w:p w14:paraId="20073CA0" w14:textId="77777777" w:rsidR="002F1C55" w:rsidRPr="004001B1" w:rsidRDefault="002F1C55" w:rsidP="002F1C55">
      <w:pPr>
        <w:suppressAutoHyphens/>
        <w:autoSpaceDN w:val="0"/>
        <w:spacing w:after="0" w:line="240" w:lineRule="auto"/>
        <w:jc w:val="center"/>
        <w:textAlignment w:val="baseline"/>
        <w:rPr>
          <w:rFonts w:ascii="Times New Roman" w:eastAsia="Times New Roman" w:hAnsi="Times New Roman" w:cs="Times New Roman"/>
          <w:b/>
          <w:bCs/>
          <w:kern w:val="3"/>
          <w:sz w:val="24"/>
          <w:szCs w:val="24"/>
        </w:rPr>
      </w:pPr>
      <w:r w:rsidRPr="004001B1">
        <w:rPr>
          <w:rFonts w:ascii="Times New Roman" w:hAnsi="Times New Roman" w:cs="Times New Roman"/>
          <w:b/>
          <w:kern w:val="3"/>
          <w:sz w:val="24"/>
          <w:szCs w:val="24"/>
        </w:rPr>
        <w:lastRenderedPageBreak/>
        <w:t xml:space="preserve">ТЕХНІЧНІ ВИМОГИ </w:t>
      </w:r>
    </w:p>
    <w:p w14:paraId="50AD95B3" w14:textId="77777777" w:rsidR="002F1C55" w:rsidRPr="004001B1" w:rsidRDefault="002F1C55" w:rsidP="002F1C55">
      <w:pPr>
        <w:spacing w:after="0" w:line="240" w:lineRule="auto"/>
        <w:jc w:val="center"/>
        <w:rPr>
          <w:rFonts w:ascii="Times New Roman" w:eastAsia="Times New Roman" w:hAnsi="Times New Roman" w:cs="Times New Roman"/>
          <w:sz w:val="24"/>
          <w:szCs w:val="24"/>
          <w:lang w:eastAsia="ru-RU"/>
        </w:rPr>
      </w:pPr>
      <w:r w:rsidRPr="004001B1">
        <w:rPr>
          <w:rFonts w:ascii="Times New Roman" w:eastAsia="Times New Roman" w:hAnsi="Times New Roman" w:cs="Times New Roman"/>
          <w:b/>
          <w:bCs/>
          <w:iCs/>
          <w:color w:val="000000"/>
          <w:sz w:val="24"/>
          <w:szCs w:val="24"/>
          <w:lang w:eastAsia="ru-RU"/>
        </w:rPr>
        <w:t>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2126"/>
        <w:gridCol w:w="4565"/>
        <w:gridCol w:w="1275"/>
        <w:gridCol w:w="1418"/>
      </w:tblGrid>
      <w:tr w:rsidR="002F1C55" w:rsidRPr="00BB431E" w14:paraId="2FF88248" w14:textId="77777777" w:rsidTr="00CD35EE">
        <w:trPr>
          <w:trHeight w:val="284"/>
        </w:trPr>
        <w:tc>
          <w:tcPr>
            <w:tcW w:w="539" w:type="dxa"/>
            <w:shd w:val="clear" w:color="auto" w:fill="auto"/>
            <w:vAlign w:val="center"/>
          </w:tcPr>
          <w:p w14:paraId="2E54CA1F" w14:textId="77777777" w:rsidR="002F1C55" w:rsidRPr="00BB431E" w:rsidRDefault="002F1C55" w:rsidP="00CD35EE">
            <w:pPr>
              <w:spacing w:after="0" w:line="240" w:lineRule="auto"/>
              <w:jc w:val="center"/>
              <w:rPr>
                <w:rFonts w:ascii="Times New Roman" w:eastAsia="Times New Roman" w:hAnsi="Times New Roman" w:cs="Times New Roman"/>
                <w:b/>
                <w:i/>
                <w:color w:val="000000"/>
                <w:sz w:val="24"/>
                <w:szCs w:val="24"/>
              </w:rPr>
            </w:pPr>
            <w:r w:rsidRPr="00BB431E">
              <w:rPr>
                <w:rFonts w:ascii="Times New Roman" w:eastAsia="Times New Roman" w:hAnsi="Times New Roman" w:cs="Times New Roman"/>
                <w:b/>
                <w:i/>
                <w:color w:val="000000"/>
                <w:sz w:val="24"/>
                <w:szCs w:val="24"/>
              </w:rPr>
              <w:t>№ з/п</w:t>
            </w:r>
          </w:p>
        </w:tc>
        <w:tc>
          <w:tcPr>
            <w:tcW w:w="2126" w:type="dxa"/>
            <w:shd w:val="clear" w:color="auto" w:fill="auto"/>
            <w:vAlign w:val="center"/>
          </w:tcPr>
          <w:p w14:paraId="05DAD5CA" w14:textId="77777777" w:rsidR="002F1C55" w:rsidRPr="00BB431E" w:rsidRDefault="002F1C55" w:rsidP="00CD35EE">
            <w:pPr>
              <w:spacing w:after="0" w:line="240" w:lineRule="auto"/>
              <w:jc w:val="center"/>
              <w:rPr>
                <w:rFonts w:ascii="Times New Roman" w:eastAsia="Times New Roman" w:hAnsi="Times New Roman" w:cs="Times New Roman"/>
                <w:b/>
                <w:i/>
                <w:color w:val="000000"/>
                <w:sz w:val="24"/>
                <w:szCs w:val="24"/>
              </w:rPr>
            </w:pPr>
            <w:r w:rsidRPr="00BB431E">
              <w:rPr>
                <w:rFonts w:ascii="Times New Roman" w:eastAsia="Times New Roman" w:hAnsi="Times New Roman" w:cs="Times New Roman"/>
                <w:b/>
                <w:i/>
                <w:color w:val="000000"/>
                <w:sz w:val="24"/>
                <w:szCs w:val="24"/>
              </w:rPr>
              <w:t>Найменування товару</w:t>
            </w:r>
          </w:p>
        </w:tc>
        <w:tc>
          <w:tcPr>
            <w:tcW w:w="4565" w:type="dxa"/>
            <w:shd w:val="clear" w:color="auto" w:fill="auto"/>
            <w:vAlign w:val="center"/>
          </w:tcPr>
          <w:p w14:paraId="374867A5" w14:textId="77777777" w:rsidR="002F1C55" w:rsidRPr="00BB431E" w:rsidRDefault="002F1C55" w:rsidP="00CD35EE">
            <w:pPr>
              <w:spacing w:after="0" w:line="240" w:lineRule="auto"/>
              <w:jc w:val="center"/>
              <w:rPr>
                <w:rFonts w:ascii="Times New Roman" w:eastAsia="Times New Roman" w:hAnsi="Times New Roman" w:cs="Times New Roman"/>
                <w:b/>
                <w:i/>
                <w:color w:val="000000"/>
                <w:sz w:val="24"/>
                <w:szCs w:val="24"/>
              </w:rPr>
            </w:pPr>
            <w:r w:rsidRPr="00BB431E">
              <w:rPr>
                <w:rFonts w:ascii="Times New Roman" w:eastAsia="Times New Roman" w:hAnsi="Times New Roman" w:cs="Times New Roman"/>
                <w:b/>
                <w:i/>
                <w:color w:val="000000"/>
                <w:sz w:val="24"/>
                <w:szCs w:val="24"/>
              </w:rPr>
              <w:t>Технічні характеристики товару</w:t>
            </w:r>
          </w:p>
        </w:tc>
        <w:tc>
          <w:tcPr>
            <w:tcW w:w="1275" w:type="dxa"/>
            <w:shd w:val="clear" w:color="auto" w:fill="auto"/>
            <w:vAlign w:val="center"/>
          </w:tcPr>
          <w:p w14:paraId="6FBD06CC" w14:textId="77777777" w:rsidR="002F1C55" w:rsidRPr="00BB431E" w:rsidRDefault="002F1C55" w:rsidP="00CD35EE">
            <w:pPr>
              <w:spacing w:after="0" w:line="240" w:lineRule="auto"/>
              <w:jc w:val="center"/>
              <w:rPr>
                <w:rFonts w:ascii="Times New Roman" w:eastAsia="Times New Roman" w:hAnsi="Times New Roman" w:cs="Times New Roman"/>
                <w:b/>
                <w:i/>
                <w:color w:val="000000"/>
                <w:sz w:val="24"/>
                <w:szCs w:val="24"/>
              </w:rPr>
            </w:pPr>
            <w:r w:rsidRPr="00BB431E">
              <w:rPr>
                <w:rFonts w:ascii="Times New Roman" w:eastAsia="Times New Roman" w:hAnsi="Times New Roman" w:cs="Times New Roman"/>
                <w:b/>
                <w:i/>
                <w:color w:val="000000"/>
                <w:sz w:val="24"/>
                <w:szCs w:val="24"/>
              </w:rPr>
              <w:t>Одиниця виміру</w:t>
            </w:r>
          </w:p>
        </w:tc>
        <w:tc>
          <w:tcPr>
            <w:tcW w:w="1418" w:type="dxa"/>
            <w:shd w:val="clear" w:color="auto" w:fill="auto"/>
            <w:vAlign w:val="center"/>
          </w:tcPr>
          <w:p w14:paraId="41BAA27E" w14:textId="77777777" w:rsidR="002F1C55" w:rsidRPr="00BB431E" w:rsidRDefault="002F1C55" w:rsidP="00CD35EE">
            <w:pPr>
              <w:spacing w:after="0" w:line="240" w:lineRule="auto"/>
              <w:jc w:val="center"/>
              <w:rPr>
                <w:rFonts w:ascii="Times New Roman" w:eastAsia="Times New Roman" w:hAnsi="Times New Roman" w:cs="Times New Roman"/>
                <w:b/>
                <w:i/>
                <w:color w:val="000000"/>
                <w:sz w:val="24"/>
                <w:szCs w:val="24"/>
              </w:rPr>
            </w:pPr>
            <w:r w:rsidRPr="00BB431E">
              <w:rPr>
                <w:rFonts w:ascii="Times New Roman" w:eastAsia="Times New Roman" w:hAnsi="Times New Roman" w:cs="Times New Roman"/>
                <w:b/>
                <w:i/>
                <w:color w:val="000000"/>
                <w:sz w:val="24"/>
                <w:szCs w:val="24"/>
              </w:rPr>
              <w:t>Кількість</w:t>
            </w:r>
          </w:p>
        </w:tc>
      </w:tr>
      <w:tr w:rsidR="002F1C55" w:rsidRPr="00BB431E" w14:paraId="032F8F50" w14:textId="77777777" w:rsidTr="00CD35EE">
        <w:trPr>
          <w:trHeight w:val="284"/>
        </w:trPr>
        <w:tc>
          <w:tcPr>
            <w:tcW w:w="539" w:type="dxa"/>
            <w:shd w:val="clear" w:color="auto" w:fill="auto"/>
          </w:tcPr>
          <w:p w14:paraId="6BAADB12" w14:textId="77777777" w:rsidR="002F1C55" w:rsidRPr="00BB431E" w:rsidRDefault="002F1C55" w:rsidP="00CD35EE">
            <w:pPr>
              <w:spacing w:after="0" w:line="240" w:lineRule="auto"/>
              <w:jc w:val="center"/>
              <w:rPr>
                <w:rFonts w:ascii="Times New Roman" w:eastAsia="Times New Roman" w:hAnsi="Times New Roman" w:cs="Times New Roman"/>
                <w:i/>
                <w:color w:val="000000"/>
              </w:rPr>
            </w:pPr>
            <w:r w:rsidRPr="00BB431E">
              <w:rPr>
                <w:rFonts w:ascii="Times New Roman" w:eastAsia="Times New Roman" w:hAnsi="Times New Roman" w:cs="Times New Roman"/>
                <w:i/>
                <w:color w:val="000000"/>
              </w:rPr>
              <w:t>1.</w:t>
            </w:r>
          </w:p>
        </w:tc>
        <w:tc>
          <w:tcPr>
            <w:tcW w:w="2126" w:type="dxa"/>
            <w:shd w:val="clear" w:color="auto" w:fill="auto"/>
          </w:tcPr>
          <w:p w14:paraId="14A3365B" w14:textId="77777777" w:rsidR="002F1C55" w:rsidRPr="00BB431E" w:rsidRDefault="002F1C55" w:rsidP="00CD35EE">
            <w:pPr>
              <w:spacing w:after="0"/>
              <w:jc w:val="center"/>
              <w:rPr>
                <w:rFonts w:ascii="Times New Roman" w:eastAsia="Times New Roman" w:hAnsi="Times New Roman" w:cs="Times New Roman"/>
                <w:b/>
                <w:i/>
                <w:lang w:eastAsia="ru-RU"/>
              </w:rPr>
            </w:pPr>
            <w:r w:rsidRPr="00BB431E">
              <w:rPr>
                <w:rFonts w:ascii="Times New Roman" w:eastAsia="Times New Roman" w:hAnsi="Times New Roman" w:cs="Times New Roman"/>
                <w:b/>
                <w:i/>
                <w:lang w:eastAsia="ru-RU"/>
              </w:rPr>
              <w:t>Папір офісний А4 80 г/м</w:t>
            </w:r>
            <w:r w:rsidRPr="00BB431E">
              <w:rPr>
                <w:rFonts w:ascii="Times New Roman" w:eastAsia="Times New Roman" w:hAnsi="Times New Roman" w:cs="Times New Roman"/>
                <w:b/>
                <w:i/>
                <w:vertAlign w:val="superscript"/>
                <w:lang w:eastAsia="ru-RU"/>
              </w:rPr>
              <w:t>2</w:t>
            </w:r>
            <w:r w:rsidRPr="00BB431E">
              <w:rPr>
                <w:rFonts w:ascii="Times New Roman" w:eastAsia="Times New Roman" w:hAnsi="Times New Roman" w:cs="Times New Roman"/>
                <w:b/>
                <w:i/>
                <w:lang w:eastAsia="ru-RU"/>
              </w:rPr>
              <w:t> 500арк у пач</w:t>
            </w:r>
          </w:p>
        </w:tc>
        <w:tc>
          <w:tcPr>
            <w:tcW w:w="4565" w:type="dxa"/>
            <w:shd w:val="clear" w:color="auto" w:fill="auto"/>
          </w:tcPr>
          <w:p w14:paraId="5468FB6D" w14:textId="77777777" w:rsidR="002F1C55" w:rsidRPr="00BB431E" w:rsidRDefault="002F1C55" w:rsidP="00CD35EE">
            <w:pPr>
              <w:spacing w:after="0"/>
              <w:jc w:val="both"/>
              <w:rPr>
                <w:rFonts w:ascii="Times New Roman" w:eastAsia="Times New Roman" w:hAnsi="Times New Roman" w:cs="Times New Roman"/>
                <w:i/>
              </w:rPr>
            </w:pPr>
            <w:r w:rsidRPr="00BB431E">
              <w:rPr>
                <w:rFonts w:ascii="Times New Roman" w:eastAsia="Times New Roman" w:hAnsi="Times New Roman" w:cs="Times New Roman"/>
                <w:i/>
              </w:rPr>
              <w:t>вологість, %: не менше 3,5;</w:t>
            </w:r>
          </w:p>
          <w:p w14:paraId="5A82718B" w14:textId="77777777" w:rsidR="002F1C55" w:rsidRPr="00BB431E" w:rsidRDefault="002F1C55" w:rsidP="00CD35EE">
            <w:pPr>
              <w:spacing w:after="0"/>
              <w:jc w:val="both"/>
              <w:rPr>
                <w:rFonts w:ascii="Times New Roman" w:eastAsia="Times New Roman" w:hAnsi="Times New Roman" w:cs="Times New Roman"/>
                <w:i/>
              </w:rPr>
            </w:pPr>
            <w:r w:rsidRPr="00BB431E">
              <w:rPr>
                <w:rFonts w:ascii="Times New Roman" w:eastAsia="Times New Roman" w:hAnsi="Times New Roman" w:cs="Times New Roman"/>
                <w:i/>
              </w:rPr>
              <w:t>товщина, мкм: не менше 105;</w:t>
            </w:r>
          </w:p>
          <w:p w14:paraId="594ABF61" w14:textId="77777777" w:rsidR="002F1C55" w:rsidRPr="00BB431E" w:rsidRDefault="002F1C55" w:rsidP="00CD35EE">
            <w:pPr>
              <w:spacing w:after="0"/>
              <w:jc w:val="both"/>
              <w:rPr>
                <w:rFonts w:ascii="Times New Roman" w:eastAsia="Times New Roman" w:hAnsi="Times New Roman" w:cs="Times New Roman"/>
                <w:i/>
              </w:rPr>
            </w:pPr>
            <w:r w:rsidRPr="00BB431E">
              <w:rPr>
                <w:rFonts w:ascii="Times New Roman" w:eastAsia="Times New Roman" w:hAnsi="Times New Roman" w:cs="Times New Roman"/>
                <w:i/>
              </w:rPr>
              <w:t>щільність (маса/вага), г/м</w:t>
            </w:r>
            <w:r w:rsidRPr="00BB431E">
              <w:rPr>
                <w:rFonts w:ascii="Times New Roman" w:eastAsia="Times New Roman" w:hAnsi="Times New Roman" w:cs="Times New Roman"/>
                <w:i/>
                <w:vertAlign w:val="superscript"/>
              </w:rPr>
              <w:t>2</w:t>
            </w:r>
            <w:r w:rsidRPr="00BB431E">
              <w:rPr>
                <w:rFonts w:ascii="Times New Roman" w:eastAsia="Times New Roman" w:hAnsi="Times New Roman" w:cs="Times New Roman"/>
                <w:i/>
              </w:rPr>
              <w:t>: 80,0±2,0;</w:t>
            </w:r>
          </w:p>
          <w:p w14:paraId="239CDCEF" w14:textId="77777777" w:rsidR="002F1C55" w:rsidRPr="00BB431E" w:rsidRDefault="002F1C55" w:rsidP="00CD35EE">
            <w:pPr>
              <w:spacing w:after="0"/>
              <w:jc w:val="both"/>
              <w:rPr>
                <w:rFonts w:ascii="Times New Roman" w:eastAsia="Times New Roman" w:hAnsi="Times New Roman" w:cs="Times New Roman"/>
                <w:i/>
              </w:rPr>
            </w:pPr>
            <w:r w:rsidRPr="00BB431E">
              <w:rPr>
                <w:rFonts w:ascii="Times New Roman" w:eastAsia="Times New Roman" w:hAnsi="Times New Roman" w:cs="Times New Roman"/>
                <w:i/>
              </w:rPr>
              <w:t xml:space="preserve">сила розриву, </w:t>
            </w:r>
            <w:r w:rsidRPr="00BB431E">
              <w:rPr>
                <w:rFonts w:ascii="Times New Roman" w:eastAsia="Times New Roman" w:hAnsi="Times New Roman" w:cs="Times New Roman"/>
                <w:i/>
                <w:lang w:val="en-US"/>
              </w:rPr>
              <w:t>metre</w:t>
            </w:r>
            <w:r w:rsidRPr="00BB431E">
              <w:rPr>
                <w:rFonts w:ascii="Times New Roman" w:eastAsia="Times New Roman" w:hAnsi="Times New Roman" w:cs="Times New Roman"/>
                <w:i/>
              </w:rPr>
              <w:t>: 4500±500;</w:t>
            </w:r>
          </w:p>
          <w:p w14:paraId="53D4777E" w14:textId="77777777" w:rsidR="002F1C55" w:rsidRPr="00BB431E" w:rsidRDefault="002F1C55" w:rsidP="00CD35EE">
            <w:pPr>
              <w:spacing w:after="0"/>
              <w:jc w:val="both"/>
              <w:rPr>
                <w:rFonts w:ascii="Times New Roman" w:eastAsia="Times New Roman" w:hAnsi="Times New Roman" w:cs="Times New Roman"/>
                <w:i/>
              </w:rPr>
            </w:pPr>
            <w:r w:rsidRPr="00BB431E">
              <w:rPr>
                <w:rFonts w:ascii="Times New Roman" w:eastAsia="Times New Roman" w:hAnsi="Times New Roman" w:cs="Times New Roman"/>
                <w:i/>
              </w:rPr>
              <w:t xml:space="preserve">яскравість, %, відповідно до </w:t>
            </w:r>
            <w:r w:rsidRPr="00BB431E">
              <w:rPr>
                <w:rFonts w:ascii="Times New Roman" w:eastAsia="Times New Roman" w:hAnsi="Times New Roman" w:cs="Times New Roman"/>
                <w:i/>
                <w:lang w:val="en-US"/>
              </w:rPr>
              <w:t>ISO</w:t>
            </w:r>
            <w:r w:rsidRPr="00BB431E">
              <w:rPr>
                <w:rFonts w:ascii="Times New Roman" w:eastAsia="Times New Roman" w:hAnsi="Times New Roman" w:cs="Times New Roman"/>
                <w:i/>
              </w:rPr>
              <w:t>2470: від 95 до 105 (включно);</w:t>
            </w:r>
          </w:p>
          <w:p w14:paraId="18F8FF3B" w14:textId="77777777" w:rsidR="002F1C55" w:rsidRPr="00BB431E" w:rsidRDefault="002F1C55" w:rsidP="00CD35EE">
            <w:pPr>
              <w:spacing w:after="0"/>
              <w:jc w:val="both"/>
              <w:rPr>
                <w:rFonts w:ascii="Times New Roman" w:eastAsia="Times New Roman" w:hAnsi="Times New Roman" w:cs="Times New Roman"/>
                <w:i/>
              </w:rPr>
            </w:pPr>
            <w:r w:rsidRPr="00BB431E">
              <w:rPr>
                <w:rFonts w:ascii="Times New Roman" w:eastAsia="Times New Roman" w:hAnsi="Times New Roman" w:cs="Times New Roman"/>
                <w:i/>
              </w:rPr>
              <w:t xml:space="preserve">непрозорість, %, відповідно до </w:t>
            </w:r>
            <w:r w:rsidRPr="00BB431E">
              <w:rPr>
                <w:rFonts w:ascii="Times New Roman" w:eastAsia="Times New Roman" w:hAnsi="Times New Roman" w:cs="Times New Roman"/>
                <w:i/>
                <w:lang w:val="en-US"/>
              </w:rPr>
              <w:t>ISO</w:t>
            </w:r>
            <w:r w:rsidRPr="00BB431E">
              <w:rPr>
                <w:rFonts w:ascii="Times New Roman" w:eastAsia="Times New Roman" w:hAnsi="Times New Roman" w:cs="Times New Roman"/>
                <w:i/>
              </w:rPr>
              <w:t>2471: 93;</w:t>
            </w:r>
          </w:p>
          <w:p w14:paraId="236447D6" w14:textId="77777777" w:rsidR="002F1C55" w:rsidRPr="00BB431E" w:rsidRDefault="002F1C55" w:rsidP="00CD35EE">
            <w:pPr>
              <w:spacing w:after="0"/>
              <w:jc w:val="both"/>
              <w:rPr>
                <w:rFonts w:ascii="Times New Roman" w:eastAsia="Times New Roman" w:hAnsi="Times New Roman" w:cs="Times New Roman"/>
                <w:i/>
              </w:rPr>
            </w:pPr>
            <w:r w:rsidRPr="00BB431E">
              <w:rPr>
                <w:rFonts w:ascii="Times New Roman" w:eastAsia="Times New Roman" w:hAnsi="Times New Roman" w:cs="Times New Roman"/>
                <w:i/>
              </w:rPr>
              <w:t xml:space="preserve">білизна СІЕ, %, відповідно до </w:t>
            </w:r>
            <w:r w:rsidRPr="00BB431E">
              <w:rPr>
                <w:rFonts w:ascii="Times New Roman" w:eastAsia="Times New Roman" w:hAnsi="Times New Roman" w:cs="Times New Roman"/>
                <w:i/>
                <w:lang w:val="en-US"/>
              </w:rPr>
              <w:t>ISO</w:t>
            </w:r>
            <w:r w:rsidRPr="00BB431E">
              <w:rPr>
                <w:rFonts w:ascii="Times New Roman" w:eastAsia="Times New Roman" w:hAnsi="Times New Roman" w:cs="Times New Roman"/>
                <w:i/>
              </w:rPr>
              <w:t>11475: від 150 до 160 (включно);</w:t>
            </w:r>
          </w:p>
        </w:tc>
        <w:tc>
          <w:tcPr>
            <w:tcW w:w="1275" w:type="dxa"/>
            <w:shd w:val="clear" w:color="auto" w:fill="auto"/>
          </w:tcPr>
          <w:p w14:paraId="5924A892" w14:textId="77777777" w:rsidR="002F1C55" w:rsidRPr="00BB431E" w:rsidRDefault="002F1C55" w:rsidP="00CD35EE">
            <w:pPr>
              <w:spacing w:after="0" w:line="240" w:lineRule="auto"/>
              <w:jc w:val="center"/>
              <w:rPr>
                <w:rFonts w:ascii="Times New Roman" w:eastAsia="Times New Roman" w:hAnsi="Times New Roman" w:cs="Times New Roman"/>
                <w:i/>
              </w:rPr>
            </w:pPr>
            <w:r w:rsidRPr="00BB431E">
              <w:rPr>
                <w:rFonts w:ascii="Times New Roman" w:eastAsia="Times New Roman" w:hAnsi="Times New Roman" w:cs="Times New Roman"/>
                <w:i/>
              </w:rPr>
              <w:t>пач</w:t>
            </w:r>
          </w:p>
        </w:tc>
        <w:tc>
          <w:tcPr>
            <w:tcW w:w="1418" w:type="dxa"/>
            <w:shd w:val="clear" w:color="auto" w:fill="auto"/>
          </w:tcPr>
          <w:p w14:paraId="6E63BBFB" w14:textId="77777777" w:rsidR="002F1C55" w:rsidRPr="00BB431E" w:rsidRDefault="002F1C55" w:rsidP="00CD35EE">
            <w:pP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10 </w:t>
            </w:r>
            <w:r w:rsidRPr="00BB431E">
              <w:rPr>
                <w:rFonts w:ascii="Times New Roman" w:eastAsia="Times New Roman" w:hAnsi="Times New Roman" w:cs="Times New Roman"/>
                <w:i/>
                <w:color w:val="000000"/>
              </w:rPr>
              <w:t>000</w:t>
            </w:r>
          </w:p>
        </w:tc>
      </w:tr>
      <w:tr w:rsidR="002F1C55" w:rsidRPr="00BB431E" w14:paraId="706A565B" w14:textId="77777777" w:rsidTr="00CD35EE">
        <w:trPr>
          <w:trHeight w:val="142"/>
        </w:trPr>
        <w:tc>
          <w:tcPr>
            <w:tcW w:w="539" w:type="dxa"/>
            <w:shd w:val="clear" w:color="auto" w:fill="auto"/>
          </w:tcPr>
          <w:p w14:paraId="52999EBE" w14:textId="77777777" w:rsidR="002F1C55" w:rsidRPr="00BB431E" w:rsidRDefault="002F1C55" w:rsidP="00CD35EE">
            <w:pPr>
              <w:spacing w:after="0" w:line="240" w:lineRule="auto"/>
              <w:jc w:val="center"/>
              <w:rPr>
                <w:rFonts w:ascii="Times New Roman" w:eastAsia="Times New Roman" w:hAnsi="Times New Roman" w:cs="Times New Roman"/>
                <w:i/>
                <w:color w:val="000000"/>
              </w:rPr>
            </w:pPr>
            <w:r w:rsidRPr="00BB431E">
              <w:rPr>
                <w:rFonts w:ascii="Times New Roman" w:eastAsia="Times New Roman" w:hAnsi="Times New Roman" w:cs="Times New Roman"/>
                <w:i/>
                <w:color w:val="000000"/>
              </w:rPr>
              <w:t>2.</w:t>
            </w:r>
          </w:p>
        </w:tc>
        <w:tc>
          <w:tcPr>
            <w:tcW w:w="2126" w:type="dxa"/>
            <w:shd w:val="clear" w:color="auto" w:fill="auto"/>
          </w:tcPr>
          <w:p w14:paraId="6A6BBF15" w14:textId="77777777" w:rsidR="002F1C55" w:rsidRPr="00BB431E" w:rsidRDefault="002F1C55" w:rsidP="00CD35EE">
            <w:pPr>
              <w:spacing w:after="0"/>
              <w:jc w:val="center"/>
              <w:rPr>
                <w:rFonts w:ascii="Times New Roman" w:eastAsia="Times New Roman" w:hAnsi="Times New Roman" w:cs="Times New Roman"/>
                <w:b/>
                <w:i/>
                <w:lang w:eastAsia="ru-RU"/>
              </w:rPr>
            </w:pPr>
            <w:r w:rsidRPr="00BB431E">
              <w:rPr>
                <w:rFonts w:ascii="Times New Roman" w:eastAsia="Times New Roman" w:hAnsi="Times New Roman" w:cs="Times New Roman"/>
                <w:b/>
                <w:i/>
                <w:lang w:eastAsia="ru-RU"/>
              </w:rPr>
              <w:t>Конверт С6</w:t>
            </w:r>
          </w:p>
        </w:tc>
        <w:tc>
          <w:tcPr>
            <w:tcW w:w="4565" w:type="dxa"/>
            <w:shd w:val="clear" w:color="auto" w:fill="auto"/>
          </w:tcPr>
          <w:p w14:paraId="428E743A"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формат: 114 × 162 мм;</w:t>
            </w:r>
          </w:p>
          <w:p w14:paraId="6E0DA89D"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щільність: не менше 75 г/м</w:t>
            </w:r>
            <w:r w:rsidRPr="00BB431E">
              <w:rPr>
                <w:rFonts w:ascii="Times New Roman" w:eastAsia="Times New Roman" w:hAnsi="Times New Roman" w:cs="Times New Roman"/>
                <w:i/>
                <w:vertAlign w:val="superscript"/>
                <w:lang w:eastAsia="ru-RU"/>
              </w:rPr>
              <w:t>2</w:t>
            </w:r>
            <w:r w:rsidRPr="00BB431E">
              <w:rPr>
                <w:rFonts w:ascii="Times New Roman" w:eastAsia="Times New Roman" w:hAnsi="Times New Roman" w:cs="Times New Roman"/>
                <w:i/>
                <w:lang w:eastAsia="ru-RU"/>
              </w:rPr>
              <w:t>;</w:t>
            </w:r>
          </w:p>
          <w:p w14:paraId="1D0A7D2F"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папір: офсет білий або еквівалент;</w:t>
            </w:r>
          </w:p>
          <w:p w14:paraId="36712826"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тип склеювання: самоклеючий з відривною стрічкою;</w:t>
            </w:r>
          </w:p>
          <w:p w14:paraId="2E1E1CDC"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клапан: прямий, з широкої сторони (боку) конверту;</w:t>
            </w:r>
          </w:p>
          <w:p w14:paraId="544602B5"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без внутрішнього друку;</w:t>
            </w:r>
          </w:p>
          <w:p w14:paraId="1CE2AAFB"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пакування: коробка. Кількість одиниць товару в одному пакуванні повинна бути кратною кількості предмета закупівлі без залишку (наприклад: 100, 250, 500, 1000 тощо)</w:t>
            </w:r>
          </w:p>
          <w:p w14:paraId="3EC60EC3" w14:textId="77777777" w:rsidR="002F1C55" w:rsidRPr="00BB431E" w:rsidRDefault="002F1C55" w:rsidP="00CD35EE">
            <w:pPr>
              <w:spacing w:after="0"/>
              <w:jc w:val="both"/>
              <w:rPr>
                <w:rFonts w:ascii="Times New Roman" w:eastAsia="Times New Roman" w:hAnsi="Times New Roman" w:cs="Times New Roman"/>
                <w:i/>
                <w:lang w:eastAsia="ru-RU"/>
              </w:rPr>
            </w:pPr>
            <w:r w:rsidRPr="00252A2C">
              <w:rPr>
                <w:rFonts w:ascii="Times New Roman" w:hAnsi="Times New Roman" w:cs="Times New Roman"/>
                <w:sz w:val="24"/>
                <w:szCs w:val="24"/>
              </w:rPr>
              <w:t>Конверт повинен мати зовнішній друк, макет якого наведений в Зображенні № 2  до цього додатку. На підтвердження готовності нанести такий друк на конверт учасник надає гарантійний лист.</w:t>
            </w:r>
          </w:p>
        </w:tc>
        <w:tc>
          <w:tcPr>
            <w:tcW w:w="1275" w:type="dxa"/>
            <w:shd w:val="clear" w:color="auto" w:fill="auto"/>
          </w:tcPr>
          <w:p w14:paraId="4F3135CA" w14:textId="77777777" w:rsidR="002F1C55" w:rsidRPr="00BB431E" w:rsidRDefault="002F1C55" w:rsidP="00CD35EE">
            <w:pPr>
              <w:jc w:val="center"/>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шт</w:t>
            </w:r>
          </w:p>
        </w:tc>
        <w:tc>
          <w:tcPr>
            <w:tcW w:w="1418" w:type="dxa"/>
            <w:shd w:val="clear" w:color="auto" w:fill="auto"/>
          </w:tcPr>
          <w:p w14:paraId="2DE97641" w14:textId="77777777" w:rsidR="002F1C55" w:rsidRPr="00BB431E" w:rsidRDefault="002F1C55" w:rsidP="00CD35EE">
            <w:pPr>
              <w:spacing w:after="0" w:line="240" w:lineRule="auto"/>
              <w:jc w:val="center"/>
              <w:rPr>
                <w:rFonts w:ascii="Times New Roman" w:eastAsia="Times New Roman" w:hAnsi="Times New Roman" w:cs="Times New Roman"/>
                <w:i/>
                <w:color w:val="000000"/>
              </w:rPr>
            </w:pPr>
            <w:r w:rsidRPr="00BB431E">
              <w:rPr>
                <w:rFonts w:ascii="Times New Roman" w:eastAsia="Times New Roman" w:hAnsi="Times New Roman" w:cs="Times New Roman"/>
                <w:i/>
                <w:color w:val="000000"/>
              </w:rPr>
              <w:t>150</w:t>
            </w:r>
            <w:r>
              <w:rPr>
                <w:rFonts w:ascii="Times New Roman" w:eastAsia="Times New Roman" w:hAnsi="Times New Roman" w:cs="Times New Roman"/>
                <w:i/>
                <w:color w:val="000000"/>
              </w:rPr>
              <w:t xml:space="preserve"> </w:t>
            </w:r>
            <w:r w:rsidRPr="00BB431E">
              <w:rPr>
                <w:rFonts w:ascii="Times New Roman" w:eastAsia="Times New Roman" w:hAnsi="Times New Roman" w:cs="Times New Roman"/>
                <w:i/>
                <w:color w:val="000000"/>
              </w:rPr>
              <w:t>000</w:t>
            </w:r>
          </w:p>
        </w:tc>
      </w:tr>
      <w:tr w:rsidR="002F1C55" w:rsidRPr="00BB431E" w14:paraId="0AFBCB70" w14:textId="77777777" w:rsidTr="00CD35EE">
        <w:trPr>
          <w:trHeight w:val="284"/>
        </w:trPr>
        <w:tc>
          <w:tcPr>
            <w:tcW w:w="539" w:type="dxa"/>
            <w:shd w:val="clear" w:color="auto" w:fill="auto"/>
          </w:tcPr>
          <w:p w14:paraId="3A7FCA7C" w14:textId="77777777" w:rsidR="002F1C55" w:rsidRPr="00BB431E" w:rsidRDefault="002F1C55" w:rsidP="00CD35EE">
            <w:pPr>
              <w:spacing w:after="0" w:line="240" w:lineRule="auto"/>
              <w:jc w:val="center"/>
              <w:rPr>
                <w:rFonts w:ascii="Times New Roman" w:eastAsia="Times New Roman" w:hAnsi="Times New Roman" w:cs="Times New Roman"/>
                <w:i/>
                <w:color w:val="000000"/>
              </w:rPr>
            </w:pPr>
            <w:r w:rsidRPr="00BB431E">
              <w:rPr>
                <w:rFonts w:ascii="Times New Roman" w:eastAsia="Times New Roman" w:hAnsi="Times New Roman" w:cs="Times New Roman"/>
                <w:i/>
                <w:color w:val="000000"/>
              </w:rPr>
              <w:t>3.</w:t>
            </w:r>
          </w:p>
        </w:tc>
        <w:tc>
          <w:tcPr>
            <w:tcW w:w="2126" w:type="dxa"/>
            <w:shd w:val="clear" w:color="auto" w:fill="auto"/>
          </w:tcPr>
          <w:p w14:paraId="5387C067" w14:textId="77777777" w:rsidR="002F1C55" w:rsidRPr="00BB431E" w:rsidRDefault="002F1C55" w:rsidP="00CD35EE">
            <w:pPr>
              <w:spacing w:after="0"/>
              <w:jc w:val="center"/>
              <w:rPr>
                <w:rFonts w:ascii="Times New Roman" w:eastAsia="Times New Roman" w:hAnsi="Times New Roman" w:cs="Times New Roman"/>
                <w:b/>
                <w:i/>
                <w:lang w:eastAsia="ru-RU"/>
              </w:rPr>
            </w:pPr>
            <w:r w:rsidRPr="00BB431E">
              <w:rPr>
                <w:rFonts w:ascii="Times New Roman" w:eastAsia="Times New Roman" w:hAnsi="Times New Roman" w:cs="Times New Roman"/>
                <w:b/>
                <w:i/>
                <w:lang w:eastAsia="ru-RU"/>
              </w:rPr>
              <w:t>Конверт С5</w:t>
            </w:r>
          </w:p>
        </w:tc>
        <w:tc>
          <w:tcPr>
            <w:tcW w:w="4565" w:type="dxa"/>
            <w:shd w:val="clear" w:color="auto" w:fill="auto"/>
          </w:tcPr>
          <w:p w14:paraId="19ED0297"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формат: 162 × 229 мм;</w:t>
            </w:r>
          </w:p>
          <w:p w14:paraId="34892629"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щільність: не менше 80 г/м</w:t>
            </w:r>
            <w:r w:rsidRPr="00BB431E">
              <w:rPr>
                <w:rFonts w:ascii="Times New Roman" w:eastAsia="Times New Roman" w:hAnsi="Times New Roman" w:cs="Times New Roman"/>
                <w:i/>
                <w:vertAlign w:val="superscript"/>
                <w:lang w:eastAsia="ru-RU"/>
              </w:rPr>
              <w:t>2</w:t>
            </w:r>
            <w:r w:rsidRPr="00BB431E">
              <w:rPr>
                <w:rFonts w:ascii="Times New Roman" w:eastAsia="Times New Roman" w:hAnsi="Times New Roman" w:cs="Times New Roman"/>
                <w:i/>
                <w:lang w:eastAsia="ru-RU"/>
              </w:rPr>
              <w:t>;</w:t>
            </w:r>
          </w:p>
          <w:p w14:paraId="0C89BB6E"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папір: офсет білий або еквівалент;</w:t>
            </w:r>
          </w:p>
          <w:p w14:paraId="1AE817D8"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тип склеювання: самоклеючий з відривною стрічкою;</w:t>
            </w:r>
          </w:p>
          <w:p w14:paraId="54E78BBD"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клапан: прямий, з довгої сторони (боку) конверту;</w:t>
            </w:r>
          </w:p>
          <w:p w14:paraId="51E8BC6F"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без внутрішнього друку, без вікна;</w:t>
            </w:r>
          </w:p>
          <w:p w14:paraId="6891C1F1" w14:textId="77777777" w:rsidR="002F1C55" w:rsidRPr="00BB431E" w:rsidRDefault="002F1C55" w:rsidP="00CD35EE">
            <w:pPr>
              <w:spacing w:after="0"/>
              <w:jc w:val="both"/>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пакування: коробка. Кількість одиниць товару в одному пакуванні повинна бути кратною кількості предмета закупівлі без залишку (наприклад: 100, 250, 500, 1000 тощо)</w:t>
            </w:r>
          </w:p>
          <w:p w14:paraId="3ACA2FAA" w14:textId="77777777" w:rsidR="002F1C55" w:rsidRPr="00BB431E" w:rsidRDefault="002F1C55" w:rsidP="00CD35EE">
            <w:pPr>
              <w:spacing w:after="0"/>
              <w:jc w:val="both"/>
              <w:rPr>
                <w:rFonts w:ascii="Times New Roman" w:eastAsia="Times New Roman" w:hAnsi="Times New Roman" w:cs="Times New Roman"/>
                <w:i/>
                <w:lang w:eastAsia="ru-RU"/>
              </w:rPr>
            </w:pPr>
            <w:r w:rsidRPr="00252A2C">
              <w:rPr>
                <w:rFonts w:ascii="Times New Roman" w:hAnsi="Times New Roman" w:cs="Times New Roman"/>
                <w:sz w:val="24"/>
                <w:szCs w:val="24"/>
              </w:rPr>
              <w:t>Конверт повинен мати зовнішній друк, макет якого наведений в Зображенні № 1  до цього додатку. На підтвердження готовності нанести такий друк на конверт учасник надає гарантійний лист.</w:t>
            </w:r>
          </w:p>
        </w:tc>
        <w:tc>
          <w:tcPr>
            <w:tcW w:w="1275" w:type="dxa"/>
            <w:shd w:val="clear" w:color="auto" w:fill="auto"/>
          </w:tcPr>
          <w:p w14:paraId="799362EC" w14:textId="77777777" w:rsidR="002F1C55" w:rsidRPr="00BB431E" w:rsidRDefault="002F1C55" w:rsidP="00CD35EE">
            <w:pPr>
              <w:jc w:val="center"/>
              <w:rPr>
                <w:rFonts w:ascii="Times New Roman" w:eastAsia="Times New Roman" w:hAnsi="Times New Roman" w:cs="Times New Roman"/>
                <w:i/>
                <w:lang w:eastAsia="ru-RU"/>
              </w:rPr>
            </w:pPr>
            <w:r w:rsidRPr="00BB431E">
              <w:rPr>
                <w:rFonts w:ascii="Times New Roman" w:eastAsia="Times New Roman" w:hAnsi="Times New Roman" w:cs="Times New Roman"/>
                <w:i/>
                <w:lang w:eastAsia="ru-RU"/>
              </w:rPr>
              <w:t>шт</w:t>
            </w:r>
          </w:p>
        </w:tc>
        <w:tc>
          <w:tcPr>
            <w:tcW w:w="1418" w:type="dxa"/>
            <w:shd w:val="clear" w:color="auto" w:fill="auto"/>
          </w:tcPr>
          <w:p w14:paraId="2646F398" w14:textId="77777777" w:rsidR="002F1C55" w:rsidRPr="00BB431E" w:rsidRDefault="002F1C55" w:rsidP="00CD35EE">
            <w:pPr>
              <w:spacing w:after="0" w:line="240" w:lineRule="auto"/>
              <w:jc w:val="center"/>
              <w:rPr>
                <w:rFonts w:ascii="Times New Roman" w:eastAsia="Times New Roman" w:hAnsi="Times New Roman" w:cs="Times New Roman"/>
                <w:i/>
                <w:color w:val="000000"/>
              </w:rPr>
            </w:pPr>
            <w:r w:rsidRPr="00BB431E">
              <w:rPr>
                <w:rFonts w:ascii="Times New Roman" w:eastAsia="Times New Roman" w:hAnsi="Times New Roman" w:cs="Times New Roman"/>
                <w:i/>
                <w:color w:val="000000"/>
              </w:rPr>
              <w:t>150</w:t>
            </w:r>
            <w:r>
              <w:rPr>
                <w:rFonts w:ascii="Times New Roman" w:eastAsia="Times New Roman" w:hAnsi="Times New Roman" w:cs="Times New Roman"/>
                <w:i/>
                <w:color w:val="000000"/>
              </w:rPr>
              <w:t xml:space="preserve"> </w:t>
            </w:r>
            <w:r w:rsidRPr="00BB431E">
              <w:rPr>
                <w:rFonts w:ascii="Times New Roman" w:eastAsia="Times New Roman" w:hAnsi="Times New Roman" w:cs="Times New Roman"/>
                <w:i/>
                <w:color w:val="000000"/>
              </w:rPr>
              <w:t>000</w:t>
            </w:r>
          </w:p>
        </w:tc>
      </w:tr>
    </w:tbl>
    <w:p w14:paraId="78B84A85" w14:textId="77777777" w:rsidR="002F1C55" w:rsidRPr="00BB431E" w:rsidRDefault="002F1C55" w:rsidP="002F1C55">
      <w:pPr>
        <w:spacing w:after="0" w:line="240" w:lineRule="auto"/>
        <w:jc w:val="both"/>
        <w:rPr>
          <w:rFonts w:ascii="Times New Roman" w:eastAsia="Times New Roman" w:hAnsi="Times New Roman" w:cs="Times New Roman"/>
          <w:sz w:val="24"/>
          <w:szCs w:val="24"/>
          <w:lang w:eastAsia="ru-RU"/>
        </w:rPr>
      </w:pPr>
    </w:p>
    <w:p w14:paraId="510FD16B" w14:textId="77777777" w:rsidR="002F1C55" w:rsidRPr="00BB431E" w:rsidRDefault="002F1C55" w:rsidP="002F1C55">
      <w:pPr>
        <w:tabs>
          <w:tab w:val="left" w:pos="0"/>
        </w:tabs>
        <w:spacing w:after="0" w:line="240" w:lineRule="auto"/>
        <w:ind w:left="-57" w:right="-57" w:firstLine="624"/>
        <w:jc w:val="both"/>
        <w:rPr>
          <w:rFonts w:ascii="Times New Roman" w:eastAsia="Times New Roman" w:hAnsi="Times New Roman" w:cs="Times New Roman"/>
          <w:b/>
          <w:sz w:val="24"/>
          <w:szCs w:val="24"/>
          <w:lang w:eastAsia="ru-RU"/>
        </w:rPr>
      </w:pPr>
      <w:r w:rsidRPr="00BB431E">
        <w:rPr>
          <w:rFonts w:ascii="Times New Roman" w:eastAsia="Times New Roman" w:hAnsi="Times New Roman" w:cs="Times New Roman"/>
          <w:color w:val="000000"/>
          <w:sz w:val="24"/>
          <w:szCs w:val="24"/>
          <w:shd w:val="clear" w:color="auto" w:fill="FFFFFF"/>
          <w:lang w:eastAsia="ru-RU"/>
        </w:rPr>
        <w:lastRenderedPageBreak/>
        <w:t>На підтвердження відповідності продукції, що пропонується до постачання Учасник надає  наступні документи:</w:t>
      </w:r>
    </w:p>
    <w:p w14:paraId="66E1CE82" w14:textId="77777777" w:rsidR="002F1C55" w:rsidRPr="004C1EF1" w:rsidRDefault="002F1C55" w:rsidP="002F1C55">
      <w:pPr>
        <w:tabs>
          <w:tab w:val="left" w:pos="0"/>
        </w:tabs>
        <w:spacing w:after="0" w:line="240" w:lineRule="auto"/>
        <w:ind w:left="-57" w:right="-57" w:firstLine="624"/>
        <w:jc w:val="both"/>
        <w:rPr>
          <w:rFonts w:ascii="Times New Roman" w:eastAsia="Times New Roman" w:hAnsi="Times New Roman" w:cs="Times New Roman"/>
          <w:i/>
          <w:sz w:val="24"/>
          <w:szCs w:val="24"/>
          <w:lang w:eastAsia="ar-SA"/>
        </w:rPr>
      </w:pPr>
      <w:r w:rsidRPr="00BB431E">
        <w:rPr>
          <w:rFonts w:ascii="Times New Roman" w:eastAsia="Times New Roman" w:hAnsi="Times New Roman" w:cs="Times New Roman"/>
          <w:i/>
          <w:sz w:val="24"/>
          <w:szCs w:val="24"/>
          <w:lang w:eastAsia="ru-RU"/>
        </w:rPr>
        <w:t xml:space="preserve">1. Документи, перелік яких визначено Замовником у підпунктах </w:t>
      </w:r>
      <w:r w:rsidRPr="00252A2C">
        <w:rPr>
          <w:rFonts w:ascii="Times New Roman" w:eastAsia="Times New Roman" w:hAnsi="Times New Roman" w:cs="Times New Roman"/>
          <w:i/>
          <w:sz w:val="24"/>
          <w:szCs w:val="24"/>
          <w:lang w:eastAsia="ru-RU"/>
        </w:rPr>
        <w:t>3.1-3.10</w:t>
      </w:r>
      <w:r w:rsidRPr="00BB431E">
        <w:rPr>
          <w:rFonts w:ascii="Times New Roman" w:eastAsia="Times New Roman" w:hAnsi="Times New Roman" w:cs="Times New Roman"/>
          <w:i/>
          <w:sz w:val="24"/>
          <w:szCs w:val="24"/>
          <w:lang w:eastAsia="ru-RU"/>
        </w:rPr>
        <w:t xml:space="preserve"> пункту 3 Додатку 1 до тендерної документації.</w:t>
      </w:r>
    </w:p>
    <w:p w14:paraId="7FBC4CDB" w14:textId="77777777" w:rsidR="002F1C55" w:rsidRPr="004001B1" w:rsidRDefault="002F1C55" w:rsidP="002F1C55">
      <w:pPr>
        <w:suppressAutoHyphens/>
        <w:spacing w:after="0" w:line="240" w:lineRule="auto"/>
        <w:jc w:val="both"/>
        <w:rPr>
          <w:rFonts w:ascii="Times New Roman" w:eastAsia="Times New Roman" w:hAnsi="Times New Roman" w:cs="Times New Roman"/>
          <w:sz w:val="24"/>
          <w:szCs w:val="24"/>
          <w:lang w:eastAsia="ar-SA"/>
        </w:rPr>
      </w:pPr>
    </w:p>
    <w:p w14:paraId="75DD6285" w14:textId="77777777" w:rsidR="002F1C55" w:rsidRPr="004001B1" w:rsidRDefault="002F1C55" w:rsidP="002F1C55">
      <w:pPr>
        <w:widowControl w:val="0"/>
        <w:tabs>
          <w:tab w:val="left" w:pos="0"/>
        </w:tabs>
        <w:spacing w:line="274" w:lineRule="exact"/>
        <w:jc w:val="center"/>
        <w:rPr>
          <w:rFonts w:ascii="Times New Roman" w:hAnsi="Times New Roman" w:cs="Times New Roman"/>
          <w:b/>
          <w:sz w:val="24"/>
          <w:szCs w:val="24"/>
        </w:rPr>
      </w:pPr>
      <w:r w:rsidRPr="004001B1">
        <w:rPr>
          <w:rFonts w:ascii="Times New Roman" w:hAnsi="Times New Roman" w:cs="Times New Roman"/>
          <w:b/>
          <w:sz w:val="24"/>
          <w:szCs w:val="24"/>
        </w:rPr>
        <w:t>Таблиця відповідності запропонованого Учасником Товару предмету закупівлі технічним вимогам і характеристикам, що вимагаються Замовником:</w:t>
      </w:r>
    </w:p>
    <w:p w14:paraId="491976FC" w14:textId="77777777" w:rsidR="002F1C55" w:rsidRPr="004001B1" w:rsidRDefault="002F1C55" w:rsidP="002F1C55">
      <w:pPr>
        <w:widowControl w:val="0"/>
        <w:tabs>
          <w:tab w:val="left" w:pos="1109"/>
        </w:tabs>
        <w:spacing w:line="274" w:lineRule="exact"/>
        <w:jc w:val="right"/>
        <w:rPr>
          <w:rFonts w:ascii="Times New Roman" w:hAnsi="Times New Roman" w:cs="Times New Roman"/>
          <w:b/>
          <w:sz w:val="24"/>
          <w:szCs w:val="24"/>
        </w:rPr>
      </w:pPr>
      <w:r w:rsidRPr="004001B1">
        <w:rPr>
          <w:rFonts w:ascii="Times New Roman" w:hAnsi="Times New Roman" w:cs="Times New Roman"/>
          <w:b/>
          <w:sz w:val="24"/>
          <w:szCs w:val="24"/>
        </w:rPr>
        <w:t>Таблиця 1</w:t>
      </w:r>
    </w:p>
    <w:p w14:paraId="70F68653" w14:textId="77777777" w:rsidR="002F1C55" w:rsidRPr="004001B1" w:rsidRDefault="002F1C55" w:rsidP="002F1C55">
      <w:pPr>
        <w:widowControl w:val="0"/>
        <w:tabs>
          <w:tab w:val="left" w:pos="1109"/>
        </w:tabs>
        <w:spacing w:line="274" w:lineRule="exact"/>
        <w:jc w:val="right"/>
        <w:rPr>
          <w:rFonts w:ascii="Times New Roman" w:hAnsi="Times New Roman" w:cs="Times New Roman"/>
          <w:b/>
          <w:sz w:val="24"/>
          <w:szCs w:val="24"/>
        </w:rPr>
      </w:pPr>
    </w:p>
    <w:tbl>
      <w:tblPr>
        <w:tblW w:w="10027" w:type="dxa"/>
        <w:tblLayout w:type="fixed"/>
        <w:tblCellMar>
          <w:left w:w="10" w:type="dxa"/>
          <w:right w:w="10" w:type="dxa"/>
        </w:tblCellMar>
        <w:tblLook w:val="04A0" w:firstRow="1" w:lastRow="0" w:firstColumn="1" w:lastColumn="0" w:noHBand="0" w:noVBand="1"/>
      </w:tblPr>
      <w:tblGrid>
        <w:gridCol w:w="523"/>
        <w:gridCol w:w="2029"/>
        <w:gridCol w:w="2845"/>
        <w:gridCol w:w="2967"/>
        <w:gridCol w:w="1663"/>
      </w:tblGrid>
      <w:tr w:rsidR="002F1C55" w:rsidRPr="004001B1" w14:paraId="388FF42B" w14:textId="77777777" w:rsidTr="00CD35EE">
        <w:trPr>
          <w:trHeight w:val="284"/>
        </w:trPr>
        <w:tc>
          <w:tcPr>
            <w:tcW w:w="523" w:type="dxa"/>
            <w:tcBorders>
              <w:top w:val="single" w:sz="4" w:space="0" w:color="auto"/>
              <w:left w:val="single" w:sz="4" w:space="0" w:color="auto"/>
              <w:bottom w:val="nil"/>
              <w:right w:val="nil"/>
            </w:tcBorders>
            <w:shd w:val="clear" w:color="auto" w:fill="FFFFFF"/>
            <w:hideMark/>
          </w:tcPr>
          <w:p w14:paraId="3C8C03C1" w14:textId="77777777" w:rsidR="002F1C55" w:rsidRPr="004001B1" w:rsidRDefault="002F1C55" w:rsidP="00CD35EE">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w:t>
            </w:r>
          </w:p>
          <w:p w14:paraId="6278E8A4" w14:textId="77777777" w:rsidR="002F1C55" w:rsidRPr="004001B1" w:rsidRDefault="002F1C55" w:rsidP="00CD35EE">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з/п</w:t>
            </w:r>
          </w:p>
        </w:tc>
        <w:tc>
          <w:tcPr>
            <w:tcW w:w="2029" w:type="dxa"/>
            <w:tcBorders>
              <w:top w:val="single" w:sz="4" w:space="0" w:color="auto"/>
              <w:left w:val="single" w:sz="4" w:space="0" w:color="auto"/>
              <w:bottom w:val="nil"/>
              <w:right w:val="nil"/>
            </w:tcBorders>
            <w:shd w:val="clear" w:color="auto" w:fill="FFFFFF"/>
            <w:hideMark/>
          </w:tcPr>
          <w:p w14:paraId="5381BA23" w14:textId="77777777" w:rsidR="002F1C55" w:rsidRPr="004001B1" w:rsidRDefault="002F1C55" w:rsidP="00CD35EE">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вимагаються Замовником</w:t>
            </w:r>
          </w:p>
        </w:tc>
        <w:tc>
          <w:tcPr>
            <w:tcW w:w="2845" w:type="dxa"/>
            <w:tcBorders>
              <w:top w:val="single" w:sz="4" w:space="0" w:color="auto"/>
              <w:left w:val="single" w:sz="4" w:space="0" w:color="auto"/>
              <w:bottom w:val="nil"/>
              <w:right w:val="nil"/>
            </w:tcBorders>
            <w:shd w:val="clear" w:color="auto" w:fill="FFFFFF"/>
            <w:hideMark/>
          </w:tcPr>
          <w:p w14:paraId="32CEB366" w14:textId="77777777" w:rsidR="002F1C55" w:rsidRPr="004001B1" w:rsidRDefault="002F1C55" w:rsidP="00CD35EE">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Найменування та технічні /якісні характеристики товару, що пропонуються Учасником</w:t>
            </w:r>
          </w:p>
        </w:tc>
        <w:tc>
          <w:tcPr>
            <w:tcW w:w="2967" w:type="dxa"/>
            <w:tcBorders>
              <w:top w:val="single" w:sz="4" w:space="0" w:color="auto"/>
              <w:left w:val="single" w:sz="4" w:space="0" w:color="auto"/>
              <w:bottom w:val="nil"/>
              <w:right w:val="nil"/>
            </w:tcBorders>
            <w:shd w:val="clear" w:color="auto" w:fill="FFFFFF"/>
            <w:hideMark/>
          </w:tcPr>
          <w:p w14:paraId="3EC50BFF" w14:textId="77777777" w:rsidR="002F1C55" w:rsidRPr="004001B1" w:rsidRDefault="002F1C55" w:rsidP="00CD35EE">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Назва виробника запропонованого товару; країна виробництва; торгівельна марка, артикул/код товару (за наявності); країна походження</w:t>
            </w:r>
          </w:p>
        </w:tc>
        <w:tc>
          <w:tcPr>
            <w:tcW w:w="1663" w:type="dxa"/>
            <w:tcBorders>
              <w:top w:val="single" w:sz="4" w:space="0" w:color="auto"/>
              <w:left w:val="single" w:sz="4" w:space="0" w:color="auto"/>
              <w:bottom w:val="nil"/>
              <w:right w:val="single" w:sz="4" w:space="0" w:color="auto"/>
            </w:tcBorders>
            <w:shd w:val="clear" w:color="auto" w:fill="FFFFFF"/>
            <w:hideMark/>
          </w:tcPr>
          <w:p w14:paraId="286A1B77" w14:textId="77777777" w:rsidR="002F1C55" w:rsidRPr="004001B1" w:rsidRDefault="002F1C55" w:rsidP="00CD35EE">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Відповідність</w:t>
            </w:r>
          </w:p>
          <w:p w14:paraId="09AC784E" w14:textId="77777777" w:rsidR="002F1C55" w:rsidRPr="004001B1" w:rsidRDefault="002F1C55" w:rsidP="00CD35EE">
            <w:pPr>
              <w:spacing w:after="0" w:line="240" w:lineRule="auto"/>
              <w:jc w:val="center"/>
              <w:rPr>
                <w:rFonts w:ascii="Times New Roman" w:hAnsi="Times New Roman" w:cs="Times New Roman"/>
                <w:sz w:val="24"/>
                <w:szCs w:val="24"/>
              </w:rPr>
            </w:pPr>
            <w:r w:rsidRPr="004001B1">
              <w:rPr>
                <w:rFonts w:ascii="Times New Roman" w:eastAsia="Arial" w:hAnsi="Times New Roman" w:cs="Times New Roman"/>
                <w:b/>
                <w:bCs/>
                <w:color w:val="000000"/>
                <w:sz w:val="24"/>
                <w:szCs w:val="24"/>
                <w:shd w:val="clear" w:color="auto" w:fill="FFFFFF"/>
                <w:lang w:bidi="uk-UA"/>
              </w:rPr>
              <w:t>(так/ні)</w:t>
            </w:r>
          </w:p>
        </w:tc>
      </w:tr>
      <w:tr w:rsidR="002F1C55" w:rsidRPr="004001B1" w14:paraId="37470FCE" w14:textId="77777777" w:rsidTr="00CD35EE">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0596F96E" w14:textId="77777777" w:rsidR="002F1C55" w:rsidRPr="004001B1" w:rsidRDefault="002F1C55" w:rsidP="00CD35EE">
            <w:pPr>
              <w:spacing w:after="0" w:line="240" w:lineRule="auto"/>
              <w:ind w:left="160"/>
              <w:rPr>
                <w:rFonts w:ascii="Times New Roman" w:hAnsi="Times New Roman" w:cs="Times New Roman"/>
                <w:sz w:val="24"/>
                <w:szCs w:val="24"/>
              </w:rPr>
            </w:pPr>
            <w:r w:rsidRPr="004001B1">
              <w:rPr>
                <w:rFonts w:ascii="Times New Roman" w:eastAsia="Arial" w:hAnsi="Times New Roman" w:cs="Times New Roman"/>
                <w:b/>
                <w:bCs/>
                <w:color w:val="000000"/>
                <w:sz w:val="24"/>
                <w:szCs w:val="24"/>
                <w:lang w:bidi="uk-UA"/>
              </w:rPr>
              <w:t>1</w:t>
            </w:r>
            <w:r w:rsidRPr="004001B1">
              <w:rPr>
                <w:rFonts w:ascii="Times New Roman" w:eastAsia="Arial" w:hAnsi="Times New Roman" w:cs="Times New Roman"/>
                <w:b/>
                <w:bCs/>
                <w:color w:val="000000"/>
                <w:spacing w:val="1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0BEBA258" w14:textId="77777777" w:rsidR="002F1C55" w:rsidRPr="004001B1" w:rsidRDefault="002F1C55" w:rsidP="00CD35EE">
            <w:pPr>
              <w:spacing w:after="0" w:line="240" w:lineRule="auto"/>
              <w:rPr>
                <w:rFonts w:ascii="Times New Roman" w:hAnsi="Times New Roman" w:cs="Times New Roman"/>
                <w:sz w:val="24"/>
                <w:szCs w:val="24"/>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69BFB1FA" w14:textId="77777777" w:rsidR="002F1C55" w:rsidRPr="004001B1" w:rsidRDefault="002F1C55" w:rsidP="00CD35EE">
            <w:pPr>
              <w:spacing w:after="0" w:line="240" w:lineRule="auto"/>
              <w:rPr>
                <w:rFonts w:ascii="Times New Roman" w:hAnsi="Times New Roman" w:cs="Times New Roman"/>
                <w:sz w:val="24"/>
                <w:szCs w:val="24"/>
              </w:rPr>
            </w:pPr>
          </w:p>
        </w:tc>
        <w:tc>
          <w:tcPr>
            <w:tcW w:w="2967" w:type="dxa"/>
            <w:tcBorders>
              <w:top w:val="single" w:sz="4" w:space="0" w:color="auto"/>
              <w:left w:val="single" w:sz="4" w:space="0" w:color="auto"/>
              <w:bottom w:val="single" w:sz="4" w:space="0" w:color="auto"/>
              <w:right w:val="nil"/>
            </w:tcBorders>
            <w:shd w:val="clear" w:color="auto" w:fill="FFFFFF"/>
          </w:tcPr>
          <w:p w14:paraId="7A1BC3DF" w14:textId="77777777" w:rsidR="002F1C55" w:rsidRPr="004001B1" w:rsidRDefault="002F1C55" w:rsidP="00CD35EE">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16362C1D" w14:textId="77777777" w:rsidR="002F1C55" w:rsidRPr="004001B1" w:rsidRDefault="002F1C55" w:rsidP="00CD35EE">
            <w:pPr>
              <w:spacing w:after="0" w:line="240" w:lineRule="auto"/>
              <w:rPr>
                <w:rFonts w:ascii="Times New Roman" w:hAnsi="Times New Roman" w:cs="Times New Roman"/>
                <w:sz w:val="24"/>
                <w:szCs w:val="24"/>
              </w:rPr>
            </w:pPr>
          </w:p>
        </w:tc>
      </w:tr>
      <w:tr w:rsidR="002F1C55" w:rsidRPr="004001B1" w14:paraId="56453079" w14:textId="77777777" w:rsidTr="00CD35EE">
        <w:trPr>
          <w:trHeight w:val="284"/>
        </w:trPr>
        <w:tc>
          <w:tcPr>
            <w:tcW w:w="523" w:type="dxa"/>
            <w:tcBorders>
              <w:top w:val="single" w:sz="4" w:space="0" w:color="auto"/>
              <w:left w:val="single" w:sz="4" w:space="0" w:color="auto"/>
              <w:bottom w:val="single" w:sz="4" w:space="0" w:color="auto"/>
              <w:right w:val="nil"/>
            </w:tcBorders>
            <w:shd w:val="clear" w:color="auto" w:fill="FFFFFF"/>
            <w:vAlign w:val="bottom"/>
            <w:hideMark/>
          </w:tcPr>
          <w:p w14:paraId="3C361F50" w14:textId="77777777" w:rsidR="002F1C55" w:rsidRPr="004001B1" w:rsidRDefault="002F1C55" w:rsidP="00CD35EE">
            <w:pPr>
              <w:spacing w:after="0" w:line="240" w:lineRule="auto"/>
              <w:ind w:left="160"/>
              <w:rPr>
                <w:rFonts w:ascii="Times New Roman" w:eastAsia="Arial" w:hAnsi="Times New Roman" w:cs="Times New Roman"/>
                <w:b/>
                <w:bCs/>
                <w:color w:val="000000"/>
                <w:sz w:val="24"/>
                <w:szCs w:val="24"/>
                <w:lang w:bidi="uk-UA"/>
              </w:rPr>
            </w:pPr>
            <w:r w:rsidRPr="004001B1">
              <w:rPr>
                <w:rFonts w:ascii="Times New Roman" w:eastAsia="Arial" w:hAnsi="Times New Roman" w:cs="Times New Roman"/>
                <w:b/>
                <w:bCs/>
                <w:color w:val="000000"/>
                <w:sz w:val="24"/>
                <w:szCs w:val="24"/>
                <w:lang w:bidi="uk-UA"/>
              </w:rPr>
              <w:t>…</w:t>
            </w:r>
          </w:p>
        </w:tc>
        <w:tc>
          <w:tcPr>
            <w:tcW w:w="2029" w:type="dxa"/>
            <w:tcBorders>
              <w:top w:val="single" w:sz="4" w:space="0" w:color="auto"/>
              <w:left w:val="single" w:sz="4" w:space="0" w:color="auto"/>
              <w:bottom w:val="single" w:sz="4" w:space="0" w:color="auto"/>
              <w:right w:val="nil"/>
            </w:tcBorders>
            <w:shd w:val="clear" w:color="auto" w:fill="FFFFFF"/>
            <w:vAlign w:val="bottom"/>
          </w:tcPr>
          <w:p w14:paraId="035C12DD" w14:textId="77777777" w:rsidR="002F1C55" w:rsidRPr="004001B1" w:rsidRDefault="002F1C55" w:rsidP="00CD35EE">
            <w:pPr>
              <w:spacing w:after="0" w:line="240" w:lineRule="auto"/>
              <w:rPr>
                <w:rFonts w:ascii="Times New Roman" w:eastAsia="Arial" w:hAnsi="Times New Roman" w:cs="Times New Roman"/>
                <w:b/>
                <w:bCs/>
                <w:color w:val="000000"/>
                <w:spacing w:val="10"/>
                <w:sz w:val="24"/>
                <w:szCs w:val="24"/>
                <w:lang w:bidi="uk-UA"/>
              </w:rPr>
            </w:pPr>
          </w:p>
        </w:tc>
        <w:tc>
          <w:tcPr>
            <w:tcW w:w="2845" w:type="dxa"/>
            <w:tcBorders>
              <w:top w:val="single" w:sz="4" w:space="0" w:color="auto"/>
              <w:left w:val="single" w:sz="4" w:space="0" w:color="auto"/>
              <w:bottom w:val="single" w:sz="4" w:space="0" w:color="auto"/>
              <w:right w:val="nil"/>
            </w:tcBorders>
            <w:shd w:val="clear" w:color="auto" w:fill="FFFFFF"/>
            <w:vAlign w:val="bottom"/>
          </w:tcPr>
          <w:p w14:paraId="7E4C50BE" w14:textId="77777777" w:rsidR="002F1C55" w:rsidRPr="004001B1" w:rsidRDefault="002F1C55" w:rsidP="00CD35EE">
            <w:pPr>
              <w:spacing w:after="0" w:line="240" w:lineRule="auto"/>
              <w:rPr>
                <w:rFonts w:ascii="Times New Roman" w:eastAsia="Arial" w:hAnsi="Times New Roman" w:cs="Times New Roman"/>
                <w:b/>
                <w:bCs/>
                <w:color w:val="000000"/>
                <w:spacing w:val="10"/>
                <w:sz w:val="24"/>
                <w:szCs w:val="24"/>
                <w:lang w:bidi="uk-UA"/>
              </w:rPr>
            </w:pPr>
          </w:p>
        </w:tc>
        <w:tc>
          <w:tcPr>
            <w:tcW w:w="2967" w:type="dxa"/>
            <w:tcBorders>
              <w:top w:val="single" w:sz="4" w:space="0" w:color="auto"/>
              <w:left w:val="single" w:sz="4" w:space="0" w:color="auto"/>
              <w:bottom w:val="single" w:sz="4" w:space="0" w:color="auto"/>
              <w:right w:val="nil"/>
            </w:tcBorders>
            <w:shd w:val="clear" w:color="auto" w:fill="FFFFFF"/>
          </w:tcPr>
          <w:p w14:paraId="50C28C86" w14:textId="77777777" w:rsidR="002F1C55" w:rsidRPr="004001B1" w:rsidRDefault="002F1C55" w:rsidP="00CD35EE">
            <w:pPr>
              <w:spacing w:after="0" w:line="240" w:lineRule="auto"/>
              <w:rPr>
                <w:rFonts w:ascii="Times New Roman" w:hAnsi="Times New Roman" w:cs="Times New Roman"/>
                <w:sz w:val="24"/>
                <w:szCs w:val="24"/>
              </w:rPr>
            </w:pP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14:paraId="5295C220" w14:textId="77777777" w:rsidR="002F1C55" w:rsidRPr="004001B1" w:rsidRDefault="002F1C55" w:rsidP="00CD35EE">
            <w:pPr>
              <w:spacing w:after="0" w:line="240" w:lineRule="auto"/>
              <w:rPr>
                <w:rFonts w:ascii="Times New Roman" w:eastAsia="Arial" w:hAnsi="Times New Roman" w:cs="Times New Roman"/>
                <w:b/>
                <w:bCs/>
                <w:color w:val="000000"/>
                <w:spacing w:val="10"/>
                <w:sz w:val="24"/>
                <w:szCs w:val="24"/>
                <w:lang w:bidi="uk-UA"/>
              </w:rPr>
            </w:pPr>
          </w:p>
        </w:tc>
      </w:tr>
      <w:bookmarkEnd w:id="1"/>
    </w:tbl>
    <w:p w14:paraId="37616C8C" w14:textId="77777777" w:rsidR="002F1C55" w:rsidRPr="004001B1" w:rsidRDefault="002F1C55" w:rsidP="002F1C55">
      <w:pPr>
        <w:spacing w:after="0" w:line="240" w:lineRule="auto"/>
        <w:rPr>
          <w:rFonts w:ascii="Times New Roman" w:eastAsia="Times New Roman" w:hAnsi="Times New Roman" w:cs="Times New Roman"/>
          <w:sz w:val="24"/>
          <w:szCs w:val="24"/>
          <w:highlight w:val="white"/>
        </w:rPr>
      </w:pPr>
    </w:p>
    <w:p w14:paraId="2F8E017D" w14:textId="77777777" w:rsidR="002F1C55" w:rsidRDefault="002F1C55" w:rsidP="002F1C55"/>
    <w:p w14:paraId="116AD89E" w14:textId="6072E6A3" w:rsidR="002F1C55" w:rsidRDefault="002F1C55" w:rsidP="002F1C55">
      <w:pPr>
        <w:rPr>
          <w:rFonts w:ascii="Times New Roman" w:hAnsi="Times New Roman" w:cs="Times New Roman"/>
          <w:b/>
          <w:sz w:val="24"/>
          <w:szCs w:val="24"/>
        </w:rPr>
      </w:pPr>
    </w:p>
    <w:p w14:paraId="1262EDAC" w14:textId="53362D41" w:rsidR="002F1C55" w:rsidRPr="002F1C55" w:rsidRDefault="002F1C55" w:rsidP="002F1C55">
      <w:pPr>
        <w:jc w:val="center"/>
        <w:rPr>
          <w:rFonts w:ascii="Times New Roman" w:hAnsi="Times New Roman" w:cs="Times New Roman"/>
          <w:b/>
          <w:sz w:val="24"/>
          <w:szCs w:val="24"/>
          <w:lang w:val="uk-UA"/>
        </w:rPr>
      </w:pPr>
      <w:r w:rsidRPr="005B3833">
        <w:rPr>
          <w:rFonts w:ascii="Times New Roman" w:hAnsi="Times New Roman" w:cs="Times New Roman"/>
          <w:b/>
          <w:sz w:val="24"/>
          <w:szCs w:val="24"/>
        </w:rPr>
        <w:t>Зображення №</w:t>
      </w:r>
      <w:r>
        <w:rPr>
          <w:rFonts w:ascii="Times New Roman" w:hAnsi="Times New Roman" w:cs="Times New Roman"/>
          <w:b/>
          <w:sz w:val="24"/>
          <w:szCs w:val="24"/>
          <w:lang w:val="uk-UA"/>
        </w:rPr>
        <w:t>!</w:t>
      </w:r>
    </w:p>
    <w:p w14:paraId="7844A47D" w14:textId="77777777" w:rsidR="002F1C55" w:rsidRDefault="002F1C55" w:rsidP="002F1C55">
      <w:r w:rsidRPr="005B3833">
        <w:rPr>
          <w:b/>
          <w:i/>
          <w:noProof/>
        </w:rPr>
        <w:drawing>
          <wp:inline distT="0" distB="0" distL="0" distR="0" wp14:anchorId="6ED799ED" wp14:editId="6038FFBF">
            <wp:extent cx="4867275" cy="4248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7275" cy="4248150"/>
                    </a:xfrm>
                    <a:prstGeom prst="rect">
                      <a:avLst/>
                    </a:prstGeom>
                    <a:noFill/>
                    <a:ln>
                      <a:noFill/>
                    </a:ln>
                  </pic:spPr>
                </pic:pic>
              </a:graphicData>
            </a:graphic>
          </wp:inline>
        </w:drawing>
      </w:r>
    </w:p>
    <w:p w14:paraId="7C675AC6" w14:textId="77777777" w:rsidR="002F1C55" w:rsidRPr="005B3833" w:rsidRDefault="002F1C55" w:rsidP="002F1C55">
      <w:pPr>
        <w:jc w:val="center"/>
        <w:rPr>
          <w:rFonts w:ascii="Times New Roman" w:hAnsi="Times New Roman" w:cs="Times New Roman"/>
          <w:b/>
          <w:sz w:val="24"/>
          <w:szCs w:val="24"/>
        </w:rPr>
      </w:pPr>
      <w:r>
        <w:rPr>
          <w:rFonts w:ascii="Times New Roman" w:hAnsi="Times New Roman" w:cs="Times New Roman"/>
          <w:b/>
          <w:sz w:val="24"/>
          <w:szCs w:val="24"/>
        </w:rPr>
        <w:lastRenderedPageBreak/>
        <w:t>Зображення №2</w:t>
      </w:r>
    </w:p>
    <w:p w14:paraId="24125871" w14:textId="77777777" w:rsidR="002F1C55" w:rsidRDefault="002F1C55" w:rsidP="002F1C55"/>
    <w:p w14:paraId="1A2C60F1" w14:textId="611B1410" w:rsidR="0077071F" w:rsidRDefault="002F1C55" w:rsidP="0077071F">
      <w:r w:rsidRPr="005B3833">
        <w:rPr>
          <w:rFonts w:ascii="Times New Roman" w:hAnsi="Times New Roman" w:cs="Times New Roman"/>
          <w:i/>
          <w:noProof/>
          <w:sz w:val="24"/>
          <w:szCs w:val="24"/>
        </w:rPr>
        <w:drawing>
          <wp:inline distT="0" distB="0" distL="0" distR="0" wp14:anchorId="66DD83A6" wp14:editId="5B106F57">
            <wp:extent cx="5467350" cy="3390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0" cy="3390900"/>
                    </a:xfrm>
                    <a:prstGeom prst="rect">
                      <a:avLst/>
                    </a:prstGeom>
                    <a:noFill/>
                    <a:ln>
                      <a:noFill/>
                    </a:ln>
                  </pic:spPr>
                </pic:pic>
              </a:graphicData>
            </a:graphic>
          </wp:inline>
        </w:drawing>
      </w:r>
    </w:p>
    <w:p w14:paraId="0E755625" w14:textId="77777777" w:rsidR="007E66E9" w:rsidRDefault="007E66E9" w:rsidP="007E66E9"/>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279F7A9D" w:rsidR="001B5385" w:rsidRPr="001B5385" w:rsidRDefault="002F1C55" w:rsidP="002F1C55">
      <w:pPr>
        <w:rPr>
          <w:rFonts w:ascii="Times New Roman" w:eastAsia="Times New Roman" w:hAnsi="Times New Roman" w:cs="Times New Roman"/>
          <w:sz w:val="24"/>
          <w:szCs w:val="24"/>
          <w:lang w:val="uk-UA"/>
        </w:rPr>
      </w:pPr>
      <w:r w:rsidRPr="002F1C55">
        <w:rPr>
          <w:rFonts w:ascii="Times New Roman" w:eastAsia="Times New Roman" w:hAnsi="Times New Roman" w:cs="Times New Roman"/>
          <w:sz w:val="24"/>
          <w:szCs w:val="24"/>
          <w:lang w:val="uk-UA"/>
        </w:rPr>
        <w:t>https://prozorro.gov.ua/uk/tender/UA-2025-10-24-012153-a</w:t>
      </w:r>
      <w:bookmarkStart w:id="2" w:name="_GoBack"/>
      <w:bookmarkEnd w:id="2"/>
    </w:p>
    <w:sectPr w:rsidR="001B5385" w:rsidRPr="001B5385" w:rsidSect="00791997">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2F1C55"/>
    <w:rsid w:val="004059A5"/>
    <w:rsid w:val="00456E48"/>
    <w:rsid w:val="0046254E"/>
    <w:rsid w:val="004F1D57"/>
    <w:rsid w:val="004F2131"/>
    <w:rsid w:val="006022BC"/>
    <w:rsid w:val="00666FCF"/>
    <w:rsid w:val="00687914"/>
    <w:rsid w:val="006F7B70"/>
    <w:rsid w:val="00700510"/>
    <w:rsid w:val="00752BD1"/>
    <w:rsid w:val="0077071F"/>
    <w:rsid w:val="00791997"/>
    <w:rsid w:val="007E66E9"/>
    <w:rsid w:val="008130F3"/>
    <w:rsid w:val="00846C19"/>
    <w:rsid w:val="008C4CAF"/>
    <w:rsid w:val="00984511"/>
    <w:rsid w:val="009A7614"/>
    <w:rsid w:val="00A3442C"/>
    <w:rsid w:val="00A36331"/>
    <w:rsid w:val="00A40AF6"/>
    <w:rsid w:val="00A51413"/>
    <w:rsid w:val="00A671C8"/>
    <w:rsid w:val="00A76DCD"/>
    <w:rsid w:val="00AB584E"/>
    <w:rsid w:val="00AF4F6B"/>
    <w:rsid w:val="00B02E58"/>
    <w:rsid w:val="00B3483F"/>
    <w:rsid w:val="00BA72D2"/>
    <w:rsid w:val="00C11194"/>
    <w:rsid w:val="00C1475F"/>
    <w:rsid w:val="00C341B3"/>
    <w:rsid w:val="00C5200B"/>
    <w:rsid w:val="00C729B1"/>
    <w:rsid w:val="00D24551"/>
    <w:rsid w:val="00D415CF"/>
    <w:rsid w:val="00D51E36"/>
    <w:rsid w:val="00D94675"/>
    <w:rsid w:val="00E64C62"/>
    <w:rsid w:val="00EC2A4F"/>
    <w:rsid w:val="00EE7C02"/>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1"/>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9"/>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semiHidden/>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locked/>
    <w:rsid w:val="001B5385"/>
    <w:rPr>
      <w:rFonts w:ascii="Courier New" w:hAnsi="Courier New"/>
      <w:color w:val="000000"/>
      <w:sz w:val="21"/>
    </w:rPr>
  </w:style>
  <w:style w:type="paragraph" w:styleId="HTML0">
    <w:name w:val="HTML Preformatted"/>
    <w:aliases w:val="Знак9"/>
    <w:basedOn w:val="a0"/>
    <w:link w:val="HTML"/>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5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semiHidden/>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semiHidden/>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5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32177055">
      <w:bodyDiv w:val="1"/>
      <w:marLeft w:val="0"/>
      <w:marRight w:val="0"/>
      <w:marTop w:val="0"/>
      <w:marBottom w:val="0"/>
      <w:divBdr>
        <w:top w:val="none" w:sz="0" w:space="0" w:color="auto"/>
        <w:left w:val="none" w:sz="0" w:space="0" w:color="auto"/>
        <w:bottom w:val="none" w:sz="0" w:space="0" w:color="auto"/>
        <w:right w:val="none" w:sz="0" w:space="0" w:color="auto"/>
      </w:divBdr>
      <w:divsChild>
        <w:div w:id="780297926">
          <w:marLeft w:val="0"/>
          <w:marRight w:val="0"/>
          <w:marTop w:val="0"/>
          <w:marBottom w:val="0"/>
          <w:divBdr>
            <w:top w:val="none" w:sz="0" w:space="0" w:color="auto"/>
            <w:left w:val="none" w:sz="0" w:space="0" w:color="auto"/>
            <w:bottom w:val="none" w:sz="0" w:space="0" w:color="auto"/>
            <w:right w:val="none" w:sz="0" w:space="0" w:color="auto"/>
          </w:divBdr>
          <w:divsChild>
            <w:div w:id="214068578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83847368">
      <w:bodyDiv w:val="1"/>
      <w:marLeft w:val="0"/>
      <w:marRight w:val="0"/>
      <w:marTop w:val="0"/>
      <w:marBottom w:val="0"/>
      <w:divBdr>
        <w:top w:val="none" w:sz="0" w:space="0" w:color="auto"/>
        <w:left w:val="none" w:sz="0" w:space="0" w:color="auto"/>
        <w:bottom w:val="none" w:sz="0" w:space="0" w:color="auto"/>
        <w:right w:val="none" w:sz="0" w:space="0" w:color="auto"/>
      </w:divBdr>
    </w:div>
    <w:div w:id="2000883297">
      <w:bodyDiv w:val="1"/>
      <w:marLeft w:val="0"/>
      <w:marRight w:val="0"/>
      <w:marTop w:val="0"/>
      <w:marBottom w:val="0"/>
      <w:divBdr>
        <w:top w:val="none" w:sz="0" w:space="0" w:color="auto"/>
        <w:left w:val="none" w:sz="0" w:space="0" w:color="auto"/>
        <w:bottom w:val="none" w:sz="0" w:space="0" w:color="auto"/>
        <w:right w:val="none" w:sz="0" w:space="0" w:color="auto"/>
      </w:divBdr>
      <w:divsChild>
        <w:div w:id="1490630029">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4943</Words>
  <Characters>2818</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2025-11-10T10:06:00Z</dcterms:created>
  <dcterms:modified xsi:type="dcterms:W3CDTF">2025-11-10T10:06:00Z</dcterms:modified>
</cp:coreProperties>
</file>