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234AEE" w:rsidRPr="004F2131" w14:paraId="37E0B4C2" w14:textId="77777777" w:rsidTr="00234AEE">
        <w:trPr>
          <w:trHeight w:val="1265"/>
        </w:trPr>
        <w:tc>
          <w:tcPr>
            <w:tcW w:w="9810" w:type="dxa"/>
            <w:shd w:val="clear" w:color="auto" w:fill="auto"/>
          </w:tcPr>
          <w:p w14:paraId="2F241D4F" w14:textId="77777777" w:rsidR="00234AEE" w:rsidRPr="00234AEE" w:rsidRDefault="00234AEE" w:rsidP="00234AEE">
            <w:pPr>
              <w:widowControl w:val="0"/>
              <w:autoSpaceDE w:val="0"/>
              <w:autoSpaceDN w:val="0"/>
              <w:adjustRightInd w:val="0"/>
              <w:spacing w:after="0" w:line="240" w:lineRule="auto"/>
              <w:jc w:val="center"/>
              <w:rPr>
                <w:rFonts w:ascii="Times New Roman" w:eastAsia="Times New Roman" w:hAnsi="Times New Roman" w:cs="Times New Roman"/>
                <w:i/>
                <w:sz w:val="24"/>
                <w:szCs w:val="24"/>
                <w:lang w:val="uk-UA" w:eastAsia="ru-RU"/>
              </w:rPr>
            </w:pPr>
            <w:r w:rsidRPr="00234AEE">
              <w:rPr>
                <w:rFonts w:ascii="Times New Roman" w:eastAsia="Times New Roman" w:hAnsi="Times New Roman" w:cs="Times New Roman"/>
                <w:i/>
                <w:sz w:val="24"/>
                <w:szCs w:val="24"/>
                <w:lang w:eastAsia="ru-RU"/>
              </w:rPr>
              <w:t xml:space="preserve">Обґрунтування предмета закупівлі (на виконання вимог пункту 4¹ постанови Кабінету Міністрів України від 11.10.2016 № 710 "Про ефективне використання державних коштів" (зі змінами)) Інформація для оприлюднення (ідентифікатор закупівлі: </w:t>
            </w:r>
          </w:p>
          <w:p w14:paraId="3BA0A74E" w14:textId="77777777" w:rsidR="004A07E4" w:rsidRDefault="004A07E4" w:rsidP="00BA72D2">
            <w:pPr>
              <w:spacing w:after="0" w:line="240" w:lineRule="auto"/>
              <w:jc w:val="center"/>
              <w:rPr>
                <w:rFonts w:ascii="Times New Roman" w:hAnsi="Times New Roman"/>
                <w:b/>
                <w:bCs/>
                <w:color w:val="333333"/>
                <w:sz w:val="28"/>
                <w:szCs w:val="28"/>
                <w:shd w:val="clear" w:color="auto" w:fill="FFFFFF"/>
                <w:lang w:val="uk-UA" w:eastAsia="uk-UA"/>
              </w:rPr>
            </w:pPr>
            <w:bookmarkStart w:id="0" w:name="_Hlk505604349"/>
            <w:r w:rsidRPr="004A07E4">
              <w:rPr>
                <w:rFonts w:ascii="Times New Roman" w:eastAsia="Times New Roman" w:hAnsi="Times New Roman" w:cs="Times New Roman"/>
                <w:b/>
                <w:bCs/>
                <w:color w:val="333333"/>
                <w:sz w:val="28"/>
                <w:szCs w:val="28"/>
                <w:shd w:val="clear" w:color="auto" w:fill="FFFFFF"/>
                <w:lang w:eastAsia="uk-UA"/>
              </w:rPr>
              <w:t>UA-2026-08-28-011022-a</w:t>
            </w:r>
          </w:p>
          <w:p w14:paraId="4AB259E0" w14:textId="77777777" w:rsidR="004A07E4" w:rsidRDefault="004A07E4" w:rsidP="00BA72D2">
            <w:pPr>
              <w:spacing w:after="0" w:line="240" w:lineRule="auto"/>
              <w:jc w:val="center"/>
              <w:rPr>
                <w:rFonts w:ascii="Times New Roman" w:hAnsi="Times New Roman"/>
                <w:b/>
                <w:bCs/>
                <w:color w:val="333333"/>
                <w:sz w:val="28"/>
                <w:szCs w:val="28"/>
                <w:shd w:val="clear" w:color="auto" w:fill="FFFFFF"/>
                <w:lang w:val="uk-UA" w:eastAsia="uk-UA"/>
              </w:rPr>
            </w:pPr>
            <w:r w:rsidRPr="004A07E4">
              <w:rPr>
                <w:rFonts w:ascii="Times New Roman" w:hAnsi="Times New Roman"/>
                <w:b/>
                <w:bCs/>
                <w:color w:val="333333"/>
                <w:sz w:val="28"/>
                <w:szCs w:val="28"/>
                <w:shd w:val="clear" w:color="auto" w:fill="FFFFFF"/>
                <w:lang w:val="uk-UA" w:eastAsia="uk-UA"/>
              </w:rPr>
              <w:t>Послуги з монтажу та пусконалагодження систем безперебійного живлення</w:t>
            </w:r>
          </w:p>
          <w:p w14:paraId="2541FD90" w14:textId="66EDEFE0" w:rsidR="00BA72D2" w:rsidRPr="00BA72D2" w:rsidRDefault="00C11194" w:rsidP="00BA72D2">
            <w:pPr>
              <w:spacing w:after="0" w:line="240" w:lineRule="auto"/>
              <w:jc w:val="center"/>
              <w:rPr>
                <w:rFonts w:ascii="Times New Roman" w:eastAsia="Arial" w:hAnsi="Times New Roman" w:cs="Times New Roman"/>
                <w:bCs/>
                <w:sz w:val="24"/>
                <w:szCs w:val="24"/>
                <w:lang w:val="uk-UA" w:eastAsia="ru-RU"/>
              </w:rPr>
            </w:pPr>
            <w:r w:rsidRPr="00752BD1">
              <w:rPr>
                <w:rFonts w:ascii="Times New Roman" w:eastAsia="Times New Roman" w:hAnsi="Times New Roman" w:cs="Times New Roman"/>
                <w:b/>
                <w:bCs/>
                <w:color w:val="333333"/>
                <w:sz w:val="28"/>
                <w:szCs w:val="28"/>
                <w:shd w:val="clear" w:color="auto" w:fill="FFFFFF"/>
                <w:lang w:val="uk-UA" w:eastAsia="uk-UA"/>
              </w:rPr>
              <w:t xml:space="preserve"> </w:t>
            </w:r>
            <w:r w:rsidR="00BA72D2" w:rsidRPr="00BA72D2">
              <w:rPr>
                <w:rFonts w:ascii="Times New Roman" w:eastAsia="Arial" w:hAnsi="Times New Roman" w:cs="Times New Roman"/>
                <w:bCs/>
                <w:sz w:val="24"/>
                <w:szCs w:val="24"/>
                <w:lang w:val="uk-UA" w:eastAsia="ru-RU"/>
              </w:rPr>
              <w:t xml:space="preserve">(за кодом </w:t>
            </w:r>
            <w:bookmarkEnd w:id="0"/>
            <w:r w:rsidR="004A07E4" w:rsidRPr="004A07E4">
              <w:rPr>
                <w:rFonts w:ascii="Times New Roman" w:eastAsia="Arial" w:hAnsi="Times New Roman" w:cs="Times New Roman"/>
                <w:bCs/>
                <w:sz w:val="24"/>
                <w:szCs w:val="24"/>
                <w:lang w:val="uk-UA" w:eastAsia="ru-RU"/>
              </w:rPr>
              <w:t>ДК 021:2015: 51110000-6 Послуги зі встановлення електричного обладнання</w:t>
            </w:r>
            <w:r w:rsidR="00BA72D2" w:rsidRPr="00BA72D2">
              <w:rPr>
                <w:rFonts w:ascii="Times New Roman" w:eastAsia="Arial" w:hAnsi="Times New Roman" w:cs="Times New Roman"/>
                <w:bCs/>
                <w:iCs/>
                <w:sz w:val="24"/>
                <w:szCs w:val="24"/>
                <w:lang w:val="uk-UA" w:eastAsia="ru-RU"/>
              </w:rPr>
              <w:t>)</w:t>
            </w:r>
          </w:p>
          <w:p w14:paraId="6FA93F79" w14:textId="77777777" w:rsidR="00BA72D2" w:rsidRPr="00BA72D2" w:rsidRDefault="00BA72D2" w:rsidP="00BA72D2">
            <w:pPr>
              <w:shd w:val="clear" w:color="auto" w:fill="FFFFFF"/>
              <w:spacing w:after="0" w:line="240" w:lineRule="auto"/>
              <w:jc w:val="center"/>
              <w:rPr>
                <w:rFonts w:ascii="Times New Roman" w:eastAsia="Arial" w:hAnsi="Times New Roman" w:cs="Times New Roman"/>
                <w:bCs/>
                <w:sz w:val="24"/>
                <w:szCs w:val="24"/>
                <w:lang w:val="uk-UA" w:eastAsia="ru-RU"/>
              </w:rPr>
            </w:pPr>
          </w:p>
          <w:p w14:paraId="689F071C" w14:textId="325D12D1" w:rsidR="004F2131" w:rsidRPr="00070E1A" w:rsidRDefault="004F2131" w:rsidP="004F2131">
            <w:pPr>
              <w:shd w:val="clear" w:color="auto" w:fill="FFFFFF"/>
              <w:spacing w:after="150" w:line="240" w:lineRule="auto"/>
              <w:textAlignment w:val="baseline"/>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Очікувана вартість предмета закупівлі </w:t>
            </w:r>
            <w:r w:rsidR="004A07E4" w:rsidRPr="004A07E4">
              <w:rPr>
                <w:rFonts w:ascii="Times New Roman" w:eastAsia="Times New Roman" w:hAnsi="Times New Roman" w:cs="Times New Roman"/>
                <w:sz w:val="24"/>
                <w:szCs w:val="24"/>
                <w:lang w:eastAsia="uk-UA"/>
              </w:rPr>
              <w:t>1 708 333,34 грн без ПДВ</w:t>
            </w:r>
          </w:p>
        </w:tc>
      </w:tr>
    </w:tbl>
    <w:p w14:paraId="711DEA60" w14:textId="63B914F3" w:rsidR="007E66E9" w:rsidRDefault="004A07E4" w:rsidP="00387024">
      <w:pPr>
        <w:spacing w:after="0" w:line="240" w:lineRule="auto"/>
        <w:rPr>
          <w:rFonts w:ascii="Times New Roman" w:eastAsia="Times New Roman" w:hAnsi="Times New Roman" w:cs="Times New Roman"/>
          <w:b/>
          <w:sz w:val="20"/>
          <w:szCs w:val="20"/>
          <w:lang w:val="uk-UA" w:eastAsia="ru-RU"/>
        </w:rPr>
      </w:pPr>
      <w:r>
        <w:rPr>
          <w:rFonts w:ascii="Times New Roman" w:eastAsia="Times New Roman" w:hAnsi="Times New Roman" w:cs="Times New Roman"/>
          <w:b/>
          <w:sz w:val="20"/>
          <w:szCs w:val="20"/>
          <w:lang w:val="uk-UA" w:eastAsia="ru-RU"/>
        </w:rPr>
        <w:t>28</w:t>
      </w:r>
      <w:r w:rsidR="00456E48" w:rsidRPr="00456E48">
        <w:rPr>
          <w:rFonts w:ascii="Times New Roman" w:eastAsia="Times New Roman" w:hAnsi="Times New Roman" w:cs="Times New Roman"/>
          <w:b/>
          <w:sz w:val="20"/>
          <w:szCs w:val="20"/>
          <w:lang w:val="uk-UA" w:eastAsia="ru-RU"/>
        </w:rPr>
        <w:t>.</w:t>
      </w:r>
      <w:r>
        <w:rPr>
          <w:rFonts w:ascii="Times New Roman" w:eastAsia="Times New Roman" w:hAnsi="Times New Roman" w:cs="Times New Roman"/>
          <w:b/>
          <w:sz w:val="20"/>
          <w:szCs w:val="20"/>
          <w:lang w:val="uk-UA" w:eastAsia="ru-RU"/>
        </w:rPr>
        <w:t>08</w:t>
      </w:r>
      <w:r w:rsidR="00456E48" w:rsidRPr="00456E48">
        <w:rPr>
          <w:rFonts w:ascii="Times New Roman" w:eastAsia="Times New Roman" w:hAnsi="Times New Roman" w:cs="Times New Roman"/>
          <w:b/>
          <w:sz w:val="20"/>
          <w:szCs w:val="20"/>
          <w:lang w:val="uk-UA" w:eastAsia="ru-RU"/>
        </w:rPr>
        <w:t>.</w:t>
      </w:r>
      <w:r w:rsidR="006372BA">
        <w:rPr>
          <w:rFonts w:ascii="Times New Roman" w:eastAsia="Times New Roman" w:hAnsi="Times New Roman" w:cs="Times New Roman"/>
          <w:b/>
          <w:sz w:val="20"/>
          <w:szCs w:val="20"/>
          <w:lang w:val="uk-UA" w:eastAsia="ru-RU"/>
        </w:rPr>
        <w:t>2026</w:t>
      </w:r>
    </w:p>
    <w:p w14:paraId="4E65A317" w14:textId="77777777" w:rsidR="004A07E4" w:rsidRPr="00387024" w:rsidRDefault="004A07E4" w:rsidP="00387024">
      <w:pPr>
        <w:spacing w:after="0" w:line="240" w:lineRule="auto"/>
        <w:rPr>
          <w:rFonts w:ascii="Times New Roman" w:eastAsia="Times New Roman" w:hAnsi="Times New Roman" w:cs="Times New Roman"/>
          <w:b/>
          <w:sz w:val="20"/>
          <w:szCs w:val="20"/>
          <w:lang w:val="uk-UA" w:eastAsia="ru-RU"/>
        </w:rPr>
      </w:pPr>
    </w:p>
    <w:p w14:paraId="185BFB64" w14:textId="77777777" w:rsidR="004A07E4" w:rsidRPr="00456849" w:rsidRDefault="004A07E4" w:rsidP="004A07E4">
      <w:pPr>
        <w:spacing w:after="0" w:line="240" w:lineRule="auto"/>
        <w:ind w:left="142" w:right="142"/>
        <w:jc w:val="center"/>
        <w:rPr>
          <w:rFonts w:ascii="Times New Roman" w:eastAsia="Times New Roman" w:hAnsi="Times New Roman" w:cs="Times New Roman"/>
          <w:b/>
          <w:sz w:val="26"/>
          <w:szCs w:val="26"/>
          <w:lang w:eastAsia="ru-RU"/>
        </w:rPr>
      </w:pPr>
      <w:r w:rsidRPr="00456849">
        <w:rPr>
          <w:rFonts w:ascii="Times New Roman" w:eastAsia="Times New Roman" w:hAnsi="Times New Roman" w:cs="Times New Roman"/>
          <w:b/>
          <w:sz w:val="26"/>
          <w:szCs w:val="26"/>
          <w:lang w:eastAsia="ru-RU"/>
        </w:rPr>
        <w:t>ІНФОРМАЦІЯ ПРО НЕОБХІДНІ ТЕХНІЧНІ,</w:t>
      </w:r>
    </w:p>
    <w:p w14:paraId="1BC7DFA1" w14:textId="77777777" w:rsidR="004A07E4" w:rsidRPr="00456849" w:rsidRDefault="004A07E4" w:rsidP="004A07E4">
      <w:pPr>
        <w:spacing w:after="0" w:line="240" w:lineRule="auto"/>
        <w:ind w:left="142" w:right="142"/>
        <w:jc w:val="center"/>
        <w:rPr>
          <w:rFonts w:ascii="Times New Roman" w:eastAsia="Times New Roman" w:hAnsi="Times New Roman" w:cs="Times New Roman"/>
          <w:b/>
          <w:sz w:val="26"/>
          <w:szCs w:val="26"/>
          <w:lang w:eastAsia="ru-RU"/>
        </w:rPr>
      </w:pPr>
      <w:r w:rsidRPr="00456849">
        <w:rPr>
          <w:rFonts w:ascii="Times New Roman" w:eastAsia="Times New Roman" w:hAnsi="Times New Roman" w:cs="Times New Roman"/>
          <w:b/>
          <w:sz w:val="26"/>
          <w:szCs w:val="26"/>
          <w:lang w:eastAsia="ru-RU"/>
        </w:rPr>
        <w:t xml:space="preserve">ЯКІСНІ ТА КІЛЬКІСНІ ХАРАКТЕРИСТИКИ ПРЕДМЕТА ЗАКУПІВЛІ: </w:t>
      </w:r>
    </w:p>
    <w:p w14:paraId="5DDAF515" w14:textId="77777777" w:rsidR="004A07E4" w:rsidRPr="00456849" w:rsidRDefault="004A07E4" w:rsidP="004A07E4">
      <w:pPr>
        <w:spacing w:after="0" w:line="240" w:lineRule="auto"/>
        <w:ind w:left="142" w:right="142"/>
        <w:jc w:val="center"/>
        <w:rPr>
          <w:rFonts w:ascii="Times New Roman" w:eastAsia="Times New Roman" w:hAnsi="Times New Roman" w:cs="Times New Roman"/>
          <w:b/>
          <w:sz w:val="24"/>
          <w:szCs w:val="24"/>
          <w:lang w:eastAsia="ru-RU"/>
        </w:rPr>
      </w:pPr>
      <w:r w:rsidRPr="00456849">
        <w:rPr>
          <w:rFonts w:ascii="Times New Roman" w:eastAsia="Times New Roman" w:hAnsi="Times New Roman" w:cs="Times New Roman"/>
          <w:b/>
          <w:sz w:val="24"/>
          <w:szCs w:val="24"/>
          <w:lang w:eastAsia="ru-RU"/>
        </w:rPr>
        <w:t>Послуги з монтажу та пусконалагодження систем безперебійного живлення</w:t>
      </w:r>
    </w:p>
    <w:p w14:paraId="33F91F6A" w14:textId="77777777" w:rsidR="004A07E4" w:rsidRPr="00456849" w:rsidRDefault="004A07E4" w:rsidP="004A07E4">
      <w:pPr>
        <w:spacing w:after="0" w:line="240" w:lineRule="auto"/>
        <w:ind w:right="62"/>
        <w:jc w:val="center"/>
        <w:rPr>
          <w:rFonts w:ascii="Times New Roman" w:eastAsia="Times New Roman" w:hAnsi="Times New Roman" w:cs="Times New Roman"/>
          <w:bCs/>
          <w:sz w:val="24"/>
          <w:szCs w:val="24"/>
          <w:lang w:eastAsia="ru-RU"/>
        </w:rPr>
      </w:pPr>
      <w:r w:rsidRPr="00456849">
        <w:rPr>
          <w:rFonts w:ascii="Times New Roman" w:eastAsia="Times New Roman" w:hAnsi="Times New Roman" w:cs="Times New Roman"/>
          <w:sz w:val="24"/>
          <w:szCs w:val="24"/>
          <w:lang w:eastAsia="ru-RU"/>
        </w:rPr>
        <w:t xml:space="preserve">за кодом  </w:t>
      </w:r>
      <w:r w:rsidRPr="00456849">
        <w:rPr>
          <w:rFonts w:ascii="Times New Roman" w:eastAsia="Times New Roman" w:hAnsi="Times New Roman" w:cs="Times New Roman"/>
          <w:bCs/>
          <w:sz w:val="24"/>
          <w:szCs w:val="24"/>
          <w:lang w:eastAsia="ru-RU"/>
        </w:rPr>
        <w:t>ДК 021:2015: 51110000-6 «Послуги зі встановлення електричного обладнання»</w:t>
      </w:r>
    </w:p>
    <w:p w14:paraId="7736F7DA" w14:textId="77777777" w:rsidR="004A07E4" w:rsidRPr="00456849" w:rsidRDefault="004A07E4" w:rsidP="004A07E4">
      <w:pPr>
        <w:spacing w:after="0" w:line="240" w:lineRule="auto"/>
        <w:ind w:left="142" w:right="142"/>
        <w:jc w:val="center"/>
        <w:rPr>
          <w:rFonts w:ascii="Times New Roman" w:eastAsia="Times New Roman" w:hAnsi="Times New Roman" w:cs="Times New Roman"/>
          <w:b/>
          <w:sz w:val="18"/>
          <w:szCs w:val="18"/>
          <w:lang w:eastAsia="ru-RU"/>
        </w:rPr>
      </w:pPr>
    </w:p>
    <w:p w14:paraId="12CF57F1" w14:textId="77777777" w:rsidR="004A07E4" w:rsidRPr="00456849" w:rsidRDefault="004A07E4" w:rsidP="004A07E4">
      <w:pPr>
        <w:keepNext/>
        <w:spacing w:before="5" w:after="0" w:line="240" w:lineRule="auto"/>
        <w:ind w:left="611"/>
        <w:jc w:val="center"/>
        <w:outlineLvl w:val="0"/>
        <w:rPr>
          <w:rFonts w:ascii="Times New Roman" w:eastAsia="Times New Roman" w:hAnsi="Times New Roman" w:cs="Times New Roman"/>
          <w:b/>
          <w:bCs/>
          <w:sz w:val="26"/>
          <w:szCs w:val="26"/>
          <w:lang w:eastAsia="ru-RU"/>
        </w:rPr>
      </w:pPr>
      <w:r w:rsidRPr="00456849">
        <w:rPr>
          <w:rFonts w:ascii="Times New Roman" w:eastAsia="Times New Roman" w:hAnsi="Times New Roman" w:cs="Times New Roman"/>
          <w:b/>
          <w:bCs/>
          <w:color w:val="0C0C0C"/>
          <w:sz w:val="26"/>
          <w:szCs w:val="26"/>
          <w:lang w:eastAsia="ru-RU"/>
        </w:rPr>
        <w:t>Т Е Х Н І Ч Н Е  З А В Д А Н Н Я</w:t>
      </w:r>
    </w:p>
    <w:p w14:paraId="376D61D6" w14:textId="77777777" w:rsidR="004A07E4" w:rsidRPr="00456849" w:rsidRDefault="004A07E4" w:rsidP="004A07E4">
      <w:pPr>
        <w:spacing w:after="0" w:line="240" w:lineRule="auto"/>
        <w:jc w:val="center"/>
        <w:rPr>
          <w:rFonts w:ascii="Times New Roman" w:eastAsia="Times New Roman" w:hAnsi="Times New Roman" w:cs="Times New Roman"/>
          <w:b/>
          <w:sz w:val="24"/>
          <w:szCs w:val="24"/>
          <w:lang w:eastAsia="ru-RU"/>
        </w:rPr>
      </w:pPr>
      <w:r w:rsidRPr="00456849">
        <w:rPr>
          <w:rFonts w:ascii="Times New Roman" w:eastAsia="Times New Roman" w:hAnsi="Times New Roman" w:cs="Times New Roman"/>
          <w:b/>
          <w:sz w:val="24"/>
          <w:szCs w:val="24"/>
          <w:lang w:eastAsia="ru-RU"/>
        </w:rPr>
        <w:t>1. Загальні положення</w:t>
      </w:r>
    </w:p>
    <w:p w14:paraId="7A4F2BCD" w14:textId="77777777" w:rsidR="004A07E4" w:rsidRPr="00456849" w:rsidRDefault="004A07E4" w:rsidP="004A07E4">
      <w:pPr>
        <w:widowControl w:val="0"/>
        <w:tabs>
          <w:tab w:val="left" w:pos="284"/>
          <w:tab w:val="left" w:pos="567"/>
          <w:tab w:val="left" w:pos="1276"/>
        </w:tabs>
        <w:spacing w:after="0" w:line="240" w:lineRule="auto"/>
        <w:jc w:val="both"/>
        <w:rPr>
          <w:rFonts w:ascii="Times New Roman" w:eastAsia="Calibri" w:hAnsi="Times New Roman" w:cs="Times New Roman"/>
          <w:sz w:val="24"/>
          <w:szCs w:val="24"/>
        </w:rPr>
      </w:pPr>
      <w:r w:rsidRPr="00456849">
        <w:rPr>
          <w:rFonts w:ascii="Times New Roman" w:eastAsia="Calibri" w:hAnsi="Times New Roman" w:cs="Times New Roman"/>
          <w:sz w:val="24"/>
          <w:szCs w:val="24"/>
        </w:rPr>
        <w:t xml:space="preserve">1. </w:t>
      </w:r>
      <w:r w:rsidRPr="00456849">
        <w:rPr>
          <w:rFonts w:ascii="Times New Roman" w:eastAsia="Times New Roman" w:hAnsi="Times New Roman" w:cs="Times New Roman"/>
          <w:bCs/>
          <w:sz w:val="24"/>
          <w:szCs w:val="24"/>
          <w:lang w:eastAsia="ru-RU"/>
        </w:rPr>
        <w:t>Послуги з монтажу та пусконалагодження систем безперебійного живлення</w:t>
      </w:r>
      <w:r w:rsidRPr="00456849">
        <w:rPr>
          <w:rFonts w:ascii="Times New Roman" w:eastAsia="Times New Roman" w:hAnsi="Times New Roman" w:cs="Times New Roman"/>
          <w:color w:val="000000"/>
          <w:sz w:val="24"/>
          <w:szCs w:val="24"/>
          <w:lang w:eastAsia="ru-RU"/>
        </w:rPr>
        <w:t xml:space="preserve"> передбачають виконання комплексу послуг з монтажу, підключення, налаштування та пусконалагодження обладнання </w:t>
      </w:r>
      <w:r w:rsidRPr="00456849">
        <w:rPr>
          <w:rFonts w:ascii="Times New Roman" w:eastAsia="Times New Roman" w:hAnsi="Times New Roman" w:cs="Times New Roman"/>
          <w:bCs/>
          <w:sz w:val="24"/>
          <w:szCs w:val="24"/>
          <w:lang w:eastAsia="ru-RU"/>
        </w:rPr>
        <w:t xml:space="preserve">систем безперебійного живлення </w:t>
      </w:r>
      <w:r w:rsidRPr="00456849">
        <w:rPr>
          <w:rFonts w:ascii="Times New Roman" w:eastAsia="Calibri" w:hAnsi="Times New Roman" w:cs="Times New Roman"/>
          <w:sz w:val="24"/>
          <w:szCs w:val="24"/>
        </w:rPr>
        <w:t>(далі - Обладнання)</w:t>
      </w:r>
      <w:r w:rsidRPr="00456849">
        <w:rPr>
          <w:rFonts w:ascii="Times New Roman" w:eastAsia="Times New Roman" w:hAnsi="Times New Roman" w:cs="Times New Roman"/>
          <w:color w:val="000000"/>
          <w:sz w:val="24"/>
          <w:szCs w:val="24"/>
          <w:lang w:eastAsia="ru-RU"/>
        </w:rPr>
        <w:t xml:space="preserve">, яке вже наявне у Замовника. </w:t>
      </w:r>
    </w:p>
    <w:p w14:paraId="4A50483D" w14:textId="77777777" w:rsidR="004A07E4" w:rsidRPr="00456849" w:rsidRDefault="004A07E4" w:rsidP="004A07E4">
      <w:pPr>
        <w:widowControl w:val="0"/>
        <w:tabs>
          <w:tab w:val="left" w:pos="284"/>
          <w:tab w:val="left" w:pos="567"/>
          <w:tab w:val="left" w:pos="1276"/>
        </w:tabs>
        <w:spacing w:after="0" w:line="240" w:lineRule="auto"/>
        <w:jc w:val="both"/>
        <w:rPr>
          <w:rFonts w:ascii="Times New Roman" w:eastAsia="Calibri" w:hAnsi="Times New Roman" w:cs="Times New Roman"/>
          <w:sz w:val="24"/>
          <w:szCs w:val="24"/>
        </w:rPr>
      </w:pPr>
      <w:r w:rsidRPr="00456849">
        <w:rPr>
          <w:rFonts w:ascii="Times New Roman" w:eastAsia="Times New Roman" w:hAnsi="Times New Roman" w:cs="Times New Roman"/>
          <w:sz w:val="24"/>
          <w:szCs w:val="24"/>
          <w:lang w:eastAsia="ru-RU"/>
        </w:rPr>
        <w:t>2. Обладнання надається Замовником. Учасник виконує повний комплекс монтажних і пусконалагоджувальних послуг та забезпечує об’єкти власною електротехнічною продукцією та витратними матеріалами.</w:t>
      </w:r>
    </w:p>
    <w:p w14:paraId="04F0343D" w14:textId="77777777" w:rsidR="004A07E4" w:rsidRPr="00456849" w:rsidRDefault="004A07E4" w:rsidP="004A07E4">
      <w:pPr>
        <w:widowControl w:val="0"/>
        <w:tabs>
          <w:tab w:val="left" w:pos="284"/>
          <w:tab w:val="left" w:pos="567"/>
          <w:tab w:val="left" w:pos="1276"/>
        </w:tabs>
        <w:spacing w:after="0" w:line="240" w:lineRule="auto"/>
        <w:jc w:val="both"/>
        <w:rPr>
          <w:rFonts w:ascii="Times New Roman" w:eastAsia="Times New Roman" w:hAnsi="Times New Roman" w:cs="Times New Roman"/>
          <w:sz w:val="24"/>
          <w:szCs w:val="24"/>
          <w:lang w:eastAsia="ru-RU"/>
        </w:rPr>
      </w:pPr>
      <w:r w:rsidRPr="00456849">
        <w:rPr>
          <w:rFonts w:ascii="Times New Roman" w:eastAsia="Calibri" w:hAnsi="Times New Roman" w:cs="Times New Roman"/>
          <w:sz w:val="24"/>
          <w:szCs w:val="24"/>
        </w:rPr>
        <w:t xml:space="preserve">3 </w:t>
      </w:r>
      <w:r w:rsidRPr="00456849">
        <w:rPr>
          <w:rFonts w:ascii="Times New Roman" w:eastAsia="Times New Roman" w:hAnsi="Times New Roman" w:cs="Times New Roman"/>
          <w:bCs/>
          <w:sz w:val="24"/>
          <w:szCs w:val="24"/>
          <w:shd w:val="clear" w:color="auto" w:fill="FFFFFF"/>
          <w:lang w:eastAsia="ru-RU"/>
        </w:rPr>
        <w:t>Послуги повинні надаватися згідно методики та стандартів виробника кваліфікованими працівниками, що мають необхідні знання та досвід.</w:t>
      </w:r>
    </w:p>
    <w:p w14:paraId="0E10C71A" w14:textId="77777777" w:rsidR="004A07E4" w:rsidRPr="00456849" w:rsidRDefault="004A07E4" w:rsidP="004A07E4">
      <w:pPr>
        <w:spacing w:after="0" w:line="240" w:lineRule="auto"/>
        <w:jc w:val="both"/>
        <w:rPr>
          <w:rFonts w:ascii="Times New Roman" w:eastAsia="Times New Roman" w:hAnsi="Times New Roman" w:cs="Times New Roman"/>
          <w:sz w:val="24"/>
          <w:szCs w:val="24"/>
          <w:lang w:eastAsia="ru-RU"/>
        </w:rPr>
      </w:pPr>
      <w:r w:rsidRPr="00456849">
        <w:rPr>
          <w:rFonts w:ascii="Times New Roman" w:eastAsia="Times New Roman" w:hAnsi="Times New Roman" w:cs="Times New Roman"/>
          <w:color w:val="000000"/>
          <w:sz w:val="24"/>
          <w:szCs w:val="24"/>
          <w:lang w:eastAsia="ru-RU"/>
        </w:rPr>
        <w:t>4.</w:t>
      </w:r>
      <w:r w:rsidRPr="00456849">
        <w:rPr>
          <w:rFonts w:ascii="Times New Roman" w:eastAsia="Times New Roman" w:hAnsi="Times New Roman" w:cs="Times New Roman"/>
          <w:sz w:val="24"/>
          <w:szCs w:val="24"/>
          <w:lang w:eastAsia="ru-RU"/>
        </w:rPr>
        <w:t xml:space="preserve"> Строк надання Послуг</w:t>
      </w:r>
      <w:r w:rsidRPr="00456849">
        <w:rPr>
          <w:rFonts w:ascii="Times New Roman" w:eastAsia="Times New Roman" w:hAnsi="Times New Roman" w:cs="Times New Roman"/>
          <w:b/>
          <w:bCs/>
          <w:sz w:val="24"/>
          <w:szCs w:val="24"/>
          <w:lang w:eastAsia="ru-RU"/>
        </w:rPr>
        <w:t>:</w:t>
      </w:r>
      <w:r w:rsidRPr="00456849">
        <w:rPr>
          <w:rFonts w:ascii="Times New Roman" w:eastAsia="Times New Roman" w:hAnsi="Times New Roman" w:cs="Times New Roman"/>
          <w:sz w:val="24"/>
          <w:szCs w:val="24"/>
          <w:lang w:eastAsia="ru-RU"/>
        </w:rPr>
        <w:t xml:space="preserve"> до 15 жовтня 2026 року.</w:t>
      </w:r>
    </w:p>
    <w:p w14:paraId="34B2FA1A" w14:textId="77777777" w:rsidR="004A07E4" w:rsidRPr="00456849" w:rsidRDefault="004A07E4" w:rsidP="004A07E4">
      <w:pPr>
        <w:spacing w:after="0" w:line="240" w:lineRule="auto"/>
        <w:jc w:val="both"/>
        <w:rPr>
          <w:rFonts w:ascii="Times New Roman" w:eastAsia="Times New Roman" w:hAnsi="Times New Roman" w:cs="Times New Roman"/>
          <w:sz w:val="24"/>
          <w:szCs w:val="24"/>
          <w:lang w:eastAsia="ru-RU"/>
        </w:rPr>
      </w:pPr>
    </w:p>
    <w:p w14:paraId="51318020" w14:textId="77777777" w:rsidR="004A07E4" w:rsidRPr="00456849" w:rsidRDefault="004A07E4" w:rsidP="004A07E4">
      <w:pPr>
        <w:numPr>
          <w:ilvl w:val="0"/>
          <w:numId w:val="46"/>
        </w:numPr>
        <w:autoSpaceDE w:val="0"/>
        <w:autoSpaceDN w:val="0"/>
        <w:spacing w:after="0" w:line="240" w:lineRule="auto"/>
        <w:ind w:left="284"/>
        <w:contextualSpacing/>
        <w:jc w:val="both"/>
        <w:rPr>
          <w:rFonts w:ascii="Times New Roman" w:eastAsia="Calibri" w:hAnsi="Times New Roman" w:cs="Times New Roman"/>
          <w:b/>
          <w:bCs/>
          <w:sz w:val="24"/>
          <w:szCs w:val="24"/>
        </w:rPr>
      </w:pPr>
      <w:r w:rsidRPr="00456849">
        <w:rPr>
          <w:rFonts w:ascii="Times New Roman" w:eastAsia="Calibri" w:hAnsi="Times New Roman" w:cs="Times New Roman"/>
          <w:b/>
          <w:bCs/>
          <w:spacing w:val="2"/>
          <w:sz w:val="24"/>
          <w:szCs w:val="24"/>
        </w:rPr>
        <w:t>Перелік власного Обладнання</w:t>
      </w:r>
      <w:r w:rsidRPr="00456849">
        <w:rPr>
          <w:rFonts w:ascii="Times New Roman" w:eastAsia="Calibri" w:hAnsi="Times New Roman" w:cs="Times New Roman"/>
          <w:b/>
          <w:bCs/>
          <w:spacing w:val="2"/>
          <w:sz w:val="24"/>
          <w:szCs w:val="24"/>
          <w:lang w:val="en-US"/>
        </w:rPr>
        <w:t xml:space="preserve"> </w:t>
      </w:r>
      <w:r w:rsidRPr="00456849">
        <w:rPr>
          <w:rFonts w:ascii="Times New Roman" w:eastAsia="Calibri" w:hAnsi="Times New Roman" w:cs="Times New Roman"/>
          <w:b/>
          <w:sz w:val="24"/>
          <w:szCs w:val="24"/>
        </w:rPr>
        <w:t>Замовника.</w:t>
      </w:r>
      <w:r w:rsidRPr="00456849">
        <w:rPr>
          <w:rFonts w:ascii="Times New Roman" w:eastAsia="Calibri" w:hAnsi="Times New Roman" w:cs="Times New Roman"/>
          <w:b/>
          <w:bCs/>
          <w:sz w:val="24"/>
          <w:szCs w:val="24"/>
        </w:rPr>
        <w:t xml:space="preserve"> </w:t>
      </w:r>
    </w:p>
    <w:tbl>
      <w:tblPr>
        <w:tblStyle w:val="af6"/>
        <w:tblW w:w="9918" w:type="dxa"/>
        <w:tblInd w:w="-147" w:type="dxa"/>
        <w:tblLook w:val="04A0" w:firstRow="1" w:lastRow="0" w:firstColumn="1" w:lastColumn="0" w:noHBand="0" w:noVBand="1"/>
      </w:tblPr>
      <w:tblGrid>
        <w:gridCol w:w="562"/>
        <w:gridCol w:w="5812"/>
        <w:gridCol w:w="1701"/>
        <w:gridCol w:w="1843"/>
      </w:tblGrid>
      <w:tr w:rsidR="004A07E4" w:rsidRPr="00456849" w14:paraId="74153802" w14:textId="77777777" w:rsidTr="005655BB">
        <w:tc>
          <w:tcPr>
            <w:tcW w:w="562" w:type="dxa"/>
          </w:tcPr>
          <w:p w14:paraId="730D2CCE" w14:textId="77777777" w:rsidR="004A07E4" w:rsidRPr="00456849" w:rsidRDefault="004A07E4" w:rsidP="005655BB">
            <w:pPr>
              <w:jc w:val="center"/>
              <w:rPr>
                <w:rFonts w:ascii="Times New Roman" w:eastAsia="Times New Roman" w:hAnsi="Times New Roman" w:cs="Times New Roman"/>
                <w:b/>
                <w:color w:val="000000"/>
                <w:sz w:val="24"/>
                <w:szCs w:val="24"/>
              </w:rPr>
            </w:pPr>
            <w:r w:rsidRPr="00456849">
              <w:rPr>
                <w:rFonts w:ascii="Times New Roman" w:eastAsia="Times New Roman" w:hAnsi="Times New Roman" w:cs="Times New Roman"/>
                <w:b/>
                <w:sz w:val="24"/>
                <w:szCs w:val="24"/>
              </w:rPr>
              <w:t>№</w:t>
            </w:r>
          </w:p>
        </w:tc>
        <w:tc>
          <w:tcPr>
            <w:tcW w:w="5812" w:type="dxa"/>
          </w:tcPr>
          <w:p w14:paraId="5B7CCB3A" w14:textId="77777777" w:rsidR="004A07E4" w:rsidRPr="00456849" w:rsidRDefault="004A07E4" w:rsidP="005655BB">
            <w:pPr>
              <w:jc w:val="center"/>
              <w:rPr>
                <w:rFonts w:ascii="Times New Roman" w:eastAsia="Times New Roman" w:hAnsi="Times New Roman" w:cs="Times New Roman"/>
                <w:b/>
                <w:color w:val="000000"/>
                <w:sz w:val="24"/>
                <w:szCs w:val="24"/>
              </w:rPr>
            </w:pPr>
            <w:r w:rsidRPr="00456849">
              <w:rPr>
                <w:rFonts w:ascii="Times New Roman" w:eastAsia="Times New Roman" w:hAnsi="Times New Roman" w:cs="Times New Roman"/>
                <w:b/>
                <w:color w:val="000000"/>
                <w:sz w:val="24"/>
                <w:szCs w:val="24"/>
              </w:rPr>
              <w:t>Найменування обладнання</w:t>
            </w:r>
          </w:p>
        </w:tc>
        <w:tc>
          <w:tcPr>
            <w:tcW w:w="1701" w:type="dxa"/>
          </w:tcPr>
          <w:p w14:paraId="5D8D5B97" w14:textId="77777777" w:rsidR="004A07E4" w:rsidRPr="00456849" w:rsidRDefault="004A07E4" w:rsidP="005655BB">
            <w:pPr>
              <w:jc w:val="center"/>
              <w:rPr>
                <w:rFonts w:ascii="Times New Roman" w:eastAsia="Times New Roman" w:hAnsi="Times New Roman" w:cs="Times New Roman"/>
                <w:b/>
                <w:color w:val="000000"/>
                <w:sz w:val="24"/>
                <w:szCs w:val="24"/>
              </w:rPr>
            </w:pPr>
            <w:r w:rsidRPr="00456849">
              <w:rPr>
                <w:rFonts w:ascii="Times New Roman" w:eastAsia="Times New Roman" w:hAnsi="Times New Roman" w:cs="Times New Roman"/>
                <w:b/>
                <w:sz w:val="24"/>
                <w:szCs w:val="24"/>
              </w:rPr>
              <w:t>Одиниці виміру</w:t>
            </w:r>
          </w:p>
        </w:tc>
        <w:tc>
          <w:tcPr>
            <w:tcW w:w="1843" w:type="dxa"/>
          </w:tcPr>
          <w:p w14:paraId="12FFA2CC" w14:textId="77777777" w:rsidR="004A07E4" w:rsidRPr="00456849" w:rsidRDefault="004A07E4" w:rsidP="005655BB">
            <w:pPr>
              <w:jc w:val="center"/>
              <w:rPr>
                <w:rFonts w:ascii="Times New Roman" w:eastAsia="Times New Roman" w:hAnsi="Times New Roman" w:cs="Times New Roman"/>
                <w:b/>
                <w:color w:val="000000"/>
                <w:sz w:val="24"/>
                <w:szCs w:val="24"/>
              </w:rPr>
            </w:pPr>
            <w:r w:rsidRPr="00456849">
              <w:rPr>
                <w:rFonts w:ascii="Times New Roman" w:eastAsia="Times New Roman" w:hAnsi="Times New Roman" w:cs="Times New Roman"/>
                <w:b/>
                <w:color w:val="000000"/>
                <w:sz w:val="24"/>
                <w:szCs w:val="24"/>
              </w:rPr>
              <w:t>Кількість</w:t>
            </w:r>
          </w:p>
        </w:tc>
      </w:tr>
      <w:tr w:rsidR="004A07E4" w:rsidRPr="00456849" w14:paraId="0692D823" w14:textId="77777777" w:rsidTr="005655BB">
        <w:tc>
          <w:tcPr>
            <w:tcW w:w="562" w:type="dxa"/>
            <w:vAlign w:val="center"/>
          </w:tcPr>
          <w:p w14:paraId="6D12A500"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sz w:val="24"/>
                <w:szCs w:val="24"/>
              </w:rPr>
              <w:t>1</w:t>
            </w:r>
          </w:p>
        </w:tc>
        <w:tc>
          <w:tcPr>
            <w:tcW w:w="5812" w:type="dxa"/>
            <w:vAlign w:val="center"/>
          </w:tcPr>
          <w:p w14:paraId="7F50F000" w14:textId="77777777" w:rsidR="004A07E4" w:rsidRPr="00456849" w:rsidRDefault="004A07E4" w:rsidP="005655BB">
            <w:pPr>
              <w:jc w:val="both"/>
              <w:rPr>
                <w:rFonts w:ascii="Times New Roman" w:eastAsia="Times New Roman" w:hAnsi="Times New Roman" w:cs="Times New Roman"/>
                <w:sz w:val="24"/>
                <w:szCs w:val="24"/>
              </w:rPr>
            </w:pPr>
            <w:r w:rsidRPr="00456849">
              <w:rPr>
                <w:rFonts w:ascii="Times New Roman" w:eastAsia="Times New Roman" w:hAnsi="Times New Roman" w:cs="Times New Roman"/>
                <w:sz w:val="24"/>
                <w:szCs w:val="24"/>
              </w:rPr>
              <w:t>Інвертор Victron Energy MultiPlus-II 48/10000/140-100/100</w:t>
            </w:r>
          </w:p>
        </w:tc>
        <w:tc>
          <w:tcPr>
            <w:tcW w:w="1701" w:type="dxa"/>
            <w:vAlign w:val="center"/>
          </w:tcPr>
          <w:p w14:paraId="5F142BB4" w14:textId="77777777" w:rsidR="004A07E4" w:rsidRPr="00456849" w:rsidRDefault="004A07E4" w:rsidP="005655BB">
            <w:pPr>
              <w:jc w:val="center"/>
              <w:rPr>
                <w:rFonts w:ascii="Times New Roman" w:eastAsia="Times New Roman" w:hAnsi="Times New Roman" w:cs="Times New Roman"/>
                <w:color w:val="1E293B"/>
                <w:sz w:val="24"/>
                <w:szCs w:val="24"/>
              </w:rPr>
            </w:pPr>
            <w:r w:rsidRPr="00456849">
              <w:rPr>
                <w:rFonts w:ascii="Times New Roman" w:eastAsia="Times New Roman" w:hAnsi="Times New Roman" w:cs="Times New Roman"/>
                <w:color w:val="1E293B"/>
                <w:sz w:val="24"/>
                <w:szCs w:val="24"/>
              </w:rPr>
              <w:t>шт.</w:t>
            </w:r>
          </w:p>
        </w:tc>
        <w:tc>
          <w:tcPr>
            <w:tcW w:w="1843" w:type="dxa"/>
            <w:vAlign w:val="center"/>
          </w:tcPr>
          <w:p w14:paraId="23DD9466"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color w:val="1E293B"/>
                <w:sz w:val="24"/>
                <w:szCs w:val="24"/>
              </w:rPr>
              <w:t>18</w:t>
            </w:r>
          </w:p>
        </w:tc>
      </w:tr>
      <w:tr w:rsidR="004A07E4" w:rsidRPr="00456849" w14:paraId="32E06671" w14:textId="77777777" w:rsidTr="005655BB">
        <w:trPr>
          <w:trHeight w:val="402"/>
        </w:trPr>
        <w:tc>
          <w:tcPr>
            <w:tcW w:w="562" w:type="dxa"/>
            <w:vAlign w:val="center"/>
          </w:tcPr>
          <w:p w14:paraId="4A7A6A57"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sz w:val="24"/>
                <w:szCs w:val="24"/>
              </w:rPr>
              <w:t>2</w:t>
            </w:r>
          </w:p>
        </w:tc>
        <w:tc>
          <w:tcPr>
            <w:tcW w:w="5812" w:type="dxa"/>
            <w:vAlign w:val="center"/>
          </w:tcPr>
          <w:p w14:paraId="554E6B37" w14:textId="77777777" w:rsidR="004A07E4" w:rsidRPr="00456849" w:rsidRDefault="004A07E4" w:rsidP="005655BB">
            <w:pPr>
              <w:jc w:val="both"/>
              <w:rPr>
                <w:rFonts w:ascii="Times New Roman" w:eastAsia="Times New Roman" w:hAnsi="Times New Roman" w:cs="Times New Roman"/>
                <w:sz w:val="24"/>
                <w:szCs w:val="24"/>
              </w:rPr>
            </w:pPr>
            <w:r w:rsidRPr="00456849">
              <w:rPr>
                <w:rFonts w:ascii="Times New Roman" w:eastAsia="Times New Roman" w:hAnsi="Times New Roman" w:cs="Times New Roman"/>
                <w:sz w:val="24"/>
                <w:szCs w:val="24"/>
              </w:rPr>
              <w:t>Інвертор Victron Energy MultiPlus-II 48/6k5/100-50</w:t>
            </w:r>
          </w:p>
        </w:tc>
        <w:tc>
          <w:tcPr>
            <w:tcW w:w="1701" w:type="dxa"/>
            <w:vAlign w:val="center"/>
          </w:tcPr>
          <w:p w14:paraId="3C73EE21"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color w:val="1E293B"/>
                <w:sz w:val="24"/>
                <w:szCs w:val="24"/>
              </w:rPr>
              <w:t>шт.</w:t>
            </w:r>
          </w:p>
        </w:tc>
        <w:tc>
          <w:tcPr>
            <w:tcW w:w="1843" w:type="dxa"/>
            <w:vAlign w:val="center"/>
          </w:tcPr>
          <w:p w14:paraId="468336F6"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color w:val="1E293B"/>
                <w:sz w:val="24"/>
                <w:szCs w:val="24"/>
              </w:rPr>
              <w:t>3</w:t>
            </w:r>
          </w:p>
        </w:tc>
      </w:tr>
      <w:tr w:rsidR="004A07E4" w:rsidRPr="00456849" w14:paraId="2083DF8E" w14:textId="77777777" w:rsidTr="005655BB">
        <w:tc>
          <w:tcPr>
            <w:tcW w:w="562" w:type="dxa"/>
            <w:vAlign w:val="center"/>
          </w:tcPr>
          <w:p w14:paraId="65C6C62E"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sz w:val="24"/>
                <w:szCs w:val="24"/>
              </w:rPr>
              <w:t>3</w:t>
            </w:r>
          </w:p>
        </w:tc>
        <w:tc>
          <w:tcPr>
            <w:tcW w:w="5812" w:type="dxa"/>
            <w:vAlign w:val="center"/>
          </w:tcPr>
          <w:p w14:paraId="15ADB758" w14:textId="77777777" w:rsidR="004A07E4" w:rsidRPr="00456849" w:rsidRDefault="004A07E4" w:rsidP="005655BB">
            <w:pPr>
              <w:jc w:val="both"/>
              <w:rPr>
                <w:rFonts w:ascii="Times New Roman" w:eastAsia="Times New Roman" w:hAnsi="Times New Roman" w:cs="Times New Roman"/>
                <w:sz w:val="24"/>
                <w:szCs w:val="24"/>
              </w:rPr>
            </w:pPr>
            <w:r w:rsidRPr="00456849">
              <w:rPr>
                <w:rFonts w:ascii="Times New Roman" w:eastAsia="Times New Roman" w:hAnsi="Times New Roman" w:cs="Times New Roman"/>
                <w:sz w:val="24"/>
                <w:szCs w:val="24"/>
              </w:rPr>
              <w:t>Акумуляторна батарея Pylontech US5000 (4,8 кВт·год / 48В)</w:t>
            </w:r>
          </w:p>
        </w:tc>
        <w:tc>
          <w:tcPr>
            <w:tcW w:w="1701" w:type="dxa"/>
            <w:vAlign w:val="center"/>
          </w:tcPr>
          <w:p w14:paraId="445F5C46"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color w:val="1E293B"/>
                <w:sz w:val="24"/>
                <w:szCs w:val="24"/>
              </w:rPr>
              <w:t>шт.</w:t>
            </w:r>
          </w:p>
        </w:tc>
        <w:tc>
          <w:tcPr>
            <w:tcW w:w="1843" w:type="dxa"/>
            <w:vAlign w:val="center"/>
          </w:tcPr>
          <w:p w14:paraId="1963B0D7"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color w:val="1E293B"/>
                <w:sz w:val="24"/>
                <w:szCs w:val="24"/>
              </w:rPr>
              <w:t>62</w:t>
            </w:r>
          </w:p>
        </w:tc>
      </w:tr>
      <w:tr w:rsidR="004A07E4" w:rsidRPr="00456849" w14:paraId="3AAE57C5" w14:textId="77777777" w:rsidTr="005655BB">
        <w:tc>
          <w:tcPr>
            <w:tcW w:w="562" w:type="dxa"/>
            <w:vAlign w:val="center"/>
          </w:tcPr>
          <w:p w14:paraId="7E240DF1"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sz w:val="24"/>
                <w:szCs w:val="24"/>
              </w:rPr>
              <w:t>4</w:t>
            </w:r>
          </w:p>
        </w:tc>
        <w:tc>
          <w:tcPr>
            <w:tcW w:w="5812" w:type="dxa"/>
            <w:vAlign w:val="center"/>
          </w:tcPr>
          <w:p w14:paraId="4837E211" w14:textId="77777777" w:rsidR="004A07E4" w:rsidRPr="00456849" w:rsidRDefault="004A07E4" w:rsidP="005655BB">
            <w:pPr>
              <w:jc w:val="both"/>
              <w:rPr>
                <w:rFonts w:ascii="Times New Roman" w:eastAsia="Times New Roman" w:hAnsi="Times New Roman" w:cs="Times New Roman"/>
                <w:sz w:val="24"/>
                <w:szCs w:val="24"/>
              </w:rPr>
            </w:pPr>
            <w:r w:rsidRPr="00456849">
              <w:rPr>
                <w:rFonts w:ascii="Times New Roman" w:eastAsia="Times New Roman" w:hAnsi="Times New Roman" w:cs="Times New Roman"/>
                <w:sz w:val="24"/>
                <w:szCs w:val="24"/>
              </w:rPr>
              <w:t>Панель управління Cerbo GX MK2</w:t>
            </w:r>
          </w:p>
        </w:tc>
        <w:tc>
          <w:tcPr>
            <w:tcW w:w="1701" w:type="dxa"/>
            <w:vAlign w:val="center"/>
          </w:tcPr>
          <w:p w14:paraId="22E88869"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color w:val="1E293B"/>
                <w:sz w:val="24"/>
                <w:szCs w:val="24"/>
              </w:rPr>
              <w:t>шт.</w:t>
            </w:r>
          </w:p>
        </w:tc>
        <w:tc>
          <w:tcPr>
            <w:tcW w:w="1843" w:type="dxa"/>
            <w:vAlign w:val="center"/>
          </w:tcPr>
          <w:p w14:paraId="4DC5DCA4" w14:textId="77777777" w:rsidR="004A07E4" w:rsidRPr="00456849" w:rsidRDefault="004A07E4" w:rsidP="005655BB">
            <w:pPr>
              <w:jc w:val="center"/>
              <w:rPr>
                <w:rFonts w:ascii="Times New Roman" w:eastAsia="Times New Roman" w:hAnsi="Times New Roman" w:cs="Times New Roman"/>
                <w:color w:val="000000"/>
                <w:sz w:val="24"/>
                <w:szCs w:val="24"/>
              </w:rPr>
            </w:pPr>
            <w:r w:rsidRPr="00456849">
              <w:rPr>
                <w:rFonts w:ascii="Times New Roman" w:eastAsia="Times New Roman" w:hAnsi="Times New Roman" w:cs="Times New Roman"/>
                <w:color w:val="1E293B"/>
                <w:sz w:val="24"/>
                <w:szCs w:val="24"/>
              </w:rPr>
              <w:t>7</w:t>
            </w:r>
          </w:p>
        </w:tc>
      </w:tr>
      <w:tr w:rsidR="004A07E4" w:rsidRPr="00456849" w14:paraId="736550DC" w14:textId="77777777" w:rsidTr="005655BB">
        <w:trPr>
          <w:trHeight w:val="673"/>
        </w:trPr>
        <w:tc>
          <w:tcPr>
            <w:tcW w:w="562" w:type="dxa"/>
            <w:vAlign w:val="center"/>
          </w:tcPr>
          <w:p w14:paraId="4D69F263" w14:textId="77777777" w:rsidR="004A07E4" w:rsidRPr="00456849" w:rsidRDefault="004A07E4" w:rsidP="005655BB">
            <w:pPr>
              <w:jc w:val="center"/>
              <w:rPr>
                <w:rFonts w:ascii="Times New Roman" w:eastAsia="Times New Roman" w:hAnsi="Times New Roman" w:cs="Times New Roman"/>
                <w:sz w:val="24"/>
                <w:szCs w:val="24"/>
              </w:rPr>
            </w:pPr>
            <w:r w:rsidRPr="00456849">
              <w:rPr>
                <w:rFonts w:ascii="Times New Roman" w:eastAsia="Times New Roman" w:hAnsi="Times New Roman" w:cs="Times New Roman"/>
                <w:sz w:val="24"/>
                <w:szCs w:val="24"/>
              </w:rPr>
              <w:t>5</w:t>
            </w:r>
          </w:p>
        </w:tc>
        <w:tc>
          <w:tcPr>
            <w:tcW w:w="5812" w:type="dxa"/>
            <w:vAlign w:val="center"/>
          </w:tcPr>
          <w:p w14:paraId="7484A74A" w14:textId="77777777" w:rsidR="004A07E4" w:rsidRPr="00456849" w:rsidRDefault="004A07E4" w:rsidP="005655BB">
            <w:pPr>
              <w:tabs>
                <w:tab w:val="left" w:pos="0"/>
                <w:tab w:val="left" w:pos="317"/>
              </w:tabs>
              <w:jc w:val="both"/>
              <w:rPr>
                <w:rFonts w:ascii="Times New Roman" w:eastAsia="Times New Roman" w:hAnsi="Times New Roman" w:cs="Times New Roman"/>
                <w:sz w:val="24"/>
                <w:szCs w:val="24"/>
              </w:rPr>
            </w:pPr>
            <w:r w:rsidRPr="00456849">
              <w:rPr>
                <w:rFonts w:ascii="Times New Roman" w:eastAsia="Times New Roman" w:hAnsi="Times New Roman" w:cs="Times New Roman"/>
                <w:sz w:val="24"/>
                <w:szCs w:val="24"/>
              </w:rPr>
              <w:t>Шафа серверна ШС-42U/6.6C + 10 полиць (для US5000)</w:t>
            </w:r>
          </w:p>
        </w:tc>
        <w:tc>
          <w:tcPr>
            <w:tcW w:w="1701" w:type="dxa"/>
            <w:vAlign w:val="center"/>
          </w:tcPr>
          <w:p w14:paraId="2012AE3B" w14:textId="77777777" w:rsidR="004A07E4" w:rsidRPr="00456849" w:rsidRDefault="004A07E4" w:rsidP="005655BB">
            <w:pPr>
              <w:jc w:val="center"/>
              <w:rPr>
                <w:rFonts w:ascii="Times New Roman" w:eastAsia="Times New Roman" w:hAnsi="Times New Roman" w:cs="Times New Roman"/>
                <w:color w:val="1E293B"/>
                <w:sz w:val="24"/>
                <w:szCs w:val="24"/>
              </w:rPr>
            </w:pPr>
            <w:r w:rsidRPr="00456849">
              <w:rPr>
                <w:rFonts w:ascii="Times New Roman" w:eastAsia="Times New Roman" w:hAnsi="Times New Roman" w:cs="Times New Roman"/>
                <w:color w:val="1E293B"/>
                <w:sz w:val="24"/>
                <w:szCs w:val="24"/>
              </w:rPr>
              <w:t>шт.</w:t>
            </w:r>
          </w:p>
        </w:tc>
        <w:tc>
          <w:tcPr>
            <w:tcW w:w="1843" w:type="dxa"/>
            <w:vAlign w:val="center"/>
          </w:tcPr>
          <w:p w14:paraId="07B2DA17" w14:textId="77777777" w:rsidR="004A07E4" w:rsidRPr="00456849" w:rsidRDefault="004A07E4" w:rsidP="005655BB">
            <w:pPr>
              <w:jc w:val="center"/>
              <w:rPr>
                <w:rFonts w:ascii="Times New Roman" w:eastAsia="Times New Roman" w:hAnsi="Times New Roman" w:cs="Times New Roman"/>
                <w:color w:val="1E293B"/>
                <w:sz w:val="24"/>
                <w:szCs w:val="24"/>
              </w:rPr>
            </w:pPr>
            <w:r w:rsidRPr="00456849">
              <w:rPr>
                <w:rFonts w:ascii="Times New Roman" w:eastAsia="Times New Roman" w:hAnsi="Times New Roman" w:cs="Times New Roman"/>
                <w:color w:val="1E293B"/>
                <w:sz w:val="24"/>
                <w:szCs w:val="24"/>
              </w:rPr>
              <w:t>7</w:t>
            </w:r>
          </w:p>
        </w:tc>
      </w:tr>
    </w:tbl>
    <w:p w14:paraId="10DC0415" w14:textId="77777777" w:rsidR="004A07E4" w:rsidRPr="00456849" w:rsidRDefault="004A07E4" w:rsidP="004A07E4">
      <w:pPr>
        <w:spacing w:after="0" w:line="240" w:lineRule="auto"/>
        <w:ind w:firstLine="284"/>
        <w:jc w:val="both"/>
        <w:rPr>
          <w:rFonts w:ascii="Times New Roman" w:eastAsia="Times New Roman" w:hAnsi="Times New Roman" w:cs="Times New Roman"/>
          <w:b/>
          <w:bCs/>
          <w:color w:val="000000"/>
          <w:sz w:val="24"/>
          <w:szCs w:val="24"/>
          <w:lang w:eastAsia="ru-RU"/>
        </w:rPr>
      </w:pPr>
      <w:r w:rsidRPr="00456849">
        <w:rPr>
          <w:rFonts w:ascii="Times New Roman" w:eastAsia="Times New Roman" w:hAnsi="Times New Roman" w:cs="Times New Roman"/>
          <w:color w:val="000000"/>
          <w:sz w:val="24"/>
          <w:szCs w:val="24"/>
          <w:lang w:eastAsia="ru-RU"/>
        </w:rPr>
        <w:t xml:space="preserve"> </w:t>
      </w:r>
      <w:r w:rsidRPr="00456849">
        <w:rPr>
          <w:rFonts w:ascii="Times New Roman" w:eastAsia="Times New Roman" w:hAnsi="Times New Roman" w:cs="Times New Roman"/>
          <w:b/>
          <w:bCs/>
          <w:color w:val="000000"/>
          <w:sz w:val="24"/>
          <w:szCs w:val="24"/>
          <w:lang w:eastAsia="ru-RU"/>
        </w:rPr>
        <w:t>Зазначене обладнання є власністю та вже наявне у Замовника, і надається Учаснику для виконання послуг з монтажу та пусконалагодження. Вартість зазначеного обладнання не повинна включатися до ціни тендерної пропозиції Учасника.</w:t>
      </w:r>
    </w:p>
    <w:p w14:paraId="63954C5B" w14:textId="77777777" w:rsidR="004A07E4" w:rsidRPr="00456849" w:rsidRDefault="004A07E4" w:rsidP="004A07E4">
      <w:pPr>
        <w:widowControl w:val="0"/>
        <w:tabs>
          <w:tab w:val="left" w:pos="1545"/>
          <w:tab w:val="right" w:pos="10205"/>
        </w:tabs>
        <w:spacing w:after="0" w:line="240" w:lineRule="auto"/>
        <w:jc w:val="center"/>
        <w:rPr>
          <w:rFonts w:ascii="Times New Roman" w:eastAsia="Calibri" w:hAnsi="Times New Roman" w:cs="Times New Roman"/>
          <w:b/>
          <w:bCs/>
          <w:sz w:val="24"/>
          <w:szCs w:val="24"/>
          <w:lang w:eastAsia="ru-RU"/>
        </w:rPr>
      </w:pPr>
    </w:p>
    <w:p w14:paraId="719F17C5" w14:textId="77777777" w:rsidR="004A07E4" w:rsidRPr="00456849" w:rsidRDefault="004A07E4" w:rsidP="004A07E4">
      <w:pPr>
        <w:numPr>
          <w:ilvl w:val="0"/>
          <w:numId w:val="46"/>
        </w:numPr>
        <w:autoSpaceDE w:val="0"/>
        <w:autoSpaceDN w:val="0"/>
        <w:spacing w:after="0" w:line="240" w:lineRule="auto"/>
        <w:ind w:left="284"/>
        <w:contextualSpacing/>
        <w:jc w:val="both"/>
        <w:rPr>
          <w:rFonts w:ascii="Times New Roman" w:eastAsia="Calibri" w:hAnsi="Times New Roman" w:cs="Times New Roman"/>
          <w:b/>
          <w:bCs/>
          <w:sz w:val="24"/>
          <w:szCs w:val="24"/>
        </w:rPr>
      </w:pPr>
      <w:r w:rsidRPr="00456849">
        <w:rPr>
          <w:rFonts w:ascii="Times New Roman" w:eastAsia="Calibri" w:hAnsi="Times New Roman" w:cs="Times New Roman"/>
          <w:b/>
          <w:bCs/>
          <w:spacing w:val="2"/>
          <w:sz w:val="24"/>
          <w:szCs w:val="24"/>
        </w:rPr>
        <w:t xml:space="preserve">Перелік Обладнання, що підлягає </w:t>
      </w:r>
      <w:r w:rsidRPr="00456849">
        <w:rPr>
          <w:rFonts w:ascii="Times New Roman" w:eastAsia="Calibri" w:hAnsi="Times New Roman" w:cs="Times New Roman"/>
          <w:b/>
          <w:bCs/>
          <w:sz w:val="24"/>
          <w:szCs w:val="24"/>
        </w:rPr>
        <w:t>монтажу і пусконалагодженню та місце надання Послуг.</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853"/>
        <w:gridCol w:w="2249"/>
        <w:gridCol w:w="5493"/>
      </w:tblGrid>
      <w:tr w:rsidR="004A07E4" w:rsidRPr="00456849" w14:paraId="69D7B894" w14:textId="77777777" w:rsidTr="005655BB">
        <w:trPr>
          <w:jc w:val="center"/>
        </w:trPr>
        <w:tc>
          <w:tcPr>
            <w:tcW w:w="279" w:type="dxa"/>
            <w:shd w:val="clear" w:color="auto" w:fill="F1F5F9"/>
            <w:tcMar>
              <w:top w:w="80" w:type="dxa"/>
              <w:left w:w="100" w:type="dxa"/>
              <w:bottom w:w="80" w:type="dxa"/>
              <w:right w:w="100" w:type="dxa"/>
            </w:tcMar>
            <w:hideMark/>
          </w:tcPr>
          <w:p w14:paraId="7F5FE32A" w14:textId="77777777" w:rsidR="004A07E4" w:rsidRPr="00456849" w:rsidRDefault="004A07E4" w:rsidP="005655BB">
            <w:pPr>
              <w:spacing w:after="0" w:line="240" w:lineRule="auto"/>
              <w:jc w:val="center"/>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lang w:eastAsia="ru-RU"/>
              </w:rPr>
              <w:t>№</w:t>
            </w:r>
          </w:p>
        </w:tc>
        <w:tc>
          <w:tcPr>
            <w:tcW w:w="1853" w:type="dxa"/>
            <w:shd w:val="clear" w:color="auto" w:fill="F1F5F9"/>
            <w:tcMar>
              <w:top w:w="80" w:type="dxa"/>
              <w:left w:w="100" w:type="dxa"/>
              <w:bottom w:w="80" w:type="dxa"/>
              <w:right w:w="100" w:type="dxa"/>
            </w:tcMar>
            <w:hideMark/>
          </w:tcPr>
          <w:p w14:paraId="1C9AB32D"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b/>
                <w:sz w:val="24"/>
                <w:szCs w:val="24"/>
                <w:lang w:eastAsia="ru-RU"/>
              </w:rPr>
              <w:t>Назва об'єкта</w:t>
            </w:r>
          </w:p>
        </w:tc>
        <w:tc>
          <w:tcPr>
            <w:tcW w:w="2264" w:type="dxa"/>
            <w:shd w:val="clear" w:color="auto" w:fill="F1F5F9"/>
            <w:tcMar>
              <w:top w:w="80" w:type="dxa"/>
              <w:left w:w="100" w:type="dxa"/>
              <w:bottom w:w="80" w:type="dxa"/>
              <w:right w:w="100" w:type="dxa"/>
            </w:tcMar>
            <w:hideMark/>
          </w:tcPr>
          <w:p w14:paraId="75D894FE"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b/>
                <w:sz w:val="24"/>
                <w:szCs w:val="24"/>
                <w:lang w:eastAsia="ru-RU"/>
              </w:rPr>
              <w:t>Адреса об'єкта</w:t>
            </w:r>
          </w:p>
        </w:tc>
        <w:tc>
          <w:tcPr>
            <w:tcW w:w="5641" w:type="dxa"/>
            <w:shd w:val="clear" w:color="auto" w:fill="F1F5F9"/>
            <w:tcMar>
              <w:top w:w="80" w:type="dxa"/>
              <w:left w:w="100" w:type="dxa"/>
              <w:bottom w:w="80" w:type="dxa"/>
              <w:right w:w="100" w:type="dxa"/>
            </w:tcMar>
            <w:hideMark/>
          </w:tcPr>
          <w:p w14:paraId="10D8D7B3"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b/>
                <w:color w:val="000000"/>
                <w:sz w:val="24"/>
                <w:szCs w:val="24"/>
              </w:rPr>
              <w:t>Найменування та кількість обладнання</w:t>
            </w:r>
          </w:p>
        </w:tc>
      </w:tr>
      <w:tr w:rsidR="004A07E4" w:rsidRPr="004A07E4" w14:paraId="564DB4B0" w14:textId="77777777" w:rsidTr="005655BB">
        <w:trPr>
          <w:jc w:val="center"/>
        </w:trPr>
        <w:tc>
          <w:tcPr>
            <w:tcW w:w="279" w:type="dxa"/>
            <w:tcMar>
              <w:top w:w="70" w:type="dxa"/>
              <w:left w:w="100" w:type="dxa"/>
              <w:bottom w:w="70" w:type="dxa"/>
              <w:right w:w="100" w:type="dxa"/>
            </w:tcMar>
            <w:hideMark/>
          </w:tcPr>
          <w:p w14:paraId="13D0FBB5"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1</w:t>
            </w:r>
          </w:p>
        </w:tc>
        <w:tc>
          <w:tcPr>
            <w:tcW w:w="1853" w:type="dxa"/>
            <w:tcMar>
              <w:top w:w="70" w:type="dxa"/>
              <w:left w:w="100" w:type="dxa"/>
              <w:bottom w:w="70" w:type="dxa"/>
              <w:right w:w="100" w:type="dxa"/>
            </w:tcMar>
            <w:hideMark/>
          </w:tcPr>
          <w:p w14:paraId="5354FE7B"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Васильківський міськрайонний суд</w:t>
            </w:r>
          </w:p>
        </w:tc>
        <w:tc>
          <w:tcPr>
            <w:tcW w:w="2264" w:type="dxa"/>
            <w:tcMar>
              <w:top w:w="70" w:type="dxa"/>
              <w:left w:w="100" w:type="dxa"/>
              <w:bottom w:w="70" w:type="dxa"/>
              <w:right w:w="100" w:type="dxa"/>
            </w:tcMar>
            <w:hideMark/>
          </w:tcPr>
          <w:p w14:paraId="7EB3A991"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Київська область, м. Васильків, вул. Шевченка, 8</w:t>
            </w:r>
          </w:p>
        </w:tc>
        <w:tc>
          <w:tcPr>
            <w:tcW w:w="5641" w:type="dxa"/>
            <w:tcMar>
              <w:top w:w="70" w:type="dxa"/>
              <w:left w:w="100" w:type="dxa"/>
              <w:bottom w:w="70" w:type="dxa"/>
              <w:right w:w="100" w:type="dxa"/>
            </w:tcMar>
            <w:hideMark/>
          </w:tcPr>
          <w:p w14:paraId="4D7D2DAA" w14:textId="77777777" w:rsidR="004A07E4" w:rsidRPr="004A07E4" w:rsidRDefault="004A07E4" w:rsidP="005655BB">
            <w:pPr>
              <w:spacing w:after="0" w:line="240" w:lineRule="auto"/>
              <w:rPr>
                <w:rFonts w:ascii="Times New Roman" w:eastAsia="Times New Roman" w:hAnsi="Times New Roman" w:cs="Times New Roman"/>
                <w:sz w:val="24"/>
                <w:szCs w:val="24"/>
                <w:lang w:val="en-US"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Інвертор</w:t>
            </w:r>
            <w:r w:rsidRPr="004A07E4">
              <w:rPr>
                <w:rFonts w:ascii="Times New Roman" w:eastAsia="Times New Roman" w:hAnsi="Times New Roman" w:cs="Times New Roman"/>
                <w:sz w:val="24"/>
                <w:szCs w:val="24"/>
                <w:lang w:val="en-US" w:eastAsia="ru-RU"/>
              </w:rPr>
              <w:t xml:space="preserve"> Victron Energy MultiPlus-II 48/10000/140-100/100 — 3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АКБ</w:t>
            </w:r>
            <w:r w:rsidRPr="004A07E4">
              <w:rPr>
                <w:rFonts w:ascii="Times New Roman" w:eastAsia="Times New Roman" w:hAnsi="Times New Roman" w:cs="Times New Roman"/>
                <w:sz w:val="24"/>
                <w:szCs w:val="24"/>
                <w:lang w:val="en-US" w:eastAsia="ru-RU"/>
              </w:rPr>
              <w:t xml:space="preserve"> Pylontech US5000 — 8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Панель</w:t>
            </w:r>
            <w:r w:rsidRPr="004A07E4">
              <w:rPr>
                <w:rFonts w:ascii="Times New Roman" w:eastAsia="Times New Roman" w:hAnsi="Times New Roman" w:cs="Times New Roman"/>
                <w:sz w:val="24"/>
                <w:szCs w:val="24"/>
                <w:lang w:val="en-US" w:eastAsia="ru-RU"/>
              </w:rPr>
              <w:t xml:space="preserve"> Cerbo GX MK2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Серверна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шафа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ШС</w:t>
            </w:r>
            <w:r w:rsidRPr="004A07E4">
              <w:rPr>
                <w:rFonts w:ascii="Times New Roman" w:eastAsia="Times New Roman" w:hAnsi="Times New Roman" w:cs="Times New Roman"/>
                <w:sz w:val="24"/>
                <w:szCs w:val="24"/>
                <w:lang w:val="en-US" w:eastAsia="ru-RU"/>
              </w:rPr>
              <w:t xml:space="preserve">-42U/6.6C + 10 </w:t>
            </w:r>
            <w:r w:rsidRPr="00456849">
              <w:rPr>
                <w:rFonts w:ascii="Times New Roman" w:eastAsia="Times New Roman" w:hAnsi="Times New Roman" w:cs="Times New Roman"/>
                <w:sz w:val="24"/>
                <w:szCs w:val="24"/>
                <w:lang w:eastAsia="ru-RU"/>
              </w:rPr>
              <w:t>полиць</w:t>
            </w:r>
            <w:r w:rsidRPr="004A07E4">
              <w:rPr>
                <w:rFonts w:ascii="Times New Roman" w:eastAsia="Times New Roman" w:hAnsi="Times New Roman" w:cs="Times New Roman"/>
                <w:sz w:val="24"/>
                <w:szCs w:val="24"/>
                <w:lang w:val="en-US" w:eastAsia="ru-RU"/>
              </w:rPr>
              <w:t xml:space="preserve">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p>
        </w:tc>
      </w:tr>
      <w:tr w:rsidR="004A07E4" w:rsidRPr="004A07E4" w14:paraId="706DBE6F" w14:textId="77777777" w:rsidTr="005655BB">
        <w:trPr>
          <w:jc w:val="center"/>
        </w:trPr>
        <w:tc>
          <w:tcPr>
            <w:tcW w:w="279" w:type="dxa"/>
            <w:tcMar>
              <w:top w:w="70" w:type="dxa"/>
              <w:left w:w="100" w:type="dxa"/>
              <w:bottom w:w="70" w:type="dxa"/>
              <w:right w:w="100" w:type="dxa"/>
            </w:tcMar>
            <w:hideMark/>
          </w:tcPr>
          <w:p w14:paraId="7E19AD49"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2</w:t>
            </w:r>
          </w:p>
        </w:tc>
        <w:tc>
          <w:tcPr>
            <w:tcW w:w="1853" w:type="dxa"/>
            <w:tcMar>
              <w:top w:w="70" w:type="dxa"/>
              <w:left w:w="100" w:type="dxa"/>
              <w:bottom w:w="70" w:type="dxa"/>
              <w:right w:w="100" w:type="dxa"/>
            </w:tcMar>
            <w:hideMark/>
          </w:tcPr>
          <w:p w14:paraId="3A19B232"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Переяславський міськрайонний суд</w:t>
            </w:r>
          </w:p>
        </w:tc>
        <w:tc>
          <w:tcPr>
            <w:tcW w:w="2264" w:type="dxa"/>
            <w:tcMar>
              <w:top w:w="70" w:type="dxa"/>
              <w:left w:w="100" w:type="dxa"/>
              <w:bottom w:w="70" w:type="dxa"/>
              <w:right w:w="100" w:type="dxa"/>
            </w:tcMar>
            <w:hideMark/>
          </w:tcPr>
          <w:p w14:paraId="06D5F891"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Київська область, м. Переяслав, вул. Б. Хмельницького, 65</w:t>
            </w:r>
          </w:p>
        </w:tc>
        <w:tc>
          <w:tcPr>
            <w:tcW w:w="5641" w:type="dxa"/>
            <w:tcMar>
              <w:top w:w="70" w:type="dxa"/>
              <w:left w:w="100" w:type="dxa"/>
              <w:bottom w:w="70" w:type="dxa"/>
              <w:right w:w="100" w:type="dxa"/>
            </w:tcMar>
            <w:hideMark/>
          </w:tcPr>
          <w:p w14:paraId="59AD8254" w14:textId="77777777" w:rsidR="004A07E4" w:rsidRPr="004A07E4" w:rsidRDefault="004A07E4" w:rsidP="005655BB">
            <w:pPr>
              <w:spacing w:after="0" w:line="240" w:lineRule="auto"/>
              <w:rPr>
                <w:rFonts w:ascii="Times New Roman" w:eastAsia="Times New Roman" w:hAnsi="Times New Roman" w:cs="Times New Roman"/>
                <w:sz w:val="24"/>
                <w:szCs w:val="24"/>
                <w:lang w:val="en-US"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Інвертор</w:t>
            </w:r>
            <w:r w:rsidRPr="004A07E4">
              <w:rPr>
                <w:rFonts w:ascii="Times New Roman" w:eastAsia="Times New Roman" w:hAnsi="Times New Roman" w:cs="Times New Roman"/>
                <w:sz w:val="24"/>
                <w:szCs w:val="24"/>
                <w:lang w:val="en-US" w:eastAsia="ru-RU"/>
              </w:rPr>
              <w:t xml:space="preserve"> Victron Energy MultiPlus-II 48/10000/140-100/100 — 3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АКБ</w:t>
            </w:r>
            <w:r w:rsidRPr="004A07E4">
              <w:rPr>
                <w:rFonts w:ascii="Times New Roman" w:eastAsia="Times New Roman" w:hAnsi="Times New Roman" w:cs="Times New Roman"/>
                <w:sz w:val="24"/>
                <w:szCs w:val="24"/>
                <w:lang w:val="en-US" w:eastAsia="ru-RU"/>
              </w:rPr>
              <w:t xml:space="preserve"> Pylontech US5000 — 8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Панель</w:t>
            </w:r>
            <w:r w:rsidRPr="004A07E4">
              <w:rPr>
                <w:rFonts w:ascii="Times New Roman" w:eastAsia="Times New Roman" w:hAnsi="Times New Roman" w:cs="Times New Roman"/>
                <w:sz w:val="24"/>
                <w:szCs w:val="24"/>
                <w:lang w:val="en-US" w:eastAsia="ru-RU"/>
              </w:rPr>
              <w:t xml:space="preserve"> Cerbo GX MK2—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Серверна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шафа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ШС</w:t>
            </w:r>
            <w:r w:rsidRPr="004A07E4">
              <w:rPr>
                <w:rFonts w:ascii="Times New Roman" w:eastAsia="Times New Roman" w:hAnsi="Times New Roman" w:cs="Times New Roman"/>
                <w:sz w:val="24"/>
                <w:szCs w:val="24"/>
                <w:lang w:val="en-US" w:eastAsia="ru-RU"/>
              </w:rPr>
              <w:t xml:space="preserve">-42U/6.6C + 10 </w:t>
            </w:r>
            <w:r w:rsidRPr="00456849">
              <w:rPr>
                <w:rFonts w:ascii="Times New Roman" w:eastAsia="Times New Roman" w:hAnsi="Times New Roman" w:cs="Times New Roman"/>
                <w:sz w:val="24"/>
                <w:szCs w:val="24"/>
                <w:lang w:eastAsia="ru-RU"/>
              </w:rPr>
              <w:t>полиць</w:t>
            </w:r>
            <w:r w:rsidRPr="004A07E4">
              <w:rPr>
                <w:rFonts w:ascii="Times New Roman" w:eastAsia="Times New Roman" w:hAnsi="Times New Roman" w:cs="Times New Roman"/>
                <w:sz w:val="24"/>
                <w:szCs w:val="24"/>
                <w:lang w:val="en-US" w:eastAsia="ru-RU"/>
              </w:rPr>
              <w:t xml:space="preserve">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p>
        </w:tc>
      </w:tr>
      <w:tr w:rsidR="004A07E4" w:rsidRPr="00456849" w14:paraId="2D347344" w14:textId="77777777" w:rsidTr="005655BB">
        <w:trPr>
          <w:jc w:val="center"/>
        </w:trPr>
        <w:tc>
          <w:tcPr>
            <w:tcW w:w="279" w:type="dxa"/>
            <w:tcMar>
              <w:top w:w="70" w:type="dxa"/>
              <w:left w:w="100" w:type="dxa"/>
              <w:bottom w:w="70" w:type="dxa"/>
              <w:right w:w="100" w:type="dxa"/>
            </w:tcMar>
            <w:hideMark/>
          </w:tcPr>
          <w:p w14:paraId="3D2F9412"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3</w:t>
            </w:r>
          </w:p>
        </w:tc>
        <w:tc>
          <w:tcPr>
            <w:tcW w:w="1853" w:type="dxa"/>
            <w:tcMar>
              <w:top w:w="70" w:type="dxa"/>
              <w:left w:w="100" w:type="dxa"/>
              <w:bottom w:w="70" w:type="dxa"/>
              <w:right w:w="100" w:type="dxa"/>
            </w:tcMar>
            <w:hideMark/>
          </w:tcPr>
          <w:p w14:paraId="6550582B"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Ірпінський міський суд</w:t>
            </w:r>
          </w:p>
        </w:tc>
        <w:tc>
          <w:tcPr>
            <w:tcW w:w="2264" w:type="dxa"/>
            <w:tcMar>
              <w:top w:w="70" w:type="dxa"/>
              <w:left w:w="100" w:type="dxa"/>
              <w:bottom w:w="70" w:type="dxa"/>
              <w:right w:w="100" w:type="dxa"/>
            </w:tcMar>
            <w:hideMark/>
          </w:tcPr>
          <w:p w14:paraId="56535D76"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Київська область, м. Ірпінь, вул. Мінеральна, 7</w:t>
            </w:r>
          </w:p>
        </w:tc>
        <w:tc>
          <w:tcPr>
            <w:tcW w:w="5641" w:type="dxa"/>
            <w:tcMar>
              <w:top w:w="70" w:type="dxa"/>
              <w:left w:w="100" w:type="dxa"/>
              <w:bottom w:w="70" w:type="dxa"/>
              <w:right w:w="100" w:type="dxa"/>
            </w:tcMar>
            <w:hideMark/>
          </w:tcPr>
          <w:p w14:paraId="57354AA9" w14:textId="77777777" w:rsidR="004A07E4" w:rsidRPr="004A07E4" w:rsidRDefault="004A07E4" w:rsidP="005655BB">
            <w:pPr>
              <w:spacing w:after="0" w:line="240" w:lineRule="auto"/>
              <w:rPr>
                <w:rFonts w:ascii="Times New Roman" w:eastAsia="Times New Roman" w:hAnsi="Times New Roman" w:cs="Times New Roman"/>
                <w:sz w:val="24"/>
                <w:szCs w:val="24"/>
                <w:lang w:val="en-US"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Інвертор</w:t>
            </w:r>
            <w:r w:rsidRPr="004A07E4">
              <w:rPr>
                <w:rFonts w:ascii="Times New Roman" w:eastAsia="Times New Roman" w:hAnsi="Times New Roman" w:cs="Times New Roman"/>
                <w:sz w:val="24"/>
                <w:szCs w:val="24"/>
                <w:lang w:val="en-US" w:eastAsia="ru-RU"/>
              </w:rPr>
              <w:t xml:space="preserve"> Victron Energy MultiPlus-II 48/10000/140-100/100— 3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АКБ</w:t>
            </w:r>
            <w:r w:rsidRPr="004A07E4">
              <w:rPr>
                <w:rFonts w:ascii="Times New Roman" w:eastAsia="Times New Roman" w:hAnsi="Times New Roman" w:cs="Times New Roman"/>
                <w:sz w:val="24"/>
                <w:szCs w:val="24"/>
                <w:lang w:val="en-US" w:eastAsia="ru-RU"/>
              </w:rPr>
              <w:t xml:space="preserve"> Pylontech US5000 — 10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Панель</w:t>
            </w:r>
            <w:r w:rsidRPr="004A07E4">
              <w:rPr>
                <w:rFonts w:ascii="Times New Roman" w:eastAsia="Times New Roman" w:hAnsi="Times New Roman" w:cs="Times New Roman"/>
                <w:sz w:val="24"/>
                <w:szCs w:val="24"/>
                <w:lang w:val="en-US" w:eastAsia="ru-RU"/>
              </w:rPr>
              <w:t xml:space="preserve"> Cerbo GX MK2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Серверна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шафа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ШС</w:t>
            </w:r>
            <w:r w:rsidRPr="004A07E4">
              <w:rPr>
                <w:rFonts w:ascii="Times New Roman" w:eastAsia="Times New Roman" w:hAnsi="Times New Roman" w:cs="Times New Roman"/>
                <w:sz w:val="24"/>
                <w:szCs w:val="24"/>
                <w:lang w:val="en-US" w:eastAsia="ru-RU"/>
              </w:rPr>
              <w:t xml:space="preserve">-42U/6.6C + 10 </w:t>
            </w:r>
            <w:r w:rsidRPr="00456849">
              <w:rPr>
                <w:rFonts w:ascii="Times New Roman" w:eastAsia="Times New Roman" w:hAnsi="Times New Roman" w:cs="Times New Roman"/>
                <w:sz w:val="24"/>
                <w:szCs w:val="24"/>
                <w:lang w:eastAsia="ru-RU"/>
              </w:rPr>
              <w:t>полиць</w:t>
            </w:r>
            <w:r w:rsidRPr="004A07E4">
              <w:rPr>
                <w:rFonts w:ascii="Times New Roman" w:eastAsia="Times New Roman" w:hAnsi="Times New Roman" w:cs="Times New Roman"/>
                <w:sz w:val="24"/>
                <w:szCs w:val="24"/>
                <w:lang w:val="en-US" w:eastAsia="ru-RU"/>
              </w:rPr>
              <w:t xml:space="preserve">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p>
          <w:p w14:paraId="327E2A95"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Серверна шафа ШС-42U/6.6C + 6 полиць - 1 шт.</w:t>
            </w:r>
          </w:p>
        </w:tc>
      </w:tr>
      <w:tr w:rsidR="004A07E4" w:rsidRPr="00456849" w14:paraId="24547E6A" w14:textId="77777777" w:rsidTr="005655BB">
        <w:trPr>
          <w:jc w:val="center"/>
        </w:trPr>
        <w:tc>
          <w:tcPr>
            <w:tcW w:w="279" w:type="dxa"/>
            <w:tcMar>
              <w:top w:w="70" w:type="dxa"/>
              <w:left w:w="100" w:type="dxa"/>
              <w:bottom w:w="70" w:type="dxa"/>
              <w:right w:w="100" w:type="dxa"/>
            </w:tcMar>
            <w:hideMark/>
          </w:tcPr>
          <w:p w14:paraId="5036C913"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4</w:t>
            </w:r>
          </w:p>
        </w:tc>
        <w:tc>
          <w:tcPr>
            <w:tcW w:w="1853" w:type="dxa"/>
            <w:tcMar>
              <w:top w:w="70" w:type="dxa"/>
              <w:left w:w="100" w:type="dxa"/>
              <w:bottom w:w="70" w:type="dxa"/>
              <w:right w:w="100" w:type="dxa"/>
            </w:tcMar>
            <w:hideMark/>
          </w:tcPr>
          <w:p w14:paraId="60CCC1C8"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Вишгородський районний суд</w:t>
            </w:r>
          </w:p>
        </w:tc>
        <w:tc>
          <w:tcPr>
            <w:tcW w:w="2264" w:type="dxa"/>
            <w:tcMar>
              <w:top w:w="70" w:type="dxa"/>
              <w:left w:w="100" w:type="dxa"/>
              <w:bottom w:w="70" w:type="dxa"/>
              <w:right w:w="100" w:type="dxa"/>
            </w:tcMar>
            <w:hideMark/>
          </w:tcPr>
          <w:p w14:paraId="2A32F45E"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Київська область, м. Вишгород, вул. Кургузова, 7</w:t>
            </w:r>
          </w:p>
        </w:tc>
        <w:tc>
          <w:tcPr>
            <w:tcW w:w="5641" w:type="dxa"/>
            <w:tcMar>
              <w:top w:w="70" w:type="dxa"/>
              <w:left w:w="100" w:type="dxa"/>
              <w:bottom w:w="70" w:type="dxa"/>
              <w:right w:w="100" w:type="dxa"/>
            </w:tcMar>
            <w:hideMark/>
          </w:tcPr>
          <w:p w14:paraId="7FD58466" w14:textId="77777777" w:rsidR="004A07E4" w:rsidRPr="004A07E4" w:rsidRDefault="004A07E4" w:rsidP="005655BB">
            <w:pPr>
              <w:spacing w:after="0" w:line="240" w:lineRule="auto"/>
              <w:rPr>
                <w:rFonts w:ascii="Times New Roman" w:eastAsia="Times New Roman" w:hAnsi="Times New Roman" w:cs="Times New Roman"/>
                <w:sz w:val="24"/>
                <w:szCs w:val="24"/>
                <w:lang w:val="en-US"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Інвертор</w:t>
            </w:r>
            <w:r w:rsidRPr="004A07E4">
              <w:rPr>
                <w:rFonts w:ascii="Times New Roman" w:eastAsia="Times New Roman" w:hAnsi="Times New Roman" w:cs="Times New Roman"/>
                <w:sz w:val="24"/>
                <w:szCs w:val="24"/>
                <w:lang w:val="en-US" w:eastAsia="ru-RU"/>
              </w:rPr>
              <w:t xml:space="preserve"> Victron Energy MultiPlus-II 48/10000/140-100/100 — 3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АКБ</w:t>
            </w:r>
            <w:r w:rsidRPr="004A07E4">
              <w:rPr>
                <w:rFonts w:ascii="Times New Roman" w:eastAsia="Times New Roman" w:hAnsi="Times New Roman" w:cs="Times New Roman"/>
                <w:sz w:val="24"/>
                <w:szCs w:val="24"/>
                <w:lang w:val="en-US" w:eastAsia="ru-RU"/>
              </w:rPr>
              <w:t xml:space="preserve"> Pylontech US5000 — 10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Панель</w:t>
            </w:r>
            <w:r w:rsidRPr="004A07E4">
              <w:rPr>
                <w:rFonts w:ascii="Times New Roman" w:eastAsia="Times New Roman" w:hAnsi="Times New Roman" w:cs="Times New Roman"/>
                <w:sz w:val="24"/>
                <w:szCs w:val="24"/>
                <w:lang w:val="en-US" w:eastAsia="ru-RU"/>
              </w:rPr>
              <w:t xml:space="preserve"> Cerbo GX MK2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Серверна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шафа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ШС</w:t>
            </w:r>
            <w:r w:rsidRPr="004A07E4">
              <w:rPr>
                <w:rFonts w:ascii="Times New Roman" w:eastAsia="Times New Roman" w:hAnsi="Times New Roman" w:cs="Times New Roman"/>
                <w:sz w:val="24"/>
                <w:szCs w:val="24"/>
                <w:lang w:val="en-US" w:eastAsia="ru-RU"/>
              </w:rPr>
              <w:t xml:space="preserve">-42U/6.6C + 10 </w:t>
            </w:r>
            <w:r w:rsidRPr="00456849">
              <w:rPr>
                <w:rFonts w:ascii="Times New Roman" w:eastAsia="Times New Roman" w:hAnsi="Times New Roman" w:cs="Times New Roman"/>
                <w:sz w:val="24"/>
                <w:szCs w:val="24"/>
                <w:lang w:eastAsia="ru-RU"/>
              </w:rPr>
              <w:t>полиць</w:t>
            </w:r>
            <w:r w:rsidRPr="004A07E4">
              <w:rPr>
                <w:rFonts w:ascii="Times New Roman" w:eastAsia="Times New Roman" w:hAnsi="Times New Roman" w:cs="Times New Roman"/>
                <w:sz w:val="24"/>
                <w:szCs w:val="24"/>
                <w:lang w:val="en-US" w:eastAsia="ru-RU"/>
              </w:rPr>
              <w:t xml:space="preserve">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p>
          <w:p w14:paraId="3D453D7B"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Серверна шафа ШС-42U/6.6C + 6 полиць - 1 шт.</w:t>
            </w:r>
          </w:p>
        </w:tc>
      </w:tr>
      <w:tr w:rsidR="004A07E4" w:rsidRPr="00456849" w14:paraId="48DE18E6" w14:textId="77777777" w:rsidTr="005655BB">
        <w:trPr>
          <w:jc w:val="center"/>
        </w:trPr>
        <w:tc>
          <w:tcPr>
            <w:tcW w:w="279" w:type="dxa"/>
            <w:tcMar>
              <w:top w:w="70" w:type="dxa"/>
              <w:left w:w="100" w:type="dxa"/>
              <w:bottom w:w="70" w:type="dxa"/>
              <w:right w:w="100" w:type="dxa"/>
            </w:tcMar>
            <w:hideMark/>
          </w:tcPr>
          <w:p w14:paraId="58825D1B"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5</w:t>
            </w:r>
          </w:p>
        </w:tc>
        <w:tc>
          <w:tcPr>
            <w:tcW w:w="1853" w:type="dxa"/>
            <w:tcMar>
              <w:top w:w="70" w:type="dxa"/>
              <w:left w:w="100" w:type="dxa"/>
              <w:bottom w:w="70" w:type="dxa"/>
              <w:right w:w="100" w:type="dxa"/>
            </w:tcMar>
            <w:hideMark/>
          </w:tcPr>
          <w:p w14:paraId="1C3AC248"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Києво-Святошинський районний суд (Точка 1)</w:t>
            </w:r>
          </w:p>
        </w:tc>
        <w:tc>
          <w:tcPr>
            <w:tcW w:w="2264" w:type="dxa"/>
            <w:tcMar>
              <w:top w:w="70" w:type="dxa"/>
              <w:left w:w="100" w:type="dxa"/>
              <w:bottom w:w="70" w:type="dxa"/>
              <w:right w:w="100" w:type="dxa"/>
            </w:tcMar>
            <w:hideMark/>
          </w:tcPr>
          <w:p w14:paraId="153C0619"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м. Київ, вул. Тараса Бульби-Боровця, 1</w:t>
            </w:r>
          </w:p>
        </w:tc>
        <w:tc>
          <w:tcPr>
            <w:tcW w:w="5641" w:type="dxa"/>
            <w:tcMar>
              <w:top w:w="70" w:type="dxa"/>
              <w:left w:w="100" w:type="dxa"/>
              <w:bottom w:w="70" w:type="dxa"/>
              <w:right w:w="100" w:type="dxa"/>
            </w:tcMar>
            <w:hideMark/>
          </w:tcPr>
          <w:p w14:paraId="3AC29A90" w14:textId="77777777" w:rsidR="004A07E4" w:rsidRPr="004A07E4" w:rsidRDefault="004A07E4" w:rsidP="005655BB">
            <w:pPr>
              <w:spacing w:after="0" w:line="240" w:lineRule="auto"/>
              <w:rPr>
                <w:rFonts w:ascii="Times New Roman" w:eastAsia="Times New Roman" w:hAnsi="Times New Roman" w:cs="Times New Roman"/>
                <w:sz w:val="24"/>
                <w:szCs w:val="24"/>
                <w:lang w:val="en-US"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Інвертор</w:t>
            </w:r>
            <w:r w:rsidRPr="004A07E4">
              <w:rPr>
                <w:rFonts w:ascii="Times New Roman" w:eastAsia="Times New Roman" w:hAnsi="Times New Roman" w:cs="Times New Roman"/>
                <w:sz w:val="24"/>
                <w:szCs w:val="24"/>
                <w:lang w:val="en-US" w:eastAsia="ru-RU"/>
              </w:rPr>
              <w:t xml:space="preserve"> Victron Energy MultiPlus-II 48/6k5/100-50 — 3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p>
          <w:p w14:paraId="56B069F7"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АКБ</w:t>
            </w:r>
            <w:r w:rsidRPr="004A07E4">
              <w:rPr>
                <w:rFonts w:ascii="Times New Roman" w:eastAsia="Times New Roman" w:hAnsi="Times New Roman" w:cs="Times New Roman"/>
                <w:sz w:val="24"/>
                <w:szCs w:val="24"/>
                <w:lang w:val="en-US" w:eastAsia="ru-RU"/>
              </w:rPr>
              <w:t xml:space="preserve"> Pylontech US5000 — 6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Панель</w:t>
            </w:r>
            <w:r w:rsidRPr="004A07E4">
              <w:rPr>
                <w:rFonts w:ascii="Times New Roman" w:eastAsia="Times New Roman" w:hAnsi="Times New Roman" w:cs="Times New Roman"/>
                <w:sz w:val="24"/>
                <w:szCs w:val="24"/>
                <w:lang w:val="en-US" w:eastAsia="ru-RU"/>
              </w:rPr>
              <w:t xml:space="preserve"> Cerbo GX MK2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r>
            <w:r w:rsidRPr="00456849">
              <w:rPr>
                <w:rFonts w:ascii="Times New Roman" w:eastAsia="Times New Roman" w:hAnsi="Times New Roman" w:cs="Times New Roman"/>
                <w:sz w:val="24"/>
                <w:szCs w:val="24"/>
                <w:lang w:eastAsia="ru-RU"/>
              </w:rPr>
              <w:t>• Серверна шафа ШС-42U/6.6C + 10 полиць - 1 шт.</w:t>
            </w:r>
          </w:p>
        </w:tc>
      </w:tr>
      <w:tr w:rsidR="004A07E4" w:rsidRPr="00456849" w14:paraId="1F99AD9D" w14:textId="77777777" w:rsidTr="005655BB">
        <w:trPr>
          <w:jc w:val="center"/>
        </w:trPr>
        <w:tc>
          <w:tcPr>
            <w:tcW w:w="279" w:type="dxa"/>
            <w:tcMar>
              <w:top w:w="70" w:type="dxa"/>
              <w:left w:w="100" w:type="dxa"/>
              <w:bottom w:w="70" w:type="dxa"/>
              <w:right w:w="100" w:type="dxa"/>
            </w:tcMar>
            <w:hideMark/>
          </w:tcPr>
          <w:p w14:paraId="0B6E062D"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6</w:t>
            </w:r>
          </w:p>
        </w:tc>
        <w:tc>
          <w:tcPr>
            <w:tcW w:w="1853" w:type="dxa"/>
            <w:tcMar>
              <w:top w:w="70" w:type="dxa"/>
              <w:left w:w="100" w:type="dxa"/>
              <w:bottom w:w="70" w:type="dxa"/>
              <w:right w:w="100" w:type="dxa"/>
            </w:tcMar>
            <w:hideMark/>
          </w:tcPr>
          <w:p w14:paraId="16EF9EED"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Києво-Святошинський районний суд (Точка 2)</w:t>
            </w:r>
          </w:p>
        </w:tc>
        <w:tc>
          <w:tcPr>
            <w:tcW w:w="2264" w:type="dxa"/>
            <w:tcMar>
              <w:top w:w="70" w:type="dxa"/>
              <w:left w:w="100" w:type="dxa"/>
              <w:bottom w:w="70" w:type="dxa"/>
              <w:right w:w="100" w:type="dxa"/>
            </w:tcMar>
            <w:hideMark/>
          </w:tcPr>
          <w:p w14:paraId="01B0B4E1"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м. Київ, вул. Янтарна, 12</w:t>
            </w:r>
          </w:p>
        </w:tc>
        <w:tc>
          <w:tcPr>
            <w:tcW w:w="5641" w:type="dxa"/>
            <w:tcMar>
              <w:top w:w="70" w:type="dxa"/>
              <w:left w:w="100" w:type="dxa"/>
              <w:bottom w:w="70" w:type="dxa"/>
              <w:right w:w="100" w:type="dxa"/>
            </w:tcMar>
            <w:hideMark/>
          </w:tcPr>
          <w:p w14:paraId="7317D9DA" w14:textId="77777777" w:rsidR="004A07E4" w:rsidRPr="004A07E4" w:rsidRDefault="004A07E4" w:rsidP="005655BB">
            <w:pPr>
              <w:spacing w:after="0" w:line="240" w:lineRule="auto"/>
              <w:rPr>
                <w:rFonts w:ascii="Times New Roman" w:eastAsia="Times New Roman" w:hAnsi="Times New Roman" w:cs="Times New Roman"/>
                <w:sz w:val="24"/>
                <w:szCs w:val="24"/>
                <w:lang w:val="en-US"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Інвертор</w:t>
            </w:r>
            <w:r w:rsidRPr="004A07E4">
              <w:rPr>
                <w:rFonts w:ascii="Times New Roman" w:eastAsia="Times New Roman" w:hAnsi="Times New Roman" w:cs="Times New Roman"/>
                <w:sz w:val="24"/>
                <w:szCs w:val="24"/>
                <w:lang w:val="en-US" w:eastAsia="ru-RU"/>
              </w:rPr>
              <w:t xml:space="preserve"> Victron Energy MultiPlus-II 48/10000/140-100/100 — 3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АКБ</w:t>
            </w:r>
            <w:r w:rsidRPr="004A07E4">
              <w:rPr>
                <w:rFonts w:ascii="Times New Roman" w:eastAsia="Times New Roman" w:hAnsi="Times New Roman" w:cs="Times New Roman"/>
                <w:sz w:val="24"/>
                <w:szCs w:val="24"/>
                <w:lang w:val="en-US" w:eastAsia="ru-RU"/>
              </w:rPr>
              <w:t xml:space="preserve"> Pylontech US5000 — 10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Панель</w:t>
            </w:r>
            <w:r w:rsidRPr="004A07E4">
              <w:rPr>
                <w:rFonts w:ascii="Times New Roman" w:eastAsia="Times New Roman" w:hAnsi="Times New Roman" w:cs="Times New Roman"/>
                <w:sz w:val="24"/>
                <w:szCs w:val="24"/>
                <w:lang w:val="en-US" w:eastAsia="ru-RU"/>
              </w:rPr>
              <w:t xml:space="preserve"> Cerbo GX MK2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Серверна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шафа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ШС</w:t>
            </w:r>
            <w:r w:rsidRPr="004A07E4">
              <w:rPr>
                <w:rFonts w:ascii="Times New Roman" w:eastAsia="Times New Roman" w:hAnsi="Times New Roman" w:cs="Times New Roman"/>
                <w:sz w:val="24"/>
                <w:szCs w:val="24"/>
                <w:lang w:val="en-US" w:eastAsia="ru-RU"/>
              </w:rPr>
              <w:t xml:space="preserve">-42U/6.6C + 10 </w:t>
            </w:r>
            <w:r w:rsidRPr="00456849">
              <w:rPr>
                <w:rFonts w:ascii="Times New Roman" w:eastAsia="Times New Roman" w:hAnsi="Times New Roman" w:cs="Times New Roman"/>
                <w:sz w:val="24"/>
                <w:szCs w:val="24"/>
                <w:lang w:eastAsia="ru-RU"/>
              </w:rPr>
              <w:t>полиць</w:t>
            </w:r>
            <w:r w:rsidRPr="004A07E4">
              <w:rPr>
                <w:rFonts w:ascii="Times New Roman" w:eastAsia="Times New Roman" w:hAnsi="Times New Roman" w:cs="Times New Roman"/>
                <w:sz w:val="24"/>
                <w:szCs w:val="24"/>
                <w:lang w:val="en-US" w:eastAsia="ru-RU"/>
              </w:rPr>
              <w:t xml:space="preserve">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p>
          <w:p w14:paraId="750D704A"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Серверна шафа ШС-42U/6.6C + 6 полиць - 1 шт.</w:t>
            </w:r>
          </w:p>
        </w:tc>
      </w:tr>
      <w:tr w:rsidR="004A07E4" w:rsidRPr="00456849" w14:paraId="7ADE67DB" w14:textId="77777777" w:rsidTr="005655BB">
        <w:trPr>
          <w:jc w:val="center"/>
        </w:trPr>
        <w:tc>
          <w:tcPr>
            <w:tcW w:w="279" w:type="dxa"/>
            <w:tcMar>
              <w:top w:w="70" w:type="dxa"/>
              <w:left w:w="100" w:type="dxa"/>
              <w:bottom w:w="70" w:type="dxa"/>
              <w:right w:w="100" w:type="dxa"/>
            </w:tcMar>
            <w:hideMark/>
          </w:tcPr>
          <w:p w14:paraId="65A614B5"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c>
          <w:tcPr>
            <w:tcW w:w="1853" w:type="dxa"/>
            <w:tcMar>
              <w:top w:w="70" w:type="dxa"/>
              <w:left w:w="100" w:type="dxa"/>
              <w:bottom w:w="70" w:type="dxa"/>
              <w:right w:w="100" w:type="dxa"/>
            </w:tcMar>
            <w:hideMark/>
          </w:tcPr>
          <w:p w14:paraId="2F755832"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Обухівський районний суд</w:t>
            </w:r>
          </w:p>
        </w:tc>
        <w:tc>
          <w:tcPr>
            <w:tcW w:w="2264" w:type="dxa"/>
            <w:tcMar>
              <w:top w:w="70" w:type="dxa"/>
              <w:left w:w="100" w:type="dxa"/>
              <w:bottom w:w="70" w:type="dxa"/>
              <w:right w:w="100" w:type="dxa"/>
            </w:tcMar>
            <w:hideMark/>
          </w:tcPr>
          <w:p w14:paraId="43C533FB"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Київська область, м. Обухів, вул. Київська, 20</w:t>
            </w:r>
          </w:p>
        </w:tc>
        <w:tc>
          <w:tcPr>
            <w:tcW w:w="5641" w:type="dxa"/>
            <w:tcMar>
              <w:top w:w="70" w:type="dxa"/>
              <w:left w:w="100" w:type="dxa"/>
              <w:bottom w:w="70" w:type="dxa"/>
              <w:right w:w="100" w:type="dxa"/>
            </w:tcMar>
            <w:hideMark/>
          </w:tcPr>
          <w:p w14:paraId="7F67F866" w14:textId="77777777" w:rsidR="004A07E4" w:rsidRPr="004A07E4" w:rsidRDefault="004A07E4" w:rsidP="005655BB">
            <w:pPr>
              <w:spacing w:after="0" w:line="240" w:lineRule="auto"/>
              <w:rPr>
                <w:rFonts w:ascii="Times New Roman" w:eastAsia="Times New Roman" w:hAnsi="Times New Roman" w:cs="Times New Roman"/>
                <w:sz w:val="24"/>
                <w:szCs w:val="24"/>
                <w:lang w:val="en-US" w:eastAsia="ru-RU"/>
              </w:rPr>
            </w:pP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Інвертор</w:t>
            </w:r>
            <w:r w:rsidRPr="004A07E4">
              <w:rPr>
                <w:rFonts w:ascii="Times New Roman" w:eastAsia="Times New Roman" w:hAnsi="Times New Roman" w:cs="Times New Roman"/>
                <w:sz w:val="24"/>
                <w:szCs w:val="24"/>
                <w:lang w:val="en-US" w:eastAsia="ru-RU"/>
              </w:rPr>
              <w:t xml:space="preserve"> Victron Energy MultiPlus-II 48/10000/140-100/100— 3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АКБ</w:t>
            </w:r>
            <w:r w:rsidRPr="004A07E4">
              <w:rPr>
                <w:rFonts w:ascii="Times New Roman" w:eastAsia="Times New Roman" w:hAnsi="Times New Roman" w:cs="Times New Roman"/>
                <w:sz w:val="24"/>
                <w:szCs w:val="24"/>
                <w:lang w:val="en-US" w:eastAsia="ru-RU"/>
              </w:rPr>
              <w:t xml:space="preserve"> Pylontech US5000 — 10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Панель</w:t>
            </w:r>
            <w:r w:rsidRPr="004A07E4">
              <w:rPr>
                <w:rFonts w:ascii="Times New Roman" w:eastAsia="Times New Roman" w:hAnsi="Times New Roman" w:cs="Times New Roman"/>
                <w:sz w:val="24"/>
                <w:szCs w:val="24"/>
                <w:lang w:val="en-US" w:eastAsia="ru-RU"/>
              </w:rPr>
              <w:t xml:space="preserve"> Cerbo GX MK2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r w:rsidRPr="004A07E4">
              <w:rPr>
                <w:rFonts w:ascii="Times New Roman" w:eastAsia="Times New Roman" w:hAnsi="Times New Roman" w:cs="Times New Roman"/>
                <w:sz w:val="24"/>
                <w:szCs w:val="24"/>
                <w:lang w:val="en-US" w:eastAsia="ru-RU"/>
              </w:rPr>
              <w:br/>
              <w:t xml:space="preserve">• </w:t>
            </w:r>
            <w:r w:rsidRPr="00456849">
              <w:rPr>
                <w:rFonts w:ascii="Times New Roman" w:eastAsia="Times New Roman" w:hAnsi="Times New Roman" w:cs="Times New Roman"/>
                <w:sz w:val="24"/>
                <w:szCs w:val="24"/>
                <w:lang w:eastAsia="ru-RU"/>
              </w:rPr>
              <w:t>Серверна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шафа</w:t>
            </w:r>
            <w:r w:rsidRPr="004A07E4">
              <w:rPr>
                <w:rFonts w:ascii="Times New Roman" w:eastAsia="Times New Roman" w:hAnsi="Times New Roman" w:cs="Times New Roman"/>
                <w:sz w:val="24"/>
                <w:szCs w:val="24"/>
                <w:lang w:val="en-US" w:eastAsia="ru-RU"/>
              </w:rPr>
              <w:t xml:space="preserve"> </w:t>
            </w:r>
            <w:r w:rsidRPr="00456849">
              <w:rPr>
                <w:rFonts w:ascii="Times New Roman" w:eastAsia="Times New Roman" w:hAnsi="Times New Roman" w:cs="Times New Roman"/>
                <w:sz w:val="24"/>
                <w:szCs w:val="24"/>
                <w:lang w:eastAsia="ru-RU"/>
              </w:rPr>
              <w:t>ШС</w:t>
            </w:r>
            <w:r w:rsidRPr="004A07E4">
              <w:rPr>
                <w:rFonts w:ascii="Times New Roman" w:eastAsia="Times New Roman" w:hAnsi="Times New Roman" w:cs="Times New Roman"/>
                <w:sz w:val="24"/>
                <w:szCs w:val="24"/>
                <w:lang w:val="en-US" w:eastAsia="ru-RU"/>
              </w:rPr>
              <w:t xml:space="preserve">-42U/6.6C + 10 </w:t>
            </w:r>
            <w:r w:rsidRPr="00456849">
              <w:rPr>
                <w:rFonts w:ascii="Times New Roman" w:eastAsia="Times New Roman" w:hAnsi="Times New Roman" w:cs="Times New Roman"/>
                <w:sz w:val="24"/>
                <w:szCs w:val="24"/>
                <w:lang w:eastAsia="ru-RU"/>
              </w:rPr>
              <w:t>полиць</w:t>
            </w:r>
            <w:r w:rsidRPr="004A07E4">
              <w:rPr>
                <w:rFonts w:ascii="Times New Roman" w:eastAsia="Times New Roman" w:hAnsi="Times New Roman" w:cs="Times New Roman"/>
                <w:sz w:val="24"/>
                <w:szCs w:val="24"/>
                <w:lang w:val="en-US" w:eastAsia="ru-RU"/>
              </w:rPr>
              <w:t xml:space="preserve"> - 1 </w:t>
            </w:r>
            <w:r w:rsidRPr="00456849">
              <w:rPr>
                <w:rFonts w:ascii="Times New Roman" w:eastAsia="Times New Roman" w:hAnsi="Times New Roman" w:cs="Times New Roman"/>
                <w:sz w:val="24"/>
                <w:szCs w:val="24"/>
                <w:lang w:eastAsia="ru-RU"/>
              </w:rPr>
              <w:t>шт</w:t>
            </w:r>
            <w:r w:rsidRPr="004A07E4">
              <w:rPr>
                <w:rFonts w:ascii="Times New Roman" w:eastAsia="Times New Roman" w:hAnsi="Times New Roman" w:cs="Times New Roman"/>
                <w:sz w:val="24"/>
                <w:szCs w:val="24"/>
                <w:lang w:val="en-US" w:eastAsia="ru-RU"/>
              </w:rPr>
              <w:t>.</w:t>
            </w:r>
          </w:p>
          <w:p w14:paraId="52B1678D"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Серверна шафа ШС-42U/6.6C + 6 полиць - 1 шт.</w:t>
            </w:r>
          </w:p>
        </w:tc>
      </w:tr>
    </w:tbl>
    <w:p w14:paraId="41434261" w14:textId="77777777" w:rsidR="004A07E4" w:rsidRPr="00456849" w:rsidRDefault="004A07E4" w:rsidP="004A07E4">
      <w:pPr>
        <w:autoSpaceDE w:val="0"/>
        <w:autoSpaceDN w:val="0"/>
        <w:spacing w:after="0" w:line="240" w:lineRule="auto"/>
        <w:jc w:val="both"/>
        <w:rPr>
          <w:rFonts w:ascii="Times New Roman" w:eastAsia="Times New Roman" w:hAnsi="Times New Roman" w:cs="Times New Roman"/>
          <w:b/>
          <w:bCs/>
          <w:sz w:val="24"/>
          <w:szCs w:val="24"/>
          <w:lang w:eastAsia="ru-RU"/>
        </w:rPr>
      </w:pPr>
    </w:p>
    <w:p w14:paraId="4C566CF6" w14:textId="77777777" w:rsidR="004A07E4" w:rsidRPr="00456849" w:rsidRDefault="004A07E4" w:rsidP="004A07E4">
      <w:pPr>
        <w:keepNext/>
        <w:spacing w:after="0" w:line="240" w:lineRule="auto"/>
        <w:rPr>
          <w:rFonts w:ascii="Times New Roman" w:eastAsia="Times New Roman" w:hAnsi="Times New Roman" w:cs="Times New Roman"/>
          <w:b/>
          <w:color w:val="0F172A"/>
          <w:sz w:val="24"/>
          <w:szCs w:val="24"/>
          <w:lang w:eastAsia="ru-RU"/>
        </w:rPr>
      </w:pPr>
      <w:r w:rsidRPr="00456849">
        <w:rPr>
          <w:rFonts w:ascii="Times New Roman" w:eastAsia="Times New Roman" w:hAnsi="Times New Roman" w:cs="Times New Roman"/>
          <w:b/>
          <w:color w:val="0F172A"/>
          <w:sz w:val="24"/>
          <w:szCs w:val="24"/>
          <w:lang w:eastAsia="ru-RU"/>
        </w:rPr>
        <w:t>3. Склад та технологія надання Послуг</w:t>
      </w:r>
    </w:p>
    <w:tbl>
      <w:tblPr>
        <w:tblStyle w:val="af6"/>
        <w:tblW w:w="9923" w:type="dxa"/>
        <w:tblInd w:w="-147" w:type="dxa"/>
        <w:tblLook w:val="04A0" w:firstRow="1" w:lastRow="0" w:firstColumn="1" w:lastColumn="0" w:noHBand="0" w:noVBand="1"/>
      </w:tblPr>
      <w:tblGrid>
        <w:gridCol w:w="9923"/>
      </w:tblGrid>
      <w:tr w:rsidR="004A07E4" w:rsidRPr="004A07E4" w14:paraId="2ABA2FBF" w14:textId="77777777" w:rsidTr="005655BB">
        <w:trPr>
          <w:trHeight w:val="1684"/>
        </w:trPr>
        <w:tc>
          <w:tcPr>
            <w:tcW w:w="9923" w:type="dxa"/>
          </w:tcPr>
          <w:p w14:paraId="2A9EFE86" w14:textId="77777777" w:rsidR="004A07E4" w:rsidRPr="00456849" w:rsidRDefault="004A07E4" w:rsidP="005655BB">
            <w:pPr>
              <w:keepNext/>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А. Роботи з постійного струму (DC-частина):</w:t>
            </w:r>
          </w:p>
          <w:p w14:paraId="30971666"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Монтаж шаф: </w:t>
            </w:r>
            <w:r w:rsidRPr="00456849">
              <w:rPr>
                <w:rFonts w:ascii="Times New Roman" w:eastAsia="Times New Roman" w:hAnsi="Times New Roman" w:cs="Times New Roman"/>
                <w:sz w:val="24"/>
                <w:szCs w:val="24"/>
              </w:rPr>
              <w:t>монтаж підлогових серверних шаф 42U та встановлення спеціалізованих полиць під АКБ Pylontech US5000.</w:t>
            </w:r>
          </w:p>
          <w:p w14:paraId="2F4317FB"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Збирання силового DC-щита захисту (BMS): </w:t>
            </w:r>
            <w:r w:rsidRPr="00456849">
              <w:rPr>
                <w:rFonts w:ascii="Times New Roman" w:eastAsia="Times New Roman" w:hAnsi="Times New Roman" w:cs="Times New Roman"/>
                <w:sz w:val="24"/>
                <w:szCs w:val="24"/>
              </w:rPr>
              <w:t>монтаж пиловологозахищеного корпусу IP65 (600х400х200 мм), встановлення електротехнічної мідної шини 40х4 мм на ізоляторах SM76/SM35, монтаж силового автоматичного вимикача постійного струму CHINT NM8NDC-250C TM 250 2P DC500V (250A). Введення кабелів через сальники PG36 / PG29.</w:t>
            </w:r>
          </w:p>
          <w:p w14:paraId="3BFBB241"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Комутація АКБ: </w:t>
            </w:r>
            <w:r w:rsidRPr="00456849">
              <w:rPr>
                <w:rFonts w:ascii="Times New Roman" w:eastAsia="Times New Roman" w:hAnsi="Times New Roman" w:cs="Times New Roman"/>
                <w:sz w:val="24"/>
                <w:szCs w:val="24"/>
              </w:rPr>
              <w:t>з'єднання акумуляторів Pylontech між собою та з шиною силовим проводом ПВ3 25 мм², обтискання мідними лудженими наконечниками SC-25-8, ізолювання термоусадковою трубкою (червона/чорна).</w:t>
            </w:r>
          </w:p>
          <w:p w14:paraId="41F238B0" w14:textId="77777777" w:rsidR="004A07E4" w:rsidRPr="00456849" w:rsidRDefault="004A07E4" w:rsidP="005655BB">
            <w:pPr>
              <w:tabs>
                <w:tab w:val="num" w:pos="360"/>
              </w:tabs>
              <w:ind w:left="360" w:hanging="360"/>
              <w:contextualSpacing/>
              <w:rPr>
                <w:rFonts w:eastAsia="Times New Roman" w:cs="Times New Roman"/>
                <w:b/>
                <w:bCs/>
              </w:rPr>
            </w:pPr>
            <w:r w:rsidRPr="00456849">
              <w:rPr>
                <w:rFonts w:ascii="Times New Roman" w:eastAsia="Times New Roman" w:hAnsi="Times New Roman" w:cs="Times New Roman"/>
                <w:b/>
                <w:sz w:val="24"/>
                <w:szCs w:val="24"/>
              </w:rPr>
              <w:t xml:space="preserve">Data-шина: </w:t>
            </w:r>
            <w:r w:rsidRPr="00456849">
              <w:rPr>
                <w:rFonts w:ascii="Times New Roman" w:eastAsia="Times New Roman" w:hAnsi="Times New Roman" w:cs="Times New Roman"/>
                <w:sz w:val="24"/>
                <w:szCs w:val="24"/>
              </w:rPr>
              <w:t>збирання інформаційної лінії BMS (CAN-bus) між батареями та модулем Cerbo GX екранованими патч-кордами FTP Cat.5e з конекторами RJ45.</w:t>
            </w:r>
          </w:p>
          <w:p w14:paraId="04757FF3" w14:textId="77777777" w:rsidR="004A07E4" w:rsidRPr="00456849" w:rsidRDefault="004A07E4" w:rsidP="005655BB">
            <w:pPr>
              <w:ind w:left="360"/>
              <w:contextualSpacing/>
              <w:rPr>
                <w:rFonts w:eastAsia="Times New Roman" w:cs="Times New Roman"/>
                <w:b/>
                <w:bCs/>
              </w:rPr>
            </w:pPr>
          </w:p>
        </w:tc>
      </w:tr>
      <w:tr w:rsidR="004A07E4" w:rsidRPr="004A07E4" w14:paraId="04D84FEC" w14:textId="77777777" w:rsidTr="005655BB">
        <w:trPr>
          <w:trHeight w:val="2183"/>
        </w:trPr>
        <w:tc>
          <w:tcPr>
            <w:tcW w:w="9923" w:type="dxa"/>
          </w:tcPr>
          <w:p w14:paraId="43C67B24" w14:textId="77777777" w:rsidR="004A07E4" w:rsidRPr="00456849" w:rsidRDefault="004A07E4" w:rsidP="005655BB">
            <w:pPr>
              <w:autoSpaceDE w:val="0"/>
              <w:autoSpaceDN w:val="0"/>
              <w:jc w:val="both"/>
              <w:rPr>
                <w:rFonts w:ascii="Times New Roman" w:eastAsia="Times New Roman" w:hAnsi="Times New Roman" w:cs="Times New Roman"/>
                <w:b/>
                <w:sz w:val="24"/>
                <w:szCs w:val="24"/>
              </w:rPr>
            </w:pPr>
            <w:r w:rsidRPr="00456849">
              <w:rPr>
                <w:rFonts w:ascii="Times New Roman" w:eastAsia="Times New Roman" w:hAnsi="Times New Roman" w:cs="Times New Roman"/>
                <w:b/>
                <w:sz w:val="24"/>
                <w:szCs w:val="24"/>
              </w:rPr>
              <w:t>Б. Монтаж та об'єднання інверторів Victron Energy:</w:t>
            </w:r>
          </w:p>
          <w:p w14:paraId="306EFC3B"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Настінний монтаж: </w:t>
            </w:r>
            <w:r w:rsidRPr="00456849">
              <w:rPr>
                <w:rFonts w:ascii="Times New Roman" w:eastAsia="Times New Roman" w:hAnsi="Times New Roman" w:cs="Times New Roman"/>
                <w:sz w:val="24"/>
                <w:szCs w:val="24"/>
              </w:rPr>
              <w:t>монтаж інверторів Victron MultiPlus-II (10 кВА та 6k5) з дотриманням нормативних зазорів.</w:t>
            </w:r>
          </w:p>
          <w:p w14:paraId="2CCF2958"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Формування 3-фазної системи: </w:t>
            </w:r>
            <w:r w:rsidRPr="00456849">
              <w:rPr>
                <w:rFonts w:ascii="Times New Roman" w:eastAsia="Times New Roman" w:hAnsi="Times New Roman" w:cs="Times New Roman"/>
                <w:sz w:val="24"/>
                <w:szCs w:val="24"/>
              </w:rPr>
              <w:t>електричне та програмне об'єднання 3-х інверторів у єдину 3-фазну збірку (Phase master/slave) через шину VE.Bus (кабелі RJ45/FTP).</w:t>
            </w:r>
          </w:p>
          <w:p w14:paraId="2271DA81" w14:textId="77777777" w:rsidR="004A07E4" w:rsidRPr="00456849" w:rsidRDefault="004A07E4" w:rsidP="005655BB">
            <w:pPr>
              <w:tabs>
                <w:tab w:val="num" w:pos="360"/>
              </w:tabs>
              <w:ind w:left="360" w:hanging="360"/>
              <w:contextualSpacing/>
              <w:rPr>
                <w:rFonts w:eastAsia="Times New Roman" w:cs="Times New Roman"/>
                <w:b/>
                <w:bCs/>
              </w:rPr>
            </w:pPr>
            <w:r w:rsidRPr="00456849">
              <w:rPr>
                <w:rFonts w:ascii="Times New Roman" w:eastAsia="Times New Roman" w:hAnsi="Times New Roman" w:cs="Times New Roman"/>
                <w:b/>
                <w:sz w:val="24"/>
                <w:szCs w:val="24"/>
              </w:rPr>
              <w:t xml:space="preserve">Управління та моніторинг: </w:t>
            </w:r>
            <w:r w:rsidRPr="00456849">
              <w:rPr>
                <w:rFonts w:ascii="Times New Roman" w:eastAsia="Times New Roman" w:hAnsi="Times New Roman" w:cs="Times New Roman"/>
                <w:sz w:val="24"/>
                <w:szCs w:val="24"/>
              </w:rPr>
              <w:t>підключення та налаштування модуля Cerbo GX MK2 для управління інверторами, батареями (алгоритм DVCC) та віддаленого моніторингу.</w:t>
            </w:r>
          </w:p>
        </w:tc>
      </w:tr>
      <w:tr w:rsidR="004A07E4" w:rsidRPr="004A07E4" w14:paraId="43D58A7E" w14:textId="77777777" w:rsidTr="005655BB">
        <w:trPr>
          <w:trHeight w:val="1964"/>
        </w:trPr>
        <w:tc>
          <w:tcPr>
            <w:tcW w:w="9923" w:type="dxa"/>
          </w:tcPr>
          <w:p w14:paraId="797EC807" w14:textId="77777777" w:rsidR="004A07E4" w:rsidRPr="00456849" w:rsidRDefault="004A07E4" w:rsidP="005655BB">
            <w:pPr>
              <w:autoSpaceDE w:val="0"/>
              <w:autoSpaceDN w:val="0"/>
              <w:jc w:val="both"/>
              <w:rPr>
                <w:rFonts w:ascii="Times New Roman" w:eastAsia="Times New Roman" w:hAnsi="Times New Roman" w:cs="Times New Roman"/>
                <w:b/>
                <w:sz w:val="24"/>
                <w:szCs w:val="24"/>
              </w:rPr>
            </w:pPr>
            <w:r w:rsidRPr="00456849">
              <w:rPr>
                <w:rFonts w:ascii="Times New Roman" w:eastAsia="Times New Roman" w:hAnsi="Times New Roman" w:cs="Times New Roman"/>
                <w:b/>
                <w:sz w:val="24"/>
                <w:szCs w:val="24"/>
              </w:rPr>
              <w:t>В. Щит перекомутації AC та інтеграція в мережу об'єкта:</w:t>
            </w:r>
          </w:p>
          <w:p w14:paraId="0FCCB6B2"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Настінний монтаж: </w:t>
            </w:r>
            <w:r w:rsidRPr="00456849">
              <w:rPr>
                <w:rFonts w:ascii="Times New Roman" w:eastAsia="Times New Roman" w:hAnsi="Times New Roman" w:cs="Times New Roman"/>
                <w:sz w:val="24"/>
                <w:szCs w:val="24"/>
              </w:rPr>
              <w:t>монтаж інверторів Victron MultiPlus-II (10 кВА та 6k5) з дотриманням нормативних зазорів.</w:t>
            </w:r>
          </w:p>
          <w:p w14:paraId="3B8991C6"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Формування 3-фазної системи: </w:t>
            </w:r>
            <w:r w:rsidRPr="00456849">
              <w:rPr>
                <w:rFonts w:ascii="Times New Roman" w:eastAsia="Times New Roman" w:hAnsi="Times New Roman" w:cs="Times New Roman"/>
                <w:sz w:val="24"/>
                <w:szCs w:val="24"/>
              </w:rPr>
              <w:t>електричне та програмне об'єднання 3-х інверторів у єдину 3-фазну збірку (Phase master/slave) через шину VE.Bus (кабелі RJ45/FTP).</w:t>
            </w:r>
          </w:p>
          <w:p w14:paraId="27AA1ADE" w14:textId="77777777" w:rsidR="004A07E4" w:rsidRPr="00456849" w:rsidRDefault="004A07E4" w:rsidP="005655BB">
            <w:pPr>
              <w:tabs>
                <w:tab w:val="num" w:pos="360"/>
              </w:tabs>
              <w:ind w:left="360" w:hanging="360"/>
              <w:contextualSpacing/>
              <w:rPr>
                <w:rFonts w:eastAsia="Times New Roman" w:cs="Times New Roman"/>
                <w:b/>
                <w:bCs/>
              </w:rPr>
            </w:pPr>
            <w:r w:rsidRPr="00456849">
              <w:rPr>
                <w:rFonts w:ascii="Times New Roman" w:eastAsia="Times New Roman" w:hAnsi="Times New Roman" w:cs="Times New Roman"/>
                <w:b/>
                <w:sz w:val="24"/>
                <w:szCs w:val="24"/>
              </w:rPr>
              <w:t xml:space="preserve">Управління та моніторинг: </w:t>
            </w:r>
            <w:r w:rsidRPr="00456849">
              <w:rPr>
                <w:rFonts w:ascii="Times New Roman" w:eastAsia="Times New Roman" w:hAnsi="Times New Roman" w:cs="Times New Roman"/>
                <w:sz w:val="24"/>
                <w:szCs w:val="24"/>
              </w:rPr>
              <w:t>підключення та налаштування модуля Cerbo GX MK2 для управління інверторами, батареями (алгоритм DVCC) та віддаленого моніторингу.</w:t>
            </w:r>
          </w:p>
        </w:tc>
      </w:tr>
      <w:tr w:rsidR="004A07E4" w:rsidRPr="00456849" w14:paraId="62B12219" w14:textId="77777777" w:rsidTr="005655BB">
        <w:trPr>
          <w:trHeight w:val="1127"/>
        </w:trPr>
        <w:tc>
          <w:tcPr>
            <w:tcW w:w="9923" w:type="dxa"/>
          </w:tcPr>
          <w:p w14:paraId="722EE76D" w14:textId="77777777" w:rsidR="004A07E4" w:rsidRPr="00456849" w:rsidRDefault="004A07E4" w:rsidP="005655BB">
            <w:pPr>
              <w:keepNext/>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Г. Система автоматичної візуальної індикації відсутності мережі:</w:t>
            </w:r>
          </w:p>
          <w:p w14:paraId="0C7130C5" w14:textId="77777777" w:rsidR="004A07E4" w:rsidRPr="00456849" w:rsidRDefault="004A07E4" w:rsidP="005655BB">
            <w:pPr>
              <w:tabs>
                <w:tab w:val="num" w:pos="360"/>
              </w:tabs>
              <w:ind w:left="360" w:hanging="360"/>
              <w:contextualSpacing/>
              <w:rPr>
                <w:rFonts w:ascii="Times New Roman" w:eastAsia="Times New Roman" w:hAnsi="Times New Roman" w:cs="Times New Roman"/>
                <w:sz w:val="24"/>
                <w:szCs w:val="24"/>
              </w:rPr>
            </w:pPr>
            <w:r w:rsidRPr="00456849">
              <w:rPr>
                <w:rFonts w:ascii="Times New Roman" w:eastAsia="Times New Roman" w:hAnsi="Times New Roman" w:cs="Times New Roman"/>
                <w:b/>
                <w:sz w:val="24"/>
                <w:szCs w:val="24"/>
              </w:rPr>
              <w:t xml:space="preserve">Автоматика: </w:t>
            </w:r>
            <w:r w:rsidRPr="00456849">
              <w:rPr>
                <w:rFonts w:ascii="Times New Roman" w:eastAsia="Times New Roman" w:hAnsi="Times New Roman" w:cs="Times New Roman"/>
                <w:sz w:val="24"/>
                <w:szCs w:val="24"/>
              </w:rPr>
              <w:t>складання схеми на базі контактора ENEXT (25А) та автомата 6А.</w:t>
            </w:r>
          </w:p>
          <w:p w14:paraId="6D68A5E5" w14:textId="77777777" w:rsidR="004A07E4" w:rsidRPr="00456849" w:rsidRDefault="004A07E4" w:rsidP="005655BB">
            <w:pPr>
              <w:tabs>
                <w:tab w:val="num" w:pos="360"/>
              </w:tabs>
              <w:ind w:left="360" w:hanging="360"/>
              <w:contextualSpacing/>
              <w:rPr>
                <w:rFonts w:eastAsia="Times New Roman" w:cs="Times New Roman"/>
                <w:b/>
                <w:bCs/>
                <w:lang w:val="ru-RU"/>
              </w:rPr>
            </w:pPr>
            <w:r w:rsidRPr="00456849">
              <w:rPr>
                <w:rFonts w:ascii="Times New Roman" w:eastAsia="Times New Roman" w:hAnsi="Times New Roman" w:cs="Times New Roman"/>
                <w:b/>
                <w:sz w:val="24"/>
                <w:szCs w:val="24"/>
              </w:rPr>
              <w:t xml:space="preserve">Індикація: </w:t>
            </w:r>
            <w:r w:rsidRPr="00456849">
              <w:rPr>
                <w:rFonts w:ascii="Times New Roman" w:eastAsia="Times New Roman" w:hAnsi="Times New Roman" w:cs="Times New Roman"/>
                <w:sz w:val="24"/>
                <w:szCs w:val="24"/>
              </w:rPr>
              <w:t>монтаж вуличного LED-прожектора 10W IP65 (6400K), який автоматично вмикається при знеструмленні основного міського вводу.</w:t>
            </w:r>
          </w:p>
        </w:tc>
      </w:tr>
      <w:tr w:rsidR="004A07E4" w:rsidRPr="00456849" w14:paraId="0AD4F84D" w14:textId="77777777" w:rsidTr="005655BB">
        <w:trPr>
          <w:trHeight w:val="702"/>
        </w:trPr>
        <w:tc>
          <w:tcPr>
            <w:tcW w:w="9923" w:type="dxa"/>
          </w:tcPr>
          <w:p w14:paraId="4076061A" w14:textId="77777777" w:rsidR="004A07E4" w:rsidRPr="00456849" w:rsidRDefault="004A07E4" w:rsidP="005655BB">
            <w:pPr>
              <w:autoSpaceDE w:val="0"/>
              <w:autoSpaceDN w:val="0"/>
              <w:jc w:val="both"/>
              <w:rPr>
                <w:rFonts w:ascii="Times New Roman" w:eastAsia="Times New Roman" w:hAnsi="Times New Roman" w:cs="Times New Roman"/>
                <w:b/>
                <w:bCs/>
                <w:sz w:val="24"/>
                <w:szCs w:val="24"/>
              </w:rPr>
            </w:pPr>
            <w:r w:rsidRPr="00456849">
              <w:rPr>
                <w:rFonts w:ascii="Times New Roman" w:eastAsia="Times New Roman" w:hAnsi="Times New Roman" w:cs="Times New Roman"/>
                <w:b/>
                <w:sz w:val="24"/>
                <w:szCs w:val="24"/>
              </w:rPr>
              <w:t xml:space="preserve">Д. Пусконалагодження: </w:t>
            </w:r>
            <w:r w:rsidRPr="00456849">
              <w:rPr>
                <w:rFonts w:ascii="Times New Roman" w:eastAsia="Times New Roman" w:hAnsi="Times New Roman" w:cs="Times New Roman"/>
                <w:sz w:val="24"/>
                <w:szCs w:val="24"/>
              </w:rPr>
              <w:t>програмування паралельно-3-фазних систем Victron (VE.Bus Quick Configure / VE.Bus System Configurator), налаштування систем моніторингу Cerbo GX, з'єднання шин BMS/DVCC, тестування під реальним навантаженням.</w:t>
            </w:r>
          </w:p>
        </w:tc>
      </w:tr>
    </w:tbl>
    <w:p w14:paraId="2746682F" w14:textId="77777777" w:rsidR="004A07E4" w:rsidRPr="00456849" w:rsidRDefault="004A07E4" w:rsidP="004A07E4">
      <w:pPr>
        <w:autoSpaceDE w:val="0"/>
        <w:autoSpaceDN w:val="0"/>
        <w:spacing w:after="0" w:line="240" w:lineRule="auto"/>
        <w:jc w:val="both"/>
        <w:rPr>
          <w:rFonts w:ascii="Times New Roman" w:eastAsia="Times New Roman" w:hAnsi="Times New Roman" w:cs="Times New Roman"/>
          <w:b/>
          <w:bCs/>
          <w:sz w:val="24"/>
          <w:szCs w:val="24"/>
          <w:lang w:eastAsia="ru-RU"/>
        </w:rPr>
      </w:pPr>
    </w:p>
    <w:p w14:paraId="53178E1E" w14:textId="77777777" w:rsidR="004A07E4" w:rsidRPr="00456849" w:rsidRDefault="004A07E4" w:rsidP="004A07E4">
      <w:pPr>
        <w:keepNext/>
        <w:numPr>
          <w:ilvl w:val="0"/>
          <w:numId w:val="47"/>
        </w:numPr>
        <w:spacing w:after="0" w:line="240" w:lineRule="auto"/>
        <w:ind w:left="284"/>
        <w:contextualSpacing/>
        <w:rPr>
          <w:rFonts w:ascii="Times New Roman" w:eastAsia="Calibri" w:hAnsi="Times New Roman" w:cs="Times New Roman"/>
          <w:b/>
          <w:bCs/>
          <w:sz w:val="24"/>
          <w:szCs w:val="24"/>
        </w:rPr>
      </w:pPr>
      <w:r w:rsidRPr="00456849">
        <w:rPr>
          <w:rFonts w:ascii="Times New Roman" w:eastAsia="Calibri" w:hAnsi="Times New Roman" w:cs="Times New Roman"/>
          <w:b/>
          <w:bCs/>
          <w:sz w:val="24"/>
          <w:szCs w:val="24"/>
        </w:rPr>
        <w:t>До складу тендерної пропозиції Учасник повинен включити придбання матеріалів та комплектуючих, необхідних і передбачених технічними вимогами для виконання монтажу та пусконалагодження зазначеного Обладнання, а саме:</w:t>
      </w: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406"/>
        <w:gridCol w:w="1570"/>
      </w:tblGrid>
      <w:tr w:rsidR="004A07E4" w:rsidRPr="00456849" w14:paraId="5B40DB14" w14:textId="77777777" w:rsidTr="005655BB">
        <w:trPr>
          <w:jc w:val="center"/>
        </w:trPr>
        <w:tc>
          <w:tcPr>
            <w:tcW w:w="6941" w:type="dxa"/>
            <w:shd w:val="clear" w:color="auto" w:fill="F1F5F9"/>
            <w:tcMar>
              <w:top w:w="80" w:type="dxa"/>
              <w:left w:w="100" w:type="dxa"/>
              <w:bottom w:w="80" w:type="dxa"/>
              <w:right w:w="100" w:type="dxa"/>
            </w:tcMar>
          </w:tcPr>
          <w:p w14:paraId="49B3F3D5"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b/>
                <w:sz w:val="24"/>
                <w:szCs w:val="24"/>
                <w:lang w:eastAsia="ru-RU"/>
              </w:rPr>
              <w:t>Найменування матеріалів / комплектуючих*</w:t>
            </w:r>
          </w:p>
        </w:tc>
        <w:tc>
          <w:tcPr>
            <w:tcW w:w="1406" w:type="dxa"/>
            <w:shd w:val="clear" w:color="auto" w:fill="F1F5F9"/>
            <w:tcMar>
              <w:top w:w="80" w:type="dxa"/>
              <w:left w:w="100" w:type="dxa"/>
              <w:bottom w:w="80" w:type="dxa"/>
              <w:right w:w="100" w:type="dxa"/>
            </w:tcMar>
          </w:tcPr>
          <w:p w14:paraId="179E118A"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b/>
                <w:sz w:val="24"/>
                <w:szCs w:val="24"/>
                <w:lang w:eastAsia="ru-RU"/>
              </w:rPr>
              <w:t>Од. виміру</w:t>
            </w:r>
          </w:p>
        </w:tc>
        <w:tc>
          <w:tcPr>
            <w:tcW w:w="1570" w:type="dxa"/>
            <w:shd w:val="clear" w:color="auto" w:fill="F1F5F9"/>
            <w:tcMar>
              <w:top w:w="80" w:type="dxa"/>
              <w:left w:w="100" w:type="dxa"/>
              <w:bottom w:w="80" w:type="dxa"/>
              <w:right w:w="100" w:type="dxa"/>
            </w:tcMar>
          </w:tcPr>
          <w:p w14:paraId="2613A8D6"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b/>
                <w:sz w:val="24"/>
                <w:szCs w:val="24"/>
                <w:lang w:eastAsia="ru-RU"/>
              </w:rPr>
              <w:t>Кількість</w:t>
            </w:r>
          </w:p>
        </w:tc>
      </w:tr>
      <w:tr w:rsidR="004A07E4" w:rsidRPr="00456849" w14:paraId="000904AF" w14:textId="77777777" w:rsidTr="005655BB">
        <w:trPr>
          <w:jc w:val="center"/>
        </w:trPr>
        <w:tc>
          <w:tcPr>
            <w:tcW w:w="6941" w:type="dxa"/>
            <w:tcMar>
              <w:top w:w="60" w:type="dxa"/>
              <w:left w:w="100" w:type="dxa"/>
              <w:bottom w:w="60" w:type="dxa"/>
              <w:right w:w="100" w:type="dxa"/>
            </w:tcMar>
          </w:tcPr>
          <w:p w14:paraId="62217717"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Шафа серверна ШС-42</w:t>
            </w:r>
            <w:r w:rsidRPr="00456849">
              <w:rPr>
                <w:rFonts w:ascii="Times New Roman" w:eastAsia="Times New Roman" w:hAnsi="Times New Roman" w:cs="Times New Roman"/>
                <w:sz w:val="24"/>
                <w:szCs w:val="24"/>
                <w:lang w:val="en-US" w:eastAsia="ru-RU"/>
              </w:rPr>
              <w:t>U</w:t>
            </w:r>
            <w:r w:rsidRPr="00456849">
              <w:rPr>
                <w:rFonts w:ascii="Times New Roman" w:eastAsia="Times New Roman" w:hAnsi="Times New Roman" w:cs="Times New Roman"/>
                <w:sz w:val="24"/>
                <w:szCs w:val="24"/>
                <w:lang w:eastAsia="ru-RU"/>
              </w:rPr>
              <w:t>/6.6</w:t>
            </w:r>
            <w:r w:rsidRPr="00456849">
              <w:rPr>
                <w:rFonts w:ascii="Times New Roman" w:eastAsia="Times New Roman" w:hAnsi="Times New Roman" w:cs="Times New Roman"/>
                <w:sz w:val="24"/>
                <w:szCs w:val="24"/>
                <w:lang w:val="en-US" w:eastAsia="ru-RU"/>
              </w:rPr>
              <w:t>C</w:t>
            </w:r>
            <w:r w:rsidRPr="00456849">
              <w:rPr>
                <w:rFonts w:ascii="Times New Roman" w:eastAsia="Times New Roman" w:hAnsi="Times New Roman" w:cs="Times New Roman"/>
                <w:sz w:val="24"/>
                <w:szCs w:val="24"/>
                <w:lang w:eastAsia="ru-RU"/>
              </w:rPr>
              <w:t xml:space="preserve"> з комплектом полиць (6 шт) для </w:t>
            </w:r>
            <w:r w:rsidRPr="00456849">
              <w:rPr>
                <w:rFonts w:ascii="Times New Roman" w:eastAsia="Times New Roman" w:hAnsi="Times New Roman" w:cs="Times New Roman"/>
                <w:sz w:val="24"/>
                <w:szCs w:val="24"/>
                <w:lang w:val="en-US" w:eastAsia="ru-RU"/>
              </w:rPr>
              <w:t>PYLONTECH</w:t>
            </w:r>
          </w:p>
        </w:tc>
        <w:tc>
          <w:tcPr>
            <w:tcW w:w="1406" w:type="dxa"/>
            <w:tcMar>
              <w:top w:w="60" w:type="dxa"/>
              <w:left w:w="100" w:type="dxa"/>
              <w:bottom w:w="60" w:type="dxa"/>
              <w:right w:w="100" w:type="dxa"/>
            </w:tcMar>
          </w:tcPr>
          <w:p w14:paraId="38E28B9E"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6612F334"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4</w:t>
            </w:r>
          </w:p>
        </w:tc>
      </w:tr>
      <w:tr w:rsidR="004A07E4" w:rsidRPr="00456849" w14:paraId="3C9E0D85" w14:textId="77777777" w:rsidTr="005655BB">
        <w:trPr>
          <w:jc w:val="center"/>
        </w:trPr>
        <w:tc>
          <w:tcPr>
            <w:tcW w:w="6941" w:type="dxa"/>
            <w:tcMar>
              <w:top w:w="60" w:type="dxa"/>
              <w:left w:w="100" w:type="dxa"/>
              <w:bottom w:w="60" w:type="dxa"/>
              <w:right w:w="100" w:type="dxa"/>
            </w:tcMar>
          </w:tcPr>
          <w:p w14:paraId="75056B89"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Комплект кабелів для батарей PYLONTECH US2000 / US3000 / US5000-1C</w:t>
            </w:r>
          </w:p>
        </w:tc>
        <w:tc>
          <w:tcPr>
            <w:tcW w:w="1406" w:type="dxa"/>
            <w:tcMar>
              <w:top w:w="60" w:type="dxa"/>
              <w:left w:w="100" w:type="dxa"/>
              <w:bottom w:w="60" w:type="dxa"/>
              <w:right w:w="100" w:type="dxa"/>
            </w:tcMar>
          </w:tcPr>
          <w:p w14:paraId="6BFB6F4A"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пара</w:t>
            </w:r>
          </w:p>
        </w:tc>
        <w:tc>
          <w:tcPr>
            <w:tcW w:w="1570" w:type="dxa"/>
            <w:tcMar>
              <w:top w:w="60" w:type="dxa"/>
              <w:left w:w="100" w:type="dxa"/>
              <w:bottom w:w="60" w:type="dxa"/>
              <w:right w:w="100" w:type="dxa"/>
            </w:tcMar>
          </w:tcPr>
          <w:p w14:paraId="27E94F90"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62</w:t>
            </w:r>
          </w:p>
        </w:tc>
      </w:tr>
      <w:tr w:rsidR="004A07E4" w:rsidRPr="00456849" w14:paraId="5487A5DC" w14:textId="77777777" w:rsidTr="005655BB">
        <w:trPr>
          <w:jc w:val="center"/>
        </w:trPr>
        <w:tc>
          <w:tcPr>
            <w:tcW w:w="6941" w:type="dxa"/>
            <w:tcMar>
              <w:top w:w="60" w:type="dxa"/>
              <w:left w:w="100" w:type="dxa"/>
              <w:bottom w:w="60" w:type="dxa"/>
              <w:right w:w="100" w:type="dxa"/>
            </w:tcMar>
          </w:tcPr>
          <w:p w14:paraId="167988BA"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Силовий провод ПВ3 25 мм²</w:t>
            </w:r>
          </w:p>
        </w:tc>
        <w:tc>
          <w:tcPr>
            <w:tcW w:w="1406" w:type="dxa"/>
            <w:tcMar>
              <w:top w:w="60" w:type="dxa"/>
              <w:left w:w="100" w:type="dxa"/>
              <w:bottom w:w="60" w:type="dxa"/>
              <w:right w:w="100" w:type="dxa"/>
            </w:tcMar>
          </w:tcPr>
          <w:p w14:paraId="4F7F0024"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м.</w:t>
            </w:r>
          </w:p>
        </w:tc>
        <w:tc>
          <w:tcPr>
            <w:tcW w:w="1570" w:type="dxa"/>
            <w:tcMar>
              <w:top w:w="60" w:type="dxa"/>
              <w:left w:w="100" w:type="dxa"/>
              <w:bottom w:w="60" w:type="dxa"/>
              <w:right w:w="100" w:type="dxa"/>
            </w:tcMar>
          </w:tcPr>
          <w:p w14:paraId="5635443C"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140</w:t>
            </w:r>
          </w:p>
        </w:tc>
      </w:tr>
      <w:tr w:rsidR="004A07E4" w:rsidRPr="00456849" w14:paraId="49F536CA" w14:textId="77777777" w:rsidTr="005655BB">
        <w:trPr>
          <w:jc w:val="center"/>
        </w:trPr>
        <w:tc>
          <w:tcPr>
            <w:tcW w:w="6941" w:type="dxa"/>
            <w:tcMar>
              <w:top w:w="60" w:type="dxa"/>
              <w:left w:w="100" w:type="dxa"/>
              <w:bottom w:w="60" w:type="dxa"/>
              <w:right w:w="100" w:type="dxa"/>
            </w:tcMar>
          </w:tcPr>
          <w:p w14:paraId="72F2D09F"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Автоматичний вимикач CHINT NM8NDC-250C TM 250 2P DC500V (250А)</w:t>
            </w:r>
          </w:p>
        </w:tc>
        <w:tc>
          <w:tcPr>
            <w:tcW w:w="1406" w:type="dxa"/>
            <w:tcMar>
              <w:top w:w="60" w:type="dxa"/>
              <w:left w:w="100" w:type="dxa"/>
              <w:bottom w:w="60" w:type="dxa"/>
              <w:right w:w="100" w:type="dxa"/>
            </w:tcMar>
          </w:tcPr>
          <w:p w14:paraId="683A4C96"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1F98F4D4"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21</w:t>
            </w:r>
          </w:p>
        </w:tc>
      </w:tr>
      <w:tr w:rsidR="004A07E4" w:rsidRPr="00456849" w14:paraId="552E8E15" w14:textId="77777777" w:rsidTr="005655BB">
        <w:trPr>
          <w:jc w:val="center"/>
        </w:trPr>
        <w:tc>
          <w:tcPr>
            <w:tcW w:w="6941" w:type="dxa"/>
            <w:tcMar>
              <w:top w:w="60" w:type="dxa"/>
              <w:left w:w="100" w:type="dxa"/>
              <w:bottom w:w="60" w:type="dxa"/>
              <w:right w:w="100" w:type="dxa"/>
            </w:tcMar>
          </w:tcPr>
          <w:p w14:paraId="5F43D20D"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Корпус з ABS-пластику IP65 з прозорими дверцятами (600х400х200 мм)</w:t>
            </w:r>
          </w:p>
        </w:tc>
        <w:tc>
          <w:tcPr>
            <w:tcW w:w="1406" w:type="dxa"/>
            <w:tcMar>
              <w:top w:w="60" w:type="dxa"/>
              <w:left w:w="100" w:type="dxa"/>
              <w:bottom w:w="60" w:type="dxa"/>
              <w:right w:w="100" w:type="dxa"/>
            </w:tcMar>
          </w:tcPr>
          <w:p w14:paraId="47DE216D"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2FB5313C"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r>
      <w:tr w:rsidR="004A07E4" w:rsidRPr="00456849" w14:paraId="526912B5" w14:textId="77777777" w:rsidTr="005655BB">
        <w:trPr>
          <w:jc w:val="center"/>
        </w:trPr>
        <w:tc>
          <w:tcPr>
            <w:tcW w:w="6941" w:type="dxa"/>
            <w:tcMar>
              <w:top w:w="60" w:type="dxa"/>
              <w:left w:w="100" w:type="dxa"/>
              <w:bottom w:w="60" w:type="dxa"/>
              <w:right w:w="100" w:type="dxa"/>
            </w:tcMar>
          </w:tcPr>
          <w:p w14:paraId="760D99D0"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Шина мідна 40х4 мм (4 м / 5.72 кг)</w:t>
            </w:r>
          </w:p>
        </w:tc>
        <w:tc>
          <w:tcPr>
            <w:tcW w:w="1406" w:type="dxa"/>
            <w:tcMar>
              <w:top w:w="60" w:type="dxa"/>
              <w:left w:w="100" w:type="dxa"/>
              <w:bottom w:w="60" w:type="dxa"/>
              <w:right w:w="100" w:type="dxa"/>
            </w:tcMar>
          </w:tcPr>
          <w:p w14:paraId="02D2A6C5"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66547DC0"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2</w:t>
            </w:r>
          </w:p>
        </w:tc>
      </w:tr>
      <w:tr w:rsidR="004A07E4" w:rsidRPr="00456849" w14:paraId="243ED40A" w14:textId="77777777" w:rsidTr="005655BB">
        <w:trPr>
          <w:jc w:val="center"/>
        </w:trPr>
        <w:tc>
          <w:tcPr>
            <w:tcW w:w="6941" w:type="dxa"/>
            <w:tcMar>
              <w:top w:w="60" w:type="dxa"/>
              <w:left w:w="100" w:type="dxa"/>
              <w:bottom w:w="60" w:type="dxa"/>
              <w:right w:w="100" w:type="dxa"/>
            </w:tcMar>
          </w:tcPr>
          <w:p w14:paraId="23FF8013"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Ізолятори-тримачі SM76</w:t>
            </w:r>
          </w:p>
        </w:tc>
        <w:tc>
          <w:tcPr>
            <w:tcW w:w="1406" w:type="dxa"/>
            <w:tcMar>
              <w:top w:w="60" w:type="dxa"/>
              <w:left w:w="100" w:type="dxa"/>
              <w:bottom w:w="60" w:type="dxa"/>
              <w:right w:w="100" w:type="dxa"/>
            </w:tcMar>
          </w:tcPr>
          <w:p w14:paraId="1BE115F9"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2514A65C"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20</w:t>
            </w:r>
          </w:p>
        </w:tc>
      </w:tr>
      <w:tr w:rsidR="004A07E4" w:rsidRPr="00456849" w14:paraId="03A1217E" w14:textId="77777777" w:rsidTr="005655BB">
        <w:trPr>
          <w:jc w:val="center"/>
        </w:trPr>
        <w:tc>
          <w:tcPr>
            <w:tcW w:w="6941" w:type="dxa"/>
            <w:tcMar>
              <w:top w:w="60" w:type="dxa"/>
              <w:left w:w="100" w:type="dxa"/>
              <w:bottom w:w="60" w:type="dxa"/>
              <w:right w:w="100" w:type="dxa"/>
            </w:tcMar>
          </w:tcPr>
          <w:p w14:paraId="19595B74"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Ізолятори-тримачі SM35</w:t>
            </w:r>
          </w:p>
        </w:tc>
        <w:tc>
          <w:tcPr>
            <w:tcW w:w="1406" w:type="dxa"/>
            <w:tcMar>
              <w:top w:w="60" w:type="dxa"/>
              <w:left w:w="100" w:type="dxa"/>
              <w:bottom w:w="60" w:type="dxa"/>
              <w:right w:w="100" w:type="dxa"/>
            </w:tcMar>
          </w:tcPr>
          <w:p w14:paraId="14162020"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2FDB1AD5"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20</w:t>
            </w:r>
          </w:p>
        </w:tc>
      </w:tr>
      <w:tr w:rsidR="004A07E4" w:rsidRPr="00456849" w14:paraId="34F5F269" w14:textId="77777777" w:rsidTr="005655BB">
        <w:trPr>
          <w:jc w:val="center"/>
        </w:trPr>
        <w:tc>
          <w:tcPr>
            <w:tcW w:w="6941" w:type="dxa"/>
            <w:tcMar>
              <w:top w:w="60" w:type="dxa"/>
              <w:left w:w="100" w:type="dxa"/>
              <w:bottom w:w="60" w:type="dxa"/>
              <w:right w:w="100" w:type="dxa"/>
            </w:tcMar>
          </w:tcPr>
          <w:p w14:paraId="578E9685"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Наконечники SC-25-8, термоусадка (красна/чорна), метизи М8</w:t>
            </w:r>
          </w:p>
        </w:tc>
        <w:tc>
          <w:tcPr>
            <w:tcW w:w="1406" w:type="dxa"/>
            <w:tcMar>
              <w:top w:w="60" w:type="dxa"/>
              <w:left w:w="100" w:type="dxa"/>
              <w:bottom w:w="60" w:type="dxa"/>
              <w:right w:w="100" w:type="dxa"/>
            </w:tcMar>
          </w:tcPr>
          <w:p w14:paraId="14314B8E"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комплект</w:t>
            </w:r>
          </w:p>
        </w:tc>
        <w:tc>
          <w:tcPr>
            <w:tcW w:w="1570" w:type="dxa"/>
            <w:tcMar>
              <w:top w:w="60" w:type="dxa"/>
              <w:left w:w="100" w:type="dxa"/>
              <w:bottom w:w="60" w:type="dxa"/>
              <w:right w:w="100" w:type="dxa"/>
            </w:tcMar>
          </w:tcPr>
          <w:p w14:paraId="422C34E4"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r>
      <w:tr w:rsidR="004A07E4" w:rsidRPr="00456849" w14:paraId="1E416D46" w14:textId="77777777" w:rsidTr="005655BB">
        <w:trPr>
          <w:jc w:val="center"/>
        </w:trPr>
        <w:tc>
          <w:tcPr>
            <w:tcW w:w="6941" w:type="dxa"/>
            <w:tcMar>
              <w:top w:w="60" w:type="dxa"/>
              <w:left w:w="100" w:type="dxa"/>
              <w:bottom w:w="60" w:type="dxa"/>
              <w:right w:w="100" w:type="dxa"/>
            </w:tcMar>
          </w:tcPr>
          <w:p w14:paraId="5A6168FB"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xml:space="preserve">Сальники ENEXT PG 36  </w:t>
            </w:r>
          </w:p>
        </w:tc>
        <w:tc>
          <w:tcPr>
            <w:tcW w:w="1406" w:type="dxa"/>
            <w:tcMar>
              <w:top w:w="60" w:type="dxa"/>
              <w:left w:w="100" w:type="dxa"/>
              <w:bottom w:w="60" w:type="dxa"/>
              <w:right w:w="100" w:type="dxa"/>
            </w:tcMar>
          </w:tcPr>
          <w:p w14:paraId="66053FEB"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7272194C"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21</w:t>
            </w:r>
          </w:p>
        </w:tc>
      </w:tr>
      <w:tr w:rsidR="004A07E4" w:rsidRPr="00456849" w14:paraId="33EE61E4" w14:textId="77777777" w:rsidTr="005655BB">
        <w:trPr>
          <w:jc w:val="center"/>
        </w:trPr>
        <w:tc>
          <w:tcPr>
            <w:tcW w:w="6941" w:type="dxa"/>
            <w:tcMar>
              <w:top w:w="60" w:type="dxa"/>
              <w:left w:w="100" w:type="dxa"/>
              <w:bottom w:w="60" w:type="dxa"/>
              <w:right w:w="100" w:type="dxa"/>
            </w:tcMar>
          </w:tcPr>
          <w:p w14:paraId="4F09E93A"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Сальники ENEXT PG 29</w:t>
            </w:r>
          </w:p>
        </w:tc>
        <w:tc>
          <w:tcPr>
            <w:tcW w:w="1406" w:type="dxa"/>
            <w:tcMar>
              <w:top w:w="60" w:type="dxa"/>
              <w:left w:w="100" w:type="dxa"/>
              <w:bottom w:w="60" w:type="dxa"/>
              <w:right w:w="100" w:type="dxa"/>
            </w:tcMar>
          </w:tcPr>
          <w:p w14:paraId="4A4524E5"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59A54253"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xml:space="preserve"> 35</w:t>
            </w:r>
          </w:p>
        </w:tc>
      </w:tr>
      <w:tr w:rsidR="004A07E4" w:rsidRPr="00456849" w14:paraId="06A4AF4C" w14:textId="77777777" w:rsidTr="005655BB">
        <w:trPr>
          <w:jc w:val="center"/>
        </w:trPr>
        <w:tc>
          <w:tcPr>
            <w:tcW w:w="6941" w:type="dxa"/>
            <w:tcMar>
              <w:top w:w="60" w:type="dxa"/>
              <w:left w:w="100" w:type="dxa"/>
              <w:bottom w:w="60" w:type="dxa"/>
              <w:right w:w="100" w:type="dxa"/>
            </w:tcMar>
          </w:tcPr>
          <w:p w14:paraId="5B2E2558"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Щиток пластиковий розподільний 36 модулів IP65 ECH</w:t>
            </w:r>
          </w:p>
        </w:tc>
        <w:tc>
          <w:tcPr>
            <w:tcW w:w="1406" w:type="dxa"/>
            <w:tcMar>
              <w:top w:w="60" w:type="dxa"/>
              <w:left w:w="100" w:type="dxa"/>
              <w:bottom w:w="60" w:type="dxa"/>
              <w:right w:w="100" w:type="dxa"/>
            </w:tcMar>
          </w:tcPr>
          <w:p w14:paraId="145B7FAE"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153E0078"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r>
      <w:tr w:rsidR="004A07E4" w:rsidRPr="00456849" w14:paraId="7E5A007F" w14:textId="77777777" w:rsidTr="005655BB">
        <w:trPr>
          <w:jc w:val="center"/>
        </w:trPr>
        <w:tc>
          <w:tcPr>
            <w:tcW w:w="6941" w:type="dxa"/>
            <w:tcMar>
              <w:top w:w="60" w:type="dxa"/>
              <w:left w:w="100" w:type="dxa"/>
              <w:bottom w:w="60" w:type="dxa"/>
              <w:right w:w="100" w:type="dxa"/>
            </w:tcMar>
          </w:tcPr>
          <w:p w14:paraId="76E5B6D2"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Розподільчий блок PST-UNI 80A</w:t>
            </w:r>
          </w:p>
        </w:tc>
        <w:tc>
          <w:tcPr>
            <w:tcW w:w="1406" w:type="dxa"/>
            <w:tcMar>
              <w:top w:w="60" w:type="dxa"/>
              <w:left w:w="100" w:type="dxa"/>
              <w:bottom w:w="60" w:type="dxa"/>
              <w:right w:w="100" w:type="dxa"/>
            </w:tcMar>
          </w:tcPr>
          <w:p w14:paraId="65A389AD"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4DE5A78F"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r>
      <w:tr w:rsidR="004A07E4" w:rsidRPr="00456849" w14:paraId="51F32A07" w14:textId="77777777" w:rsidTr="005655BB">
        <w:trPr>
          <w:jc w:val="center"/>
        </w:trPr>
        <w:tc>
          <w:tcPr>
            <w:tcW w:w="6941" w:type="dxa"/>
            <w:tcMar>
              <w:top w:w="60" w:type="dxa"/>
              <w:left w:w="100" w:type="dxa"/>
              <w:bottom w:w="60" w:type="dxa"/>
              <w:right w:w="100" w:type="dxa"/>
            </w:tcMar>
          </w:tcPr>
          <w:p w14:paraId="5DD20963"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Автоматичний вимикач 4p C 50A 10kA Enext</w:t>
            </w:r>
          </w:p>
        </w:tc>
        <w:tc>
          <w:tcPr>
            <w:tcW w:w="1406" w:type="dxa"/>
            <w:tcMar>
              <w:top w:w="60" w:type="dxa"/>
              <w:left w:w="100" w:type="dxa"/>
              <w:bottom w:w="60" w:type="dxa"/>
              <w:right w:w="100" w:type="dxa"/>
            </w:tcMar>
          </w:tcPr>
          <w:p w14:paraId="5DBF018A"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03AAFE87"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14</w:t>
            </w:r>
          </w:p>
        </w:tc>
      </w:tr>
      <w:tr w:rsidR="004A07E4" w:rsidRPr="00456849" w14:paraId="0D30CA7F" w14:textId="77777777" w:rsidTr="005655BB">
        <w:trPr>
          <w:jc w:val="center"/>
        </w:trPr>
        <w:tc>
          <w:tcPr>
            <w:tcW w:w="6941" w:type="dxa"/>
            <w:tcMar>
              <w:top w:w="60" w:type="dxa"/>
              <w:left w:w="100" w:type="dxa"/>
              <w:bottom w:w="60" w:type="dxa"/>
              <w:right w:w="100" w:type="dxa"/>
            </w:tcMar>
          </w:tcPr>
          <w:p w14:paraId="78A03617"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Перемикач навантаження модульний I-0-II 4p 63A Enext</w:t>
            </w:r>
          </w:p>
        </w:tc>
        <w:tc>
          <w:tcPr>
            <w:tcW w:w="1406" w:type="dxa"/>
            <w:tcMar>
              <w:top w:w="60" w:type="dxa"/>
              <w:left w:w="100" w:type="dxa"/>
              <w:bottom w:w="60" w:type="dxa"/>
              <w:right w:w="100" w:type="dxa"/>
            </w:tcMar>
          </w:tcPr>
          <w:p w14:paraId="3548119C"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шт.</w:t>
            </w:r>
          </w:p>
        </w:tc>
        <w:tc>
          <w:tcPr>
            <w:tcW w:w="1570" w:type="dxa"/>
            <w:tcMar>
              <w:top w:w="60" w:type="dxa"/>
              <w:left w:w="100" w:type="dxa"/>
              <w:bottom w:w="60" w:type="dxa"/>
              <w:right w:w="100" w:type="dxa"/>
            </w:tcMar>
          </w:tcPr>
          <w:p w14:paraId="28D84DE3"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r>
      <w:tr w:rsidR="004A07E4" w:rsidRPr="00456849" w14:paraId="7F249B47" w14:textId="77777777" w:rsidTr="005655BB">
        <w:trPr>
          <w:jc w:val="center"/>
        </w:trPr>
        <w:tc>
          <w:tcPr>
            <w:tcW w:w="6941" w:type="dxa"/>
            <w:tcMar>
              <w:top w:w="60" w:type="dxa"/>
              <w:left w:w="100" w:type="dxa"/>
              <w:bottom w:w="60" w:type="dxa"/>
              <w:right w:w="100" w:type="dxa"/>
            </w:tcMar>
          </w:tcPr>
          <w:p w14:paraId="23D51320"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xml:space="preserve">Кабель ПВС 5х6 мм²  </w:t>
            </w:r>
          </w:p>
        </w:tc>
        <w:tc>
          <w:tcPr>
            <w:tcW w:w="1406" w:type="dxa"/>
            <w:tcMar>
              <w:top w:w="60" w:type="dxa"/>
              <w:left w:w="100" w:type="dxa"/>
              <w:bottom w:w="60" w:type="dxa"/>
              <w:right w:w="100" w:type="dxa"/>
            </w:tcMar>
          </w:tcPr>
          <w:p w14:paraId="404B73D0"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м.</w:t>
            </w:r>
          </w:p>
        </w:tc>
        <w:tc>
          <w:tcPr>
            <w:tcW w:w="1570" w:type="dxa"/>
            <w:tcMar>
              <w:top w:w="60" w:type="dxa"/>
              <w:left w:w="100" w:type="dxa"/>
              <w:bottom w:w="60" w:type="dxa"/>
              <w:right w:w="100" w:type="dxa"/>
            </w:tcMar>
          </w:tcPr>
          <w:p w14:paraId="29A6CD74"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 xml:space="preserve">100 </w:t>
            </w:r>
          </w:p>
        </w:tc>
      </w:tr>
      <w:tr w:rsidR="004A07E4" w:rsidRPr="00456849" w14:paraId="63C2E717" w14:textId="77777777" w:rsidTr="005655BB">
        <w:trPr>
          <w:jc w:val="center"/>
        </w:trPr>
        <w:tc>
          <w:tcPr>
            <w:tcW w:w="6941" w:type="dxa"/>
            <w:tcMar>
              <w:top w:w="60" w:type="dxa"/>
              <w:left w:w="100" w:type="dxa"/>
              <w:bottom w:w="60" w:type="dxa"/>
              <w:right w:w="100" w:type="dxa"/>
            </w:tcMar>
          </w:tcPr>
          <w:p w14:paraId="3A65DF37"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Кабель  ПВ3-6</w:t>
            </w:r>
          </w:p>
        </w:tc>
        <w:tc>
          <w:tcPr>
            <w:tcW w:w="1406" w:type="dxa"/>
            <w:tcMar>
              <w:top w:w="60" w:type="dxa"/>
              <w:left w:w="100" w:type="dxa"/>
              <w:bottom w:w="60" w:type="dxa"/>
              <w:right w:w="100" w:type="dxa"/>
            </w:tcMar>
          </w:tcPr>
          <w:p w14:paraId="71311486"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м.</w:t>
            </w:r>
          </w:p>
        </w:tc>
        <w:tc>
          <w:tcPr>
            <w:tcW w:w="1570" w:type="dxa"/>
            <w:tcMar>
              <w:top w:w="60" w:type="dxa"/>
              <w:left w:w="100" w:type="dxa"/>
              <w:bottom w:w="60" w:type="dxa"/>
              <w:right w:w="100" w:type="dxa"/>
            </w:tcMar>
          </w:tcPr>
          <w:p w14:paraId="02ED46D4"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100</w:t>
            </w:r>
          </w:p>
        </w:tc>
      </w:tr>
      <w:tr w:rsidR="004A07E4" w:rsidRPr="00456849" w14:paraId="4F66E506" w14:textId="77777777" w:rsidTr="005655BB">
        <w:trPr>
          <w:jc w:val="center"/>
        </w:trPr>
        <w:tc>
          <w:tcPr>
            <w:tcW w:w="6941" w:type="dxa"/>
            <w:tcMar>
              <w:top w:w="60" w:type="dxa"/>
              <w:left w:w="100" w:type="dxa"/>
              <w:bottom w:w="60" w:type="dxa"/>
              <w:right w:w="100" w:type="dxa"/>
            </w:tcMar>
          </w:tcPr>
          <w:p w14:paraId="4728406A"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Короб перфорований T1-EF 80х80 мм (довжина 2 м)</w:t>
            </w:r>
          </w:p>
        </w:tc>
        <w:tc>
          <w:tcPr>
            <w:tcW w:w="1406" w:type="dxa"/>
            <w:tcMar>
              <w:top w:w="60" w:type="dxa"/>
              <w:left w:w="100" w:type="dxa"/>
              <w:bottom w:w="60" w:type="dxa"/>
              <w:right w:w="100" w:type="dxa"/>
            </w:tcMar>
          </w:tcPr>
          <w:p w14:paraId="6E3BF1EE"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м.</w:t>
            </w:r>
          </w:p>
        </w:tc>
        <w:tc>
          <w:tcPr>
            <w:tcW w:w="1570" w:type="dxa"/>
            <w:tcMar>
              <w:top w:w="60" w:type="dxa"/>
              <w:left w:w="100" w:type="dxa"/>
              <w:bottom w:w="60" w:type="dxa"/>
              <w:right w:w="100" w:type="dxa"/>
            </w:tcMar>
          </w:tcPr>
          <w:p w14:paraId="0CBD25FC"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30</w:t>
            </w:r>
          </w:p>
        </w:tc>
      </w:tr>
      <w:tr w:rsidR="004A07E4" w:rsidRPr="00456849" w14:paraId="65507ED6" w14:textId="77777777" w:rsidTr="005655BB">
        <w:trPr>
          <w:jc w:val="center"/>
        </w:trPr>
        <w:tc>
          <w:tcPr>
            <w:tcW w:w="6941" w:type="dxa"/>
            <w:tcMar>
              <w:top w:w="60" w:type="dxa"/>
              <w:left w:w="100" w:type="dxa"/>
              <w:bottom w:w="60" w:type="dxa"/>
              <w:right w:w="100" w:type="dxa"/>
            </w:tcMar>
          </w:tcPr>
          <w:p w14:paraId="396D0506"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Комплект індикації: контактор 25А + прожектор LED 10W IP65 + ПВС 2х1</w:t>
            </w:r>
          </w:p>
        </w:tc>
        <w:tc>
          <w:tcPr>
            <w:tcW w:w="1406" w:type="dxa"/>
            <w:tcMar>
              <w:top w:w="60" w:type="dxa"/>
              <w:left w:w="100" w:type="dxa"/>
              <w:bottom w:w="60" w:type="dxa"/>
              <w:right w:w="100" w:type="dxa"/>
            </w:tcMar>
          </w:tcPr>
          <w:p w14:paraId="26669BF6"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комплект</w:t>
            </w:r>
          </w:p>
        </w:tc>
        <w:tc>
          <w:tcPr>
            <w:tcW w:w="1570" w:type="dxa"/>
            <w:tcMar>
              <w:top w:w="60" w:type="dxa"/>
              <w:left w:w="100" w:type="dxa"/>
              <w:bottom w:w="60" w:type="dxa"/>
              <w:right w:w="100" w:type="dxa"/>
            </w:tcMar>
          </w:tcPr>
          <w:p w14:paraId="4979EB9B"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r>
      <w:tr w:rsidR="004A07E4" w:rsidRPr="00456849" w14:paraId="4719D849" w14:textId="77777777" w:rsidTr="005655BB">
        <w:trPr>
          <w:jc w:val="center"/>
        </w:trPr>
        <w:tc>
          <w:tcPr>
            <w:tcW w:w="6941" w:type="dxa"/>
            <w:tcMar>
              <w:top w:w="60" w:type="dxa"/>
              <w:left w:w="100" w:type="dxa"/>
              <w:bottom w:w="60" w:type="dxa"/>
              <w:right w:w="100" w:type="dxa"/>
            </w:tcMar>
          </w:tcPr>
          <w:p w14:paraId="5C1EB64D" w14:textId="77777777" w:rsidR="004A07E4" w:rsidRPr="00456849" w:rsidRDefault="004A07E4" w:rsidP="005655BB">
            <w:pPr>
              <w:spacing w:after="0" w:line="240" w:lineRule="auto"/>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Патч-корди FTP Cat.5e, конектори RJ45, ковпачки</w:t>
            </w:r>
          </w:p>
        </w:tc>
        <w:tc>
          <w:tcPr>
            <w:tcW w:w="1406" w:type="dxa"/>
            <w:tcMar>
              <w:top w:w="60" w:type="dxa"/>
              <w:left w:w="100" w:type="dxa"/>
              <w:bottom w:w="60" w:type="dxa"/>
              <w:right w:w="100" w:type="dxa"/>
            </w:tcMar>
          </w:tcPr>
          <w:p w14:paraId="21448AA8"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комплект</w:t>
            </w:r>
          </w:p>
        </w:tc>
        <w:tc>
          <w:tcPr>
            <w:tcW w:w="1570" w:type="dxa"/>
            <w:tcMar>
              <w:top w:w="60" w:type="dxa"/>
              <w:left w:w="100" w:type="dxa"/>
              <w:bottom w:w="60" w:type="dxa"/>
              <w:right w:w="100" w:type="dxa"/>
            </w:tcMar>
          </w:tcPr>
          <w:p w14:paraId="5D880AF9" w14:textId="77777777" w:rsidR="004A07E4" w:rsidRPr="00456849" w:rsidRDefault="004A07E4" w:rsidP="005655BB">
            <w:pPr>
              <w:spacing w:after="0" w:line="240" w:lineRule="auto"/>
              <w:jc w:val="center"/>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7</w:t>
            </w:r>
          </w:p>
        </w:tc>
      </w:tr>
    </w:tbl>
    <w:p w14:paraId="458B3C97" w14:textId="77777777" w:rsidR="004A07E4" w:rsidRPr="00456849" w:rsidRDefault="004A07E4" w:rsidP="004A07E4">
      <w:pPr>
        <w:keepNext/>
        <w:spacing w:after="0" w:line="240" w:lineRule="auto"/>
        <w:ind w:firstLine="142"/>
        <w:jc w:val="both"/>
        <w:rPr>
          <w:rFonts w:ascii="Times New Roman" w:eastAsia="Times New Roman" w:hAnsi="Times New Roman" w:cs="Times New Roman"/>
          <w:b/>
          <w:bCs/>
          <w:sz w:val="24"/>
          <w:szCs w:val="24"/>
          <w:lang w:eastAsia="ru-RU"/>
        </w:rPr>
      </w:pPr>
      <w:r w:rsidRPr="00456849">
        <w:rPr>
          <w:rFonts w:ascii="Times New Roman" w:eastAsia="Times New Roman" w:hAnsi="Times New Roman" w:cs="Times New Roman"/>
          <w:b/>
          <w:bCs/>
          <w:sz w:val="24"/>
          <w:szCs w:val="24"/>
          <w:lang w:eastAsia="ru-RU"/>
        </w:rPr>
        <w:t>* Усі матеріали, комплектуючі та обладнання, що придбаваються Учасником для виконання послуг, повинні бути новими, не були у використанні, відповідати технічним характеристикам, вимогам безпеки та бути сумісними з обладнанням, наданим Замовником.</w:t>
      </w:r>
    </w:p>
    <w:p w14:paraId="09A03F0E" w14:textId="77777777" w:rsidR="004A07E4" w:rsidRPr="00456849" w:rsidRDefault="004A07E4" w:rsidP="004A07E4">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В місцях де технічне завдання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639FB986" w14:textId="77777777" w:rsidR="004A07E4" w:rsidRPr="00456849" w:rsidRDefault="004A07E4" w:rsidP="004A07E4">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456849">
        <w:rPr>
          <w:rFonts w:ascii="Times New Roman" w:eastAsia="Times New Roman" w:hAnsi="Times New Roman" w:cs="Times New Roman"/>
          <w:sz w:val="24"/>
          <w:szCs w:val="24"/>
          <w:lang w:eastAsia="ru-RU"/>
        </w:rPr>
        <w:t>У місцях де технічне завдання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019D47CA" w14:textId="77777777" w:rsidR="004A07E4" w:rsidRPr="00456849" w:rsidRDefault="004A07E4" w:rsidP="004A07E4">
      <w:pPr>
        <w:keepNext/>
        <w:spacing w:after="0" w:line="240" w:lineRule="auto"/>
        <w:ind w:firstLine="142"/>
        <w:jc w:val="both"/>
        <w:rPr>
          <w:rFonts w:ascii="Times New Roman" w:eastAsia="Times New Roman" w:hAnsi="Times New Roman" w:cs="Times New Roman"/>
          <w:b/>
          <w:color w:val="0F172A"/>
          <w:sz w:val="24"/>
          <w:szCs w:val="24"/>
          <w:lang w:eastAsia="ru-RU"/>
        </w:rPr>
      </w:pPr>
    </w:p>
    <w:p w14:paraId="09D7B866" w14:textId="77777777" w:rsidR="004A07E4" w:rsidRPr="00456849" w:rsidRDefault="004A07E4" w:rsidP="004A07E4">
      <w:pPr>
        <w:shd w:val="clear" w:color="auto" w:fill="FFFFFF"/>
        <w:spacing w:after="0" w:line="240" w:lineRule="auto"/>
        <w:ind w:firstLine="142"/>
        <w:jc w:val="both"/>
        <w:rPr>
          <w:rFonts w:ascii="Times New Roman" w:eastAsia="Times New Roman" w:hAnsi="Times New Roman" w:cs="Times New Roman"/>
          <w:b/>
          <w:bCs/>
          <w:sz w:val="24"/>
          <w:szCs w:val="24"/>
          <w:lang w:eastAsia="ru-RU"/>
        </w:rPr>
      </w:pPr>
      <w:r w:rsidRPr="00456849">
        <w:rPr>
          <w:rFonts w:ascii="Times New Roman" w:eastAsia="Times New Roman" w:hAnsi="Times New Roman" w:cs="Times New Roman"/>
          <w:b/>
          <w:bCs/>
          <w:sz w:val="24"/>
          <w:szCs w:val="24"/>
          <w:lang w:eastAsia="ru-RU"/>
        </w:rPr>
        <w:t>5. Вимоги до Учасника.</w:t>
      </w:r>
    </w:p>
    <w:p w14:paraId="33C9D462" w14:textId="77777777" w:rsidR="004A07E4" w:rsidRPr="00456849" w:rsidRDefault="004A07E4" w:rsidP="004A07E4">
      <w:pPr>
        <w:shd w:val="clear" w:color="auto" w:fill="FFFFFF"/>
        <w:spacing w:after="0" w:line="240" w:lineRule="auto"/>
        <w:ind w:firstLine="142"/>
        <w:jc w:val="both"/>
        <w:rPr>
          <w:rFonts w:ascii="Times New Roman" w:eastAsia="Calibri" w:hAnsi="Times New Roman" w:cs="Times New Roman"/>
          <w:sz w:val="24"/>
          <w:szCs w:val="24"/>
        </w:rPr>
      </w:pPr>
      <w:r w:rsidRPr="00456849">
        <w:rPr>
          <w:rFonts w:ascii="Times New Roman" w:eastAsia="Calibri" w:hAnsi="Times New Roman" w:cs="Times New Roman"/>
          <w:sz w:val="24"/>
          <w:szCs w:val="24"/>
        </w:rPr>
        <w:t xml:space="preserve">1. Учасник повинен якісно та в строк, погоджений Сторонами, надати послуги </w:t>
      </w:r>
      <w:r w:rsidRPr="00456849">
        <w:rPr>
          <w:rFonts w:ascii="Times New Roman" w:eastAsia="Times New Roman" w:hAnsi="Times New Roman" w:cs="Times New Roman"/>
          <w:bCs/>
          <w:sz w:val="24"/>
          <w:szCs w:val="24"/>
          <w:lang w:eastAsia="ru-RU"/>
        </w:rPr>
        <w:t>з монтажу та</w:t>
      </w:r>
      <w:r w:rsidRPr="00456849">
        <w:rPr>
          <w:rFonts w:ascii="Times New Roman" w:eastAsia="Times New Roman" w:hAnsi="Times New Roman" w:cs="Times New Roman"/>
          <w:bCs/>
          <w:sz w:val="24"/>
          <w:szCs w:val="24"/>
          <w:u w:val="single"/>
          <w:lang w:eastAsia="ru-RU"/>
        </w:rPr>
        <w:t xml:space="preserve"> </w:t>
      </w:r>
      <w:r w:rsidRPr="00456849">
        <w:rPr>
          <w:rFonts w:ascii="Times New Roman" w:eastAsia="Times New Roman" w:hAnsi="Times New Roman" w:cs="Times New Roman"/>
          <w:bCs/>
          <w:sz w:val="24"/>
          <w:szCs w:val="24"/>
          <w:lang w:eastAsia="ru-RU"/>
        </w:rPr>
        <w:t>пусконалагодження систем безперебійного живлення</w:t>
      </w:r>
      <w:r w:rsidRPr="00456849">
        <w:rPr>
          <w:rFonts w:ascii="Times New Roman" w:eastAsia="Calibri" w:hAnsi="Times New Roman" w:cs="Times New Roman"/>
          <w:sz w:val="24"/>
          <w:szCs w:val="24"/>
        </w:rPr>
        <w:t xml:space="preserve"> для подальшого їх використання за призначенням, у відповідності з вимогами технічної документації заводу-виробника.</w:t>
      </w:r>
    </w:p>
    <w:p w14:paraId="60E582D6" w14:textId="77777777" w:rsidR="004A07E4" w:rsidRPr="00456849" w:rsidRDefault="004A07E4" w:rsidP="004A07E4">
      <w:pPr>
        <w:tabs>
          <w:tab w:val="left" w:pos="703"/>
        </w:tabs>
        <w:spacing w:after="0" w:line="240" w:lineRule="auto"/>
        <w:ind w:left="138" w:right="126"/>
        <w:jc w:val="both"/>
        <w:rPr>
          <w:rFonts w:ascii="Times New Roman" w:eastAsia="Times New Roman" w:hAnsi="Times New Roman" w:cs="Times New Roman"/>
          <w:sz w:val="24"/>
          <w:szCs w:val="24"/>
          <w:lang w:eastAsia="ru-RU"/>
        </w:rPr>
      </w:pPr>
      <w:r w:rsidRPr="00456849">
        <w:rPr>
          <w:rFonts w:ascii="Times New Roman" w:eastAsia="Calibri" w:hAnsi="Times New Roman" w:cs="Times New Roman"/>
          <w:sz w:val="24"/>
          <w:szCs w:val="24"/>
        </w:rPr>
        <w:t xml:space="preserve">2. </w:t>
      </w:r>
      <w:r w:rsidRPr="00456849">
        <w:rPr>
          <w:rFonts w:ascii="Times New Roman" w:eastAsia="Times New Roman" w:hAnsi="Times New Roman" w:cs="Times New Roman"/>
          <w:sz w:val="24"/>
          <w:szCs w:val="24"/>
          <w:lang w:eastAsia="ru-RU"/>
        </w:rPr>
        <w:t xml:space="preserve">Учасник повинен мати працівників відповідної кваліфікації, які мають необхідні знання та досвід </w:t>
      </w:r>
      <w:r w:rsidRPr="00456849">
        <w:rPr>
          <w:rFonts w:ascii="Times New Roman" w:eastAsia="Times New Roman" w:hAnsi="Times New Roman" w:cs="Times New Roman"/>
          <w:bCs/>
          <w:sz w:val="24"/>
          <w:szCs w:val="24"/>
          <w:lang w:eastAsia="ru-RU"/>
        </w:rPr>
        <w:t>з монтажу та пусконалагодження систем безперебійного живлення.</w:t>
      </w:r>
    </w:p>
    <w:p w14:paraId="5FD93C05" w14:textId="77777777" w:rsidR="004A07E4" w:rsidRPr="00456849" w:rsidRDefault="004A07E4" w:rsidP="004A07E4">
      <w:pPr>
        <w:spacing w:after="0" w:line="240" w:lineRule="auto"/>
        <w:ind w:firstLine="142"/>
        <w:jc w:val="both"/>
        <w:rPr>
          <w:rFonts w:ascii="Times New Roman" w:eastAsia="Times New Roman" w:hAnsi="Times New Roman" w:cs="Times New Roman"/>
          <w:sz w:val="24"/>
          <w:szCs w:val="24"/>
          <w:lang w:eastAsia="ru-RU"/>
        </w:rPr>
      </w:pPr>
      <w:r w:rsidRPr="00456849">
        <w:rPr>
          <w:rFonts w:ascii="Times New Roman" w:eastAsia="Times New Roman" w:hAnsi="Times New Roman" w:cs="Times New Roman"/>
          <w:color w:val="000000"/>
          <w:sz w:val="24"/>
          <w:szCs w:val="24"/>
          <w:lang w:eastAsia="ru-RU"/>
        </w:rPr>
        <w:t xml:space="preserve">3. </w:t>
      </w:r>
      <w:r w:rsidRPr="00456849">
        <w:rPr>
          <w:rFonts w:ascii="Times New Roman" w:eastAsia="Times New Roman" w:hAnsi="Times New Roman" w:cs="Times New Roman"/>
          <w:sz w:val="24"/>
          <w:szCs w:val="24"/>
          <w:lang w:eastAsia="ru-RU"/>
        </w:rPr>
        <w:t xml:space="preserve">До надання послуг допускаються працівники, які мають мати відповідну групу з електробезпеки </w:t>
      </w:r>
      <w:r w:rsidRPr="00456849">
        <w:rPr>
          <w:rFonts w:ascii="Times New Roman" w:eastAsia="Times New Roman" w:hAnsi="Times New Roman" w:cs="Times New Roman"/>
          <w:bCs/>
          <w:iCs/>
          <w:sz w:val="24"/>
          <w:szCs w:val="24"/>
          <w:lang w:eastAsia="ru-RU"/>
        </w:rPr>
        <w:t xml:space="preserve">(не </w:t>
      </w:r>
      <w:r w:rsidRPr="00456849">
        <w:rPr>
          <w:rFonts w:ascii="Times New Roman" w:eastAsia="Times New Roman" w:hAnsi="Times New Roman" w:cs="Times New Roman"/>
          <w:sz w:val="24"/>
          <w:szCs w:val="24"/>
          <w:lang w:eastAsia="ru-RU"/>
        </w:rPr>
        <w:t>нижче 4 групи) і посвідчення про допуск до роботи в електроустановках з напругою до 1000 В.</w:t>
      </w:r>
    </w:p>
    <w:p w14:paraId="2BE0801B" w14:textId="77777777" w:rsidR="004A07E4" w:rsidRPr="00456849" w:rsidRDefault="004A07E4" w:rsidP="004A07E4">
      <w:pPr>
        <w:spacing w:after="0" w:line="240" w:lineRule="auto"/>
        <w:ind w:firstLine="142"/>
        <w:jc w:val="both"/>
        <w:rPr>
          <w:rFonts w:ascii="Times New Roman" w:eastAsia="Times New Roman" w:hAnsi="Times New Roman" w:cs="Times New Roman"/>
          <w:sz w:val="24"/>
          <w:szCs w:val="24"/>
          <w:lang w:eastAsia="uk-UA"/>
        </w:rPr>
      </w:pPr>
      <w:r w:rsidRPr="00456849">
        <w:rPr>
          <w:rFonts w:ascii="Times New Roman" w:eastAsia="Times New Roman" w:hAnsi="Times New Roman" w:cs="Times New Roman"/>
          <w:color w:val="000000"/>
          <w:sz w:val="24"/>
          <w:szCs w:val="24"/>
        </w:rPr>
        <w:t xml:space="preserve">4. </w:t>
      </w:r>
      <w:r w:rsidRPr="00456849">
        <w:rPr>
          <w:rFonts w:ascii="Times New Roman" w:eastAsia="Times New Roman" w:hAnsi="Times New Roman" w:cs="Times New Roman"/>
          <w:color w:val="2D2C37"/>
          <w:sz w:val="24"/>
          <w:szCs w:val="24"/>
          <w:shd w:val="clear" w:color="auto" w:fill="FFFFFF"/>
          <w:lang w:eastAsia="uk-UA"/>
        </w:rPr>
        <w:t>Вимоги до наявності матеріально-технічної бази та спеціалізованого програмного забезпечення:</w:t>
      </w:r>
    </w:p>
    <w:p w14:paraId="5E9F620D" w14:textId="77777777" w:rsidR="004A07E4" w:rsidRPr="00456849" w:rsidRDefault="004A07E4" w:rsidP="004A07E4">
      <w:pPr>
        <w:shd w:val="clear" w:color="auto" w:fill="FFFFFF"/>
        <w:spacing w:after="0" w:line="240" w:lineRule="auto"/>
        <w:ind w:firstLine="142"/>
        <w:jc w:val="both"/>
        <w:rPr>
          <w:rFonts w:ascii="Times New Roman" w:eastAsia="Times New Roman" w:hAnsi="Times New Roman" w:cs="Times New Roman"/>
          <w:color w:val="2D2C37"/>
          <w:sz w:val="24"/>
          <w:szCs w:val="24"/>
          <w:lang w:eastAsia="uk-UA"/>
        </w:rPr>
      </w:pPr>
      <w:r w:rsidRPr="00456849">
        <w:rPr>
          <w:rFonts w:ascii="Times New Roman" w:eastAsia="Times New Roman" w:hAnsi="Times New Roman" w:cs="Times New Roman"/>
          <w:color w:val="2D2C37"/>
          <w:sz w:val="24"/>
          <w:szCs w:val="24"/>
          <w:lang w:eastAsia="uk-UA"/>
        </w:rPr>
        <w:t>Для забезпечення коректного монтажу, налаштування, синхронізації та об'єднання кількох інверторів (зокрема систем типу MultiPlus-II) у єдину стабільну віртуальну/силову мережу живлення, учасник у складі тендерної пропозиції повинен підтвердити наявність у власній матеріально-технічній базі спеціалізованого обладнання та ліцензійного/сервісного програмного забезпечення виробника обладнання (Victron Energy):</w:t>
      </w:r>
    </w:p>
    <w:p w14:paraId="23816930" w14:textId="77777777" w:rsidR="004A07E4" w:rsidRPr="00456849" w:rsidRDefault="004A07E4" w:rsidP="004A07E4">
      <w:pPr>
        <w:numPr>
          <w:ilvl w:val="0"/>
          <w:numId w:val="48"/>
        </w:numPr>
        <w:shd w:val="clear" w:color="auto" w:fill="FFFFFF"/>
        <w:spacing w:after="0" w:line="240" w:lineRule="auto"/>
        <w:ind w:left="284"/>
        <w:contextualSpacing/>
        <w:jc w:val="both"/>
        <w:rPr>
          <w:rFonts w:ascii="Times New Roman" w:eastAsia="Calibri" w:hAnsi="Times New Roman" w:cs="Times New Roman"/>
          <w:color w:val="2D2C37"/>
          <w:sz w:val="24"/>
          <w:szCs w:val="24"/>
          <w:lang w:eastAsia="uk-UA"/>
        </w:rPr>
      </w:pPr>
      <w:r w:rsidRPr="00456849">
        <w:rPr>
          <w:rFonts w:ascii="Times New Roman" w:eastAsia="Calibri" w:hAnsi="Times New Roman" w:cs="Times New Roman"/>
          <w:color w:val="2D2C37"/>
          <w:sz w:val="24"/>
          <w:szCs w:val="24"/>
          <w:lang w:eastAsia="uk-UA"/>
        </w:rPr>
        <w:t>Спеціалізований інтерфейсний адаптер (або еквівалент, сумісний з протоколом VE.Bus), призначений для підключення персонального комп'ютера або ноутбука до портів VE.Bus інверторів з метою виконання паралельного чи трифазного конфігурування складних енергосистем (наприклад, інтерфейс MK3-USB (VE.Bus до USB)).</w:t>
      </w:r>
    </w:p>
    <w:p w14:paraId="36AD0F75" w14:textId="77777777" w:rsidR="004A07E4" w:rsidRPr="00456849" w:rsidRDefault="004A07E4" w:rsidP="004A07E4">
      <w:pPr>
        <w:numPr>
          <w:ilvl w:val="0"/>
          <w:numId w:val="48"/>
        </w:numPr>
        <w:shd w:val="clear" w:color="auto" w:fill="FFFFFF"/>
        <w:spacing w:after="0" w:line="240" w:lineRule="auto"/>
        <w:ind w:left="284"/>
        <w:contextualSpacing/>
        <w:jc w:val="both"/>
        <w:rPr>
          <w:rFonts w:ascii="Times New Roman" w:eastAsia="Calibri" w:hAnsi="Times New Roman" w:cs="Times New Roman"/>
          <w:color w:val="2D2C37"/>
          <w:sz w:val="24"/>
          <w:szCs w:val="24"/>
          <w:lang w:eastAsia="uk-UA"/>
        </w:rPr>
      </w:pPr>
      <w:r w:rsidRPr="00456849">
        <w:rPr>
          <w:rFonts w:ascii="Times New Roman" w:eastAsia="Calibri" w:hAnsi="Times New Roman" w:cs="Times New Roman"/>
          <w:color w:val="2D2C37"/>
          <w:sz w:val="24"/>
          <w:szCs w:val="24"/>
          <w:lang w:eastAsia="uk-UA"/>
        </w:rPr>
        <w:t>Спеціалізоване програмне забезпечення для налаштування, моніторингу, оновлення мікропрограм та глибокої діагностики обладнання (наприклад, офіційне ПЗ VictronConnect та інструменти конфігурації VE.Bus), що забезпечує можливість зв'язку та керування пристроями через інтерфейси USB, Bluetooth або локальну мережу.</w:t>
      </w:r>
    </w:p>
    <w:p w14:paraId="61E7DD21" w14:textId="1865E702" w:rsidR="006863F8" w:rsidRDefault="006863F8" w:rsidP="00892A34">
      <w:pPr>
        <w:rPr>
          <w:rFonts w:ascii="Times New Roman" w:eastAsia="Times New Roman" w:hAnsi="Times New Roman" w:cs="Times New Roman"/>
          <w:sz w:val="24"/>
          <w:szCs w:val="24"/>
          <w:lang w:val="uk" w:eastAsia="uk"/>
        </w:rPr>
      </w:pPr>
    </w:p>
    <w:p w14:paraId="37CAC1BE" w14:textId="1E69F4FA" w:rsidR="001B6026" w:rsidRDefault="001B6026" w:rsidP="00AF300C">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 w:eastAsia="uk"/>
        </w:rPr>
        <w:t>Посилання на закупівлю:</w:t>
      </w:r>
    </w:p>
    <w:p w14:paraId="700E008C" w14:textId="672F901F" w:rsidR="001B5385" w:rsidRPr="00D75888" w:rsidRDefault="004A07E4" w:rsidP="004A07E4">
      <w:pPr>
        <w:rPr>
          <w:rFonts w:ascii="Times New Roman" w:eastAsia="Times New Roman" w:hAnsi="Times New Roman" w:cs="Times New Roman"/>
          <w:sz w:val="24"/>
          <w:szCs w:val="24"/>
          <w:lang w:val="uk-UA"/>
        </w:rPr>
      </w:pPr>
      <w:hyperlink r:id="rId7" w:history="1">
        <w:r w:rsidRPr="00714D58">
          <w:rPr>
            <w:rStyle w:val="affc"/>
          </w:rPr>
          <w:t>https</w:t>
        </w:r>
        <w:r w:rsidRPr="004A07E4">
          <w:rPr>
            <w:rStyle w:val="affc"/>
            <w:lang w:val="uk-UA"/>
          </w:rPr>
          <w:t>://</w:t>
        </w:r>
        <w:r w:rsidRPr="00714D58">
          <w:rPr>
            <w:rStyle w:val="affc"/>
          </w:rPr>
          <w:t>prozorro</w:t>
        </w:r>
        <w:r w:rsidRPr="004A07E4">
          <w:rPr>
            <w:rStyle w:val="affc"/>
            <w:lang w:val="uk-UA"/>
          </w:rPr>
          <w:t>.</w:t>
        </w:r>
        <w:r w:rsidRPr="00714D58">
          <w:rPr>
            <w:rStyle w:val="affc"/>
          </w:rPr>
          <w:t>gov</w:t>
        </w:r>
        <w:r w:rsidRPr="004A07E4">
          <w:rPr>
            <w:rStyle w:val="affc"/>
            <w:lang w:val="uk-UA"/>
          </w:rPr>
          <w:t>.</w:t>
        </w:r>
        <w:r w:rsidRPr="00714D58">
          <w:rPr>
            <w:rStyle w:val="affc"/>
          </w:rPr>
          <w:t>ua</w:t>
        </w:r>
        <w:r w:rsidRPr="004A07E4">
          <w:rPr>
            <w:rStyle w:val="affc"/>
            <w:lang w:val="uk-UA"/>
          </w:rPr>
          <w:t>/</w:t>
        </w:r>
        <w:r w:rsidRPr="00714D58">
          <w:rPr>
            <w:rStyle w:val="affc"/>
          </w:rPr>
          <w:t>uk</w:t>
        </w:r>
        <w:r w:rsidRPr="004A07E4">
          <w:rPr>
            <w:rStyle w:val="affc"/>
            <w:lang w:val="uk-UA"/>
          </w:rPr>
          <w:t>/</w:t>
        </w:r>
        <w:r w:rsidRPr="00714D58">
          <w:rPr>
            <w:rStyle w:val="affc"/>
          </w:rPr>
          <w:t>tender</w:t>
        </w:r>
        <w:r w:rsidRPr="004A07E4">
          <w:rPr>
            <w:rStyle w:val="affc"/>
            <w:lang w:val="uk-UA"/>
          </w:rPr>
          <w:t>/</w:t>
        </w:r>
        <w:r w:rsidRPr="00714D58">
          <w:rPr>
            <w:rStyle w:val="affc"/>
          </w:rPr>
          <w:t>UA</w:t>
        </w:r>
        <w:r w:rsidRPr="004A07E4">
          <w:rPr>
            <w:rStyle w:val="affc"/>
            <w:lang w:val="uk-UA"/>
          </w:rPr>
          <w:t>-2026-08-28-011022-</w:t>
        </w:r>
        <w:r w:rsidRPr="00714D58">
          <w:rPr>
            <w:rStyle w:val="affc"/>
          </w:rPr>
          <w:t>a</w:t>
        </w:r>
      </w:hyperlink>
      <w:r>
        <w:rPr>
          <w:rFonts w:ascii="Times New Roman" w:eastAsia="Times New Roman" w:hAnsi="Times New Roman" w:cs="Times New Roman"/>
          <w:sz w:val="24"/>
          <w:szCs w:val="24"/>
          <w:lang w:val="uk-UA"/>
        </w:rPr>
        <w:t xml:space="preserve"> </w:t>
      </w:r>
      <w:bookmarkStart w:id="1" w:name="_GoBack"/>
      <w:bookmarkEnd w:id="1"/>
    </w:p>
    <w:sectPr w:rsidR="001B5385" w:rsidRPr="00D75888" w:rsidSect="00791997">
      <w:headerReference w:type="even" r:id="rId8"/>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9A3A1" w14:textId="77777777" w:rsidR="004F1D57" w:rsidRDefault="004F1D57" w:rsidP="00791997">
      <w:pPr>
        <w:spacing w:after="0" w:line="240" w:lineRule="auto"/>
      </w:pPr>
      <w:r>
        <w:separator/>
      </w:r>
    </w:p>
  </w:endnote>
  <w:endnote w:type="continuationSeparator" w:id="0">
    <w:p w14:paraId="77C022C5" w14:textId="77777777" w:rsidR="004F1D57" w:rsidRDefault="004F1D57" w:rsidP="00791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 °µ">
    <w:altName w:val="Times New Roman"/>
    <w:panose1 w:val="00000000000000000000"/>
    <w:charset w:val="00"/>
    <w:family w:val="roman"/>
    <w:notTrueType/>
    <w:pitch w:val="default"/>
    <w:sig w:usb0="00000003" w:usb1="00000000" w:usb2="00000000" w:usb3="00000000" w:csb0="00000001" w:csb1="00000000"/>
  </w:font>
  <w:font w:name="Peterburg">
    <w:altName w:val="Times New Roman"/>
    <w:charset w:val="00"/>
    <w:family w:val="swiss"/>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ISOCPEUR">
    <w:altName w:val="Arial"/>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ntiqua">
    <w:charset w:val="00"/>
    <w:family w:val="swiss"/>
    <w:pitch w:val="variable"/>
    <w:sig w:usb0="00000001" w:usb1="00000000" w:usb2="00000000" w:usb3="00000000" w:csb0="00000005" w:csb1="00000000"/>
  </w:font>
  <w:font w:name="Liberation Serif">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60920" w14:textId="77777777" w:rsidR="004F1D57" w:rsidRDefault="004F1D57" w:rsidP="00791997">
      <w:pPr>
        <w:spacing w:after="0" w:line="240" w:lineRule="auto"/>
      </w:pPr>
      <w:r>
        <w:separator/>
      </w:r>
    </w:p>
  </w:footnote>
  <w:footnote w:type="continuationSeparator" w:id="0">
    <w:p w14:paraId="6C7B8187" w14:textId="77777777" w:rsidR="004F1D57" w:rsidRDefault="004F1D57" w:rsidP="00791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24703" w14:textId="77777777" w:rsidR="0016519F" w:rsidRDefault="0016519F">
    <w:pPr>
      <w:spacing w:line="1" w:lineRule="exact"/>
    </w:pPr>
    <w:r>
      <w:rPr>
        <w:noProof/>
        <w:lang w:val="uk-UA" w:eastAsia="uk-UA"/>
      </w:rPr>
      <mc:AlternateContent>
        <mc:Choice Requires="wps">
          <w:drawing>
            <wp:anchor distT="0" distB="0" distL="0" distR="0" simplePos="0" relativeHeight="251658240" behindDoc="1" locked="0" layoutInCell="1" allowOverlap="1" wp14:anchorId="08DFA923" wp14:editId="07684A88">
              <wp:simplePos x="0" y="0"/>
              <wp:positionH relativeFrom="page">
                <wp:posOffset>3906520</wp:posOffset>
              </wp:positionH>
              <wp:positionV relativeFrom="page">
                <wp:posOffset>473710</wp:posOffset>
              </wp:positionV>
              <wp:extent cx="64135"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64135" cy="106680"/>
                      </a:xfrm>
                      <a:prstGeom prst="rect">
                        <a:avLst/>
                      </a:prstGeom>
                      <a:noFill/>
                    </wps:spPr>
                    <wps:txbx>
                      <w:txbxContent>
                        <w:p w14:paraId="40D2743E" w14:textId="77777777" w:rsidR="0016519F" w:rsidRDefault="0016519F">
                          <w:pPr>
                            <w:pStyle w:val="2f1"/>
                            <w:shd w:val="clear" w:color="auto" w:fill="auto"/>
                            <w:rPr>
                              <w:sz w:val="24"/>
                              <w:szCs w:val="24"/>
                            </w:rPr>
                          </w:pPr>
                          <w:r>
                            <w:fldChar w:fldCharType="begin"/>
                          </w:r>
                          <w:r>
                            <w:instrText xml:space="preserve"> PAGE \* MERGEFORMAT </w:instrText>
                          </w:r>
                          <w:r>
                            <w:fldChar w:fldCharType="separate"/>
                          </w:r>
                          <w:r w:rsidRPr="00275124">
                            <w:rPr>
                              <w:noProof/>
                              <w:color w:val="4E4C57"/>
                              <w:sz w:val="24"/>
                              <w:szCs w:val="24"/>
                            </w:rPr>
                            <w:t>4</w:t>
                          </w:r>
                          <w:r>
                            <w:rPr>
                              <w:color w:val="4E4C57"/>
                              <w:sz w:val="24"/>
                              <w:szCs w:val="24"/>
                            </w:rPr>
                            <w:fldChar w:fldCharType="end"/>
                          </w:r>
                        </w:p>
                      </w:txbxContent>
                    </wps:txbx>
                    <wps:bodyPr wrap="none" lIns="0" tIns="0" rIns="0" bIns="0">
                      <a:spAutoFit/>
                    </wps:bodyPr>
                  </wps:wsp>
                </a:graphicData>
              </a:graphic>
            </wp:anchor>
          </w:drawing>
        </mc:Choice>
        <mc:Fallback>
          <w:pict>
            <v:shapetype w14:anchorId="08DFA923" id="_x0000_t202" coordsize="21600,21600" o:spt="202" path="m,l,21600r21600,l21600,xe">
              <v:stroke joinstyle="miter"/>
              <v:path gradientshapeok="t" o:connecttype="rect"/>
            </v:shapetype>
            <v:shape id="Shape 1" o:spid="_x0000_s1026" type="#_x0000_t202" style="position:absolute;margin-left:307.6pt;margin-top:37.3pt;width:5.05pt;height:8.4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" filled="f" stroked="f">
              <v:textbox style="mso-fit-shape-to-text:t" inset="0,0,0,0">
                <w:txbxContent>
                  <w:p w14:paraId="40D2743E" w14:textId="77777777" w:rsidR="0016519F" w:rsidRDefault="0016519F">
                    <w:pPr>
                      <w:pStyle w:val="2f1"/>
                      <w:shd w:val="clear" w:color="auto" w:fill="auto"/>
                      <w:rPr>
                        <w:sz w:val="24"/>
                        <w:szCs w:val="24"/>
                      </w:rPr>
                    </w:pPr>
                    <w:r>
                      <w:fldChar w:fldCharType="begin"/>
                    </w:r>
                    <w:r>
                      <w:instrText xml:space="preserve"> PAGE \* MERGEFORMAT </w:instrText>
                    </w:r>
                    <w:r>
                      <w:fldChar w:fldCharType="separate"/>
                    </w:r>
                    <w:r w:rsidRPr="00275124">
                      <w:rPr>
                        <w:noProof/>
                        <w:color w:val="4E4C57"/>
                        <w:sz w:val="24"/>
                        <w:szCs w:val="24"/>
                      </w:rPr>
                      <w:t>4</w:t>
                    </w:r>
                    <w:r>
                      <w:rPr>
                        <w:color w:val="4E4C57"/>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B94DC" w14:textId="77777777" w:rsidR="0016519F" w:rsidRDefault="0016519F">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FD74DE0C">
      <w:start w:val="1"/>
      <w:numFmt w:val="bullet"/>
      <w:pStyle w:val="-"/>
      <w:lvlText w:val=""/>
      <w:lvlJc w:val="left"/>
      <w:pPr>
        <w:ind w:left="1996"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0000002"/>
    <w:multiLevelType w:val="hybridMultilevel"/>
    <w:tmpl w:val="FFFFFFFF"/>
    <w:lvl w:ilvl="0" w:tplc="FFFFFFFF">
      <w:start w:val="1"/>
      <w:numFmt w:val="decimal"/>
      <w:lvlText w:val="%1)"/>
      <w:lvlJc w:val="left"/>
      <w:pPr>
        <w:tabs>
          <w:tab w:val="num" w:pos="360"/>
        </w:tabs>
        <w:ind w:left="720" w:hanging="360"/>
      </w:pPr>
      <w:rPr>
        <w:rFonts w:cs="Times New Roman"/>
      </w:rPr>
    </w:lvl>
    <w:lvl w:ilvl="1" w:tplc="FFFFFFFF">
      <w:start w:val="1"/>
      <w:numFmt w:val="lowerLetter"/>
      <w:lvlText w:val="%2)"/>
      <w:lvlJc w:val="left"/>
      <w:pPr>
        <w:tabs>
          <w:tab w:val="num" w:pos="1080"/>
        </w:tabs>
        <w:ind w:left="1440" w:hanging="360"/>
      </w:pPr>
      <w:rPr>
        <w:rFonts w:cs="Times New Roman"/>
      </w:rPr>
    </w:lvl>
    <w:lvl w:ilvl="2" w:tplc="FFFFFFFF">
      <w:start w:val="1"/>
      <w:numFmt w:val="lowerRoman"/>
      <w:lvlText w:val="%3)"/>
      <w:lvlJc w:val="right"/>
      <w:pPr>
        <w:tabs>
          <w:tab w:val="num" w:pos="1800"/>
        </w:tabs>
        <w:ind w:left="2160" w:hanging="180"/>
      </w:pPr>
      <w:rPr>
        <w:rFonts w:cs="Times New Roman"/>
      </w:rPr>
    </w:lvl>
    <w:lvl w:ilvl="3" w:tplc="FFFFFFFF">
      <w:start w:val="1"/>
      <w:numFmt w:val="decimal"/>
      <w:lvlText w:val="(%4)"/>
      <w:lvlJc w:val="left"/>
      <w:pPr>
        <w:tabs>
          <w:tab w:val="num" w:pos="2520"/>
        </w:tabs>
        <w:ind w:left="2880" w:hanging="360"/>
      </w:pPr>
      <w:rPr>
        <w:rFonts w:cs="Times New Roman"/>
      </w:rPr>
    </w:lvl>
    <w:lvl w:ilvl="4" w:tplc="FFFFFFFF">
      <w:start w:val="1"/>
      <w:numFmt w:val="lowerLetter"/>
      <w:lvlText w:val="(%5)"/>
      <w:lvlJc w:val="left"/>
      <w:pPr>
        <w:tabs>
          <w:tab w:val="num" w:pos="3240"/>
        </w:tabs>
        <w:ind w:left="3600" w:hanging="360"/>
      </w:pPr>
      <w:rPr>
        <w:rFonts w:cs="Times New Roman"/>
      </w:rPr>
    </w:lvl>
    <w:lvl w:ilvl="5" w:tplc="FFFFFFFF">
      <w:start w:val="1"/>
      <w:numFmt w:val="lowerRoman"/>
      <w:lvlText w:val="(%6)"/>
      <w:lvlJc w:val="right"/>
      <w:pPr>
        <w:tabs>
          <w:tab w:val="num" w:pos="3960"/>
        </w:tabs>
        <w:ind w:left="4320" w:hanging="180"/>
      </w:pPr>
      <w:rPr>
        <w:rFonts w:cs="Times New Roman"/>
      </w:rPr>
    </w:lvl>
    <w:lvl w:ilvl="6" w:tplc="FFFFFFFF">
      <w:start w:val="1"/>
      <w:numFmt w:val="decimal"/>
      <w:lvlText w:val="%7."/>
      <w:lvlJc w:val="left"/>
      <w:pPr>
        <w:tabs>
          <w:tab w:val="num" w:pos="4680"/>
        </w:tabs>
        <w:ind w:left="5040" w:hanging="360"/>
      </w:pPr>
      <w:rPr>
        <w:rFonts w:cs="Times New Roman"/>
      </w:rPr>
    </w:lvl>
    <w:lvl w:ilvl="7" w:tplc="FFFFFFFF">
      <w:start w:val="1"/>
      <w:numFmt w:val="lowerLetter"/>
      <w:lvlText w:val="%8."/>
      <w:lvlJc w:val="left"/>
      <w:pPr>
        <w:tabs>
          <w:tab w:val="num" w:pos="5400"/>
        </w:tabs>
        <w:ind w:left="5760" w:hanging="360"/>
      </w:pPr>
      <w:rPr>
        <w:rFonts w:cs="Times New Roman"/>
      </w:rPr>
    </w:lvl>
    <w:lvl w:ilvl="8" w:tplc="FFFFFFFF">
      <w:start w:val="1"/>
      <w:numFmt w:val="lowerRoman"/>
      <w:lvlText w:val="%9."/>
      <w:lvlJc w:val="right"/>
      <w:pPr>
        <w:tabs>
          <w:tab w:val="num" w:pos="6120"/>
        </w:tabs>
        <w:ind w:left="6480" w:hanging="180"/>
      </w:pPr>
      <w:rPr>
        <w:rFonts w:cs="Times New Roman"/>
      </w:rPr>
    </w:lvl>
  </w:abstractNum>
  <w:abstractNum w:abstractNumId="2" w15:restartNumberingAfterBreak="0">
    <w:nsid w:val="00000005"/>
    <w:multiLevelType w:val="multilevel"/>
    <w:tmpl w:val="FFFFFFFF"/>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0000006"/>
    <w:multiLevelType w:val="multilevel"/>
    <w:tmpl w:val="FFFFFFFF"/>
    <w:lvl w:ilvl="0">
      <w:start w:val="1"/>
      <w:numFmt w:val="decimal"/>
      <w:pStyle w:val="4"/>
      <w:lvlText w:val="%1."/>
      <w:lvlJc w:val="left"/>
      <w:pPr>
        <w:tabs>
          <w:tab w:val="left" w:pos="0"/>
        </w:tabs>
      </w:pPr>
      <w:rPr>
        <w:rFonts w:ascii="Arial" w:hAnsi="Arial" w:cs="Times New Roman" w:hint="default"/>
        <w:b/>
        <w:i w:val="0"/>
        <w:sz w:val="22"/>
        <w:szCs w:val="22"/>
      </w:rPr>
    </w:lvl>
    <w:lvl w:ilvl="1">
      <w:start w:val="1"/>
      <w:numFmt w:val="decimal"/>
      <w:pStyle w:val="4"/>
      <w:lvlText w:val="4.%2."/>
      <w:lvlJc w:val="left"/>
      <w:pPr>
        <w:tabs>
          <w:tab w:val="left" w:pos="0"/>
        </w:tabs>
      </w:pPr>
      <w:rPr>
        <w:rFonts w:ascii="Arial" w:hAnsi="Arial" w:cs="Arial" w:hint="default"/>
        <w:b/>
        <w:i w:val="0"/>
        <w:caps w:val="0"/>
        <w:color w:val="auto"/>
        <w:sz w:val="22"/>
        <w:szCs w:val="22"/>
      </w:rPr>
    </w:lvl>
    <w:lvl w:ilvl="2">
      <w:start w:val="1"/>
      <w:numFmt w:val="decimal"/>
      <w:lvlText w:val="%1.%2.%3."/>
      <w:lvlJc w:val="left"/>
      <w:pPr>
        <w:tabs>
          <w:tab w:val="left" w:pos="284"/>
        </w:tabs>
        <w:ind w:left="284"/>
      </w:pPr>
      <w:rPr>
        <w:rFonts w:ascii="Arial" w:hAnsi="Arial" w:cs="Times New Roman" w:hint="default"/>
        <w:b w:val="0"/>
        <w:i w:val="0"/>
        <w:sz w:val="22"/>
        <w:szCs w:val="22"/>
      </w:rPr>
    </w:lvl>
    <w:lvl w:ilvl="3">
      <w:start w:val="1"/>
      <w:numFmt w:val="decimal"/>
      <w:lvlText w:val="%1.%2.%3..%4"/>
      <w:lvlJc w:val="left"/>
      <w:pPr>
        <w:tabs>
          <w:tab w:val="left" w:pos="0"/>
        </w:tabs>
      </w:pPr>
      <w:rPr>
        <w:rFonts w:cs="Times New Roman" w:hint="default"/>
      </w:rPr>
    </w:lvl>
    <w:lvl w:ilvl="4">
      <w:start w:val="1"/>
      <w:numFmt w:val="decimal"/>
      <w:lvlText w:val="%1.%2.%3..%4.%5"/>
      <w:lvlJc w:val="left"/>
      <w:pPr>
        <w:tabs>
          <w:tab w:val="left" w:pos="0"/>
        </w:tabs>
      </w:pPr>
      <w:rPr>
        <w:rFonts w:cs="Times New Roman" w:hint="default"/>
      </w:rPr>
    </w:lvl>
    <w:lvl w:ilvl="5">
      <w:start w:val="1"/>
      <w:numFmt w:val="decimal"/>
      <w:lvlText w:val="%1.%2.%3..%4.%5.%6"/>
      <w:lvlJc w:val="left"/>
      <w:pPr>
        <w:tabs>
          <w:tab w:val="left" w:pos="0"/>
        </w:tabs>
      </w:pPr>
      <w:rPr>
        <w:rFonts w:cs="Times New Roman" w:hint="default"/>
      </w:rPr>
    </w:lvl>
    <w:lvl w:ilvl="6">
      <w:start w:val="1"/>
      <w:numFmt w:val="decimal"/>
      <w:lvlText w:val="%1.%2.%3..%4.%5.%6.%7"/>
      <w:lvlJc w:val="left"/>
      <w:pPr>
        <w:tabs>
          <w:tab w:val="left" w:pos="0"/>
        </w:tabs>
      </w:pPr>
      <w:rPr>
        <w:rFonts w:cs="Times New Roman" w:hint="default"/>
      </w:rPr>
    </w:lvl>
    <w:lvl w:ilvl="7">
      <w:start w:val="1"/>
      <w:numFmt w:val="decimal"/>
      <w:lvlText w:val="%1.%2.%3..%4.%5.%6.%7.%8"/>
      <w:lvlJc w:val="left"/>
      <w:pPr>
        <w:tabs>
          <w:tab w:val="left" w:pos="0"/>
        </w:tabs>
      </w:pPr>
      <w:rPr>
        <w:rFonts w:cs="Times New Roman" w:hint="default"/>
      </w:rPr>
    </w:lvl>
    <w:lvl w:ilvl="8">
      <w:start w:val="1"/>
      <w:numFmt w:val="decimal"/>
      <w:lvlText w:val="%1.%2.%3..%4.%5.%6.%7.%8.%9"/>
      <w:lvlJc w:val="left"/>
      <w:pPr>
        <w:tabs>
          <w:tab w:val="left" w:pos="0"/>
        </w:tabs>
      </w:pPr>
      <w:rPr>
        <w:rFonts w:cs="Times New Roman" w:hint="default"/>
      </w:rPr>
    </w:lvl>
  </w:abstractNum>
  <w:abstractNum w:abstractNumId="4" w15:restartNumberingAfterBreak="0">
    <w:nsid w:val="00000008"/>
    <w:multiLevelType w:val="multilevel"/>
    <w:tmpl w:val="FFFFFFFF"/>
    <w:lvl w:ilvl="0">
      <w:start w:val="1"/>
      <w:numFmt w:val="decimal"/>
      <w:pStyle w:val="5"/>
      <w:lvlText w:val="%1."/>
      <w:lvlJc w:val="left"/>
      <w:pPr>
        <w:tabs>
          <w:tab w:val="left" w:pos="0"/>
        </w:tabs>
      </w:pPr>
      <w:rPr>
        <w:rFonts w:ascii="Arial" w:hAnsi="Arial" w:cs="Times New Roman" w:hint="default"/>
        <w:b/>
        <w:i w:val="0"/>
        <w:sz w:val="22"/>
        <w:szCs w:val="22"/>
      </w:rPr>
    </w:lvl>
    <w:lvl w:ilvl="1">
      <w:start w:val="1"/>
      <w:numFmt w:val="decimal"/>
      <w:pStyle w:val="5"/>
      <w:lvlText w:val="5.%2."/>
      <w:lvlJc w:val="left"/>
      <w:pPr>
        <w:tabs>
          <w:tab w:val="left" w:pos="0"/>
        </w:tabs>
      </w:pPr>
      <w:rPr>
        <w:rFonts w:ascii="Arial" w:hAnsi="Arial" w:cs="Arial" w:hint="default"/>
        <w:b/>
        <w:i w:val="0"/>
        <w:caps w:val="0"/>
        <w:color w:val="auto"/>
        <w:sz w:val="22"/>
        <w:szCs w:val="22"/>
      </w:rPr>
    </w:lvl>
    <w:lvl w:ilvl="2">
      <w:start w:val="1"/>
      <w:numFmt w:val="decimal"/>
      <w:lvlText w:val="%1.%2.%3."/>
      <w:lvlJc w:val="left"/>
      <w:pPr>
        <w:tabs>
          <w:tab w:val="left" w:pos="284"/>
        </w:tabs>
        <w:ind w:left="284"/>
      </w:pPr>
      <w:rPr>
        <w:rFonts w:ascii="Arial" w:hAnsi="Arial" w:cs="Times New Roman" w:hint="default"/>
        <w:b w:val="0"/>
        <w:i w:val="0"/>
        <w:sz w:val="22"/>
        <w:szCs w:val="22"/>
      </w:rPr>
    </w:lvl>
    <w:lvl w:ilvl="3">
      <w:start w:val="1"/>
      <w:numFmt w:val="decimal"/>
      <w:lvlText w:val="%1.%2.%3..%4"/>
      <w:lvlJc w:val="left"/>
      <w:pPr>
        <w:tabs>
          <w:tab w:val="left" w:pos="0"/>
        </w:tabs>
      </w:pPr>
      <w:rPr>
        <w:rFonts w:cs="Times New Roman" w:hint="default"/>
      </w:rPr>
    </w:lvl>
    <w:lvl w:ilvl="4">
      <w:start w:val="1"/>
      <w:numFmt w:val="decimal"/>
      <w:lvlText w:val="%1.%2.%3..%4.%5"/>
      <w:lvlJc w:val="left"/>
      <w:pPr>
        <w:tabs>
          <w:tab w:val="left" w:pos="0"/>
        </w:tabs>
      </w:pPr>
      <w:rPr>
        <w:rFonts w:cs="Times New Roman" w:hint="default"/>
      </w:rPr>
    </w:lvl>
    <w:lvl w:ilvl="5">
      <w:start w:val="1"/>
      <w:numFmt w:val="decimal"/>
      <w:lvlText w:val="%1.%2.%3..%4.%5.%6"/>
      <w:lvlJc w:val="left"/>
      <w:pPr>
        <w:tabs>
          <w:tab w:val="left" w:pos="0"/>
        </w:tabs>
      </w:pPr>
      <w:rPr>
        <w:rFonts w:cs="Times New Roman" w:hint="default"/>
      </w:rPr>
    </w:lvl>
    <w:lvl w:ilvl="6">
      <w:start w:val="1"/>
      <w:numFmt w:val="decimal"/>
      <w:lvlText w:val="%1.%2.%3..%4.%5.%6.%7"/>
      <w:lvlJc w:val="left"/>
      <w:pPr>
        <w:tabs>
          <w:tab w:val="left" w:pos="0"/>
        </w:tabs>
      </w:pPr>
      <w:rPr>
        <w:rFonts w:cs="Times New Roman" w:hint="default"/>
      </w:rPr>
    </w:lvl>
    <w:lvl w:ilvl="7">
      <w:start w:val="1"/>
      <w:numFmt w:val="decimal"/>
      <w:lvlText w:val="%1.%2.%3..%4.%5.%6.%7.%8"/>
      <w:lvlJc w:val="left"/>
      <w:pPr>
        <w:tabs>
          <w:tab w:val="left" w:pos="0"/>
        </w:tabs>
      </w:pPr>
      <w:rPr>
        <w:rFonts w:cs="Times New Roman" w:hint="default"/>
      </w:rPr>
    </w:lvl>
    <w:lvl w:ilvl="8">
      <w:start w:val="1"/>
      <w:numFmt w:val="decimal"/>
      <w:lvlText w:val="%1.%2.%3..%4.%5.%6.%7.%8.%9"/>
      <w:lvlJc w:val="left"/>
      <w:pPr>
        <w:tabs>
          <w:tab w:val="left" w:pos="0"/>
        </w:tabs>
      </w:pPr>
      <w:rPr>
        <w:rFonts w:cs="Times New Roman" w:hint="default"/>
      </w:rPr>
    </w:lvl>
  </w:abstractNum>
  <w:abstractNum w:abstractNumId="5" w15:restartNumberingAfterBreak="0">
    <w:nsid w:val="00000009"/>
    <w:multiLevelType w:val="multilevel"/>
    <w:tmpl w:val="FFFFFFFF"/>
    <w:lvl w:ilvl="0">
      <w:start w:val="1"/>
      <w:numFmt w:val="decimal"/>
      <w:pStyle w:val="1"/>
      <w:lvlText w:val="%1."/>
      <w:lvlJc w:val="left"/>
      <w:pPr>
        <w:tabs>
          <w:tab w:val="left" w:pos="567"/>
        </w:tabs>
      </w:pPr>
      <w:rPr>
        <w:rFonts w:ascii="Arial" w:hAnsi="Arial" w:cs="Times New Roman" w:hint="default"/>
        <w:b/>
        <w:i w:val="0"/>
        <w:sz w:val="22"/>
        <w:szCs w:val="22"/>
      </w:rPr>
    </w:lvl>
    <w:lvl w:ilvl="1">
      <w:start w:val="1"/>
      <w:numFmt w:val="decimal"/>
      <w:lvlText w:val="%1.%2"/>
      <w:lvlJc w:val="left"/>
      <w:pPr>
        <w:tabs>
          <w:tab w:val="left" w:pos="1418"/>
        </w:tabs>
        <w:ind w:left="1418" w:hanging="709"/>
      </w:pPr>
      <w:rPr>
        <w:rFonts w:ascii="Arial" w:hAnsi="Arial" w:cs="Times New Roman" w:hint="default"/>
        <w:b/>
        <w:i w:val="0"/>
        <w:caps w:val="0"/>
        <w:vanish w:val="0"/>
        <w:color w:val="000000"/>
        <w:sz w:val="22"/>
        <w:szCs w:val="22"/>
        <w:vertAlign w:val="baseline"/>
      </w:rPr>
    </w:lvl>
    <w:lvl w:ilvl="2">
      <w:start w:val="1"/>
      <w:numFmt w:val="decimal"/>
      <w:lvlText w:val="%1.%2.%3"/>
      <w:lvlJc w:val="left"/>
      <w:pPr>
        <w:tabs>
          <w:tab w:val="left" w:pos="1418"/>
        </w:tabs>
        <w:ind w:left="1418" w:hanging="709"/>
      </w:pPr>
      <w:rPr>
        <w:rFonts w:ascii="Arial" w:hAnsi="Arial" w:cs="Times New Roman" w:hint="default"/>
        <w:b/>
        <w:i w:val="0"/>
        <w:sz w:val="22"/>
        <w:szCs w:val="22"/>
      </w:rPr>
    </w:lvl>
    <w:lvl w:ilvl="3">
      <w:start w:val="1"/>
      <w:numFmt w:val="decimal"/>
      <w:lvlText w:val="%1.%2.%3.%4"/>
      <w:lvlJc w:val="left"/>
      <w:pPr>
        <w:tabs>
          <w:tab w:val="left" w:pos="1418"/>
        </w:tabs>
        <w:ind w:left="1418" w:hanging="709"/>
      </w:pPr>
      <w:rPr>
        <w:rFonts w:cs="Times New Roman" w:hint="default"/>
        <w:b/>
        <w:i w:val="0"/>
        <w:sz w:val="22"/>
        <w:szCs w:val="22"/>
      </w:rPr>
    </w:lvl>
    <w:lvl w:ilvl="4">
      <w:start w:val="1"/>
      <w:numFmt w:val="decimal"/>
      <w:lvlText w:val="%1.%2.%3.%4.%5"/>
      <w:lvlJc w:val="left"/>
      <w:pPr>
        <w:tabs>
          <w:tab w:val="left" w:pos="1786"/>
        </w:tabs>
        <w:ind w:left="1786" w:hanging="737"/>
      </w:pPr>
      <w:rPr>
        <w:rFonts w:cs="Times New Roman" w:hint="default"/>
      </w:rPr>
    </w:lvl>
    <w:lvl w:ilvl="5">
      <w:start w:val="1"/>
      <w:numFmt w:val="decimal"/>
      <w:lvlText w:val="%1.%2.%3.%4.%5.%6"/>
      <w:lvlJc w:val="left"/>
      <w:pPr>
        <w:tabs>
          <w:tab w:val="left" w:pos="1861"/>
        </w:tabs>
        <w:ind w:left="1861" w:hanging="1152"/>
      </w:pPr>
      <w:rPr>
        <w:rFonts w:cs="Times New Roman" w:hint="default"/>
      </w:rPr>
    </w:lvl>
    <w:lvl w:ilvl="6">
      <w:start w:val="1"/>
      <w:numFmt w:val="decimal"/>
      <w:lvlText w:val="%1.%2.%3.%4.%5.%6.%7"/>
      <w:lvlJc w:val="left"/>
      <w:pPr>
        <w:tabs>
          <w:tab w:val="left" w:pos="2005"/>
        </w:tabs>
        <w:ind w:left="2005" w:hanging="1296"/>
      </w:pPr>
      <w:rPr>
        <w:rFonts w:cs="Times New Roman" w:hint="default"/>
      </w:rPr>
    </w:lvl>
    <w:lvl w:ilvl="7">
      <w:start w:val="1"/>
      <w:numFmt w:val="decimal"/>
      <w:lvlText w:val="%1.%2.%3.%4.%5.%6.%7.%8"/>
      <w:lvlJc w:val="left"/>
      <w:pPr>
        <w:tabs>
          <w:tab w:val="left" w:pos="2149"/>
        </w:tabs>
        <w:ind w:left="2149" w:hanging="1440"/>
      </w:pPr>
      <w:rPr>
        <w:rFonts w:cs="Times New Roman" w:hint="default"/>
      </w:rPr>
    </w:lvl>
    <w:lvl w:ilvl="8">
      <w:start w:val="1"/>
      <w:numFmt w:val="decimal"/>
      <w:lvlText w:val="%1.%2.%3.%4.%5.%6.%7.%8.%9"/>
      <w:lvlJc w:val="left"/>
      <w:pPr>
        <w:tabs>
          <w:tab w:val="left" w:pos="2293"/>
        </w:tabs>
        <w:ind w:left="2293" w:hanging="1584"/>
      </w:pPr>
      <w:rPr>
        <w:rFonts w:cs="Times New Roman" w:hint="default"/>
      </w:rPr>
    </w:lvl>
  </w:abstractNum>
  <w:abstractNum w:abstractNumId="6" w15:restartNumberingAfterBreak="0">
    <w:nsid w:val="0000000C"/>
    <w:multiLevelType w:val="multilevel"/>
    <w:tmpl w:val="FFFFFFFF"/>
    <w:lvl w:ilvl="0">
      <w:start w:val="1"/>
      <w:numFmt w:val="decimal"/>
      <w:pStyle w:val="111"/>
      <w:lvlText w:val="%1."/>
      <w:lvlJc w:val="left"/>
      <w:pPr>
        <w:tabs>
          <w:tab w:val="left" w:pos="1418"/>
        </w:tabs>
        <w:ind w:left="709"/>
      </w:pPr>
      <w:rPr>
        <w:rFonts w:ascii="Arial" w:hAnsi="Arial" w:cs="Times New Roman" w:hint="default"/>
        <w:b/>
        <w:i w:val="0"/>
        <w:sz w:val="22"/>
      </w:rPr>
    </w:lvl>
    <w:lvl w:ilvl="1">
      <w:start w:val="1"/>
      <w:numFmt w:val="decimal"/>
      <w:lvlText w:val="%1.%2."/>
      <w:lvlJc w:val="left"/>
      <w:pPr>
        <w:tabs>
          <w:tab w:val="left" w:pos="1418"/>
        </w:tabs>
        <w:ind w:left="709"/>
      </w:pPr>
      <w:rPr>
        <w:rFonts w:ascii="Arial" w:hAnsi="Arial" w:cs="Times New Roman" w:hint="default"/>
        <w:b w:val="0"/>
        <w:i w:val="0"/>
        <w:color w:val="auto"/>
        <w:sz w:val="22"/>
      </w:rPr>
    </w:lvl>
    <w:lvl w:ilvl="2">
      <w:start w:val="1"/>
      <w:numFmt w:val="decimal"/>
      <w:pStyle w:val="3TimesNewRoman12"/>
      <w:lvlText w:val="4.1.%3."/>
      <w:lvlJc w:val="left"/>
      <w:pPr>
        <w:tabs>
          <w:tab w:val="left" w:pos="1418"/>
        </w:tabs>
        <w:ind w:firstLine="709"/>
      </w:pPr>
      <w:rPr>
        <w:rFonts w:ascii="Times New Roman" w:hAnsi="Times New Roman" w:cs="Times New Roman" w:hint="default"/>
        <w:b w:val="0"/>
        <w:i w:val="0"/>
        <w:sz w:val="24"/>
      </w:rPr>
    </w:lvl>
    <w:lvl w:ilvl="3">
      <w:start w:val="1"/>
      <w:numFmt w:val="decimal"/>
      <w:lvlText w:val="2.4.%3.%4."/>
      <w:lvlJc w:val="left"/>
      <w:pPr>
        <w:tabs>
          <w:tab w:val="left" w:pos="2991"/>
        </w:tabs>
        <w:ind w:left="2991" w:hanging="864"/>
      </w:pPr>
      <w:rPr>
        <w:rFonts w:ascii="Arial" w:hAnsi="Arial" w:cs="Times New Roman" w:hint="default"/>
        <w:b/>
        <w:i w:val="0"/>
        <w:sz w:val="22"/>
      </w:rPr>
    </w:lvl>
    <w:lvl w:ilvl="4">
      <w:start w:val="1"/>
      <w:numFmt w:val="decimal"/>
      <w:lvlText w:val="%1.%2.%3.%4.%5"/>
      <w:lvlJc w:val="left"/>
      <w:pPr>
        <w:tabs>
          <w:tab w:val="left" w:pos="3135"/>
        </w:tabs>
        <w:ind w:left="3135" w:hanging="1008"/>
      </w:pPr>
      <w:rPr>
        <w:rFonts w:cs="Times New Roman" w:hint="default"/>
      </w:rPr>
    </w:lvl>
    <w:lvl w:ilvl="5">
      <w:start w:val="1"/>
      <w:numFmt w:val="decimal"/>
      <w:lvlText w:val="%1.%2.%3.%4.%5.%6"/>
      <w:lvlJc w:val="left"/>
      <w:pPr>
        <w:tabs>
          <w:tab w:val="left" w:pos="3279"/>
        </w:tabs>
        <w:ind w:left="3279" w:hanging="1152"/>
      </w:pPr>
      <w:rPr>
        <w:rFonts w:cs="Times New Roman" w:hint="default"/>
      </w:rPr>
    </w:lvl>
    <w:lvl w:ilvl="6">
      <w:start w:val="1"/>
      <w:numFmt w:val="none"/>
      <w:lvlText w:val=""/>
      <w:lvlJc w:val="left"/>
      <w:pPr>
        <w:tabs>
          <w:tab w:val="left" w:pos="2487"/>
        </w:tabs>
        <w:ind w:left="2127"/>
      </w:pPr>
      <w:rPr>
        <w:rFonts w:cs="Times New Roman" w:hint="default"/>
      </w:rPr>
    </w:lvl>
    <w:lvl w:ilvl="7">
      <w:start w:val="1"/>
      <w:numFmt w:val="decimal"/>
      <w:lvlText w:val="%1.%2.%3.%4.%5.%6.%7.%8"/>
      <w:lvlJc w:val="left"/>
      <w:pPr>
        <w:tabs>
          <w:tab w:val="left" w:pos="3567"/>
        </w:tabs>
        <w:ind w:left="3567" w:hanging="1440"/>
      </w:pPr>
      <w:rPr>
        <w:rFonts w:cs="Times New Roman" w:hint="default"/>
      </w:rPr>
    </w:lvl>
    <w:lvl w:ilvl="8">
      <w:start w:val="1"/>
      <w:numFmt w:val="decimal"/>
      <w:lvlText w:val="%1.%2.%3.%4.%5.%6.%7.%8.%9"/>
      <w:lvlJc w:val="left"/>
      <w:pPr>
        <w:tabs>
          <w:tab w:val="left" w:pos="3711"/>
        </w:tabs>
        <w:ind w:left="3711" w:hanging="1584"/>
      </w:pPr>
      <w:rPr>
        <w:rFonts w:cs="Times New Roman" w:hint="default"/>
      </w:rPr>
    </w:lvl>
  </w:abstractNum>
  <w:abstractNum w:abstractNumId="7" w15:restartNumberingAfterBreak="0">
    <w:nsid w:val="0000000D"/>
    <w:multiLevelType w:val="hybridMultilevel"/>
    <w:tmpl w:val="FFFFFFFF"/>
    <w:lvl w:ilvl="0" w:tplc="BF64FCBE">
      <w:start w:val="1"/>
      <w:numFmt w:val="decimal"/>
      <w:pStyle w:val="3-3"/>
      <w:lvlText w:val="3.3.%1."/>
      <w:lvlJc w:val="left"/>
      <w:pPr>
        <w:ind w:left="720" w:hanging="360"/>
      </w:pPr>
      <w:rPr>
        <w:rFonts w:ascii="Times New Roman" w:hAnsi="Times New Roman" w:cs="Times New Roman" w:hint="default"/>
        <w:b w:val="0"/>
        <w:i w:val="0"/>
        <w:caps w:val="0"/>
        <w:color w:val="auto"/>
        <w:sz w:val="22"/>
      </w:rPr>
    </w:lvl>
    <w:lvl w:ilvl="1" w:tplc="4A424CC0" w:tentative="1">
      <w:start w:val="1"/>
      <w:numFmt w:val="lowerLetter"/>
      <w:lvlText w:val="%2."/>
      <w:lvlJc w:val="left"/>
      <w:pPr>
        <w:ind w:left="1440" w:hanging="360"/>
      </w:pPr>
      <w:rPr>
        <w:rFonts w:cs="Times New Roman"/>
      </w:rPr>
    </w:lvl>
    <w:lvl w:ilvl="2" w:tplc="DDF6D662" w:tentative="1">
      <w:start w:val="1"/>
      <w:numFmt w:val="lowerRoman"/>
      <w:lvlText w:val="%3."/>
      <w:lvlJc w:val="right"/>
      <w:pPr>
        <w:ind w:left="2160" w:hanging="180"/>
      </w:pPr>
      <w:rPr>
        <w:rFonts w:cs="Times New Roman"/>
      </w:rPr>
    </w:lvl>
    <w:lvl w:ilvl="3" w:tplc="F35A6FDE" w:tentative="1">
      <w:start w:val="1"/>
      <w:numFmt w:val="decimal"/>
      <w:lvlText w:val="%4."/>
      <w:lvlJc w:val="left"/>
      <w:pPr>
        <w:ind w:left="2880" w:hanging="360"/>
      </w:pPr>
      <w:rPr>
        <w:rFonts w:cs="Times New Roman"/>
      </w:rPr>
    </w:lvl>
    <w:lvl w:ilvl="4" w:tplc="3BD250C6" w:tentative="1">
      <w:start w:val="1"/>
      <w:numFmt w:val="lowerLetter"/>
      <w:lvlText w:val="%5."/>
      <w:lvlJc w:val="left"/>
      <w:pPr>
        <w:ind w:left="3600" w:hanging="360"/>
      </w:pPr>
      <w:rPr>
        <w:rFonts w:cs="Times New Roman"/>
      </w:rPr>
    </w:lvl>
    <w:lvl w:ilvl="5" w:tplc="37C280CC" w:tentative="1">
      <w:start w:val="1"/>
      <w:numFmt w:val="lowerRoman"/>
      <w:lvlText w:val="%6."/>
      <w:lvlJc w:val="right"/>
      <w:pPr>
        <w:ind w:left="4320" w:hanging="180"/>
      </w:pPr>
      <w:rPr>
        <w:rFonts w:cs="Times New Roman"/>
      </w:rPr>
    </w:lvl>
    <w:lvl w:ilvl="6" w:tplc="B98CDC04" w:tentative="1">
      <w:start w:val="1"/>
      <w:numFmt w:val="decimal"/>
      <w:lvlText w:val="%7."/>
      <w:lvlJc w:val="left"/>
      <w:pPr>
        <w:ind w:left="5040" w:hanging="360"/>
      </w:pPr>
      <w:rPr>
        <w:rFonts w:cs="Times New Roman"/>
      </w:rPr>
    </w:lvl>
    <w:lvl w:ilvl="7" w:tplc="2A429440" w:tentative="1">
      <w:start w:val="1"/>
      <w:numFmt w:val="lowerLetter"/>
      <w:lvlText w:val="%8."/>
      <w:lvlJc w:val="left"/>
      <w:pPr>
        <w:ind w:left="5760" w:hanging="360"/>
      </w:pPr>
      <w:rPr>
        <w:rFonts w:cs="Times New Roman"/>
      </w:rPr>
    </w:lvl>
    <w:lvl w:ilvl="8" w:tplc="F0EC2812" w:tentative="1">
      <w:start w:val="1"/>
      <w:numFmt w:val="lowerRoman"/>
      <w:lvlText w:val="%9."/>
      <w:lvlJc w:val="right"/>
      <w:pPr>
        <w:ind w:left="6480" w:hanging="180"/>
      </w:pPr>
      <w:rPr>
        <w:rFonts w:cs="Times New Roman"/>
      </w:rPr>
    </w:lvl>
  </w:abstractNum>
  <w:abstractNum w:abstractNumId="8" w15:restartNumberingAfterBreak="0">
    <w:nsid w:val="0000000E"/>
    <w:multiLevelType w:val="multilevel"/>
    <w:tmpl w:val="FFFFFFFF"/>
    <w:lvl w:ilvl="0">
      <w:start w:val="1"/>
      <w:numFmt w:val="decimal"/>
      <w:pStyle w:val="6"/>
      <w:lvlText w:val="%1."/>
      <w:lvlJc w:val="left"/>
      <w:pPr>
        <w:tabs>
          <w:tab w:val="left" w:pos="0"/>
        </w:tabs>
      </w:pPr>
      <w:rPr>
        <w:rFonts w:ascii="Arial" w:hAnsi="Arial" w:cs="Times New Roman" w:hint="default"/>
        <w:b/>
        <w:i w:val="0"/>
        <w:sz w:val="22"/>
        <w:szCs w:val="22"/>
      </w:rPr>
    </w:lvl>
    <w:lvl w:ilvl="1">
      <w:start w:val="1"/>
      <w:numFmt w:val="decimal"/>
      <w:pStyle w:val="6"/>
      <w:lvlText w:val="6.%2."/>
      <w:lvlJc w:val="left"/>
      <w:pPr>
        <w:tabs>
          <w:tab w:val="left" w:pos="0"/>
        </w:tabs>
      </w:pPr>
      <w:rPr>
        <w:rFonts w:ascii="Times New Roman" w:hAnsi="Times New Roman" w:cs="Times New Roman" w:hint="default"/>
        <w:b/>
        <w:i w:val="0"/>
        <w:caps w:val="0"/>
        <w:color w:val="auto"/>
        <w:sz w:val="22"/>
        <w:szCs w:val="22"/>
      </w:rPr>
    </w:lvl>
    <w:lvl w:ilvl="2">
      <w:start w:val="1"/>
      <w:numFmt w:val="decimal"/>
      <w:lvlText w:val="%1.%2.%3."/>
      <w:lvlJc w:val="left"/>
      <w:pPr>
        <w:tabs>
          <w:tab w:val="left" w:pos="284"/>
        </w:tabs>
        <w:ind w:left="284"/>
      </w:pPr>
      <w:rPr>
        <w:rFonts w:ascii="Arial" w:hAnsi="Arial" w:cs="Times New Roman" w:hint="default"/>
        <w:b w:val="0"/>
        <w:i w:val="0"/>
        <w:sz w:val="22"/>
        <w:szCs w:val="22"/>
      </w:rPr>
    </w:lvl>
    <w:lvl w:ilvl="3">
      <w:start w:val="1"/>
      <w:numFmt w:val="decimal"/>
      <w:lvlText w:val="%1.%2.%3..%4"/>
      <w:lvlJc w:val="left"/>
      <w:pPr>
        <w:tabs>
          <w:tab w:val="left" w:pos="0"/>
        </w:tabs>
      </w:pPr>
      <w:rPr>
        <w:rFonts w:cs="Times New Roman" w:hint="default"/>
      </w:rPr>
    </w:lvl>
    <w:lvl w:ilvl="4">
      <w:start w:val="1"/>
      <w:numFmt w:val="decimal"/>
      <w:lvlText w:val="%1.%2.%3..%4.%5"/>
      <w:lvlJc w:val="left"/>
      <w:pPr>
        <w:tabs>
          <w:tab w:val="left" w:pos="0"/>
        </w:tabs>
      </w:pPr>
      <w:rPr>
        <w:rFonts w:cs="Times New Roman" w:hint="default"/>
      </w:rPr>
    </w:lvl>
    <w:lvl w:ilvl="5">
      <w:start w:val="1"/>
      <w:numFmt w:val="decimal"/>
      <w:lvlText w:val="%1.%2.%3..%4.%5.%6"/>
      <w:lvlJc w:val="left"/>
      <w:pPr>
        <w:tabs>
          <w:tab w:val="left" w:pos="0"/>
        </w:tabs>
      </w:pPr>
      <w:rPr>
        <w:rFonts w:cs="Times New Roman" w:hint="default"/>
      </w:rPr>
    </w:lvl>
    <w:lvl w:ilvl="6">
      <w:start w:val="1"/>
      <w:numFmt w:val="decimal"/>
      <w:lvlText w:val="%1.%2.%3..%4.%5.%6.%7"/>
      <w:lvlJc w:val="left"/>
      <w:pPr>
        <w:tabs>
          <w:tab w:val="left" w:pos="0"/>
        </w:tabs>
      </w:pPr>
      <w:rPr>
        <w:rFonts w:cs="Times New Roman" w:hint="default"/>
      </w:rPr>
    </w:lvl>
    <w:lvl w:ilvl="7">
      <w:start w:val="1"/>
      <w:numFmt w:val="decimal"/>
      <w:lvlText w:val="%1.%2.%3..%4.%5.%6.%7.%8"/>
      <w:lvlJc w:val="left"/>
      <w:pPr>
        <w:tabs>
          <w:tab w:val="left" w:pos="0"/>
        </w:tabs>
      </w:pPr>
      <w:rPr>
        <w:rFonts w:cs="Times New Roman" w:hint="default"/>
      </w:rPr>
    </w:lvl>
    <w:lvl w:ilvl="8">
      <w:start w:val="1"/>
      <w:numFmt w:val="decimal"/>
      <w:lvlText w:val="%1.%2.%3..%4.%5.%6.%7.%8.%9"/>
      <w:lvlJc w:val="left"/>
      <w:pPr>
        <w:tabs>
          <w:tab w:val="left" w:pos="0"/>
        </w:tabs>
      </w:pPr>
      <w:rPr>
        <w:rFonts w:cs="Times New Roman" w:hint="default"/>
      </w:rPr>
    </w:lvl>
  </w:abstractNum>
  <w:abstractNum w:abstractNumId="9" w15:restartNumberingAfterBreak="0">
    <w:nsid w:val="0000000F"/>
    <w:multiLevelType w:val="hybridMultilevel"/>
    <w:tmpl w:val="FFFFFFFF"/>
    <w:lvl w:ilvl="0" w:tplc="83EA34D6">
      <w:start w:val="1"/>
      <w:numFmt w:val="decimal"/>
      <w:pStyle w:val="3-4"/>
      <w:lvlText w:val="3.4.%1."/>
      <w:lvlJc w:val="left"/>
      <w:pPr>
        <w:ind w:left="720" w:hanging="360"/>
      </w:pPr>
      <w:rPr>
        <w:rFonts w:ascii="Times New Roman" w:hAnsi="Times New Roman" w:cs="Times New Roman" w:hint="default"/>
        <w:b w:val="0"/>
        <w:i w:val="0"/>
        <w:caps w:val="0"/>
        <w:color w:val="auto"/>
        <w:sz w:val="22"/>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15:restartNumberingAfterBreak="0">
    <w:nsid w:val="00000010"/>
    <w:multiLevelType w:val="hybridMultilevel"/>
    <w:tmpl w:val="FFFFFFFF"/>
    <w:lvl w:ilvl="0" w:tplc="46989032">
      <w:start w:val="1"/>
      <w:numFmt w:val="lowerLetter"/>
      <w:pStyle w:val="abc-1"/>
      <w:lvlText w:val="%1)"/>
      <w:lvlJc w:val="left"/>
      <w:pPr>
        <w:tabs>
          <w:tab w:val="left" w:pos="1069"/>
        </w:tabs>
        <w:ind w:left="992" w:hanging="283"/>
      </w:pPr>
      <w:rPr>
        <w:rFonts w:ascii="Arial" w:hAnsi="Arial" w:cs="Times New Roman" w:hint="default"/>
        <w:b/>
        <w:i w:val="0"/>
        <w:sz w:val="22"/>
      </w:rPr>
    </w:lvl>
    <w:lvl w:ilvl="1" w:tplc="04090019" w:tentative="1">
      <w:start w:val="1"/>
      <w:numFmt w:val="lowerLetter"/>
      <w:lvlText w:val="%2."/>
      <w:lvlJc w:val="left"/>
      <w:pPr>
        <w:tabs>
          <w:tab w:val="left" w:pos="1440"/>
        </w:tabs>
        <w:ind w:left="1440" w:hanging="360"/>
      </w:pPr>
      <w:rPr>
        <w:rFonts w:cs="Times New Roman"/>
      </w:rPr>
    </w:lvl>
    <w:lvl w:ilvl="2" w:tplc="0409001B" w:tentative="1">
      <w:start w:val="1"/>
      <w:numFmt w:val="lowerRoman"/>
      <w:lvlText w:val="%3."/>
      <w:lvlJc w:val="right"/>
      <w:pPr>
        <w:tabs>
          <w:tab w:val="left" w:pos="2160"/>
        </w:tabs>
        <w:ind w:left="2160" w:hanging="180"/>
      </w:pPr>
      <w:rPr>
        <w:rFonts w:cs="Times New Roman"/>
      </w:rPr>
    </w:lvl>
    <w:lvl w:ilvl="3" w:tplc="0409000F" w:tentative="1">
      <w:start w:val="1"/>
      <w:numFmt w:val="decimal"/>
      <w:lvlText w:val="%4."/>
      <w:lvlJc w:val="left"/>
      <w:pPr>
        <w:tabs>
          <w:tab w:val="left" w:pos="2880"/>
        </w:tabs>
        <w:ind w:left="2880" w:hanging="360"/>
      </w:pPr>
      <w:rPr>
        <w:rFonts w:cs="Times New Roman"/>
      </w:rPr>
    </w:lvl>
    <w:lvl w:ilvl="4" w:tplc="04090019" w:tentative="1">
      <w:start w:val="1"/>
      <w:numFmt w:val="lowerLetter"/>
      <w:lvlText w:val="%5."/>
      <w:lvlJc w:val="left"/>
      <w:pPr>
        <w:tabs>
          <w:tab w:val="left" w:pos="3600"/>
        </w:tabs>
        <w:ind w:left="3600" w:hanging="360"/>
      </w:pPr>
      <w:rPr>
        <w:rFonts w:cs="Times New Roman"/>
      </w:rPr>
    </w:lvl>
    <w:lvl w:ilvl="5" w:tplc="0409001B" w:tentative="1">
      <w:start w:val="1"/>
      <w:numFmt w:val="lowerRoman"/>
      <w:lvlText w:val="%6."/>
      <w:lvlJc w:val="right"/>
      <w:pPr>
        <w:tabs>
          <w:tab w:val="left" w:pos="4320"/>
        </w:tabs>
        <w:ind w:left="4320" w:hanging="180"/>
      </w:pPr>
      <w:rPr>
        <w:rFonts w:cs="Times New Roman"/>
      </w:rPr>
    </w:lvl>
    <w:lvl w:ilvl="6" w:tplc="0409000F" w:tentative="1">
      <w:start w:val="1"/>
      <w:numFmt w:val="decimal"/>
      <w:lvlText w:val="%7."/>
      <w:lvlJc w:val="left"/>
      <w:pPr>
        <w:tabs>
          <w:tab w:val="left" w:pos="5040"/>
        </w:tabs>
        <w:ind w:left="5040" w:hanging="360"/>
      </w:pPr>
      <w:rPr>
        <w:rFonts w:cs="Times New Roman"/>
      </w:rPr>
    </w:lvl>
    <w:lvl w:ilvl="7" w:tplc="04090019" w:tentative="1">
      <w:start w:val="1"/>
      <w:numFmt w:val="lowerLetter"/>
      <w:lvlText w:val="%8."/>
      <w:lvlJc w:val="left"/>
      <w:pPr>
        <w:tabs>
          <w:tab w:val="left" w:pos="5760"/>
        </w:tabs>
        <w:ind w:left="5760" w:hanging="360"/>
      </w:pPr>
      <w:rPr>
        <w:rFonts w:cs="Times New Roman"/>
      </w:rPr>
    </w:lvl>
    <w:lvl w:ilvl="8" w:tplc="0409001B" w:tentative="1">
      <w:start w:val="1"/>
      <w:numFmt w:val="lowerRoman"/>
      <w:lvlText w:val="%9."/>
      <w:lvlJc w:val="right"/>
      <w:pPr>
        <w:tabs>
          <w:tab w:val="left" w:pos="6480"/>
        </w:tabs>
        <w:ind w:left="6480" w:hanging="180"/>
      </w:pPr>
      <w:rPr>
        <w:rFonts w:cs="Times New Roman"/>
      </w:rPr>
    </w:lvl>
  </w:abstractNum>
  <w:abstractNum w:abstractNumId="11" w15:restartNumberingAfterBreak="0">
    <w:nsid w:val="00000011"/>
    <w:multiLevelType w:val="multilevel"/>
    <w:tmpl w:val="FFFFFFFF"/>
    <w:lvl w:ilvl="0">
      <w:start w:val="2"/>
      <w:numFmt w:val="decimal"/>
      <w:pStyle w:val="2"/>
      <w:lvlText w:val="%1."/>
      <w:lvlJc w:val="left"/>
      <w:pPr>
        <w:ind w:left="360" w:hanging="360"/>
      </w:pPr>
      <w:rPr>
        <w:rFonts w:cs="Times New Roman" w:hint="default"/>
      </w:rPr>
    </w:lvl>
    <w:lvl w:ilvl="1">
      <w:start w:val="1"/>
      <w:numFmt w:val="decimal"/>
      <w:pStyle w:val="2"/>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00000012"/>
    <w:multiLevelType w:val="hybridMultilevel"/>
    <w:tmpl w:val="FFFFFFFF"/>
    <w:lvl w:ilvl="0" w:tplc="1DD85FDA">
      <w:start w:val="1"/>
      <w:numFmt w:val="decimal"/>
      <w:pStyle w:val="10"/>
      <w:lvlText w:val="10.%1."/>
      <w:lvlJc w:val="left"/>
      <w:pPr>
        <w:ind w:left="720" w:hanging="360"/>
      </w:pPr>
      <w:rPr>
        <w:rFonts w:ascii="Arial" w:hAnsi="Arial" w:cs="Arial" w:hint="default"/>
        <w:b/>
        <w:i w:val="0"/>
        <w:caps w:val="0"/>
        <w:color w:val="auto"/>
        <w:sz w:val="22"/>
        <w:szCs w:val="22"/>
      </w:rPr>
    </w:lvl>
    <w:lvl w:ilvl="1" w:tplc="FB582B20" w:tentative="1">
      <w:start w:val="1"/>
      <w:numFmt w:val="lowerLetter"/>
      <w:lvlText w:val="%2."/>
      <w:lvlJc w:val="left"/>
      <w:pPr>
        <w:ind w:left="1440" w:hanging="360"/>
      </w:pPr>
      <w:rPr>
        <w:rFonts w:cs="Times New Roman"/>
      </w:rPr>
    </w:lvl>
    <w:lvl w:ilvl="2" w:tplc="C7FED75E" w:tentative="1">
      <w:start w:val="1"/>
      <w:numFmt w:val="lowerRoman"/>
      <w:lvlText w:val="%3."/>
      <w:lvlJc w:val="right"/>
      <w:pPr>
        <w:ind w:left="2160" w:hanging="180"/>
      </w:pPr>
      <w:rPr>
        <w:rFonts w:cs="Times New Roman"/>
      </w:rPr>
    </w:lvl>
    <w:lvl w:ilvl="3" w:tplc="E892DCB0" w:tentative="1">
      <w:start w:val="1"/>
      <w:numFmt w:val="decimal"/>
      <w:lvlText w:val="%4."/>
      <w:lvlJc w:val="left"/>
      <w:pPr>
        <w:ind w:left="2880" w:hanging="360"/>
      </w:pPr>
      <w:rPr>
        <w:rFonts w:cs="Times New Roman"/>
      </w:rPr>
    </w:lvl>
    <w:lvl w:ilvl="4" w:tplc="FFB8F558" w:tentative="1">
      <w:start w:val="1"/>
      <w:numFmt w:val="lowerLetter"/>
      <w:lvlText w:val="%5."/>
      <w:lvlJc w:val="left"/>
      <w:pPr>
        <w:ind w:left="3600" w:hanging="360"/>
      </w:pPr>
      <w:rPr>
        <w:rFonts w:cs="Times New Roman"/>
      </w:rPr>
    </w:lvl>
    <w:lvl w:ilvl="5" w:tplc="E8604A70" w:tentative="1">
      <w:start w:val="1"/>
      <w:numFmt w:val="lowerRoman"/>
      <w:lvlText w:val="%6."/>
      <w:lvlJc w:val="right"/>
      <w:pPr>
        <w:ind w:left="4320" w:hanging="180"/>
      </w:pPr>
      <w:rPr>
        <w:rFonts w:cs="Times New Roman"/>
      </w:rPr>
    </w:lvl>
    <w:lvl w:ilvl="6" w:tplc="0A64E508" w:tentative="1">
      <w:start w:val="1"/>
      <w:numFmt w:val="decimal"/>
      <w:lvlText w:val="%7."/>
      <w:lvlJc w:val="left"/>
      <w:pPr>
        <w:ind w:left="5040" w:hanging="360"/>
      </w:pPr>
      <w:rPr>
        <w:rFonts w:cs="Times New Roman"/>
      </w:rPr>
    </w:lvl>
    <w:lvl w:ilvl="7" w:tplc="12025D40" w:tentative="1">
      <w:start w:val="1"/>
      <w:numFmt w:val="lowerLetter"/>
      <w:lvlText w:val="%8."/>
      <w:lvlJc w:val="left"/>
      <w:pPr>
        <w:ind w:left="5760" w:hanging="360"/>
      </w:pPr>
      <w:rPr>
        <w:rFonts w:cs="Times New Roman"/>
      </w:rPr>
    </w:lvl>
    <w:lvl w:ilvl="8" w:tplc="BDEEC8FA" w:tentative="1">
      <w:start w:val="1"/>
      <w:numFmt w:val="lowerRoman"/>
      <w:lvlText w:val="%9."/>
      <w:lvlJc w:val="right"/>
      <w:pPr>
        <w:ind w:left="6480" w:hanging="180"/>
      </w:pPr>
      <w:rPr>
        <w:rFonts w:cs="Times New Roman"/>
      </w:rPr>
    </w:lvl>
  </w:abstractNum>
  <w:abstractNum w:abstractNumId="13" w15:restartNumberingAfterBreak="0">
    <w:nsid w:val="00000013"/>
    <w:multiLevelType w:val="hybridMultilevel"/>
    <w:tmpl w:val="FFFFFFFF"/>
    <w:lvl w:ilvl="0" w:tplc="5D2022A8">
      <w:start w:val="1"/>
      <w:numFmt w:val="bullet"/>
      <w:pStyle w:val="-0"/>
      <w:lvlText w:val=""/>
      <w:lvlJc w:val="left"/>
      <w:pPr>
        <w:ind w:left="124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004F1354"/>
    <w:multiLevelType w:val="hybridMultilevel"/>
    <w:tmpl w:val="FFFFFFFF"/>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15" w15:restartNumberingAfterBreak="0">
    <w:nsid w:val="016648DB"/>
    <w:multiLevelType w:val="hybridMultilevel"/>
    <w:tmpl w:val="FFFFFFFF"/>
    <w:lvl w:ilvl="0" w:tplc="67660BE8">
      <w:start w:val="9"/>
      <w:numFmt w:val="bullet"/>
      <w:lvlText w:val="-"/>
      <w:lvlJc w:val="left"/>
      <w:pPr>
        <w:tabs>
          <w:tab w:val="num" w:pos="502"/>
        </w:tabs>
        <w:ind w:left="502" w:hanging="360"/>
      </w:pPr>
      <w:rPr>
        <w:rFonts w:ascii="Times New Roman" w:eastAsia="Times New Roman" w:hAnsi="Times New Roman" w:hint="default"/>
      </w:rPr>
    </w:lvl>
    <w:lvl w:ilvl="1" w:tplc="04190003" w:tentative="1">
      <w:start w:val="1"/>
      <w:numFmt w:val="bullet"/>
      <w:lvlText w:val="o"/>
      <w:lvlJc w:val="left"/>
      <w:pPr>
        <w:tabs>
          <w:tab w:val="num" w:pos="1222"/>
        </w:tabs>
        <w:ind w:left="1222" w:hanging="360"/>
      </w:pPr>
      <w:rPr>
        <w:rFonts w:ascii="Courier New" w:hAnsi="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6" w15:restartNumberingAfterBreak="0">
    <w:nsid w:val="053273AE"/>
    <w:multiLevelType w:val="multilevel"/>
    <w:tmpl w:val="FFFFFFFF"/>
    <w:lvl w:ilvl="0">
      <w:start w:val="3"/>
      <w:numFmt w:val="bullet"/>
      <w:lvlText w:val="-"/>
      <w:lvlJc w:val="left"/>
      <w:pPr>
        <w:ind w:left="1080" w:hanging="360"/>
      </w:pPr>
      <w:rPr>
        <w:rFonts w:ascii="Times New Roman" w:eastAsia="Times New Roman" w:hAnsi="Times New Roman"/>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17" w15:restartNumberingAfterBreak="0">
    <w:nsid w:val="0BB25444"/>
    <w:multiLevelType w:val="hybridMultilevel"/>
    <w:tmpl w:val="FFFFFFFF"/>
    <w:lvl w:ilvl="0" w:tplc="39D657A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8" w15:restartNumberingAfterBreak="0">
    <w:nsid w:val="0C2D55F7"/>
    <w:multiLevelType w:val="hybridMultilevel"/>
    <w:tmpl w:val="2C44BAE6"/>
    <w:lvl w:ilvl="0" w:tplc="9B28EF4A">
      <w:start w:val="1"/>
      <w:numFmt w:val="bullet"/>
      <w:pStyle w:val="a"/>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1108"/>
        </w:tabs>
        <w:ind w:left="1108" w:hanging="360"/>
      </w:pPr>
      <w:rPr>
        <w:rFonts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0C571691"/>
    <w:multiLevelType w:val="multilevel"/>
    <w:tmpl w:val="D7B6F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721042"/>
    <w:multiLevelType w:val="multilevel"/>
    <w:tmpl w:val="58A8971C"/>
    <w:lvl w:ilvl="0">
      <w:start w:val="1"/>
      <w:numFmt w:val="decimal"/>
      <w:pStyle w:val="-10"/>
      <w:lvlText w:val="%1."/>
      <w:lvlJc w:val="left"/>
      <w:pPr>
        <w:ind w:left="360" w:hanging="360"/>
      </w:pPr>
      <w:rPr>
        <w:rFonts w:cs="Times New Roman"/>
      </w:rPr>
    </w:lvl>
    <w:lvl w:ilvl="1">
      <w:start w:val="1"/>
      <w:numFmt w:val="decimal"/>
      <w:pStyle w:val="-11"/>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17F96D72"/>
    <w:multiLevelType w:val="hybridMultilevel"/>
    <w:tmpl w:val="FFFFFFFF"/>
    <w:lvl w:ilvl="0" w:tplc="0422000F">
      <w:start w:val="5"/>
      <w:numFmt w:val="decimal"/>
      <w:lvlText w:val="%1."/>
      <w:lvlJc w:val="left"/>
      <w:pPr>
        <w:ind w:left="360" w:hanging="360"/>
      </w:pPr>
      <w:rPr>
        <w:rFonts w:cs="Times New Roman" w:hint="default"/>
      </w:rPr>
    </w:lvl>
    <w:lvl w:ilvl="1" w:tplc="04220019" w:tentative="1">
      <w:start w:val="1"/>
      <w:numFmt w:val="lowerLetter"/>
      <w:lvlText w:val="%2."/>
      <w:lvlJc w:val="left"/>
      <w:pPr>
        <w:ind w:left="1363" w:hanging="360"/>
      </w:pPr>
      <w:rPr>
        <w:rFonts w:cs="Times New Roman"/>
      </w:rPr>
    </w:lvl>
    <w:lvl w:ilvl="2" w:tplc="0422001B" w:tentative="1">
      <w:start w:val="1"/>
      <w:numFmt w:val="lowerRoman"/>
      <w:lvlText w:val="%3."/>
      <w:lvlJc w:val="right"/>
      <w:pPr>
        <w:ind w:left="2083" w:hanging="180"/>
      </w:pPr>
      <w:rPr>
        <w:rFonts w:cs="Times New Roman"/>
      </w:rPr>
    </w:lvl>
    <w:lvl w:ilvl="3" w:tplc="0422000F" w:tentative="1">
      <w:start w:val="1"/>
      <w:numFmt w:val="decimal"/>
      <w:lvlText w:val="%4."/>
      <w:lvlJc w:val="left"/>
      <w:pPr>
        <w:ind w:left="2803" w:hanging="360"/>
      </w:pPr>
      <w:rPr>
        <w:rFonts w:cs="Times New Roman"/>
      </w:rPr>
    </w:lvl>
    <w:lvl w:ilvl="4" w:tplc="04220019" w:tentative="1">
      <w:start w:val="1"/>
      <w:numFmt w:val="lowerLetter"/>
      <w:lvlText w:val="%5."/>
      <w:lvlJc w:val="left"/>
      <w:pPr>
        <w:ind w:left="3523" w:hanging="360"/>
      </w:pPr>
      <w:rPr>
        <w:rFonts w:cs="Times New Roman"/>
      </w:rPr>
    </w:lvl>
    <w:lvl w:ilvl="5" w:tplc="0422001B" w:tentative="1">
      <w:start w:val="1"/>
      <w:numFmt w:val="lowerRoman"/>
      <w:lvlText w:val="%6."/>
      <w:lvlJc w:val="right"/>
      <w:pPr>
        <w:ind w:left="4243" w:hanging="180"/>
      </w:pPr>
      <w:rPr>
        <w:rFonts w:cs="Times New Roman"/>
      </w:rPr>
    </w:lvl>
    <w:lvl w:ilvl="6" w:tplc="0422000F" w:tentative="1">
      <w:start w:val="1"/>
      <w:numFmt w:val="decimal"/>
      <w:lvlText w:val="%7."/>
      <w:lvlJc w:val="left"/>
      <w:pPr>
        <w:ind w:left="4963" w:hanging="360"/>
      </w:pPr>
      <w:rPr>
        <w:rFonts w:cs="Times New Roman"/>
      </w:rPr>
    </w:lvl>
    <w:lvl w:ilvl="7" w:tplc="04220019" w:tentative="1">
      <w:start w:val="1"/>
      <w:numFmt w:val="lowerLetter"/>
      <w:lvlText w:val="%8."/>
      <w:lvlJc w:val="left"/>
      <w:pPr>
        <w:ind w:left="5683" w:hanging="360"/>
      </w:pPr>
      <w:rPr>
        <w:rFonts w:cs="Times New Roman"/>
      </w:rPr>
    </w:lvl>
    <w:lvl w:ilvl="8" w:tplc="0422001B" w:tentative="1">
      <w:start w:val="1"/>
      <w:numFmt w:val="lowerRoman"/>
      <w:lvlText w:val="%9."/>
      <w:lvlJc w:val="right"/>
      <w:pPr>
        <w:ind w:left="6403" w:hanging="180"/>
      </w:pPr>
      <w:rPr>
        <w:rFonts w:cs="Times New Roman"/>
      </w:rPr>
    </w:lvl>
  </w:abstractNum>
  <w:abstractNum w:abstractNumId="22" w15:restartNumberingAfterBreak="0">
    <w:nsid w:val="1DA7581E"/>
    <w:multiLevelType w:val="hybridMultilevel"/>
    <w:tmpl w:val="FFFFFFFF"/>
    <w:lvl w:ilvl="0" w:tplc="39D657A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23" w15:restartNumberingAfterBreak="0">
    <w:nsid w:val="1E9209FB"/>
    <w:multiLevelType w:val="multilevel"/>
    <w:tmpl w:val="038AF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301B09"/>
    <w:multiLevelType w:val="hybridMultilevel"/>
    <w:tmpl w:val="FFFFFFFF"/>
    <w:lvl w:ilvl="0" w:tplc="0D1AEFA4">
      <w:start w:val="11"/>
      <w:numFmt w:val="bullet"/>
      <w:lvlText w:val="-"/>
      <w:lvlJc w:val="left"/>
      <w:pPr>
        <w:ind w:left="1635"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1F5D5DFF"/>
    <w:multiLevelType w:val="hybridMultilevel"/>
    <w:tmpl w:val="FFFFFFFF"/>
    <w:lvl w:ilvl="0" w:tplc="3ECECFC0">
      <w:start w:val="4"/>
      <w:numFmt w:val="decimal"/>
      <w:lvlText w:val="%1."/>
      <w:lvlJc w:val="left"/>
      <w:pPr>
        <w:ind w:left="643" w:hanging="360"/>
      </w:pPr>
      <w:rPr>
        <w:rFonts w:cs="Times New Roman" w:hint="default"/>
      </w:rPr>
    </w:lvl>
    <w:lvl w:ilvl="1" w:tplc="04220019" w:tentative="1">
      <w:start w:val="1"/>
      <w:numFmt w:val="lowerLetter"/>
      <w:lvlText w:val="%2."/>
      <w:lvlJc w:val="left"/>
      <w:pPr>
        <w:ind w:left="1363" w:hanging="360"/>
      </w:pPr>
      <w:rPr>
        <w:rFonts w:cs="Times New Roman"/>
      </w:rPr>
    </w:lvl>
    <w:lvl w:ilvl="2" w:tplc="0422001B" w:tentative="1">
      <w:start w:val="1"/>
      <w:numFmt w:val="lowerRoman"/>
      <w:lvlText w:val="%3."/>
      <w:lvlJc w:val="right"/>
      <w:pPr>
        <w:ind w:left="2083" w:hanging="180"/>
      </w:pPr>
      <w:rPr>
        <w:rFonts w:cs="Times New Roman"/>
      </w:rPr>
    </w:lvl>
    <w:lvl w:ilvl="3" w:tplc="0422000F" w:tentative="1">
      <w:start w:val="1"/>
      <w:numFmt w:val="decimal"/>
      <w:lvlText w:val="%4."/>
      <w:lvlJc w:val="left"/>
      <w:pPr>
        <w:ind w:left="2803" w:hanging="360"/>
      </w:pPr>
      <w:rPr>
        <w:rFonts w:cs="Times New Roman"/>
      </w:rPr>
    </w:lvl>
    <w:lvl w:ilvl="4" w:tplc="04220019" w:tentative="1">
      <w:start w:val="1"/>
      <w:numFmt w:val="lowerLetter"/>
      <w:lvlText w:val="%5."/>
      <w:lvlJc w:val="left"/>
      <w:pPr>
        <w:ind w:left="3523" w:hanging="360"/>
      </w:pPr>
      <w:rPr>
        <w:rFonts w:cs="Times New Roman"/>
      </w:rPr>
    </w:lvl>
    <w:lvl w:ilvl="5" w:tplc="0422001B" w:tentative="1">
      <w:start w:val="1"/>
      <w:numFmt w:val="lowerRoman"/>
      <w:lvlText w:val="%6."/>
      <w:lvlJc w:val="right"/>
      <w:pPr>
        <w:ind w:left="4243" w:hanging="180"/>
      </w:pPr>
      <w:rPr>
        <w:rFonts w:cs="Times New Roman"/>
      </w:rPr>
    </w:lvl>
    <w:lvl w:ilvl="6" w:tplc="0422000F" w:tentative="1">
      <w:start w:val="1"/>
      <w:numFmt w:val="decimal"/>
      <w:lvlText w:val="%7."/>
      <w:lvlJc w:val="left"/>
      <w:pPr>
        <w:ind w:left="4963" w:hanging="360"/>
      </w:pPr>
      <w:rPr>
        <w:rFonts w:cs="Times New Roman"/>
      </w:rPr>
    </w:lvl>
    <w:lvl w:ilvl="7" w:tplc="04220019" w:tentative="1">
      <w:start w:val="1"/>
      <w:numFmt w:val="lowerLetter"/>
      <w:lvlText w:val="%8."/>
      <w:lvlJc w:val="left"/>
      <w:pPr>
        <w:ind w:left="5683" w:hanging="360"/>
      </w:pPr>
      <w:rPr>
        <w:rFonts w:cs="Times New Roman"/>
      </w:rPr>
    </w:lvl>
    <w:lvl w:ilvl="8" w:tplc="0422001B" w:tentative="1">
      <w:start w:val="1"/>
      <w:numFmt w:val="lowerRoman"/>
      <w:lvlText w:val="%9."/>
      <w:lvlJc w:val="right"/>
      <w:pPr>
        <w:ind w:left="6403" w:hanging="180"/>
      </w:pPr>
      <w:rPr>
        <w:rFonts w:cs="Times New Roman"/>
      </w:rPr>
    </w:lvl>
  </w:abstractNum>
  <w:abstractNum w:abstractNumId="26" w15:restartNumberingAfterBreak="0">
    <w:nsid w:val="225838A3"/>
    <w:multiLevelType w:val="hybridMultilevel"/>
    <w:tmpl w:val="252C70FA"/>
    <w:lvl w:ilvl="0" w:tplc="B0BCB9DC">
      <w:start w:val="11"/>
      <w:numFmt w:val="bullet"/>
      <w:lvlText w:val="-"/>
      <w:lvlJc w:val="left"/>
      <w:pPr>
        <w:ind w:left="720" w:hanging="360"/>
      </w:pPr>
      <w:rPr>
        <w:rFonts w:ascii="Times New Roman" w:eastAsia="Times New Roman" w:hAnsi="Times New Roman" w:hint="default"/>
        <w:sz w:val="24"/>
      </w:rPr>
    </w:lvl>
    <w:lvl w:ilvl="1" w:tplc="20000003">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24E05D29"/>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5B36A91"/>
    <w:multiLevelType w:val="hybridMultilevel"/>
    <w:tmpl w:val="F77E49AA"/>
    <w:lvl w:ilvl="0" w:tplc="504A7F10">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9" w15:restartNumberingAfterBreak="0">
    <w:nsid w:val="26D60D5C"/>
    <w:multiLevelType w:val="multilevel"/>
    <w:tmpl w:val="900E14FA"/>
    <w:lvl w:ilvl="0">
      <w:start w:val="4"/>
      <w:numFmt w:val="decimal"/>
      <w:lvlText w:val="%1."/>
      <w:lvlJc w:val="left"/>
      <w:pPr>
        <w:ind w:left="360" w:hanging="360"/>
      </w:pPr>
      <w:rPr>
        <w:rFonts w:cs="Times New Roman" w:hint="default"/>
        <w:b/>
        <w:i w:val="0"/>
      </w:rPr>
    </w:lvl>
    <w:lvl w:ilvl="1">
      <w:start w:val="1"/>
      <w:numFmt w:val="decimal"/>
      <w:lvlText w:val="%1.%2."/>
      <w:lvlJc w:val="left"/>
      <w:pPr>
        <w:ind w:left="1040" w:hanging="360"/>
      </w:pPr>
      <w:rPr>
        <w:rFonts w:cs="Times New Roman" w:hint="default"/>
      </w:rPr>
    </w:lvl>
    <w:lvl w:ilvl="2">
      <w:start w:val="1"/>
      <w:numFmt w:val="decimal"/>
      <w:lvlText w:val="%1.%2.%3."/>
      <w:lvlJc w:val="left"/>
      <w:pPr>
        <w:ind w:left="2080" w:hanging="720"/>
      </w:pPr>
      <w:rPr>
        <w:rFonts w:cs="Times New Roman" w:hint="default"/>
      </w:rPr>
    </w:lvl>
    <w:lvl w:ilvl="3">
      <w:start w:val="1"/>
      <w:numFmt w:val="decimal"/>
      <w:lvlText w:val="%1.%2.%3.%4."/>
      <w:lvlJc w:val="left"/>
      <w:pPr>
        <w:ind w:left="2760" w:hanging="720"/>
      </w:pPr>
      <w:rPr>
        <w:rFonts w:cs="Times New Roman" w:hint="default"/>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480" w:hanging="1080"/>
      </w:pPr>
      <w:rPr>
        <w:rFonts w:cs="Times New Roman" w:hint="default"/>
      </w:rPr>
    </w:lvl>
    <w:lvl w:ilvl="6">
      <w:start w:val="1"/>
      <w:numFmt w:val="decimal"/>
      <w:lvlText w:val="%1.%2.%3.%4.%5.%6.%7."/>
      <w:lvlJc w:val="left"/>
      <w:pPr>
        <w:ind w:left="5520" w:hanging="1440"/>
      </w:pPr>
      <w:rPr>
        <w:rFonts w:cs="Times New Roman" w:hint="default"/>
      </w:rPr>
    </w:lvl>
    <w:lvl w:ilvl="7">
      <w:start w:val="1"/>
      <w:numFmt w:val="decimal"/>
      <w:lvlText w:val="%1.%2.%3.%4.%5.%6.%7.%8."/>
      <w:lvlJc w:val="left"/>
      <w:pPr>
        <w:ind w:left="6200" w:hanging="1440"/>
      </w:pPr>
      <w:rPr>
        <w:rFonts w:cs="Times New Roman" w:hint="default"/>
      </w:rPr>
    </w:lvl>
    <w:lvl w:ilvl="8">
      <w:start w:val="1"/>
      <w:numFmt w:val="decimal"/>
      <w:lvlText w:val="%1.%2.%3.%4.%5.%6.%7.%8.%9."/>
      <w:lvlJc w:val="left"/>
      <w:pPr>
        <w:ind w:left="7240" w:hanging="1800"/>
      </w:pPr>
      <w:rPr>
        <w:rFonts w:cs="Times New Roman" w:hint="default"/>
      </w:rPr>
    </w:lvl>
  </w:abstractNum>
  <w:abstractNum w:abstractNumId="30" w15:restartNumberingAfterBreak="0">
    <w:nsid w:val="275E6D76"/>
    <w:multiLevelType w:val="multilevel"/>
    <w:tmpl w:val="0BA41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393DD4"/>
    <w:multiLevelType w:val="hybridMultilevel"/>
    <w:tmpl w:val="A67EA070"/>
    <w:lvl w:ilvl="0" w:tplc="FE14C7EE">
      <w:start w:val="4"/>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2" w15:restartNumberingAfterBreak="0">
    <w:nsid w:val="28FC7FD0"/>
    <w:multiLevelType w:val="hybridMultilevel"/>
    <w:tmpl w:val="C08E791E"/>
    <w:lvl w:ilvl="0" w:tplc="1CA8CE3E">
      <w:start w:val="9"/>
      <w:numFmt w:val="decimal"/>
      <w:lvlText w:val="%1."/>
      <w:lvlJc w:val="left"/>
      <w:pPr>
        <w:ind w:left="2062" w:hanging="360"/>
      </w:pPr>
      <w:rPr>
        <w:rFonts w:cs="Times New Roman" w:hint="default"/>
      </w:rPr>
    </w:lvl>
    <w:lvl w:ilvl="1" w:tplc="04220019" w:tentative="1">
      <w:start w:val="1"/>
      <w:numFmt w:val="lowerLetter"/>
      <w:lvlText w:val="%2."/>
      <w:lvlJc w:val="left"/>
      <w:pPr>
        <w:ind w:left="4625" w:hanging="360"/>
      </w:pPr>
      <w:rPr>
        <w:rFonts w:cs="Times New Roman"/>
      </w:rPr>
    </w:lvl>
    <w:lvl w:ilvl="2" w:tplc="0422001B" w:tentative="1">
      <w:start w:val="1"/>
      <w:numFmt w:val="lowerRoman"/>
      <w:lvlText w:val="%3."/>
      <w:lvlJc w:val="right"/>
      <w:pPr>
        <w:ind w:left="5345" w:hanging="180"/>
      </w:pPr>
      <w:rPr>
        <w:rFonts w:cs="Times New Roman"/>
      </w:rPr>
    </w:lvl>
    <w:lvl w:ilvl="3" w:tplc="0422000F" w:tentative="1">
      <w:start w:val="1"/>
      <w:numFmt w:val="decimal"/>
      <w:lvlText w:val="%4."/>
      <w:lvlJc w:val="left"/>
      <w:pPr>
        <w:ind w:left="6065" w:hanging="360"/>
      </w:pPr>
      <w:rPr>
        <w:rFonts w:cs="Times New Roman"/>
      </w:rPr>
    </w:lvl>
    <w:lvl w:ilvl="4" w:tplc="04220019" w:tentative="1">
      <w:start w:val="1"/>
      <w:numFmt w:val="lowerLetter"/>
      <w:lvlText w:val="%5."/>
      <w:lvlJc w:val="left"/>
      <w:pPr>
        <w:ind w:left="6785" w:hanging="360"/>
      </w:pPr>
      <w:rPr>
        <w:rFonts w:cs="Times New Roman"/>
      </w:rPr>
    </w:lvl>
    <w:lvl w:ilvl="5" w:tplc="0422001B" w:tentative="1">
      <w:start w:val="1"/>
      <w:numFmt w:val="lowerRoman"/>
      <w:lvlText w:val="%6."/>
      <w:lvlJc w:val="right"/>
      <w:pPr>
        <w:ind w:left="7505" w:hanging="180"/>
      </w:pPr>
      <w:rPr>
        <w:rFonts w:cs="Times New Roman"/>
      </w:rPr>
    </w:lvl>
    <w:lvl w:ilvl="6" w:tplc="0422000F" w:tentative="1">
      <w:start w:val="1"/>
      <w:numFmt w:val="decimal"/>
      <w:lvlText w:val="%7."/>
      <w:lvlJc w:val="left"/>
      <w:pPr>
        <w:ind w:left="8225" w:hanging="360"/>
      </w:pPr>
      <w:rPr>
        <w:rFonts w:cs="Times New Roman"/>
      </w:rPr>
    </w:lvl>
    <w:lvl w:ilvl="7" w:tplc="04220019" w:tentative="1">
      <w:start w:val="1"/>
      <w:numFmt w:val="lowerLetter"/>
      <w:lvlText w:val="%8."/>
      <w:lvlJc w:val="left"/>
      <w:pPr>
        <w:ind w:left="8945" w:hanging="360"/>
      </w:pPr>
      <w:rPr>
        <w:rFonts w:cs="Times New Roman"/>
      </w:rPr>
    </w:lvl>
    <w:lvl w:ilvl="8" w:tplc="0422001B" w:tentative="1">
      <w:start w:val="1"/>
      <w:numFmt w:val="lowerRoman"/>
      <w:lvlText w:val="%9."/>
      <w:lvlJc w:val="right"/>
      <w:pPr>
        <w:ind w:left="9665" w:hanging="180"/>
      </w:pPr>
      <w:rPr>
        <w:rFonts w:cs="Times New Roman"/>
      </w:rPr>
    </w:lvl>
  </w:abstractNum>
  <w:abstractNum w:abstractNumId="33" w15:restartNumberingAfterBreak="0">
    <w:nsid w:val="29375C93"/>
    <w:multiLevelType w:val="hybridMultilevel"/>
    <w:tmpl w:val="8640A858"/>
    <w:lvl w:ilvl="0" w:tplc="434058B4">
      <w:start w:val="8"/>
      <w:numFmt w:val="decimal"/>
      <w:lvlText w:val="%1."/>
      <w:lvlJc w:val="left"/>
      <w:pPr>
        <w:ind w:left="4265" w:hanging="360"/>
      </w:pPr>
      <w:rPr>
        <w:rFonts w:hint="default"/>
      </w:rPr>
    </w:lvl>
    <w:lvl w:ilvl="1" w:tplc="04220019" w:tentative="1">
      <w:start w:val="1"/>
      <w:numFmt w:val="lowerLetter"/>
      <w:lvlText w:val="%2."/>
      <w:lvlJc w:val="left"/>
      <w:pPr>
        <w:ind w:left="4985" w:hanging="360"/>
      </w:pPr>
    </w:lvl>
    <w:lvl w:ilvl="2" w:tplc="0422001B" w:tentative="1">
      <w:start w:val="1"/>
      <w:numFmt w:val="lowerRoman"/>
      <w:lvlText w:val="%3."/>
      <w:lvlJc w:val="right"/>
      <w:pPr>
        <w:ind w:left="5705" w:hanging="180"/>
      </w:pPr>
    </w:lvl>
    <w:lvl w:ilvl="3" w:tplc="0422000F" w:tentative="1">
      <w:start w:val="1"/>
      <w:numFmt w:val="decimal"/>
      <w:lvlText w:val="%4."/>
      <w:lvlJc w:val="left"/>
      <w:pPr>
        <w:ind w:left="6425" w:hanging="360"/>
      </w:pPr>
    </w:lvl>
    <w:lvl w:ilvl="4" w:tplc="04220019" w:tentative="1">
      <w:start w:val="1"/>
      <w:numFmt w:val="lowerLetter"/>
      <w:lvlText w:val="%5."/>
      <w:lvlJc w:val="left"/>
      <w:pPr>
        <w:ind w:left="7145" w:hanging="360"/>
      </w:pPr>
    </w:lvl>
    <w:lvl w:ilvl="5" w:tplc="0422001B" w:tentative="1">
      <w:start w:val="1"/>
      <w:numFmt w:val="lowerRoman"/>
      <w:lvlText w:val="%6."/>
      <w:lvlJc w:val="right"/>
      <w:pPr>
        <w:ind w:left="7865" w:hanging="180"/>
      </w:pPr>
    </w:lvl>
    <w:lvl w:ilvl="6" w:tplc="0422000F" w:tentative="1">
      <w:start w:val="1"/>
      <w:numFmt w:val="decimal"/>
      <w:lvlText w:val="%7."/>
      <w:lvlJc w:val="left"/>
      <w:pPr>
        <w:ind w:left="8585" w:hanging="360"/>
      </w:pPr>
    </w:lvl>
    <w:lvl w:ilvl="7" w:tplc="04220019" w:tentative="1">
      <w:start w:val="1"/>
      <w:numFmt w:val="lowerLetter"/>
      <w:lvlText w:val="%8."/>
      <w:lvlJc w:val="left"/>
      <w:pPr>
        <w:ind w:left="9305" w:hanging="360"/>
      </w:pPr>
    </w:lvl>
    <w:lvl w:ilvl="8" w:tplc="0422001B" w:tentative="1">
      <w:start w:val="1"/>
      <w:numFmt w:val="lowerRoman"/>
      <w:lvlText w:val="%9."/>
      <w:lvlJc w:val="right"/>
      <w:pPr>
        <w:ind w:left="10025" w:hanging="180"/>
      </w:pPr>
    </w:lvl>
  </w:abstractNum>
  <w:abstractNum w:abstractNumId="34" w15:restartNumberingAfterBreak="0">
    <w:nsid w:val="2D832F3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2DAF4408"/>
    <w:multiLevelType w:val="hybridMultilevel"/>
    <w:tmpl w:val="FFFFFFFF"/>
    <w:lvl w:ilvl="0" w:tplc="0422000F">
      <w:start w:val="8"/>
      <w:numFmt w:val="decimal"/>
      <w:lvlText w:val="%1."/>
      <w:lvlJc w:val="left"/>
      <w:pPr>
        <w:ind w:left="786" w:hanging="360"/>
      </w:pPr>
      <w:rPr>
        <w:rFonts w:cs="Times New Roman" w:hint="default"/>
      </w:rPr>
    </w:lvl>
    <w:lvl w:ilvl="1" w:tplc="04220019" w:tentative="1">
      <w:start w:val="1"/>
      <w:numFmt w:val="lowerLetter"/>
      <w:lvlText w:val="%2."/>
      <w:lvlJc w:val="left"/>
      <w:pPr>
        <w:ind w:left="1506" w:hanging="360"/>
      </w:pPr>
      <w:rPr>
        <w:rFonts w:cs="Times New Roman"/>
      </w:rPr>
    </w:lvl>
    <w:lvl w:ilvl="2" w:tplc="0422001B" w:tentative="1">
      <w:start w:val="1"/>
      <w:numFmt w:val="lowerRoman"/>
      <w:lvlText w:val="%3."/>
      <w:lvlJc w:val="right"/>
      <w:pPr>
        <w:ind w:left="2226" w:hanging="180"/>
      </w:pPr>
      <w:rPr>
        <w:rFonts w:cs="Times New Roman"/>
      </w:rPr>
    </w:lvl>
    <w:lvl w:ilvl="3" w:tplc="0422000F" w:tentative="1">
      <w:start w:val="1"/>
      <w:numFmt w:val="decimal"/>
      <w:lvlText w:val="%4."/>
      <w:lvlJc w:val="left"/>
      <w:pPr>
        <w:ind w:left="2946" w:hanging="360"/>
      </w:pPr>
      <w:rPr>
        <w:rFonts w:cs="Times New Roman"/>
      </w:rPr>
    </w:lvl>
    <w:lvl w:ilvl="4" w:tplc="04220019" w:tentative="1">
      <w:start w:val="1"/>
      <w:numFmt w:val="lowerLetter"/>
      <w:lvlText w:val="%5."/>
      <w:lvlJc w:val="left"/>
      <w:pPr>
        <w:ind w:left="3666" w:hanging="360"/>
      </w:pPr>
      <w:rPr>
        <w:rFonts w:cs="Times New Roman"/>
      </w:rPr>
    </w:lvl>
    <w:lvl w:ilvl="5" w:tplc="0422001B" w:tentative="1">
      <w:start w:val="1"/>
      <w:numFmt w:val="lowerRoman"/>
      <w:lvlText w:val="%6."/>
      <w:lvlJc w:val="right"/>
      <w:pPr>
        <w:ind w:left="4386" w:hanging="180"/>
      </w:pPr>
      <w:rPr>
        <w:rFonts w:cs="Times New Roman"/>
      </w:rPr>
    </w:lvl>
    <w:lvl w:ilvl="6" w:tplc="0422000F" w:tentative="1">
      <w:start w:val="1"/>
      <w:numFmt w:val="decimal"/>
      <w:lvlText w:val="%7."/>
      <w:lvlJc w:val="left"/>
      <w:pPr>
        <w:ind w:left="5106" w:hanging="360"/>
      </w:pPr>
      <w:rPr>
        <w:rFonts w:cs="Times New Roman"/>
      </w:rPr>
    </w:lvl>
    <w:lvl w:ilvl="7" w:tplc="04220019" w:tentative="1">
      <w:start w:val="1"/>
      <w:numFmt w:val="lowerLetter"/>
      <w:lvlText w:val="%8."/>
      <w:lvlJc w:val="left"/>
      <w:pPr>
        <w:ind w:left="5826" w:hanging="360"/>
      </w:pPr>
      <w:rPr>
        <w:rFonts w:cs="Times New Roman"/>
      </w:rPr>
    </w:lvl>
    <w:lvl w:ilvl="8" w:tplc="0422001B" w:tentative="1">
      <w:start w:val="1"/>
      <w:numFmt w:val="lowerRoman"/>
      <w:lvlText w:val="%9."/>
      <w:lvlJc w:val="right"/>
      <w:pPr>
        <w:ind w:left="6546" w:hanging="180"/>
      </w:pPr>
      <w:rPr>
        <w:rFonts w:cs="Times New Roman"/>
      </w:rPr>
    </w:lvl>
  </w:abstractNum>
  <w:abstractNum w:abstractNumId="36" w15:restartNumberingAfterBreak="0">
    <w:nsid w:val="2E6E7F58"/>
    <w:multiLevelType w:val="hybridMultilevel"/>
    <w:tmpl w:val="FFFFFFFF"/>
    <w:lvl w:ilvl="0" w:tplc="A1AA76EC">
      <w:start w:val="14"/>
      <w:numFmt w:val="decimal"/>
      <w:lvlText w:val="%1."/>
      <w:lvlJc w:val="left"/>
      <w:pPr>
        <w:tabs>
          <w:tab w:val="num" w:pos="972"/>
        </w:tabs>
        <w:ind w:left="972" w:hanging="40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7" w15:restartNumberingAfterBreak="0">
    <w:nsid w:val="2F3C5189"/>
    <w:multiLevelType w:val="singleLevel"/>
    <w:tmpl w:val="FFFFFFFF"/>
    <w:lvl w:ilvl="0">
      <w:start w:val="1"/>
      <w:numFmt w:val="decimal"/>
      <w:pStyle w:val="11"/>
      <w:lvlText w:val="%1."/>
      <w:lvlJc w:val="left"/>
      <w:pPr>
        <w:tabs>
          <w:tab w:val="num" w:pos="360"/>
        </w:tabs>
        <w:ind w:left="360" w:hanging="360"/>
      </w:pPr>
      <w:rPr>
        <w:rFonts w:cs="Times New Roman"/>
      </w:rPr>
    </w:lvl>
  </w:abstractNum>
  <w:abstractNum w:abstractNumId="38" w15:restartNumberingAfterBreak="0">
    <w:nsid w:val="315C53CD"/>
    <w:multiLevelType w:val="hybridMultilevel"/>
    <w:tmpl w:val="FFFFFFFF"/>
    <w:lvl w:ilvl="0" w:tplc="03B8256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9412E87"/>
    <w:multiLevelType w:val="multilevel"/>
    <w:tmpl w:val="6546ADCC"/>
    <w:lvl w:ilvl="0">
      <w:start w:val="7"/>
      <w:numFmt w:val="decimal"/>
      <w:lvlText w:val="%1."/>
      <w:lvlJc w:val="left"/>
      <w:pPr>
        <w:ind w:left="480" w:hanging="480"/>
      </w:pPr>
      <w:rPr>
        <w:rFonts w:cs="Times New Roman" w:hint="default"/>
      </w:rPr>
    </w:lvl>
    <w:lvl w:ilvl="1">
      <w:start w:val="11"/>
      <w:numFmt w:val="decimal"/>
      <w:lvlText w:val="%1.%2."/>
      <w:lvlJc w:val="left"/>
      <w:pPr>
        <w:ind w:left="1160" w:hanging="480"/>
      </w:pPr>
      <w:rPr>
        <w:rFonts w:cs="Times New Roman" w:hint="default"/>
      </w:rPr>
    </w:lvl>
    <w:lvl w:ilvl="2">
      <w:start w:val="1"/>
      <w:numFmt w:val="decimal"/>
      <w:lvlText w:val="%1.%2.%3."/>
      <w:lvlJc w:val="left"/>
      <w:pPr>
        <w:ind w:left="2080" w:hanging="720"/>
      </w:pPr>
      <w:rPr>
        <w:rFonts w:cs="Times New Roman" w:hint="default"/>
      </w:rPr>
    </w:lvl>
    <w:lvl w:ilvl="3">
      <w:start w:val="1"/>
      <w:numFmt w:val="decimal"/>
      <w:lvlText w:val="%1.%2.%3.%4."/>
      <w:lvlJc w:val="left"/>
      <w:pPr>
        <w:ind w:left="2760" w:hanging="720"/>
      </w:pPr>
      <w:rPr>
        <w:rFonts w:cs="Times New Roman" w:hint="default"/>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480" w:hanging="1080"/>
      </w:pPr>
      <w:rPr>
        <w:rFonts w:cs="Times New Roman" w:hint="default"/>
      </w:rPr>
    </w:lvl>
    <w:lvl w:ilvl="6">
      <w:start w:val="1"/>
      <w:numFmt w:val="decimal"/>
      <w:lvlText w:val="%1.%2.%3.%4.%5.%6.%7."/>
      <w:lvlJc w:val="left"/>
      <w:pPr>
        <w:ind w:left="5520" w:hanging="1440"/>
      </w:pPr>
      <w:rPr>
        <w:rFonts w:cs="Times New Roman" w:hint="default"/>
      </w:rPr>
    </w:lvl>
    <w:lvl w:ilvl="7">
      <w:start w:val="1"/>
      <w:numFmt w:val="decimal"/>
      <w:lvlText w:val="%1.%2.%3.%4.%5.%6.%7.%8."/>
      <w:lvlJc w:val="left"/>
      <w:pPr>
        <w:ind w:left="6200" w:hanging="1440"/>
      </w:pPr>
      <w:rPr>
        <w:rFonts w:cs="Times New Roman" w:hint="default"/>
      </w:rPr>
    </w:lvl>
    <w:lvl w:ilvl="8">
      <w:start w:val="1"/>
      <w:numFmt w:val="decimal"/>
      <w:lvlText w:val="%1.%2.%3.%4.%5.%6.%7.%8.%9."/>
      <w:lvlJc w:val="left"/>
      <w:pPr>
        <w:ind w:left="7240" w:hanging="1800"/>
      </w:pPr>
      <w:rPr>
        <w:rFonts w:cs="Times New Roman" w:hint="default"/>
      </w:rPr>
    </w:lvl>
  </w:abstractNum>
  <w:abstractNum w:abstractNumId="40" w15:restartNumberingAfterBreak="0">
    <w:nsid w:val="4DF7405E"/>
    <w:multiLevelType w:val="hybridMultilevel"/>
    <w:tmpl w:val="FFFFFFFF"/>
    <w:lvl w:ilvl="0" w:tplc="F880F8AA">
      <w:start w:val="1"/>
      <w:numFmt w:val="decimal"/>
      <w:lvlText w:val="%1)"/>
      <w:lvlJc w:val="left"/>
      <w:pPr>
        <w:ind w:left="360" w:hanging="360"/>
      </w:pPr>
      <w:rPr>
        <w:rFonts w:cs="Times New Roman" w:hint="default"/>
        <w:b w:val="0"/>
        <w:bCs/>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1" w15:restartNumberingAfterBreak="0">
    <w:nsid w:val="527E6150"/>
    <w:multiLevelType w:val="hybridMultilevel"/>
    <w:tmpl w:val="0BBA23A8"/>
    <w:lvl w:ilvl="0" w:tplc="B58684C0">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2" w15:restartNumberingAfterBreak="0">
    <w:nsid w:val="54267FE1"/>
    <w:multiLevelType w:val="hybridMultilevel"/>
    <w:tmpl w:val="FFFFFFFF"/>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3" w15:restartNumberingAfterBreak="0">
    <w:nsid w:val="598C1042"/>
    <w:multiLevelType w:val="hybridMultilevel"/>
    <w:tmpl w:val="F5009106"/>
    <w:lvl w:ilvl="0" w:tplc="04220001">
      <w:start w:val="12"/>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5EB05855"/>
    <w:multiLevelType w:val="hybridMultilevel"/>
    <w:tmpl w:val="FFFFFFFF"/>
    <w:lvl w:ilvl="0" w:tplc="4D3C70C8">
      <w:start w:val="1"/>
      <w:numFmt w:val="decimal"/>
      <w:lvlText w:val="%1."/>
      <w:lvlJc w:val="left"/>
      <w:pPr>
        <w:tabs>
          <w:tab w:val="num" w:pos="540"/>
        </w:tabs>
        <w:ind w:left="540" w:hanging="360"/>
      </w:pPr>
      <w:rPr>
        <w:rFonts w:cs="Times New Roman" w:hint="default"/>
      </w:rPr>
    </w:lvl>
    <w:lvl w:ilvl="1" w:tplc="04220019" w:tentative="1">
      <w:start w:val="1"/>
      <w:numFmt w:val="lowerLetter"/>
      <w:lvlText w:val="%2."/>
      <w:lvlJc w:val="left"/>
      <w:pPr>
        <w:tabs>
          <w:tab w:val="num" w:pos="1260"/>
        </w:tabs>
        <w:ind w:left="1260" w:hanging="360"/>
      </w:pPr>
      <w:rPr>
        <w:rFonts w:cs="Times New Roman"/>
      </w:rPr>
    </w:lvl>
    <w:lvl w:ilvl="2" w:tplc="0422001B" w:tentative="1">
      <w:start w:val="1"/>
      <w:numFmt w:val="lowerRoman"/>
      <w:lvlText w:val="%3."/>
      <w:lvlJc w:val="right"/>
      <w:pPr>
        <w:tabs>
          <w:tab w:val="num" w:pos="1980"/>
        </w:tabs>
        <w:ind w:left="1980" w:hanging="180"/>
      </w:pPr>
      <w:rPr>
        <w:rFonts w:cs="Times New Roman"/>
      </w:rPr>
    </w:lvl>
    <w:lvl w:ilvl="3" w:tplc="0422000F" w:tentative="1">
      <w:start w:val="1"/>
      <w:numFmt w:val="decimal"/>
      <w:lvlText w:val="%4."/>
      <w:lvlJc w:val="left"/>
      <w:pPr>
        <w:tabs>
          <w:tab w:val="num" w:pos="2700"/>
        </w:tabs>
        <w:ind w:left="2700" w:hanging="360"/>
      </w:pPr>
      <w:rPr>
        <w:rFonts w:cs="Times New Roman"/>
      </w:rPr>
    </w:lvl>
    <w:lvl w:ilvl="4" w:tplc="04220019" w:tentative="1">
      <w:start w:val="1"/>
      <w:numFmt w:val="lowerLetter"/>
      <w:lvlText w:val="%5."/>
      <w:lvlJc w:val="left"/>
      <w:pPr>
        <w:tabs>
          <w:tab w:val="num" w:pos="3420"/>
        </w:tabs>
        <w:ind w:left="3420" w:hanging="360"/>
      </w:pPr>
      <w:rPr>
        <w:rFonts w:cs="Times New Roman"/>
      </w:rPr>
    </w:lvl>
    <w:lvl w:ilvl="5" w:tplc="0422001B" w:tentative="1">
      <w:start w:val="1"/>
      <w:numFmt w:val="lowerRoman"/>
      <w:lvlText w:val="%6."/>
      <w:lvlJc w:val="right"/>
      <w:pPr>
        <w:tabs>
          <w:tab w:val="num" w:pos="4140"/>
        </w:tabs>
        <w:ind w:left="4140" w:hanging="180"/>
      </w:pPr>
      <w:rPr>
        <w:rFonts w:cs="Times New Roman"/>
      </w:rPr>
    </w:lvl>
    <w:lvl w:ilvl="6" w:tplc="0422000F" w:tentative="1">
      <w:start w:val="1"/>
      <w:numFmt w:val="decimal"/>
      <w:lvlText w:val="%7."/>
      <w:lvlJc w:val="left"/>
      <w:pPr>
        <w:tabs>
          <w:tab w:val="num" w:pos="4860"/>
        </w:tabs>
        <w:ind w:left="4860" w:hanging="360"/>
      </w:pPr>
      <w:rPr>
        <w:rFonts w:cs="Times New Roman"/>
      </w:rPr>
    </w:lvl>
    <w:lvl w:ilvl="7" w:tplc="04220019" w:tentative="1">
      <w:start w:val="1"/>
      <w:numFmt w:val="lowerLetter"/>
      <w:lvlText w:val="%8."/>
      <w:lvlJc w:val="left"/>
      <w:pPr>
        <w:tabs>
          <w:tab w:val="num" w:pos="5580"/>
        </w:tabs>
        <w:ind w:left="5580" w:hanging="360"/>
      </w:pPr>
      <w:rPr>
        <w:rFonts w:cs="Times New Roman"/>
      </w:rPr>
    </w:lvl>
    <w:lvl w:ilvl="8" w:tplc="0422001B" w:tentative="1">
      <w:start w:val="1"/>
      <w:numFmt w:val="lowerRoman"/>
      <w:lvlText w:val="%9."/>
      <w:lvlJc w:val="right"/>
      <w:pPr>
        <w:tabs>
          <w:tab w:val="num" w:pos="6300"/>
        </w:tabs>
        <w:ind w:left="6300" w:hanging="180"/>
      </w:pPr>
      <w:rPr>
        <w:rFonts w:cs="Times New Roman"/>
      </w:rPr>
    </w:lvl>
  </w:abstractNum>
  <w:abstractNum w:abstractNumId="45" w15:restartNumberingAfterBreak="0">
    <w:nsid w:val="5EE06FF2"/>
    <w:multiLevelType w:val="hybridMultilevel"/>
    <w:tmpl w:val="E0FCBD38"/>
    <w:lvl w:ilvl="0" w:tplc="8B2C8C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6D6E572C"/>
    <w:multiLevelType w:val="hybridMultilevel"/>
    <w:tmpl w:val="0C4C32F0"/>
    <w:lvl w:ilvl="0" w:tplc="B58684C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B6B7E03"/>
    <w:multiLevelType w:val="multilevel"/>
    <w:tmpl w:val="FFFFFFFF"/>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18"/>
  </w:num>
  <w:num w:numId="2">
    <w:abstractNumId w:val="20"/>
  </w:num>
  <w:num w:numId="3">
    <w:abstractNumId w:val="37"/>
    <w:lvlOverride w:ilvl="0">
      <w:startOverride w:val="1"/>
    </w:lvlOverride>
  </w:num>
  <w:num w:numId="4">
    <w:abstractNumId w:val="8"/>
  </w:num>
  <w:num w:numId="5">
    <w:abstractNumId w:val="0"/>
  </w:num>
  <w:num w:numId="6">
    <w:abstractNumId w:val="12"/>
  </w:num>
  <w:num w:numId="7">
    <w:abstractNumId w:val="2"/>
  </w:num>
  <w:num w:numId="8">
    <w:abstractNumId w:val="10"/>
  </w:num>
  <w:num w:numId="9">
    <w:abstractNumId w:val="11"/>
  </w:num>
  <w:num w:numId="10">
    <w:abstractNumId w:val="9"/>
  </w:num>
  <w:num w:numId="11">
    <w:abstractNumId w:val="13"/>
  </w:num>
  <w:num w:numId="12">
    <w:abstractNumId w:val="5"/>
  </w:num>
  <w:num w:numId="13">
    <w:abstractNumId w:val="6"/>
  </w:num>
  <w:num w:numId="14">
    <w:abstractNumId w:val="3"/>
  </w:num>
  <w:num w:numId="15">
    <w:abstractNumId w:val="7"/>
  </w:num>
  <w:num w:numId="16">
    <w:abstractNumId w:val="4"/>
  </w:num>
  <w:num w:numId="17">
    <w:abstractNumId w:val="32"/>
  </w:num>
  <w:num w:numId="18">
    <w:abstractNumId w:val="43"/>
  </w:num>
  <w:num w:numId="19">
    <w:abstractNumId w:val="33"/>
  </w:num>
  <w:num w:numId="20">
    <w:abstractNumId w:val="30"/>
  </w:num>
  <w:num w:numId="21">
    <w:abstractNumId w:val="44"/>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42"/>
  </w:num>
  <w:num w:numId="25">
    <w:abstractNumId w:val="27"/>
  </w:num>
  <w:num w:numId="26">
    <w:abstractNumId w:val="36"/>
  </w:num>
  <w:num w:numId="27">
    <w:abstractNumId w:val="24"/>
  </w:num>
  <w:num w:numId="28">
    <w:abstractNumId w:val="21"/>
  </w:num>
  <w:num w:numId="29">
    <w:abstractNumId w:val="25"/>
  </w:num>
  <w:num w:numId="30">
    <w:abstractNumId w:val="22"/>
  </w:num>
  <w:num w:numId="31">
    <w:abstractNumId w:val="1"/>
  </w:num>
  <w:num w:numId="32">
    <w:abstractNumId w:val="34"/>
  </w:num>
  <w:num w:numId="33">
    <w:abstractNumId w:val="16"/>
  </w:num>
  <w:num w:numId="34">
    <w:abstractNumId w:val="15"/>
  </w:num>
  <w:num w:numId="35">
    <w:abstractNumId w:val="40"/>
  </w:num>
  <w:num w:numId="36">
    <w:abstractNumId w:val="38"/>
  </w:num>
  <w:num w:numId="37">
    <w:abstractNumId w:val="14"/>
  </w:num>
  <w:num w:numId="38">
    <w:abstractNumId w:val="35"/>
  </w:num>
  <w:num w:numId="39">
    <w:abstractNumId w:val="26"/>
  </w:num>
  <w:num w:numId="40">
    <w:abstractNumId w:val="39"/>
  </w:num>
  <w:num w:numId="41">
    <w:abstractNumId w:val="29"/>
  </w:num>
  <w:num w:numId="42">
    <w:abstractNumId w:val="46"/>
  </w:num>
  <w:num w:numId="43">
    <w:abstractNumId w:val="41"/>
  </w:num>
  <w:num w:numId="44">
    <w:abstractNumId w:val="19"/>
  </w:num>
  <w:num w:numId="45">
    <w:abstractNumId w:val="23"/>
  </w:num>
  <w:num w:numId="46">
    <w:abstractNumId w:val="28"/>
  </w:num>
  <w:num w:numId="47">
    <w:abstractNumId w:val="31"/>
  </w:num>
  <w:num w:numId="48">
    <w:abstractNumId w:val="4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F6"/>
    <w:rsid w:val="00012140"/>
    <w:rsid w:val="00070E1A"/>
    <w:rsid w:val="00077194"/>
    <w:rsid w:val="000C258B"/>
    <w:rsid w:val="000D1B3D"/>
    <w:rsid w:val="00116B1A"/>
    <w:rsid w:val="00120504"/>
    <w:rsid w:val="00133491"/>
    <w:rsid w:val="00142C48"/>
    <w:rsid w:val="00165003"/>
    <w:rsid w:val="0016519F"/>
    <w:rsid w:val="001B5385"/>
    <w:rsid w:val="001B6026"/>
    <w:rsid w:val="00234AEE"/>
    <w:rsid w:val="003250A8"/>
    <w:rsid w:val="00353FE9"/>
    <w:rsid w:val="00387024"/>
    <w:rsid w:val="003A6458"/>
    <w:rsid w:val="003A6AE5"/>
    <w:rsid w:val="003F6F9F"/>
    <w:rsid w:val="004059A5"/>
    <w:rsid w:val="0043697F"/>
    <w:rsid w:val="00456E48"/>
    <w:rsid w:val="0046254E"/>
    <w:rsid w:val="004A07E4"/>
    <w:rsid w:val="004F1D57"/>
    <w:rsid w:val="004F2131"/>
    <w:rsid w:val="006022BC"/>
    <w:rsid w:val="006372BA"/>
    <w:rsid w:val="00666FCF"/>
    <w:rsid w:val="006863F8"/>
    <w:rsid w:val="00687914"/>
    <w:rsid w:val="006F7B70"/>
    <w:rsid w:val="00700510"/>
    <w:rsid w:val="00734A9F"/>
    <w:rsid w:val="00752BD1"/>
    <w:rsid w:val="0077071F"/>
    <w:rsid w:val="00791997"/>
    <w:rsid w:val="007E66E9"/>
    <w:rsid w:val="008130F3"/>
    <w:rsid w:val="00846C19"/>
    <w:rsid w:val="00892A34"/>
    <w:rsid w:val="008C4CAF"/>
    <w:rsid w:val="00940874"/>
    <w:rsid w:val="00984511"/>
    <w:rsid w:val="009A7614"/>
    <w:rsid w:val="009C624E"/>
    <w:rsid w:val="00A3442C"/>
    <w:rsid w:val="00A36331"/>
    <w:rsid w:val="00A40AF6"/>
    <w:rsid w:val="00A500A8"/>
    <w:rsid w:val="00A51413"/>
    <w:rsid w:val="00A671C8"/>
    <w:rsid w:val="00A76DCD"/>
    <w:rsid w:val="00AB584E"/>
    <w:rsid w:val="00AF300C"/>
    <w:rsid w:val="00AF4F6B"/>
    <w:rsid w:val="00B02E58"/>
    <w:rsid w:val="00B3483F"/>
    <w:rsid w:val="00BA72D2"/>
    <w:rsid w:val="00C11194"/>
    <w:rsid w:val="00C1475F"/>
    <w:rsid w:val="00C341B3"/>
    <w:rsid w:val="00C5200B"/>
    <w:rsid w:val="00C729B1"/>
    <w:rsid w:val="00D24551"/>
    <w:rsid w:val="00D415CF"/>
    <w:rsid w:val="00D51E36"/>
    <w:rsid w:val="00D75888"/>
    <w:rsid w:val="00D94675"/>
    <w:rsid w:val="00E342CC"/>
    <w:rsid w:val="00E64C62"/>
    <w:rsid w:val="00EC2A4F"/>
    <w:rsid w:val="00ED1066"/>
    <w:rsid w:val="00EE7C02"/>
    <w:rsid w:val="00F871BE"/>
    <w:rsid w:val="00FC3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00C09"/>
  <w15:docId w15:val="{F5C4B2DF-C67F-404F-B7DE-FC9A8488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11194"/>
  </w:style>
  <w:style w:type="paragraph" w:styleId="12">
    <w:name w:val="heading 1"/>
    <w:basedOn w:val="a0"/>
    <w:link w:val="13"/>
    <w:uiPriority w:val="9"/>
    <w:qFormat/>
    <w:rsid w:val="00070E1A"/>
    <w:pPr>
      <w:widowControl w:val="0"/>
      <w:autoSpaceDE w:val="0"/>
      <w:autoSpaceDN w:val="0"/>
      <w:spacing w:after="0" w:line="240" w:lineRule="auto"/>
      <w:ind w:left="196"/>
      <w:outlineLvl w:val="0"/>
    </w:pPr>
    <w:rPr>
      <w:rFonts w:ascii="Times New Roman" w:eastAsia="Times New Roman" w:hAnsi="Times New Roman" w:cs="Times New Roman"/>
      <w:b/>
      <w:bCs/>
      <w:sz w:val="24"/>
      <w:szCs w:val="24"/>
      <w:lang w:val="uk-UA"/>
    </w:rPr>
  </w:style>
  <w:style w:type="paragraph" w:styleId="20">
    <w:name w:val="heading 2"/>
    <w:basedOn w:val="a0"/>
    <w:next w:val="a0"/>
    <w:link w:val="21"/>
    <w:uiPriority w:val="9"/>
    <w:qFormat/>
    <w:rsid w:val="001B5385"/>
    <w:pPr>
      <w:keepNext/>
      <w:keepLines/>
      <w:spacing w:before="360" w:after="80" w:line="259" w:lineRule="auto"/>
      <w:outlineLvl w:val="1"/>
    </w:pPr>
    <w:rPr>
      <w:rFonts w:ascii="Calibri" w:eastAsia="Calibri" w:hAnsi="Calibri" w:cs="Calibri"/>
      <w:b/>
      <w:sz w:val="36"/>
      <w:szCs w:val="36"/>
      <w:lang w:val="uk-UA" w:eastAsia="uk-UA"/>
    </w:rPr>
  </w:style>
  <w:style w:type="paragraph" w:styleId="3">
    <w:name w:val="heading 3"/>
    <w:basedOn w:val="a0"/>
    <w:next w:val="a0"/>
    <w:link w:val="30"/>
    <w:uiPriority w:val="9"/>
    <w:qFormat/>
    <w:rsid w:val="001B5385"/>
    <w:pPr>
      <w:keepNext/>
      <w:keepLines/>
      <w:spacing w:before="280" w:after="80" w:line="259" w:lineRule="auto"/>
      <w:outlineLvl w:val="2"/>
    </w:pPr>
    <w:rPr>
      <w:rFonts w:ascii="Calibri" w:eastAsia="Calibri" w:hAnsi="Calibri" w:cs="Calibri"/>
      <w:b/>
      <w:sz w:val="28"/>
      <w:szCs w:val="28"/>
      <w:lang w:val="uk-UA" w:eastAsia="uk-UA"/>
    </w:rPr>
  </w:style>
  <w:style w:type="paragraph" w:styleId="40">
    <w:name w:val="heading 4"/>
    <w:basedOn w:val="a0"/>
    <w:next w:val="a0"/>
    <w:link w:val="41"/>
    <w:uiPriority w:val="99"/>
    <w:qFormat/>
    <w:rsid w:val="001B5385"/>
    <w:pPr>
      <w:keepNext/>
      <w:keepLines/>
      <w:spacing w:before="240" w:after="40" w:line="259" w:lineRule="auto"/>
      <w:outlineLvl w:val="3"/>
    </w:pPr>
    <w:rPr>
      <w:rFonts w:ascii="Calibri" w:eastAsia="Calibri" w:hAnsi="Calibri" w:cs="Calibri"/>
      <w:b/>
      <w:sz w:val="24"/>
      <w:szCs w:val="24"/>
      <w:lang w:val="uk-UA" w:eastAsia="uk-UA"/>
    </w:rPr>
  </w:style>
  <w:style w:type="paragraph" w:styleId="50">
    <w:name w:val="heading 5"/>
    <w:basedOn w:val="a0"/>
    <w:next w:val="a0"/>
    <w:link w:val="51"/>
    <w:uiPriority w:val="99"/>
    <w:qFormat/>
    <w:rsid w:val="001B5385"/>
    <w:pPr>
      <w:keepNext/>
      <w:keepLines/>
      <w:spacing w:before="220" w:after="40" w:line="259" w:lineRule="auto"/>
      <w:outlineLvl w:val="4"/>
    </w:pPr>
    <w:rPr>
      <w:rFonts w:ascii="Calibri" w:eastAsia="Calibri" w:hAnsi="Calibri" w:cs="Calibri"/>
      <w:b/>
      <w:lang w:val="uk-UA" w:eastAsia="uk-UA"/>
    </w:rPr>
  </w:style>
  <w:style w:type="paragraph" w:styleId="60">
    <w:name w:val="heading 6"/>
    <w:basedOn w:val="a0"/>
    <w:next w:val="a0"/>
    <w:link w:val="61"/>
    <w:uiPriority w:val="99"/>
    <w:qFormat/>
    <w:rsid w:val="001B5385"/>
    <w:pPr>
      <w:keepNext/>
      <w:keepLines/>
      <w:spacing w:before="200" w:after="40" w:line="259" w:lineRule="auto"/>
      <w:outlineLvl w:val="5"/>
    </w:pPr>
    <w:rPr>
      <w:rFonts w:ascii="Calibri" w:eastAsia="Calibri" w:hAnsi="Calibri" w:cs="Calibri"/>
      <w:b/>
      <w:sz w:val="20"/>
      <w:szCs w:val="20"/>
      <w:lang w:val="uk-UA" w:eastAsia="uk-UA"/>
    </w:rPr>
  </w:style>
  <w:style w:type="paragraph" w:styleId="7">
    <w:name w:val="heading 7"/>
    <w:basedOn w:val="a0"/>
    <w:next w:val="a0"/>
    <w:link w:val="70"/>
    <w:uiPriority w:val="99"/>
    <w:qFormat/>
    <w:rsid w:val="009C624E"/>
    <w:pPr>
      <w:spacing w:before="240" w:after="60" w:line="240" w:lineRule="auto"/>
      <w:outlineLvl w:val="6"/>
    </w:pPr>
    <w:rPr>
      <w:rFonts w:ascii="Times New Roman" w:eastAsia="Times New Roman" w:hAnsi="Times New Roman" w:cs="Times New Roman"/>
      <w:sz w:val="24"/>
      <w:szCs w:val="24"/>
      <w:lang w:val="uk-UA" w:eastAsia="uk-UA"/>
    </w:rPr>
  </w:style>
  <w:style w:type="paragraph" w:styleId="8">
    <w:name w:val="heading 8"/>
    <w:basedOn w:val="a0"/>
    <w:next w:val="a0"/>
    <w:link w:val="80"/>
    <w:uiPriority w:val="99"/>
    <w:qFormat/>
    <w:rsid w:val="001B5385"/>
    <w:pPr>
      <w:spacing w:before="240" w:after="60" w:line="240" w:lineRule="auto"/>
      <w:outlineLvl w:val="7"/>
    </w:pPr>
    <w:rPr>
      <w:rFonts w:ascii="Times New Roman" w:eastAsia="Calibri" w:hAnsi="Times New Roman" w:cs="Times New Roman"/>
      <w:i/>
      <w:iCs/>
      <w:sz w:val="24"/>
      <w:szCs w:val="24"/>
      <w:lang w:val="uk-UA" w:eastAsia="uk-UA"/>
    </w:rPr>
  </w:style>
  <w:style w:type="paragraph" w:styleId="9">
    <w:name w:val="heading 9"/>
    <w:basedOn w:val="a0"/>
    <w:next w:val="a0"/>
    <w:link w:val="90"/>
    <w:uiPriority w:val="99"/>
    <w:qFormat/>
    <w:rsid w:val="001B5385"/>
    <w:pPr>
      <w:spacing w:before="240" w:after="60" w:line="240" w:lineRule="auto"/>
      <w:outlineLvl w:val="8"/>
    </w:pPr>
    <w:rPr>
      <w:rFonts w:ascii="Cambria" w:eastAsia="Calibri" w:hAnsi="Cambria" w:cs="Times New Roman"/>
      <w:lang w:val="uk-UA"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91997"/>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791997"/>
  </w:style>
  <w:style w:type="paragraph" w:styleId="a6">
    <w:name w:val="footer"/>
    <w:basedOn w:val="a0"/>
    <w:link w:val="a7"/>
    <w:uiPriority w:val="99"/>
    <w:unhideWhenUsed/>
    <w:rsid w:val="00791997"/>
    <w:pPr>
      <w:tabs>
        <w:tab w:val="center" w:pos="4677"/>
        <w:tab w:val="right" w:pos="9355"/>
      </w:tabs>
      <w:spacing w:after="0" w:line="240" w:lineRule="auto"/>
    </w:pPr>
  </w:style>
  <w:style w:type="character" w:customStyle="1" w:styleId="a7">
    <w:name w:val="Нижний колонтитул Знак"/>
    <w:basedOn w:val="a1"/>
    <w:link w:val="a6"/>
    <w:uiPriority w:val="99"/>
    <w:rsid w:val="00791997"/>
  </w:style>
  <w:style w:type="character" w:customStyle="1" w:styleId="qaclassifierdescrcode">
    <w:name w:val="qa_classifier_descr_code"/>
    <w:basedOn w:val="a1"/>
    <w:rsid w:val="00116B1A"/>
  </w:style>
  <w:style w:type="character" w:customStyle="1" w:styleId="qaclassifierdescrprimary">
    <w:name w:val="qa_classifier_descr_primary"/>
    <w:basedOn w:val="a1"/>
    <w:rsid w:val="00116B1A"/>
  </w:style>
  <w:style w:type="paragraph" w:styleId="a8">
    <w:name w:val="Normal (Web)"/>
    <w:aliases w:val="Знак18 Знак,Знак17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З,Знак17"/>
    <w:basedOn w:val="a0"/>
    <w:link w:val="a9"/>
    <w:uiPriority w:val="99"/>
    <w:qFormat/>
    <w:rsid w:val="00FC37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Знак18 Знак Знак,Знак17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Web) Знак,З Знак"/>
    <w:basedOn w:val="a1"/>
    <w:link w:val="a8"/>
    <w:uiPriority w:val="99"/>
    <w:qFormat/>
    <w:locked/>
    <w:rsid w:val="00FC3726"/>
    <w:rPr>
      <w:rFonts w:ascii="Times New Roman" w:eastAsia="Times New Roman" w:hAnsi="Times New Roman" w:cs="Times New Roman"/>
      <w:sz w:val="24"/>
      <w:szCs w:val="24"/>
      <w:lang w:eastAsia="ru-RU"/>
    </w:rPr>
  </w:style>
  <w:style w:type="paragraph" w:styleId="aa">
    <w:name w:val="List Paragraph"/>
    <w:aliases w:val="название табл/рис,Список уровня 2,Bullet Number,Bullet 1,Use Case List Paragraph,lp1,lp11,List Paragraph11,AC List 01,Chapter10,List Paragraph,Elenco Normale,----,EBRD List,CA bullets,Number Bullets,заголовок 1.1,Текст таблицы"/>
    <w:basedOn w:val="a0"/>
    <w:link w:val="ab"/>
    <w:uiPriority w:val="34"/>
    <w:qFormat/>
    <w:rsid w:val="00FC3726"/>
    <w:pPr>
      <w:spacing w:after="0" w:line="240" w:lineRule="auto"/>
      <w:ind w:left="720"/>
    </w:pPr>
    <w:rPr>
      <w:rFonts w:ascii="Times New Roman" w:eastAsia="Times New Roman" w:hAnsi="Times New Roman" w:cs="Times New Roman"/>
      <w:sz w:val="24"/>
      <w:szCs w:val="24"/>
      <w:lang w:val="en-GB"/>
    </w:rPr>
  </w:style>
  <w:style w:type="character" w:customStyle="1" w:styleId="ab">
    <w:name w:val="Абзац списка Знак"/>
    <w:aliases w:val="название табл/рис Знак,Список уровня 2 Знак,Bullet Number Знак,Bullet 1 Знак,Use Case List Paragraph Знак,lp1 Знак,lp11 Знак,List Paragraph11 Знак,AC List 01 Знак,Chapter10 Знак,List Paragraph Знак,Elenco Normale Знак,---- Знак"/>
    <w:basedOn w:val="a1"/>
    <w:link w:val="aa"/>
    <w:uiPriority w:val="34"/>
    <w:qFormat/>
    <w:rsid w:val="00FC3726"/>
    <w:rPr>
      <w:rFonts w:ascii="Times New Roman" w:eastAsia="Times New Roman" w:hAnsi="Times New Roman" w:cs="Times New Roman"/>
      <w:sz w:val="24"/>
      <w:szCs w:val="24"/>
      <w:lang w:val="en-GB"/>
    </w:rPr>
  </w:style>
  <w:style w:type="character" w:customStyle="1" w:styleId="22">
    <w:name w:val="Основной текст (2) + Полужирный"/>
    <w:rsid w:val="00FC372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paragraph" w:styleId="ac">
    <w:name w:val="No Spacing"/>
    <w:link w:val="ad"/>
    <w:uiPriority w:val="1"/>
    <w:qFormat/>
    <w:rsid w:val="00FC3726"/>
    <w:pPr>
      <w:spacing w:after="0" w:line="240" w:lineRule="auto"/>
    </w:pPr>
    <w:rPr>
      <w:rFonts w:ascii="Calibri" w:eastAsia="Times New Roman" w:hAnsi="Calibri" w:cs="Times New Roman"/>
      <w:lang w:val="uk-UA" w:eastAsia="uk-UA"/>
    </w:rPr>
  </w:style>
  <w:style w:type="character" w:customStyle="1" w:styleId="11pt1">
    <w:name w:val="Основной текст + 11 pt1"/>
    <w:aliases w:val="Полужирный,Основной текст + 101,5 pt2,Основной текст (2) + 7 pt,Малые прописные"/>
    <w:rsid w:val="00FC3726"/>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uk-UA" w:eastAsia="uk-UA" w:bidi="uk-UA"/>
    </w:rPr>
  </w:style>
  <w:style w:type="character" w:customStyle="1" w:styleId="31">
    <w:name w:val="Подпись к таблице (3)"/>
    <w:rsid w:val="00FC372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uk-UA" w:eastAsia="uk-UA" w:bidi="uk-UA"/>
    </w:rPr>
  </w:style>
  <w:style w:type="character" w:customStyle="1" w:styleId="ad">
    <w:name w:val="Без интервала Знак"/>
    <w:link w:val="ac"/>
    <w:uiPriority w:val="1"/>
    <w:locked/>
    <w:rsid w:val="00FC3726"/>
    <w:rPr>
      <w:rFonts w:ascii="Calibri" w:eastAsia="Times New Roman" w:hAnsi="Calibri" w:cs="Times New Roman"/>
      <w:lang w:val="uk-UA" w:eastAsia="uk-UA"/>
    </w:rPr>
  </w:style>
  <w:style w:type="paragraph" w:styleId="ae">
    <w:name w:val="Balloon Text"/>
    <w:basedOn w:val="a0"/>
    <w:link w:val="af"/>
    <w:uiPriority w:val="99"/>
    <w:unhideWhenUsed/>
    <w:rsid w:val="00FC3726"/>
    <w:pPr>
      <w:spacing w:after="0" w:line="240" w:lineRule="auto"/>
    </w:pPr>
    <w:rPr>
      <w:rFonts w:ascii="Tahoma" w:hAnsi="Tahoma" w:cs="Tahoma"/>
      <w:sz w:val="16"/>
      <w:szCs w:val="16"/>
    </w:rPr>
  </w:style>
  <w:style w:type="character" w:customStyle="1" w:styleId="af">
    <w:name w:val="Текст выноски Знак"/>
    <w:basedOn w:val="a1"/>
    <w:link w:val="ae"/>
    <w:uiPriority w:val="99"/>
    <w:rsid w:val="00FC3726"/>
    <w:rPr>
      <w:rFonts w:ascii="Tahoma" w:hAnsi="Tahoma" w:cs="Tahoma"/>
      <w:sz w:val="16"/>
      <w:szCs w:val="16"/>
    </w:rPr>
  </w:style>
  <w:style w:type="character" w:customStyle="1" w:styleId="h-hidden">
    <w:name w:val="h-hidden"/>
    <w:basedOn w:val="a1"/>
    <w:rsid w:val="00142C48"/>
  </w:style>
  <w:style w:type="table" w:customStyle="1" w:styleId="TableNormal1">
    <w:name w:val="Table Normal1"/>
    <w:uiPriority w:val="2"/>
    <w:qFormat/>
    <w:rsid w:val="00AB584E"/>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character" w:customStyle="1" w:styleId="13">
    <w:name w:val="Заголовок 1 Знак"/>
    <w:basedOn w:val="a1"/>
    <w:link w:val="12"/>
    <w:uiPriority w:val="9"/>
    <w:rsid w:val="00070E1A"/>
    <w:rPr>
      <w:rFonts w:ascii="Times New Roman" w:eastAsia="Times New Roman" w:hAnsi="Times New Roman" w:cs="Times New Roman"/>
      <w:b/>
      <w:bCs/>
      <w:sz w:val="24"/>
      <w:szCs w:val="24"/>
      <w:lang w:val="uk-UA"/>
    </w:rPr>
  </w:style>
  <w:style w:type="numbering" w:customStyle="1" w:styleId="14">
    <w:name w:val="Нет списка1"/>
    <w:next w:val="a3"/>
    <w:uiPriority w:val="99"/>
    <w:semiHidden/>
    <w:unhideWhenUsed/>
    <w:rsid w:val="00070E1A"/>
  </w:style>
  <w:style w:type="table" w:customStyle="1" w:styleId="TableNormal10">
    <w:name w:val="Table Normal1"/>
    <w:uiPriority w:val="2"/>
    <w:unhideWhenUsed/>
    <w:qFormat/>
    <w:rsid w:val="00070E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0"/>
    <w:link w:val="af1"/>
    <w:uiPriority w:val="99"/>
    <w:qFormat/>
    <w:rsid w:val="00070E1A"/>
    <w:pPr>
      <w:widowControl w:val="0"/>
      <w:autoSpaceDE w:val="0"/>
      <w:autoSpaceDN w:val="0"/>
      <w:spacing w:after="0" w:line="240" w:lineRule="auto"/>
    </w:pPr>
    <w:rPr>
      <w:rFonts w:ascii="Times New Roman" w:eastAsia="Times New Roman" w:hAnsi="Times New Roman" w:cs="Times New Roman"/>
      <w:sz w:val="24"/>
      <w:szCs w:val="24"/>
      <w:lang w:val="uk-UA"/>
    </w:rPr>
  </w:style>
  <w:style w:type="character" w:customStyle="1" w:styleId="af1">
    <w:name w:val="Основной текст Знак"/>
    <w:basedOn w:val="a1"/>
    <w:link w:val="af0"/>
    <w:uiPriority w:val="99"/>
    <w:rsid w:val="00070E1A"/>
    <w:rPr>
      <w:rFonts w:ascii="Times New Roman" w:eastAsia="Times New Roman" w:hAnsi="Times New Roman" w:cs="Times New Roman"/>
      <w:sz w:val="24"/>
      <w:szCs w:val="24"/>
      <w:lang w:val="uk-UA"/>
    </w:rPr>
  </w:style>
  <w:style w:type="paragraph" w:styleId="af2">
    <w:name w:val="Title"/>
    <w:aliases w:val="текст"/>
    <w:basedOn w:val="a0"/>
    <w:link w:val="af3"/>
    <w:uiPriority w:val="10"/>
    <w:qFormat/>
    <w:rsid w:val="00070E1A"/>
    <w:pPr>
      <w:widowControl w:val="0"/>
      <w:autoSpaceDE w:val="0"/>
      <w:autoSpaceDN w:val="0"/>
      <w:spacing w:after="0" w:line="308" w:lineRule="exact"/>
      <w:ind w:left="2658" w:right="3022"/>
      <w:jc w:val="center"/>
    </w:pPr>
    <w:rPr>
      <w:rFonts w:ascii="Times New Roman" w:eastAsia="Times New Roman" w:hAnsi="Times New Roman" w:cs="Times New Roman"/>
      <w:b/>
      <w:bCs/>
      <w:sz w:val="27"/>
      <w:szCs w:val="27"/>
      <w:lang w:val="uk-UA"/>
    </w:rPr>
  </w:style>
  <w:style w:type="character" w:customStyle="1" w:styleId="af3">
    <w:name w:val="Заголовок Знак"/>
    <w:aliases w:val="текст Знак"/>
    <w:basedOn w:val="a1"/>
    <w:link w:val="af2"/>
    <w:uiPriority w:val="10"/>
    <w:rsid w:val="00070E1A"/>
    <w:rPr>
      <w:rFonts w:ascii="Times New Roman" w:eastAsia="Times New Roman" w:hAnsi="Times New Roman" w:cs="Times New Roman"/>
      <w:b/>
      <w:bCs/>
      <w:sz w:val="27"/>
      <w:szCs w:val="27"/>
      <w:lang w:val="uk-UA"/>
    </w:rPr>
  </w:style>
  <w:style w:type="paragraph" w:customStyle="1" w:styleId="TableParagraph">
    <w:name w:val="Table Paragraph"/>
    <w:basedOn w:val="a0"/>
    <w:uiPriority w:val="1"/>
    <w:qFormat/>
    <w:rsid w:val="00070E1A"/>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21">
    <w:name w:val="Заголовок 2 Знак"/>
    <w:basedOn w:val="a1"/>
    <w:link w:val="20"/>
    <w:uiPriority w:val="9"/>
    <w:rsid w:val="001B5385"/>
    <w:rPr>
      <w:rFonts w:ascii="Calibri" w:eastAsia="Calibri" w:hAnsi="Calibri" w:cs="Calibri"/>
      <w:b/>
      <w:sz w:val="36"/>
      <w:szCs w:val="36"/>
      <w:lang w:val="uk-UA" w:eastAsia="uk-UA"/>
    </w:rPr>
  </w:style>
  <w:style w:type="character" w:customStyle="1" w:styleId="30">
    <w:name w:val="Заголовок 3 Знак"/>
    <w:basedOn w:val="a1"/>
    <w:link w:val="3"/>
    <w:uiPriority w:val="9"/>
    <w:rsid w:val="001B5385"/>
    <w:rPr>
      <w:rFonts w:ascii="Calibri" w:eastAsia="Calibri" w:hAnsi="Calibri" w:cs="Calibri"/>
      <w:b/>
      <w:sz w:val="28"/>
      <w:szCs w:val="28"/>
      <w:lang w:val="uk-UA" w:eastAsia="uk-UA"/>
    </w:rPr>
  </w:style>
  <w:style w:type="character" w:customStyle="1" w:styleId="41">
    <w:name w:val="Заголовок 4 Знак"/>
    <w:basedOn w:val="a1"/>
    <w:link w:val="40"/>
    <w:uiPriority w:val="99"/>
    <w:rsid w:val="001B5385"/>
    <w:rPr>
      <w:rFonts w:ascii="Calibri" w:eastAsia="Calibri" w:hAnsi="Calibri" w:cs="Calibri"/>
      <w:b/>
      <w:sz w:val="24"/>
      <w:szCs w:val="24"/>
      <w:lang w:val="uk-UA" w:eastAsia="uk-UA"/>
    </w:rPr>
  </w:style>
  <w:style w:type="character" w:customStyle="1" w:styleId="51">
    <w:name w:val="Заголовок 5 Знак"/>
    <w:basedOn w:val="a1"/>
    <w:link w:val="50"/>
    <w:uiPriority w:val="99"/>
    <w:rsid w:val="001B5385"/>
    <w:rPr>
      <w:rFonts w:ascii="Calibri" w:eastAsia="Calibri" w:hAnsi="Calibri" w:cs="Calibri"/>
      <w:b/>
      <w:lang w:val="uk-UA" w:eastAsia="uk-UA"/>
    </w:rPr>
  </w:style>
  <w:style w:type="character" w:customStyle="1" w:styleId="61">
    <w:name w:val="Заголовок 6 Знак"/>
    <w:basedOn w:val="a1"/>
    <w:link w:val="60"/>
    <w:uiPriority w:val="99"/>
    <w:rsid w:val="001B5385"/>
    <w:rPr>
      <w:rFonts w:ascii="Calibri" w:eastAsia="Calibri" w:hAnsi="Calibri" w:cs="Calibri"/>
      <w:b/>
      <w:sz w:val="20"/>
      <w:szCs w:val="20"/>
      <w:lang w:val="uk-UA" w:eastAsia="uk-UA"/>
    </w:rPr>
  </w:style>
  <w:style w:type="character" w:customStyle="1" w:styleId="80">
    <w:name w:val="Заголовок 8 Знак"/>
    <w:basedOn w:val="a1"/>
    <w:link w:val="8"/>
    <w:uiPriority w:val="99"/>
    <w:rsid w:val="001B5385"/>
    <w:rPr>
      <w:rFonts w:ascii="Times New Roman" w:eastAsia="Calibri" w:hAnsi="Times New Roman" w:cs="Times New Roman"/>
      <w:i/>
      <w:iCs/>
      <w:sz w:val="24"/>
      <w:szCs w:val="24"/>
      <w:lang w:val="uk-UA" w:eastAsia="uk-UA"/>
    </w:rPr>
  </w:style>
  <w:style w:type="character" w:customStyle="1" w:styleId="90">
    <w:name w:val="Заголовок 9 Знак"/>
    <w:basedOn w:val="a1"/>
    <w:link w:val="9"/>
    <w:uiPriority w:val="99"/>
    <w:rsid w:val="001B5385"/>
    <w:rPr>
      <w:rFonts w:ascii="Cambria" w:eastAsia="Calibri" w:hAnsi="Cambria" w:cs="Times New Roman"/>
      <w:lang w:val="uk-UA" w:eastAsia="uk-UA"/>
    </w:rPr>
  </w:style>
  <w:style w:type="numbering" w:customStyle="1" w:styleId="23">
    <w:name w:val="Нет списка2"/>
    <w:next w:val="a3"/>
    <w:uiPriority w:val="99"/>
    <w:semiHidden/>
    <w:unhideWhenUsed/>
    <w:rsid w:val="001B5385"/>
  </w:style>
  <w:style w:type="paragraph" w:styleId="af4">
    <w:name w:val="Subtitle"/>
    <w:basedOn w:val="a0"/>
    <w:next w:val="a0"/>
    <w:link w:val="af5"/>
    <w:uiPriority w:val="11"/>
    <w:qFormat/>
    <w:rsid w:val="001B5385"/>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uk-UA" w:eastAsia="uk-UA"/>
    </w:rPr>
  </w:style>
  <w:style w:type="character" w:customStyle="1" w:styleId="af5">
    <w:name w:val="Подзаголовок Знак"/>
    <w:basedOn w:val="a1"/>
    <w:link w:val="af4"/>
    <w:uiPriority w:val="11"/>
    <w:rsid w:val="001B5385"/>
    <w:rPr>
      <w:rFonts w:ascii="Georgia" w:eastAsia="Georgia" w:hAnsi="Georgia" w:cs="Georgia"/>
      <w:i/>
      <w:color w:val="666666"/>
      <w:sz w:val="48"/>
      <w:szCs w:val="48"/>
      <w:lang w:val="uk-UA" w:eastAsia="uk-UA"/>
    </w:rPr>
  </w:style>
  <w:style w:type="numbering" w:customStyle="1" w:styleId="110">
    <w:name w:val="Нет списка11"/>
    <w:next w:val="a3"/>
    <w:uiPriority w:val="99"/>
    <w:semiHidden/>
    <w:unhideWhenUsed/>
    <w:rsid w:val="001B5385"/>
  </w:style>
  <w:style w:type="table" w:customStyle="1" w:styleId="TableNormal11">
    <w:name w:val="Table Normal11"/>
    <w:rsid w:val="001B5385"/>
    <w:pPr>
      <w:spacing w:after="160" w:line="259" w:lineRule="auto"/>
    </w:pPr>
    <w:rPr>
      <w:rFonts w:ascii="Calibri" w:eastAsia="Calibri" w:hAnsi="Calibri" w:cs="Calibri"/>
      <w:lang w:val="uk-UA" w:eastAsia="ru-RU"/>
    </w:rPr>
    <w:tblPr>
      <w:tblCellMar>
        <w:top w:w="0" w:type="dxa"/>
        <w:left w:w="0" w:type="dxa"/>
        <w:bottom w:w="0" w:type="dxa"/>
        <w:right w:w="0" w:type="dxa"/>
      </w:tblCellMar>
    </w:tblPr>
  </w:style>
  <w:style w:type="table" w:styleId="af6">
    <w:name w:val="Table Grid"/>
    <w:basedOn w:val="a2"/>
    <w:uiPriority w:val="39"/>
    <w:rsid w:val="001B5385"/>
    <w:pPr>
      <w:spacing w:after="0" w:line="240" w:lineRule="auto"/>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Гиперссылка1"/>
    <w:basedOn w:val="a1"/>
    <w:uiPriority w:val="99"/>
    <w:unhideWhenUsed/>
    <w:rsid w:val="001B5385"/>
    <w:rPr>
      <w:color w:val="0563C1"/>
      <w:u w:val="single"/>
    </w:rPr>
  </w:style>
  <w:style w:type="character" w:customStyle="1" w:styleId="16">
    <w:name w:val="Неразрешенное упоминание1"/>
    <w:basedOn w:val="a1"/>
    <w:uiPriority w:val="99"/>
    <w:semiHidden/>
    <w:unhideWhenUsed/>
    <w:rsid w:val="001B5385"/>
    <w:rPr>
      <w:color w:val="605E5C"/>
      <w:shd w:val="clear" w:color="auto" w:fill="E1DFDD"/>
    </w:rPr>
  </w:style>
  <w:style w:type="character" w:customStyle="1" w:styleId="qowt-font2-timesnewroman">
    <w:name w:val="qowt-font2-timesnewroman"/>
    <w:uiPriority w:val="99"/>
    <w:qFormat/>
    <w:rsid w:val="001B5385"/>
    <w:rPr>
      <w:rFonts w:cs="Times New Roman"/>
    </w:rPr>
  </w:style>
  <w:style w:type="paragraph" w:customStyle="1" w:styleId="tj">
    <w:name w:val="tj"/>
    <w:basedOn w:val="a0"/>
    <w:rsid w:val="001B5385"/>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vps2">
    <w:name w:val="rvps2"/>
    <w:basedOn w:val="a0"/>
    <w:qFormat/>
    <w:rsid w:val="001B5385"/>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nospacing0">
    <w:name w:val="msonospacing"/>
    <w:rsid w:val="001B5385"/>
    <w:pPr>
      <w:spacing w:after="0" w:line="240" w:lineRule="auto"/>
    </w:pPr>
    <w:rPr>
      <w:rFonts w:ascii="Calibri" w:eastAsia="Calibri" w:hAnsi="Calibri" w:cs="Times New Roman"/>
      <w:lang w:val="uk-UA"/>
    </w:rPr>
  </w:style>
  <w:style w:type="character" w:customStyle="1" w:styleId="rvts0">
    <w:name w:val="rvts0"/>
    <w:rsid w:val="001B5385"/>
    <w:rPr>
      <w:rFonts w:ascii="Times New Roman" w:hAnsi="Times New Roman"/>
    </w:rPr>
  </w:style>
  <w:style w:type="paragraph" w:customStyle="1" w:styleId="msonormalbullet1gif">
    <w:name w:val="msonormalbullet1.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2gif">
    <w:name w:val="msonormalbullet2.gif"/>
    <w:basedOn w:val="a0"/>
    <w:uiPriority w:val="99"/>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3gif">
    <w:name w:val="msonormalbullet3.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spacingbullet1gif">
    <w:name w:val="msonospacingbullet1.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spacingbullet3gif">
    <w:name w:val="msonospacingbullet3.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spacingbullet2gif">
    <w:name w:val="msonospacingbullet2.gif"/>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7">
    <w:name w:val="page number"/>
    <w:uiPriority w:val="99"/>
    <w:rsid w:val="001B5385"/>
    <w:rPr>
      <w:rFonts w:cs="Times New Roman"/>
    </w:rPr>
  </w:style>
  <w:style w:type="paragraph" w:styleId="32">
    <w:name w:val="Body Text 3"/>
    <w:basedOn w:val="a0"/>
    <w:link w:val="33"/>
    <w:uiPriority w:val="99"/>
    <w:rsid w:val="001B5385"/>
    <w:pPr>
      <w:spacing w:after="120" w:line="240" w:lineRule="auto"/>
    </w:pPr>
    <w:rPr>
      <w:rFonts w:ascii="Times New Roman" w:eastAsia="Calibri" w:hAnsi="Times New Roman" w:cs="Times New Roman"/>
      <w:sz w:val="16"/>
      <w:szCs w:val="16"/>
      <w:lang w:eastAsia="ru-RU"/>
    </w:rPr>
  </w:style>
  <w:style w:type="character" w:customStyle="1" w:styleId="33">
    <w:name w:val="Основной текст 3 Знак"/>
    <w:basedOn w:val="a1"/>
    <w:link w:val="32"/>
    <w:uiPriority w:val="99"/>
    <w:rsid w:val="001B5385"/>
    <w:rPr>
      <w:rFonts w:ascii="Times New Roman" w:eastAsia="Calibri" w:hAnsi="Times New Roman" w:cs="Times New Roman"/>
      <w:sz w:val="16"/>
      <w:szCs w:val="16"/>
      <w:lang w:eastAsia="ru-RU"/>
    </w:rPr>
  </w:style>
  <w:style w:type="paragraph" w:customStyle="1" w:styleId="rvps6">
    <w:name w:val="rvps6"/>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rvps21">
    <w:name w:val="rvps21"/>
    <w:basedOn w:val="a0"/>
    <w:rsid w:val="001B5385"/>
    <w:pPr>
      <w:spacing w:after="150" w:line="240" w:lineRule="auto"/>
      <w:ind w:firstLine="450"/>
      <w:jc w:val="both"/>
    </w:pPr>
    <w:rPr>
      <w:rFonts w:ascii="Times New Roman" w:eastAsia="Calibri" w:hAnsi="Times New Roman" w:cs="Times New Roman"/>
      <w:sz w:val="24"/>
      <w:szCs w:val="24"/>
      <w:lang w:eastAsia="ru-RU"/>
    </w:rPr>
  </w:style>
  <w:style w:type="character" w:customStyle="1" w:styleId="HTML">
    <w:name w:val="Стандартный HTML Знак"/>
    <w:aliases w:val="Знак9 Знак"/>
    <w:link w:val="HTML0"/>
    <w:uiPriority w:val="99"/>
    <w:locked/>
    <w:rsid w:val="001B5385"/>
    <w:rPr>
      <w:rFonts w:ascii="Courier New" w:hAnsi="Courier New"/>
      <w:color w:val="000000"/>
      <w:sz w:val="21"/>
    </w:rPr>
  </w:style>
  <w:style w:type="paragraph" w:styleId="HTML0">
    <w:name w:val="HTML Preformatted"/>
    <w:aliases w:val="Знак9"/>
    <w:basedOn w:val="a0"/>
    <w:link w:val="HTML"/>
    <w:uiPriority w:val="99"/>
    <w:qFormat/>
    <w:rsid w:val="001B5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rPr>
  </w:style>
  <w:style w:type="character" w:customStyle="1" w:styleId="HTML1">
    <w:name w:val="Стандартный HTML Знак1"/>
    <w:basedOn w:val="a1"/>
    <w:uiPriority w:val="99"/>
    <w:semiHidden/>
    <w:rsid w:val="001B5385"/>
    <w:rPr>
      <w:rFonts w:ascii="Consolas" w:hAnsi="Consolas"/>
      <w:sz w:val="20"/>
      <w:szCs w:val="20"/>
    </w:rPr>
  </w:style>
  <w:style w:type="paragraph" w:customStyle="1" w:styleId="StyleZakonu">
    <w:name w:val="StyleZakonu"/>
    <w:basedOn w:val="a0"/>
    <w:rsid w:val="001B5385"/>
    <w:pPr>
      <w:spacing w:after="60" w:line="220" w:lineRule="exact"/>
      <w:ind w:firstLine="284"/>
      <w:jc w:val="both"/>
    </w:pPr>
    <w:rPr>
      <w:rFonts w:ascii="Times New Roman" w:eastAsia="Calibri" w:hAnsi="Times New Roman" w:cs="Times New Roman"/>
      <w:sz w:val="20"/>
      <w:szCs w:val="20"/>
      <w:lang w:val="uk-UA" w:eastAsia="ru-RU"/>
    </w:rPr>
  </w:style>
  <w:style w:type="character" w:customStyle="1" w:styleId="rvts23">
    <w:name w:val="rvts23"/>
    <w:rsid w:val="001B5385"/>
    <w:rPr>
      <w:rFonts w:cs="Times New Roman"/>
    </w:rPr>
  </w:style>
  <w:style w:type="paragraph" w:styleId="34">
    <w:name w:val="Body Text Indent 3"/>
    <w:basedOn w:val="a0"/>
    <w:link w:val="35"/>
    <w:uiPriority w:val="99"/>
    <w:rsid w:val="001B5385"/>
    <w:pPr>
      <w:spacing w:after="120" w:line="240" w:lineRule="auto"/>
      <w:ind w:left="283"/>
    </w:pPr>
    <w:rPr>
      <w:rFonts w:ascii="Times New Roman" w:eastAsia="Calibri" w:hAnsi="Times New Roman" w:cs="Times New Roman"/>
      <w:sz w:val="16"/>
      <w:szCs w:val="16"/>
      <w:lang w:eastAsia="ru-RU"/>
    </w:rPr>
  </w:style>
  <w:style w:type="character" w:customStyle="1" w:styleId="35">
    <w:name w:val="Основной текст с отступом 3 Знак"/>
    <w:basedOn w:val="a1"/>
    <w:link w:val="34"/>
    <w:uiPriority w:val="99"/>
    <w:rsid w:val="001B5385"/>
    <w:rPr>
      <w:rFonts w:ascii="Times New Roman" w:eastAsia="Calibri" w:hAnsi="Times New Roman" w:cs="Times New Roman"/>
      <w:sz w:val="16"/>
      <w:szCs w:val="16"/>
      <w:lang w:eastAsia="ru-RU"/>
    </w:rPr>
  </w:style>
  <w:style w:type="character" w:customStyle="1" w:styleId="17">
    <w:name w:val="Подзаголовок Знак1"/>
    <w:rsid w:val="001B5385"/>
    <w:rPr>
      <w:rFonts w:eastAsia="Times New Roman" w:cs="Times New Roman"/>
      <w:color w:val="5A5A5A"/>
      <w:spacing w:val="15"/>
    </w:rPr>
  </w:style>
  <w:style w:type="character" w:customStyle="1" w:styleId="SubtitleChar1">
    <w:name w:val="Subtitle Char1"/>
    <w:locked/>
    <w:rsid w:val="001B5385"/>
    <w:rPr>
      <w:rFonts w:ascii="Cambria" w:hAnsi="Cambria" w:cs="Times New Roman"/>
      <w:sz w:val="24"/>
      <w:szCs w:val="24"/>
      <w:lang w:eastAsia="en-US"/>
    </w:rPr>
  </w:style>
  <w:style w:type="paragraph" w:customStyle="1" w:styleId="msonormalcxspmiddle">
    <w:name w:val="msonormalcxspmiddle"/>
    <w:basedOn w:val="a0"/>
    <w:rsid w:val="001B53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araAttribute80">
    <w:name w:val="ParaAttribute80"/>
    <w:rsid w:val="001B5385"/>
    <w:pPr>
      <w:spacing w:before="120" w:after="60" w:line="240" w:lineRule="auto"/>
      <w:jc w:val="both"/>
    </w:pPr>
    <w:rPr>
      <w:rFonts w:ascii="?? °µ" w:eastAsia="Calibri" w:hAnsi="?? °µ" w:cs="Times New Roman"/>
      <w:lang w:val="uk-UA" w:eastAsia="uk-UA"/>
    </w:rPr>
  </w:style>
  <w:style w:type="paragraph" w:customStyle="1" w:styleId="18">
    <w:name w:val="Абзац списка1"/>
    <w:basedOn w:val="a0"/>
    <w:link w:val="ListParagraphChar"/>
    <w:uiPriority w:val="99"/>
    <w:rsid w:val="001B5385"/>
    <w:pPr>
      <w:spacing w:after="0" w:line="240" w:lineRule="auto"/>
      <w:ind w:left="720"/>
      <w:contextualSpacing/>
    </w:pPr>
    <w:rPr>
      <w:rFonts w:ascii="Times New Roman" w:eastAsia="Calibri" w:hAnsi="Times New Roman" w:cs="Times New Roman"/>
      <w:sz w:val="24"/>
      <w:szCs w:val="20"/>
      <w:lang w:val="uk-UA" w:eastAsia="ru-RU"/>
    </w:rPr>
  </w:style>
  <w:style w:type="character" w:customStyle="1" w:styleId="ListParagraphChar">
    <w:name w:val="List Paragraph Char"/>
    <w:link w:val="18"/>
    <w:locked/>
    <w:rsid w:val="001B5385"/>
    <w:rPr>
      <w:rFonts w:ascii="Times New Roman" w:eastAsia="Calibri" w:hAnsi="Times New Roman" w:cs="Times New Roman"/>
      <w:sz w:val="24"/>
      <w:szCs w:val="20"/>
      <w:lang w:val="uk-UA" w:eastAsia="ru-RU"/>
    </w:rPr>
  </w:style>
  <w:style w:type="paragraph" w:styleId="24">
    <w:name w:val="Body Text Indent 2"/>
    <w:basedOn w:val="a0"/>
    <w:link w:val="25"/>
    <w:uiPriority w:val="99"/>
    <w:rsid w:val="001B5385"/>
    <w:pPr>
      <w:spacing w:after="120" w:line="480" w:lineRule="auto"/>
      <w:ind w:left="283"/>
    </w:pPr>
    <w:rPr>
      <w:rFonts w:ascii="Times New Roman" w:eastAsia="Calibri" w:hAnsi="Times New Roman" w:cs="Times New Roman"/>
      <w:sz w:val="20"/>
      <w:szCs w:val="20"/>
      <w:lang w:val="uk-UA" w:eastAsia="uk-UA"/>
    </w:rPr>
  </w:style>
  <w:style w:type="character" w:customStyle="1" w:styleId="25">
    <w:name w:val="Основной текст с отступом 2 Знак"/>
    <w:basedOn w:val="a1"/>
    <w:link w:val="24"/>
    <w:uiPriority w:val="99"/>
    <w:rsid w:val="001B5385"/>
    <w:rPr>
      <w:rFonts w:ascii="Times New Roman" w:eastAsia="Calibri" w:hAnsi="Times New Roman" w:cs="Times New Roman"/>
      <w:sz w:val="20"/>
      <w:szCs w:val="20"/>
      <w:lang w:val="uk-UA" w:eastAsia="uk-UA"/>
    </w:rPr>
  </w:style>
  <w:style w:type="character" w:customStyle="1" w:styleId="apple-converted-space">
    <w:name w:val="apple-converted-space"/>
    <w:qFormat/>
    <w:rsid w:val="001B5385"/>
    <w:rPr>
      <w:rFonts w:cs="Times New Roman"/>
    </w:rPr>
  </w:style>
  <w:style w:type="character" w:customStyle="1" w:styleId="mail-message-sender-email">
    <w:name w:val="mail-message-sender-email"/>
    <w:rsid w:val="001B5385"/>
    <w:rPr>
      <w:rFonts w:cs="Times New Roman"/>
    </w:rPr>
  </w:style>
  <w:style w:type="character" w:customStyle="1" w:styleId="26">
    <w:name w:val="Основной текст 2 Знак"/>
    <w:link w:val="27"/>
    <w:uiPriority w:val="99"/>
    <w:locked/>
    <w:rsid w:val="001B5385"/>
  </w:style>
  <w:style w:type="paragraph" w:styleId="27">
    <w:name w:val="Body Text 2"/>
    <w:basedOn w:val="a0"/>
    <w:link w:val="26"/>
    <w:uiPriority w:val="99"/>
    <w:rsid w:val="001B5385"/>
    <w:pPr>
      <w:spacing w:after="120" w:line="480" w:lineRule="auto"/>
    </w:pPr>
  </w:style>
  <w:style w:type="character" w:customStyle="1" w:styleId="210">
    <w:name w:val="Основной текст 2 Знак1"/>
    <w:basedOn w:val="a1"/>
    <w:uiPriority w:val="99"/>
    <w:semiHidden/>
    <w:rsid w:val="001B5385"/>
  </w:style>
  <w:style w:type="paragraph" w:customStyle="1" w:styleId="310">
    <w:name w:val="Основной текст 31"/>
    <w:basedOn w:val="a0"/>
    <w:uiPriority w:val="99"/>
    <w:rsid w:val="001B5385"/>
    <w:pPr>
      <w:suppressAutoHyphens/>
      <w:spacing w:after="0" w:line="240" w:lineRule="auto"/>
      <w:jc w:val="both"/>
    </w:pPr>
    <w:rPr>
      <w:rFonts w:ascii="Times New Roman" w:eastAsia="Calibri" w:hAnsi="Times New Roman" w:cs="Times New Roman"/>
      <w:sz w:val="20"/>
      <w:szCs w:val="24"/>
      <w:lang w:val="uk-UA" w:eastAsia="ar-SA"/>
    </w:rPr>
  </w:style>
  <w:style w:type="paragraph" w:styleId="af8">
    <w:name w:val="Body Text Indent"/>
    <w:basedOn w:val="a0"/>
    <w:link w:val="af9"/>
    <w:uiPriority w:val="99"/>
    <w:rsid w:val="001B5385"/>
    <w:pPr>
      <w:spacing w:after="120"/>
      <w:ind w:left="283"/>
    </w:pPr>
    <w:rPr>
      <w:rFonts w:ascii="Calibri" w:eastAsia="Calibri" w:hAnsi="Calibri" w:cs="Times New Roman"/>
      <w:lang w:val="uk-UA"/>
    </w:rPr>
  </w:style>
  <w:style w:type="character" w:customStyle="1" w:styleId="af9">
    <w:name w:val="Основной текст с отступом Знак"/>
    <w:basedOn w:val="a1"/>
    <w:link w:val="af8"/>
    <w:uiPriority w:val="99"/>
    <w:rsid w:val="001B5385"/>
    <w:rPr>
      <w:rFonts w:ascii="Calibri" w:eastAsia="Calibri" w:hAnsi="Calibri" w:cs="Times New Roman"/>
      <w:lang w:val="uk-UA"/>
    </w:rPr>
  </w:style>
  <w:style w:type="paragraph" w:customStyle="1" w:styleId="19">
    <w:name w:val="Без интервала1"/>
    <w:link w:val="NoSpacingChar"/>
    <w:qFormat/>
    <w:rsid w:val="001B5385"/>
    <w:pPr>
      <w:spacing w:after="0" w:line="240" w:lineRule="auto"/>
    </w:pPr>
    <w:rPr>
      <w:rFonts w:ascii="Calibri" w:eastAsia="Calibri" w:hAnsi="Calibri" w:cs="Times New Roman"/>
      <w:lang w:val="uk-UA"/>
    </w:rPr>
  </w:style>
  <w:style w:type="character" w:customStyle="1" w:styleId="28">
    <w:name w:val="Основний текст (2)_"/>
    <w:link w:val="29"/>
    <w:locked/>
    <w:rsid w:val="001B5385"/>
    <w:rPr>
      <w:shd w:val="clear" w:color="auto" w:fill="FFFFFF"/>
    </w:rPr>
  </w:style>
  <w:style w:type="paragraph" w:customStyle="1" w:styleId="29">
    <w:name w:val="Основний текст (2)"/>
    <w:basedOn w:val="a0"/>
    <w:link w:val="28"/>
    <w:rsid w:val="001B5385"/>
    <w:pPr>
      <w:widowControl w:val="0"/>
      <w:shd w:val="clear" w:color="auto" w:fill="FFFFFF"/>
      <w:spacing w:after="0" w:line="427" w:lineRule="exact"/>
      <w:jc w:val="both"/>
    </w:pPr>
    <w:rPr>
      <w:shd w:val="clear" w:color="auto" w:fill="FFFFFF"/>
    </w:rPr>
  </w:style>
  <w:style w:type="character" w:customStyle="1" w:styleId="1a">
    <w:name w:val="Верхній колонтитул Знак1"/>
    <w:rsid w:val="001B5385"/>
    <w:rPr>
      <w:rFonts w:ascii="Times New Roman" w:hAnsi="Times New Roman"/>
      <w:sz w:val="24"/>
    </w:rPr>
  </w:style>
  <w:style w:type="paragraph" w:customStyle="1" w:styleId="font5">
    <w:name w:val="font5"/>
    <w:basedOn w:val="a0"/>
    <w:rsid w:val="001B5385"/>
    <w:pPr>
      <w:spacing w:before="100" w:beforeAutospacing="1" w:after="100" w:afterAutospacing="1" w:line="240" w:lineRule="auto"/>
    </w:pPr>
    <w:rPr>
      <w:rFonts w:ascii="Times New Roman" w:eastAsia="Calibri" w:hAnsi="Times New Roman" w:cs="Times New Roman"/>
      <w:b/>
      <w:bCs/>
      <w:color w:val="000000"/>
      <w:sz w:val="24"/>
      <w:szCs w:val="24"/>
      <w:lang w:val="uk-UA" w:eastAsia="uk-UA"/>
    </w:rPr>
  </w:style>
  <w:style w:type="paragraph" w:customStyle="1" w:styleId="font6">
    <w:name w:val="font6"/>
    <w:basedOn w:val="a0"/>
    <w:rsid w:val="001B5385"/>
    <w:pPr>
      <w:spacing w:before="100" w:beforeAutospacing="1" w:after="100" w:afterAutospacing="1" w:line="240" w:lineRule="auto"/>
    </w:pPr>
    <w:rPr>
      <w:rFonts w:ascii="Times New Roman" w:eastAsia="Calibri" w:hAnsi="Times New Roman" w:cs="Times New Roman"/>
      <w:color w:val="000000"/>
      <w:sz w:val="24"/>
      <w:szCs w:val="24"/>
      <w:lang w:val="uk-UA" w:eastAsia="uk-UA"/>
    </w:rPr>
  </w:style>
  <w:style w:type="paragraph" w:customStyle="1" w:styleId="font7">
    <w:name w:val="font7"/>
    <w:basedOn w:val="a0"/>
    <w:rsid w:val="001B5385"/>
    <w:pPr>
      <w:spacing w:before="100" w:beforeAutospacing="1" w:after="100" w:afterAutospacing="1" w:line="240" w:lineRule="auto"/>
    </w:pPr>
    <w:rPr>
      <w:rFonts w:ascii="Times New Roman" w:eastAsia="Calibri" w:hAnsi="Times New Roman" w:cs="Times New Roman"/>
      <w:color w:val="000000"/>
      <w:sz w:val="24"/>
      <w:szCs w:val="24"/>
      <w:u w:val="single"/>
      <w:lang w:val="uk-UA" w:eastAsia="uk-UA"/>
    </w:rPr>
  </w:style>
  <w:style w:type="paragraph" w:customStyle="1" w:styleId="font8">
    <w:name w:val="font8"/>
    <w:basedOn w:val="a0"/>
    <w:rsid w:val="001B5385"/>
    <w:pPr>
      <w:spacing w:before="100" w:beforeAutospacing="1" w:after="100" w:afterAutospacing="1" w:line="240" w:lineRule="auto"/>
    </w:pPr>
    <w:rPr>
      <w:rFonts w:ascii="Times New Roman" w:eastAsia="Calibri" w:hAnsi="Times New Roman" w:cs="Times New Roman"/>
      <w:i/>
      <w:iCs/>
      <w:color w:val="000000"/>
      <w:sz w:val="24"/>
      <w:szCs w:val="24"/>
      <w:u w:val="single"/>
      <w:lang w:val="uk-UA" w:eastAsia="uk-UA"/>
    </w:rPr>
  </w:style>
  <w:style w:type="paragraph" w:customStyle="1" w:styleId="font9">
    <w:name w:val="font9"/>
    <w:basedOn w:val="a0"/>
    <w:rsid w:val="001B5385"/>
    <w:pPr>
      <w:spacing w:before="100" w:beforeAutospacing="1" w:after="100" w:afterAutospacing="1" w:line="240" w:lineRule="auto"/>
    </w:pPr>
    <w:rPr>
      <w:rFonts w:ascii="Times New Roman" w:eastAsia="Calibri" w:hAnsi="Times New Roman" w:cs="Times New Roman"/>
      <w:i/>
      <w:iCs/>
      <w:color w:val="000000"/>
      <w:sz w:val="24"/>
      <w:szCs w:val="24"/>
      <w:lang w:val="uk-UA" w:eastAsia="uk-UA"/>
    </w:rPr>
  </w:style>
  <w:style w:type="paragraph" w:customStyle="1" w:styleId="xl65">
    <w:name w:val="xl65"/>
    <w:basedOn w:val="a0"/>
    <w:rsid w:val="001B5385"/>
    <w:pP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66">
    <w:name w:val="xl66"/>
    <w:basedOn w:val="a0"/>
    <w:rsid w:val="001B53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67">
    <w:name w:val="xl67"/>
    <w:basedOn w:val="a0"/>
    <w:rsid w:val="001B5385"/>
    <w:pPr>
      <w:pBdr>
        <w:left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68">
    <w:name w:val="xl68"/>
    <w:basedOn w:val="a0"/>
    <w:rsid w:val="001B5385"/>
    <w:pPr>
      <w:pBdr>
        <w:lef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69">
    <w:name w:val="xl69"/>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0">
    <w:name w:val="xl70"/>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1">
    <w:name w:val="xl71"/>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2">
    <w:name w:val="xl72"/>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3">
    <w:name w:val="xl7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4">
    <w:name w:val="xl74"/>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5">
    <w:name w:val="xl75"/>
    <w:basedOn w:val="a0"/>
    <w:rsid w:val="001B538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76">
    <w:name w:val="xl76"/>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77">
    <w:name w:val="xl77"/>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78">
    <w:name w:val="xl78"/>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79">
    <w:name w:val="xl79"/>
    <w:basedOn w:val="a0"/>
    <w:rsid w:val="001B5385"/>
    <w:pP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80">
    <w:name w:val="xl80"/>
    <w:basedOn w:val="a0"/>
    <w:rsid w:val="001B5385"/>
    <w:pP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81">
    <w:name w:val="xl81"/>
    <w:basedOn w:val="a0"/>
    <w:rsid w:val="001B5385"/>
    <w:pPr>
      <w:pBdr>
        <w:left w:val="single" w:sz="8"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82">
    <w:name w:val="xl82"/>
    <w:basedOn w:val="a0"/>
    <w:rsid w:val="001B5385"/>
    <w:pPr>
      <w:pBdr>
        <w:left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83">
    <w:name w:val="xl8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val="uk-UA" w:eastAsia="uk-UA"/>
    </w:rPr>
  </w:style>
  <w:style w:type="paragraph" w:customStyle="1" w:styleId="xl84">
    <w:name w:val="xl84"/>
    <w:basedOn w:val="a0"/>
    <w:rsid w:val="001B5385"/>
    <w:pPr>
      <w:pBdr>
        <w:lef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85">
    <w:name w:val="xl85"/>
    <w:basedOn w:val="a0"/>
    <w:rsid w:val="001B5385"/>
    <w:pPr>
      <w:pBdr>
        <w:righ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86">
    <w:name w:val="xl86"/>
    <w:basedOn w:val="a0"/>
    <w:rsid w:val="001B5385"/>
    <w:pPr>
      <w:spacing w:before="100" w:beforeAutospacing="1" w:after="100" w:afterAutospacing="1" w:line="240" w:lineRule="auto"/>
      <w:textAlignment w:val="top"/>
    </w:pPr>
    <w:rPr>
      <w:rFonts w:ascii="Times New Roman" w:eastAsia="Calibri" w:hAnsi="Times New Roman" w:cs="Times New Roman"/>
      <w:color w:val="000000"/>
      <w:sz w:val="24"/>
      <w:szCs w:val="24"/>
      <w:u w:val="single"/>
      <w:lang w:val="uk-UA" w:eastAsia="uk-UA"/>
    </w:rPr>
  </w:style>
  <w:style w:type="paragraph" w:customStyle="1" w:styleId="xl87">
    <w:name w:val="xl87"/>
    <w:basedOn w:val="a0"/>
    <w:rsid w:val="001B5385"/>
    <w:pPr>
      <w:spacing w:before="100" w:beforeAutospacing="1" w:after="100" w:afterAutospacing="1" w:line="240" w:lineRule="auto"/>
      <w:jc w:val="center"/>
      <w:textAlignment w:val="top"/>
    </w:pPr>
    <w:rPr>
      <w:rFonts w:ascii="Times New Roman" w:eastAsia="Calibri" w:hAnsi="Times New Roman" w:cs="Times New Roman"/>
      <w:color w:val="000000"/>
      <w:sz w:val="24"/>
      <w:szCs w:val="24"/>
      <w:u w:val="single"/>
      <w:lang w:val="uk-UA" w:eastAsia="uk-UA"/>
    </w:rPr>
  </w:style>
  <w:style w:type="paragraph" w:customStyle="1" w:styleId="xl88">
    <w:name w:val="xl88"/>
    <w:basedOn w:val="a0"/>
    <w:rsid w:val="001B5385"/>
    <w:pPr>
      <w:spacing w:before="100" w:beforeAutospacing="1" w:after="100" w:afterAutospacing="1" w:line="240" w:lineRule="auto"/>
      <w:jc w:val="center"/>
      <w:textAlignment w:val="top"/>
    </w:pPr>
    <w:rPr>
      <w:rFonts w:ascii="Times New Roman" w:eastAsia="Calibri" w:hAnsi="Times New Roman" w:cs="Times New Roman"/>
      <w:i/>
      <w:iCs/>
      <w:color w:val="000000"/>
      <w:sz w:val="24"/>
      <w:szCs w:val="24"/>
      <w:u w:val="single"/>
      <w:lang w:val="uk-UA" w:eastAsia="uk-UA"/>
    </w:rPr>
  </w:style>
  <w:style w:type="paragraph" w:customStyle="1" w:styleId="xl89">
    <w:name w:val="xl89"/>
    <w:basedOn w:val="a0"/>
    <w:rsid w:val="001B5385"/>
    <w:pPr>
      <w:pBdr>
        <w:left w:val="single" w:sz="4" w:space="0" w:color="auto"/>
      </w:pBdr>
      <w:spacing w:before="100" w:beforeAutospacing="1" w:after="100" w:afterAutospacing="1" w:line="240" w:lineRule="auto"/>
      <w:textAlignment w:val="top"/>
    </w:pPr>
    <w:rPr>
      <w:rFonts w:ascii="Times New Roman" w:eastAsia="Calibri" w:hAnsi="Times New Roman" w:cs="Times New Roman"/>
      <w:i/>
      <w:iCs/>
      <w:color w:val="000000"/>
      <w:sz w:val="24"/>
      <w:szCs w:val="24"/>
      <w:lang w:val="uk-UA" w:eastAsia="uk-UA"/>
    </w:rPr>
  </w:style>
  <w:style w:type="paragraph" w:customStyle="1" w:styleId="xl90">
    <w:name w:val="xl90"/>
    <w:basedOn w:val="a0"/>
    <w:rsid w:val="001B5385"/>
    <w:pPr>
      <w:spacing w:before="100" w:beforeAutospacing="1" w:after="100" w:afterAutospacing="1" w:line="240" w:lineRule="auto"/>
      <w:jc w:val="center"/>
      <w:textAlignment w:val="top"/>
    </w:pPr>
    <w:rPr>
      <w:rFonts w:ascii="Times New Roman" w:eastAsia="Calibri" w:hAnsi="Times New Roman" w:cs="Times New Roman"/>
      <w:i/>
      <w:iCs/>
      <w:color w:val="000000"/>
      <w:sz w:val="24"/>
      <w:szCs w:val="24"/>
      <w:lang w:val="uk-UA" w:eastAsia="uk-UA"/>
    </w:rPr>
  </w:style>
  <w:style w:type="paragraph" w:customStyle="1" w:styleId="xl91">
    <w:name w:val="xl91"/>
    <w:basedOn w:val="a0"/>
    <w:rsid w:val="001B538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92">
    <w:name w:val="xl92"/>
    <w:basedOn w:val="a0"/>
    <w:rsid w:val="001B5385"/>
    <w:pP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93">
    <w:name w:val="xl9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94">
    <w:name w:val="xl94"/>
    <w:basedOn w:val="a0"/>
    <w:rsid w:val="001B53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95">
    <w:name w:val="xl95"/>
    <w:basedOn w:val="a0"/>
    <w:rsid w:val="001B538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96">
    <w:name w:val="xl96"/>
    <w:basedOn w:val="a0"/>
    <w:rsid w:val="001B5385"/>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97">
    <w:name w:val="xl97"/>
    <w:basedOn w:val="a0"/>
    <w:rsid w:val="001B5385"/>
    <w:pPr>
      <w:pBdr>
        <w:left w:val="single" w:sz="4" w:space="0" w:color="auto"/>
        <w:right w:val="single" w:sz="4" w:space="0" w:color="auto"/>
      </w:pBdr>
      <w:spacing w:before="100" w:beforeAutospacing="1" w:after="100" w:afterAutospacing="1" w:line="240" w:lineRule="auto"/>
      <w:jc w:val="center"/>
    </w:pPr>
    <w:rPr>
      <w:rFonts w:ascii="Times New Roman" w:eastAsia="Calibri" w:hAnsi="Times New Roman" w:cs="Times New Roman"/>
      <w:sz w:val="24"/>
      <w:szCs w:val="24"/>
      <w:lang w:val="uk-UA" w:eastAsia="uk-UA"/>
    </w:rPr>
  </w:style>
  <w:style w:type="paragraph" w:customStyle="1" w:styleId="xl98">
    <w:name w:val="xl98"/>
    <w:basedOn w:val="a0"/>
    <w:rsid w:val="001B538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val="uk-UA" w:eastAsia="uk-UA"/>
    </w:rPr>
  </w:style>
  <w:style w:type="paragraph" w:customStyle="1" w:styleId="xl99">
    <w:name w:val="xl99"/>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0">
    <w:name w:val="xl100"/>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1">
    <w:name w:val="xl101"/>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2">
    <w:name w:val="xl102"/>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3">
    <w:name w:val="xl103"/>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4">
    <w:name w:val="xl104"/>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5">
    <w:name w:val="xl105"/>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06">
    <w:name w:val="xl106"/>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7">
    <w:name w:val="xl107"/>
    <w:basedOn w:val="a0"/>
    <w:rsid w:val="001B53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08">
    <w:name w:val="xl108"/>
    <w:basedOn w:val="a0"/>
    <w:rsid w:val="001B5385"/>
    <w:pPr>
      <w:pBdr>
        <w:left w:val="single" w:sz="4" w:space="0" w:color="auto"/>
        <w:right w:val="single" w:sz="4" w:space="0" w:color="auto"/>
      </w:pBd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customStyle="1" w:styleId="xl109">
    <w:name w:val="xl109"/>
    <w:basedOn w:val="a0"/>
    <w:rsid w:val="001B5385"/>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10">
    <w:name w:val="xl110"/>
    <w:basedOn w:val="a0"/>
    <w:rsid w:val="001B53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s="Times New Roman"/>
      <w:sz w:val="24"/>
      <w:szCs w:val="24"/>
      <w:lang w:val="uk-UA" w:eastAsia="uk-UA"/>
    </w:rPr>
  </w:style>
  <w:style w:type="paragraph" w:customStyle="1" w:styleId="xl111">
    <w:name w:val="xl111"/>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12">
    <w:name w:val="xl112"/>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13">
    <w:name w:val="xl113"/>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lang w:val="uk-UA" w:eastAsia="uk-UA"/>
    </w:rPr>
  </w:style>
  <w:style w:type="paragraph" w:customStyle="1" w:styleId="xl114">
    <w:name w:val="xl114"/>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lang w:val="uk-UA" w:eastAsia="uk-UA"/>
    </w:rPr>
  </w:style>
  <w:style w:type="paragraph" w:customStyle="1" w:styleId="xl115">
    <w:name w:val="xl115"/>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u w:val="single"/>
      <w:lang w:val="uk-UA" w:eastAsia="uk-UA"/>
    </w:rPr>
  </w:style>
  <w:style w:type="paragraph" w:customStyle="1" w:styleId="xl116">
    <w:name w:val="xl116"/>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lang w:val="uk-UA" w:eastAsia="uk-UA"/>
    </w:rPr>
  </w:style>
  <w:style w:type="paragraph" w:customStyle="1" w:styleId="xl117">
    <w:name w:val="xl117"/>
    <w:basedOn w:val="a0"/>
    <w:rsid w:val="001B5385"/>
    <w:pPr>
      <w:pBdr>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u w:val="single"/>
      <w:lang w:val="uk-UA" w:eastAsia="uk-UA"/>
    </w:rPr>
  </w:style>
  <w:style w:type="paragraph" w:customStyle="1" w:styleId="xl118">
    <w:name w:val="xl118"/>
    <w:basedOn w:val="a0"/>
    <w:rsid w:val="001B5385"/>
    <w:pPr>
      <w:pBdr>
        <w:right w:val="single" w:sz="4" w:space="0" w:color="auto"/>
      </w:pBdr>
      <w:spacing w:before="100" w:beforeAutospacing="1" w:after="100" w:afterAutospacing="1" w:line="240" w:lineRule="auto"/>
      <w:jc w:val="center"/>
      <w:textAlignment w:val="top"/>
    </w:pPr>
    <w:rPr>
      <w:rFonts w:ascii="Times New Roman" w:eastAsia="Calibri" w:hAnsi="Times New Roman" w:cs="Times New Roman"/>
      <w:color w:val="000000"/>
      <w:sz w:val="24"/>
      <w:szCs w:val="24"/>
      <w:lang w:val="uk-UA" w:eastAsia="uk-UA"/>
    </w:rPr>
  </w:style>
  <w:style w:type="paragraph" w:customStyle="1" w:styleId="xl119">
    <w:name w:val="xl119"/>
    <w:basedOn w:val="a0"/>
    <w:rsid w:val="001B5385"/>
    <w:pPr>
      <w:pBdr>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i/>
      <w:iCs/>
      <w:color w:val="000000"/>
      <w:sz w:val="24"/>
      <w:szCs w:val="24"/>
      <w:u w:val="single"/>
      <w:lang w:val="uk-UA" w:eastAsia="uk-UA"/>
    </w:rPr>
  </w:style>
  <w:style w:type="paragraph" w:customStyle="1" w:styleId="xl120">
    <w:name w:val="xl120"/>
    <w:basedOn w:val="a0"/>
    <w:rsid w:val="001B5385"/>
    <w:pPr>
      <w:spacing w:before="100" w:beforeAutospacing="1" w:after="100" w:afterAutospacing="1" w:line="240" w:lineRule="auto"/>
      <w:textAlignment w:val="top"/>
    </w:pPr>
    <w:rPr>
      <w:rFonts w:ascii="Times New Roman" w:eastAsia="Calibri" w:hAnsi="Times New Roman" w:cs="Times New Roman"/>
      <w:sz w:val="24"/>
      <w:szCs w:val="24"/>
      <w:lang w:val="uk-UA" w:eastAsia="uk-UA"/>
    </w:rPr>
  </w:style>
  <w:style w:type="paragraph" w:customStyle="1" w:styleId="xl121">
    <w:name w:val="xl121"/>
    <w:basedOn w:val="a0"/>
    <w:rsid w:val="001B538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22">
    <w:name w:val="xl122"/>
    <w:basedOn w:val="a0"/>
    <w:rsid w:val="001B538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cs="Times New Roman"/>
      <w:color w:val="000000"/>
      <w:sz w:val="24"/>
      <w:szCs w:val="24"/>
      <w:u w:val="single"/>
      <w:lang w:val="uk-UA" w:eastAsia="uk-UA"/>
    </w:rPr>
  </w:style>
  <w:style w:type="paragraph" w:customStyle="1" w:styleId="xl123">
    <w:name w:val="xl123"/>
    <w:basedOn w:val="a0"/>
    <w:rsid w:val="001B5385"/>
    <w:pPr>
      <w:spacing w:before="100" w:beforeAutospacing="1" w:after="100" w:afterAutospacing="1" w:line="240" w:lineRule="auto"/>
      <w:jc w:val="center"/>
      <w:textAlignment w:val="top"/>
    </w:pPr>
    <w:rPr>
      <w:rFonts w:ascii="Times New Roman" w:eastAsia="Calibri" w:hAnsi="Times New Roman" w:cs="Times New Roman"/>
      <w:color w:val="000000"/>
      <w:sz w:val="32"/>
      <w:szCs w:val="32"/>
      <w:lang w:val="uk-UA" w:eastAsia="uk-UA"/>
    </w:rPr>
  </w:style>
  <w:style w:type="paragraph" w:customStyle="1" w:styleId="xl124">
    <w:name w:val="xl124"/>
    <w:basedOn w:val="a0"/>
    <w:rsid w:val="001B5385"/>
    <w:pPr>
      <w:spacing w:before="100" w:beforeAutospacing="1" w:after="100" w:afterAutospacing="1" w:line="240" w:lineRule="auto"/>
      <w:textAlignment w:val="top"/>
    </w:pPr>
    <w:rPr>
      <w:rFonts w:ascii="Times New Roman" w:eastAsia="Calibri" w:hAnsi="Times New Roman" w:cs="Times New Roman"/>
      <w:b/>
      <w:bCs/>
      <w:color w:val="000000"/>
      <w:sz w:val="24"/>
      <w:szCs w:val="24"/>
      <w:lang w:val="uk-UA" w:eastAsia="uk-UA"/>
    </w:rPr>
  </w:style>
  <w:style w:type="paragraph" w:customStyle="1" w:styleId="xl125">
    <w:name w:val="xl125"/>
    <w:basedOn w:val="a0"/>
    <w:rsid w:val="001B5385"/>
    <w:pPr>
      <w:spacing w:before="100" w:beforeAutospacing="1" w:after="100" w:afterAutospacing="1" w:line="240" w:lineRule="auto"/>
      <w:jc w:val="center"/>
      <w:textAlignment w:val="top"/>
    </w:pPr>
    <w:rPr>
      <w:rFonts w:ascii="Times New Roman" w:eastAsia="Calibri" w:hAnsi="Times New Roman" w:cs="Times New Roman"/>
      <w:b/>
      <w:bCs/>
      <w:color w:val="000000"/>
      <w:sz w:val="28"/>
      <w:szCs w:val="28"/>
      <w:lang w:val="uk-UA" w:eastAsia="uk-UA"/>
    </w:rPr>
  </w:style>
  <w:style w:type="paragraph" w:customStyle="1" w:styleId="xl126">
    <w:name w:val="xl126"/>
    <w:basedOn w:val="a0"/>
    <w:rsid w:val="001B5385"/>
    <w:pPr>
      <w:spacing w:before="100" w:beforeAutospacing="1" w:after="100" w:afterAutospacing="1" w:line="240" w:lineRule="auto"/>
      <w:jc w:val="center"/>
      <w:textAlignment w:val="top"/>
    </w:pPr>
    <w:rPr>
      <w:rFonts w:ascii="Times New Roman" w:eastAsia="Calibri" w:hAnsi="Times New Roman" w:cs="Times New Roman"/>
      <w:b/>
      <w:bCs/>
      <w:color w:val="000000"/>
      <w:sz w:val="24"/>
      <w:szCs w:val="24"/>
      <w:lang w:val="uk-UA" w:eastAsia="uk-UA"/>
    </w:rPr>
  </w:style>
  <w:style w:type="paragraph" w:customStyle="1" w:styleId="xl127">
    <w:name w:val="xl127"/>
    <w:basedOn w:val="a0"/>
    <w:rsid w:val="001B5385"/>
    <w:pPr>
      <w:pBdr>
        <w:bottom w:val="single" w:sz="8"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xl128">
    <w:name w:val="xl128"/>
    <w:basedOn w:val="a0"/>
    <w:rsid w:val="001B5385"/>
    <w:pPr>
      <w:pBdr>
        <w:bottom w:val="single" w:sz="8" w:space="0" w:color="auto"/>
        <w:right w:val="single" w:sz="4" w:space="0" w:color="auto"/>
      </w:pBdr>
      <w:spacing w:before="100" w:beforeAutospacing="1" w:after="100" w:afterAutospacing="1" w:line="240" w:lineRule="auto"/>
      <w:textAlignment w:val="top"/>
    </w:pPr>
    <w:rPr>
      <w:rFonts w:ascii="Times New Roman" w:eastAsia="Calibri" w:hAnsi="Times New Roman" w:cs="Times New Roman"/>
      <w:color w:val="000000"/>
      <w:sz w:val="24"/>
      <w:szCs w:val="24"/>
      <w:lang w:val="uk-UA" w:eastAsia="uk-UA"/>
    </w:rPr>
  </w:style>
  <w:style w:type="paragraph" w:customStyle="1" w:styleId="211">
    <w:name w:val="Основной текст 21"/>
    <w:basedOn w:val="a0"/>
    <w:uiPriority w:val="99"/>
    <w:rsid w:val="001B5385"/>
    <w:pPr>
      <w:suppressAutoHyphens/>
      <w:spacing w:after="0" w:line="240" w:lineRule="auto"/>
      <w:jc w:val="both"/>
    </w:pPr>
    <w:rPr>
      <w:rFonts w:ascii="Times New Roman" w:eastAsia="Calibri" w:hAnsi="Times New Roman" w:cs="Times New Roman"/>
      <w:sz w:val="28"/>
      <w:szCs w:val="20"/>
      <w:lang w:val="uk-UA" w:eastAsia="ar-SA"/>
    </w:rPr>
  </w:style>
  <w:style w:type="paragraph" w:customStyle="1" w:styleId="311">
    <w:name w:val="Основной текст с отступом 31"/>
    <w:basedOn w:val="a0"/>
    <w:rsid w:val="001B5385"/>
    <w:pPr>
      <w:suppressAutoHyphens/>
      <w:spacing w:after="0" w:line="240" w:lineRule="atLeast"/>
      <w:ind w:firstLine="709"/>
      <w:jc w:val="both"/>
    </w:pPr>
    <w:rPr>
      <w:rFonts w:ascii="Times New Roman" w:eastAsia="Calibri" w:hAnsi="Times New Roman" w:cs="Times New Roman"/>
      <w:sz w:val="20"/>
      <w:szCs w:val="26"/>
      <w:lang w:val="uk-UA" w:eastAsia="ar-SA"/>
    </w:rPr>
  </w:style>
  <w:style w:type="paragraph" w:customStyle="1" w:styleId="212">
    <w:name w:val="Основной текст с отступом 21"/>
    <w:basedOn w:val="a0"/>
    <w:rsid w:val="001B5385"/>
    <w:pPr>
      <w:suppressAutoHyphens/>
      <w:spacing w:after="0" w:line="240" w:lineRule="auto"/>
      <w:ind w:firstLine="708"/>
      <w:jc w:val="both"/>
    </w:pPr>
    <w:rPr>
      <w:rFonts w:ascii="Times New Roman" w:eastAsia="Calibri" w:hAnsi="Times New Roman" w:cs="Times New Roman"/>
      <w:sz w:val="20"/>
      <w:szCs w:val="24"/>
      <w:lang w:val="uk-UA" w:eastAsia="ar-SA"/>
    </w:rPr>
  </w:style>
  <w:style w:type="character" w:styleId="afa">
    <w:name w:val="Strong"/>
    <w:uiPriority w:val="22"/>
    <w:qFormat/>
    <w:rsid w:val="001B5385"/>
    <w:rPr>
      <w:rFonts w:cs="Times New Roman"/>
      <w:b/>
    </w:rPr>
  </w:style>
  <w:style w:type="paragraph" w:customStyle="1" w:styleId="mwnameshead">
    <w:name w:val="mw_names_head"/>
    <w:basedOn w:val="mwnames"/>
    <w:link w:val="mwnameshead0"/>
    <w:rsid w:val="001B5385"/>
    <w:pPr>
      <w:jc w:val="center"/>
    </w:pPr>
    <w:rPr>
      <w:rFonts w:cs="Times New Roman"/>
      <w:sz w:val="18"/>
    </w:rPr>
  </w:style>
  <w:style w:type="paragraph" w:customStyle="1" w:styleId="mwnames">
    <w:name w:val="mw_names"/>
    <w:basedOn w:val="a0"/>
    <w:rsid w:val="001B5385"/>
    <w:pPr>
      <w:spacing w:after="0" w:line="240" w:lineRule="auto"/>
    </w:pPr>
    <w:rPr>
      <w:rFonts w:ascii="Times New Roman" w:eastAsia="Calibri" w:hAnsi="Times New Roman" w:cs="Arial"/>
      <w:i/>
      <w:szCs w:val="20"/>
      <w:lang w:eastAsia="ru-RU"/>
    </w:rPr>
  </w:style>
  <w:style w:type="character" w:customStyle="1" w:styleId="mwnameshead0">
    <w:name w:val="mw_names_head Знак Знак"/>
    <w:link w:val="mwnameshead"/>
    <w:locked/>
    <w:rsid w:val="001B5385"/>
    <w:rPr>
      <w:rFonts w:ascii="Times New Roman" w:eastAsia="Calibri" w:hAnsi="Times New Roman" w:cs="Times New Roman"/>
      <w:i/>
      <w:sz w:val="18"/>
      <w:szCs w:val="20"/>
      <w:lang w:eastAsia="ru-RU"/>
    </w:rPr>
  </w:style>
  <w:style w:type="paragraph" w:customStyle="1" w:styleId="mwfieldsdate">
    <w:name w:val="mw_fields_date"/>
    <w:basedOn w:val="mwnames"/>
    <w:link w:val="mwfieldsdate0"/>
    <w:rsid w:val="001B5385"/>
    <w:pPr>
      <w:jc w:val="center"/>
    </w:pPr>
    <w:rPr>
      <w:rFonts w:cs="Times New Roman"/>
      <w:sz w:val="20"/>
    </w:rPr>
  </w:style>
  <w:style w:type="character" w:customStyle="1" w:styleId="mwfieldsdate0">
    <w:name w:val="mw_fields_date Знак Знак"/>
    <w:link w:val="mwfieldsdate"/>
    <w:locked/>
    <w:rsid w:val="001B5385"/>
    <w:rPr>
      <w:rFonts w:ascii="Times New Roman" w:eastAsia="Calibri" w:hAnsi="Times New Roman" w:cs="Times New Roman"/>
      <w:i/>
      <w:sz w:val="20"/>
      <w:szCs w:val="20"/>
      <w:lang w:eastAsia="ru-RU"/>
    </w:rPr>
  </w:style>
  <w:style w:type="paragraph" w:customStyle="1" w:styleId="mwnormal">
    <w:name w:val="mw_normal"/>
    <w:basedOn w:val="a0"/>
    <w:link w:val="mwnormal0"/>
    <w:rsid w:val="001B5385"/>
    <w:pPr>
      <w:spacing w:after="0" w:line="240" w:lineRule="auto"/>
      <w:ind w:firstLine="709"/>
      <w:jc w:val="both"/>
    </w:pPr>
    <w:rPr>
      <w:rFonts w:ascii="Times New Roman" w:eastAsia="Calibri" w:hAnsi="Times New Roman" w:cs="Times New Roman"/>
      <w:i/>
      <w:sz w:val="24"/>
      <w:szCs w:val="20"/>
      <w:lang w:eastAsia="ru-RU"/>
    </w:rPr>
  </w:style>
  <w:style w:type="character" w:customStyle="1" w:styleId="mwnormal0">
    <w:name w:val="mw_normal Знак Знак"/>
    <w:link w:val="mwnormal"/>
    <w:locked/>
    <w:rsid w:val="001B5385"/>
    <w:rPr>
      <w:rFonts w:ascii="Times New Roman" w:eastAsia="Calibri" w:hAnsi="Times New Roman" w:cs="Times New Roman"/>
      <w:i/>
      <w:sz w:val="24"/>
      <w:szCs w:val="20"/>
      <w:lang w:eastAsia="ru-RU"/>
    </w:rPr>
  </w:style>
  <w:style w:type="paragraph" w:customStyle="1" w:styleId="mwSTP">
    <w:name w:val="mw_STP"/>
    <w:basedOn w:val="a0"/>
    <w:link w:val="mwSTP0"/>
    <w:rsid w:val="001B5385"/>
    <w:pPr>
      <w:spacing w:after="0" w:line="240" w:lineRule="auto"/>
      <w:jc w:val="center"/>
    </w:pPr>
    <w:rPr>
      <w:rFonts w:ascii="Times New Roman" w:eastAsia="Calibri" w:hAnsi="Times New Roman" w:cs="Times New Roman"/>
      <w:i/>
      <w:sz w:val="24"/>
      <w:szCs w:val="20"/>
      <w:lang w:eastAsia="ru-RU"/>
    </w:rPr>
  </w:style>
  <w:style w:type="character" w:customStyle="1" w:styleId="mwSTP0">
    <w:name w:val="mw_STP Знак Знак"/>
    <w:link w:val="mwSTP"/>
    <w:locked/>
    <w:rsid w:val="001B5385"/>
    <w:rPr>
      <w:rFonts w:ascii="Times New Roman" w:eastAsia="Calibri" w:hAnsi="Times New Roman" w:cs="Times New Roman"/>
      <w:i/>
      <w:sz w:val="24"/>
      <w:szCs w:val="20"/>
      <w:lang w:eastAsia="ru-RU"/>
    </w:rPr>
  </w:style>
  <w:style w:type="paragraph" w:styleId="afb">
    <w:name w:val="Document Map"/>
    <w:basedOn w:val="a0"/>
    <w:link w:val="afc"/>
    <w:uiPriority w:val="99"/>
    <w:rsid w:val="001B5385"/>
    <w:pPr>
      <w:shd w:val="clear" w:color="auto" w:fill="000080"/>
      <w:spacing w:after="0" w:line="240" w:lineRule="auto"/>
    </w:pPr>
    <w:rPr>
      <w:rFonts w:ascii="Tahoma" w:eastAsia="Calibri" w:hAnsi="Tahoma" w:cs="Times New Roman"/>
      <w:sz w:val="20"/>
      <w:szCs w:val="20"/>
      <w:lang w:val="uk-UA" w:eastAsia="uk-UA"/>
    </w:rPr>
  </w:style>
  <w:style w:type="character" w:customStyle="1" w:styleId="afc">
    <w:name w:val="Схема документа Знак"/>
    <w:basedOn w:val="a1"/>
    <w:link w:val="afb"/>
    <w:uiPriority w:val="99"/>
    <w:rsid w:val="001B5385"/>
    <w:rPr>
      <w:rFonts w:ascii="Tahoma" w:eastAsia="Calibri" w:hAnsi="Tahoma" w:cs="Times New Roman"/>
      <w:sz w:val="20"/>
      <w:szCs w:val="20"/>
      <w:shd w:val="clear" w:color="auto" w:fill="000080"/>
      <w:lang w:val="uk-UA" w:eastAsia="uk-UA"/>
    </w:rPr>
  </w:style>
  <w:style w:type="paragraph" w:styleId="a">
    <w:name w:val="caption"/>
    <w:aliases w:val="список"/>
    <w:basedOn w:val="a0"/>
    <w:next w:val="a0"/>
    <w:uiPriority w:val="35"/>
    <w:qFormat/>
    <w:rsid w:val="001B5385"/>
    <w:pPr>
      <w:numPr>
        <w:numId w:val="1"/>
      </w:numPr>
      <w:tabs>
        <w:tab w:val="left" w:pos="8041"/>
      </w:tabs>
      <w:spacing w:after="0" w:line="228" w:lineRule="auto"/>
    </w:pPr>
    <w:rPr>
      <w:rFonts w:ascii="Calibri" w:eastAsia="Calibri" w:hAnsi="Calibri" w:cs="Times New Roman"/>
      <w:lang w:val="uk-UA" w:eastAsia="ru-RU"/>
    </w:rPr>
  </w:style>
  <w:style w:type="paragraph" w:customStyle="1" w:styleId="-10">
    <w:name w:val="Стиль - 1"/>
    <w:basedOn w:val="18"/>
    <w:link w:val="-12"/>
    <w:qFormat/>
    <w:rsid w:val="001B5385"/>
    <w:pPr>
      <w:numPr>
        <w:numId w:val="2"/>
      </w:numPr>
      <w:spacing w:line="228" w:lineRule="auto"/>
    </w:pPr>
    <w:rPr>
      <w:rFonts w:ascii="Calibri" w:hAnsi="Calibri"/>
      <w:b/>
      <w:sz w:val="32"/>
      <w:lang w:eastAsia="uk-UA"/>
    </w:rPr>
  </w:style>
  <w:style w:type="character" w:customStyle="1" w:styleId="-12">
    <w:name w:val="Стиль - 1 Знак"/>
    <w:link w:val="-10"/>
    <w:locked/>
    <w:rsid w:val="001B5385"/>
    <w:rPr>
      <w:rFonts w:ascii="Calibri" w:eastAsia="Calibri" w:hAnsi="Calibri" w:cs="Times New Roman"/>
      <w:b/>
      <w:sz w:val="32"/>
      <w:szCs w:val="20"/>
      <w:lang w:val="uk-UA" w:eastAsia="uk-UA"/>
    </w:rPr>
  </w:style>
  <w:style w:type="paragraph" w:customStyle="1" w:styleId="-11">
    <w:name w:val="Стиль - 1.1"/>
    <w:basedOn w:val="18"/>
    <w:link w:val="-110"/>
    <w:qFormat/>
    <w:rsid w:val="001B5385"/>
    <w:pPr>
      <w:numPr>
        <w:ilvl w:val="1"/>
        <w:numId w:val="2"/>
      </w:numPr>
      <w:spacing w:line="228" w:lineRule="auto"/>
    </w:pPr>
    <w:rPr>
      <w:rFonts w:ascii="Calibri" w:hAnsi="Calibri"/>
      <w:b/>
      <w:sz w:val="28"/>
      <w:lang w:eastAsia="uk-UA"/>
    </w:rPr>
  </w:style>
  <w:style w:type="character" w:customStyle="1" w:styleId="-110">
    <w:name w:val="Стиль - 1.1 Знак"/>
    <w:link w:val="-11"/>
    <w:locked/>
    <w:rsid w:val="001B5385"/>
    <w:rPr>
      <w:rFonts w:ascii="Calibri" w:eastAsia="Calibri" w:hAnsi="Calibri" w:cs="Times New Roman"/>
      <w:b/>
      <w:sz w:val="28"/>
      <w:szCs w:val="20"/>
      <w:lang w:val="uk-UA" w:eastAsia="uk-UA"/>
    </w:rPr>
  </w:style>
  <w:style w:type="paragraph" w:styleId="afd">
    <w:name w:val="annotation text"/>
    <w:basedOn w:val="a0"/>
    <w:link w:val="afe"/>
    <w:uiPriority w:val="99"/>
    <w:rsid w:val="001B5385"/>
    <w:pPr>
      <w:spacing w:after="0" w:line="240" w:lineRule="auto"/>
    </w:pPr>
    <w:rPr>
      <w:rFonts w:ascii="Times New Roman" w:eastAsia="Calibri" w:hAnsi="Times New Roman" w:cs="Times New Roman"/>
      <w:sz w:val="20"/>
      <w:szCs w:val="20"/>
      <w:lang w:eastAsia="ru-RU"/>
    </w:rPr>
  </w:style>
  <w:style w:type="character" w:customStyle="1" w:styleId="afe">
    <w:name w:val="Текст примечания Знак"/>
    <w:basedOn w:val="a1"/>
    <w:link w:val="afd"/>
    <w:uiPriority w:val="99"/>
    <w:rsid w:val="001B5385"/>
    <w:rPr>
      <w:rFonts w:ascii="Times New Roman" w:eastAsia="Calibri" w:hAnsi="Times New Roman" w:cs="Times New Roman"/>
      <w:sz w:val="20"/>
      <w:szCs w:val="20"/>
      <w:lang w:eastAsia="ru-RU"/>
    </w:rPr>
  </w:style>
  <w:style w:type="paragraph" w:styleId="aff">
    <w:name w:val="annotation subject"/>
    <w:basedOn w:val="afd"/>
    <w:next w:val="afd"/>
    <w:link w:val="aff0"/>
    <w:uiPriority w:val="99"/>
    <w:rsid w:val="001B5385"/>
    <w:rPr>
      <w:b/>
      <w:bCs/>
      <w:lang w:val="uk-UA" w:eastAsia="uk-UA"/>
    </w:rPr>
  </w:style>
  <w:style w:type="character" w:customStyle="1" w:styleId="aff0">
    <w:name w:val="Тема примечания Знак"/>
    <w:basedOn w:val="afe"/>
    <w:link w:val="aff"/>
    <w:uiPriority w:val="99"/>
    <w:rsid w:val="001B5385"/>
    <w:rPr>
      <w:rFonts w:ascii="Times New Roman" w:eastAsia="Calibri" w:hAnsi="Times New Roman" w:cs="Times New Roman"/>
      <w:b/>
      <w:bCs/>
      <w:sz w:val="20"/>
      <w:szCs w:val="20"/>
      <w:lang w:val="uk-UA" w:eastAsia="uk-UA"/>
    </w:rPr>
  </w:style>
  <w:style w:type="paragraph" w:styleId="aff1">
    <w:name w:val="Plain Text"/>
    <w:basedOn w:val="a0"/>
    <w:link w:val="aff2"/>
    <w:uiPriority w:val="99"/>
    <w:rsid w:val="001B5385"/>
    <w:pPr>
      <w:spacing w:after="0" w:line="240" w:lineRule="auto"/>
    </w:pPr>
    <w:rPr>
      <w:rFonts w:ascii="Courier New" w:eastAsia="Calibri" w:hAnsi="Courier New" w:cs="Times New Roman"/>
      <w:sz w:val="20"/>
      <w:szCs w:val="20"/>
      <w:lang w:val="uk-UA" w:eastAsia="uk-UA"/>
    </w:rPr>
  </w:style>
  <w:style w:type="character" w:customStyle="1" w:styleId="aff2">
    <w:name w:val="Текст Знак"/>
    <w:basedOn w:val="a1"/>
    <w:link w:val="aff1"/>
    <w:uiPriority w:val="99"/>
    <w:rsid w:val="001B5385"/>
    <w:rPr>
      <w:rFonts w:ascii="Courier New" w:eastAsia="Calibri" w:hAnsi="Courier New" w:cs="Times New Roman"/>
      <w:sz w:val="20"/>
      <w:szCs w:val="20"/>
      <w:lang w:val="uk-UA" w:eastAsia="uk-UA"/>
    </w:rPr>
  </w:style>
  <w:style w:type="paragraph" w:customStyle="1" w:styleId="mwaddfielddate">
    <w:name w:val="mw_ add_field_date"/>
    <w:basedOn w:val="a0"/>
    <w:rsid w:val="001B5385"/>
    <w:pPr>
      <w:spacing w:after="0" w:line="240" w:lineRule="auto"/>
      <w:jc w:val="right"/>
    </w:pPr>
    <w:rPr>
      <w:rFonts w:ascii="Times New Roman" w:eastAsia="Calibri" w:hAnsi="Times New Roman" w:cs="Times New Roman"/>
      <w:i/>
      <w:szCs w:val="24"/>
      <w:lang w:eastAsia="ru-RU"/>
    </w:rPr>
  </w:style>
  <w:style w:type="paragraph" w:customStyle="1" w:styleId="mwcode">
    <w:name w:val="mw_code"/>
    <w:basedOn w:val="a0"/>
    <w:rsid w:val="001B5385"/>
    <w:pPr>
      <w:spacing w:after="0" w:line="240" w:lineRule="auto"/>
      <w:jc w:val="center"/>
    </w:pPr>
    <w:rPr>
      <w:rFonts w:ascii="Times New Roman" w:eastAsia="Calibri" w:hAnsi="Times New Roman" w:cs="Arial"/>
      <w:i/>
      <w:sz w:val="36"/>
      <w:szCs w:val="36"/>
      <w:lang w:eastAsia="ru-RU"/>
    </w:rPr>
  </w:style>
  <w:style w:type="paragraph" w:customStyle="1" w:styleId="mwnameofdoc">
    <w:name w:val="mw_name_of_doc"/>
    <w:basedOn w:val="a0"/>
    <w:rsid w:val="001B5385"/>
    <w:pPr>
      <w:spacing w:after="0" w:line="240" w:lineRule="auto"/>
      <w:jc w:val="center"/>
    </w:pPr>
    <w:rPr>
      <w:rFonts w:ascii="Times New Roman" w:eastAsia="Calibri" w:hAnsi="Times New Roman" w:cs="Arial"/>
      <w:i/>
      <w:sz w:val="28"/>
      <w:szCs w:val="28"/>
      <w:lang w:eastAsia="ru-RU"/>
    </w:rPr>
  </w:style>
  <w:style w:type="paragraph" w:customStyle="1" w:styleId="mwrightfieldsheads">
    <w:name w:val="mw_right_fields_heads"/>
    <w:basedOn w:val="a0"/>
    <w:rsid w:val="001B5385"/>
    <w:pPr>
      <w:widowControl w:val="0"/>
      <w:adjustRightInd w:val="0"/>
      <w:spacing w:after="0" w:line="240" w:lineRule="auto"/>
      <w:jc w:val="center"/>
      <w:textAlignment w:val="baseline"/>
    </w:pPr>
    <w:rPr>
      <w:rFonts w:ascii="Times New Roman" w:eastAsia="Calibri" w:hAnsi="Times New Roman" w:cs="Arial"/>
      <w:i/>
      <w:szCs w:val="18"/>
      <w:lang w:eastAsia="ru-RU"/>
    </w:rPr>
  </w:style>
  <w:style w:type="paragraph" w:customStyle="1" w:styleId="mwrightfieldstext">
    <w:name w:val="mw_right_fields_text"/>
    <w:basedOn w:val="mwrightfieldsheads"/>
    <w:rsid w:val="001B5385"/>
  </w:style>
  <w:style w:type="paragraph" w:customStyle="1" w:styleId="mwleftfieldtext">
    <w:name w:val="mw_left_field_text"/>
    <w:basedOn w:val="a0"/>
    <w:rsid w:val="001B5385"/>
    <w:pPr>
      <w:widowControl w:val="0"/>
      <w:adjustRightInd w:val="0"/>
      <w:spacing w:after="0" w:line="240" w:lineRule="auto"/>
      <w:jc w:val="center"/>
      <w:textAlignment w:val="baseline"/>
    </w:pPr>
    <w:rPr>
      <w:rFonts w:ascii="Times New Roman" w:eastAsia="Calibri" w:hAnsi="Times New Roman" w:cs="Arial"/>
      <w:i/>
      <w:szCs w:val="20"/>
      <w:lang w:eastAsia="ru-RU"/>
    </w:rPr>
  </w:style>
  <w:style w:type="paragraph" w:customStyle="1" w:styleId="mwleftfieldheads">
    <w:name w:val="mw_left_field_heads"/>
    <w:basedOn w:val="a0"/>
    <w:rsid w:val="001B5385"/>
    <w:pPr>
      <w:widowControl w:val="0"/>
      <w:adjustRightInd w:val="0"/>
      <w:spacing w:after="0" w:line="240" w:lineRule="auto"/>
      <w:jc w:val="center"/>
      <w:textAlignment w:val="baseline"/>
    </w:pPr>
    <w:rPr>
      <w:rFonts w:ascii="Times New Roman" w:eastAsia="Calibri" w:hAnsi="Times New Roman" w:cs="Arial"/>
      <w:i/>
      <w:szCs w:val="20"/>
      <w:lang w:eastAsia="ru-RU"/>
    </w:rPr>
  </w:style>
  <w:style w:type="paragraph" w:styleId="aff3">
    <w:name w:val="Block Text"/>
    <w:basedOn w:val="a0"/>
    <w:rsid w:val="001B5385"/>
    <w:pPr>
      <w:widowControl w:val="0"/>
      <w:autoSpaceDE w:val="0"/>
      <w:autoSpaceDN w:val="0"/>
      <w:adjustRightInd w:val="0"/>
      <w:spacing w:after="0" w:line="240" w:lineRule="auto"/>
      <w:ind w:left="142" w:right="283" w:firstLine="425"/>
    </w:pPr>
    <w:rPr>
      <w:rFonts w:ascii="Times New Roman" w:eastAsia="Calibri" w:hAnsi="Times New Roman" w:cs="Times New Roman"/>
      <w:sz w:val="28"/>
      <w:szCs w:val="20"/>
      <w:lang w:val="uk-UA" w:eastAsia="ru-RU"/>
    </w:rPr>
  </w:style>
  <w:style w:type="character" w:customStyle="1" w:styleId="spelle">
    <w:name w:val="spelle"/>
    <w:rsid w:val="001B5385"/>
    <w:rPr>
      <w:rFonts w:cs="Times New Roman"/>
    </w:rPr>
  </w:style>
  <w:style w:type="paragraph" w:customStyle="1" w:styleId="aff4">
    <w:name w:val="Îáû÷íûé"/>
    <w:rsid w:val="001B5385"/>
    <w:pPr>
      <w:widowControl w:val="0"/>
      <w:spacing w:after="0" w:line="240" w:lineRule="auto"/>
    </w:pPr>
    <w:rPr>
      <w:rFonts w:ascii="Times New Roman" w:eastAsia="Calibri" w:hAnsi="Times New Roman" w:cs="Times New Roman"/>
      <w:sz w:val="20"/>
      <w:szCs w:val="20"/>
      <w:lang w:eastAsia="ru-RU"/>
    </w:rPr>
  </w:style>
  <w:style w:type="paragraph" w:customStyle="1" w:styleId="aff5">
    <w:name w:val="Îñíîâíîé òåêñò"/>
    <w:basedOn w:val="aff4"/>
    <w:rsid w:val="001B5385"/>
    <w:pPr>
      <w:jc w:val="both"/>
    </w:pPr>
    <w:rPr>
      <w:sz w:val="24"/>
    </w:rPr>
  </w:style>
  <w:style w:type="paragraph" w:customStyle="1" w:styleId="FR1">
    <w:name w:val="FR1"/>
    <w:rsid w:val="001B5385"/>
    <w:pPr>
      <w:widowControl w:val="0"/>
      <w:spacing w:before="480" w:after="0" w:line="320" w:lineRule="auto"/>
      <w:ind w:left="1080" w:right="1000"/>
      <w:jc w:val="center"/>
    </w:pPr>
    <w:rPr>
      <w:rFonts w:ascii="Times New Roman" w:eastAsia="Calibri" w:hAnsi="Times New Roman" w:cs="Times New Roman"/>
      <w:b/>
      <w:bCs/>
      <w:sz w:val="36"/>
      <w:szCs w:val="36"/>
      <w:lang w:val="uk-UA" w:eastAsia="ru-RU"/>
    </w:rPr>
  </w:style>
  <w:style w:type="paragraph" w:customStyle="1" w:styleId="1b">
    <w:name w:val="Обычный1"/>
    <w:qFormat/>
    <w:rsid w:val="001B5385"/>
    <w:pPr>
      <w:widowControl w:val="0"/>
      <w:spacing w:after="0" w:line="300" w:lineRule="auto"/>
      <w:ind w:left="120" w:right="400" w:firstLine="540"/>
    </w:pPr>
    <w:rPr>
      <w:rFonts w:ascii="Times New Roman" w:eastAsia="Calibri" w:hAnsi="Times New Roman" w:cs="Times New Roman"/>
      <w:sz w:val="24"/>
      <w:szCs w:val="20"/>
      <w:lang w:eastAsia="ru-RU"/>
    </w:rPr>
  </w:style>
  <w:style w:type="paragraph" w:customStyle="1" w:styleId="2a">
    <w:name w:val="заголовок 2"/>
    <w:basedOn w:val="a0"/>
    <w:next w:val="a0"/>
    <w:rsid w:val="001B5385"/>
    <w:pPr>
      <w:keepNext/>
      <w:autoSpaceDE w:val="0"/>
      <w:autoSpaceDN w:val="0"/>
      <w:spacing w:before="240" w:after="60" w:line="240" w:lineRule="auto"/>
      <w:jc w:val="center"/>
    </w:pPr>
    <w:rPr>
      <w:rFonts w:ascii="Peterburg" w:eastAsia="Calibri" w:hAnsi="Peterburg" w:cs="Times New Roman"/>
      <w:b/>
      <w:bCs/>
      <w:i/>
      <w:iCs/>
      <w:sz w:val="28"/>
      <w:szCs w:val="28"/>
      <w:lang w:eastAsia="ru-RU"/>
    </w:rPr>
  </w:style>
  <w:style w:type="paragraph" w:customStyle="1" w:styleId="aff6">
    <w:name w:val="Знак"/>
    <w:basedOn w:val="a0"/>
    <w:rsid w:val="001B5385"/>
    <w:pPr>
      <w:spacing w:after="0" w:line="240" w:lineRule="auto"/>
    </w:pPr>
    <w:rPr>
      <w:rFonts w:ascii="Verdana" w:eastAsia="Calibri" w:hAnsi="Verdana" w:cs="Verdana"/>
      <w:sz w:val="20"/>
      <w:szCs w:val="20"/>
      <w:lang w:val="en-US"/>
    </w:rPr>
  </w:style>
  <w:style w:type="paragraph" w:customStyle="1" w:styleId="Style4">
    <w:name w:val="Style4"/>
    <w:basedOn w:val="a0"/>
    <w:rsid w:val="001B5385"/>
    <w:pPr>
      <w:widowControl w:val="0"/>
      <w:autoSpaceDE w:val="0"/>
      <w:autoSpaceDN w:val="0"/>
      <w:adjustRightInd w:val="0"/>
      <w:spacing w:after="0" w:line="226" w:lineRule="exact"/>
      <w:ind w:firstLine="563"/>
    </w:pPr>
    <w:rPr>
      <w:rFonts w:ascii="Times New Roman" w:eastAsia="Calibri" w:hAnsi="Times New Roman" w:cs="Times New Roman"/>
      <w:sz w:val="24"/>
      <w:szCs w:val="24"/>
      <w:lang w:val="uk-UA" w:eastAsia="uk-UA"/>
    </w:rPr>
  </w:style>
  <w:style w:type="paragraph" w:customStyle="1" w:styleId="Style13">
    <w:name w:val="Style13"/>
    <w:basedOn w:val="a0"/>
    <w:rsid w:val="001B5385"/>
    <w:pPr>
      <w:widowControl w:val="0"/>
      <w:autoSpaceDE w:val="0"/>
      <w:autoSpaceDN w:val="0"/>
      <w:adjustRightInd w:val="0"/>
      <w:spacing w:after="0" w:line="331" w:lineRule="exact"/>
      <w:ind w:firstLine="826"/>
    </w:pPr>
    <w:rPr>
      <w:rFonts w:ascii="Times New Roman" w:eastAsia="Calibri" w:hAnsi="Times New Roman" w:cs="Times New Roman"/>
      <w:sz w:val="24"/>
      <w:szCs w:val="24"/>
      <w:lang w:val="uk-UA" w:eastAsia="uk-UA"/>
    </w:rPr>
  </w:style>
  <w:style w:type="character" w:customStyle="1" w:styleId="FontStyle16">
    <w:name w:val="Font Style16"/>
    <w:rsid w:val="001B5385"/>
    <w:rPr>
      <w:rFonts w:ascii="Times New Roman" w:hAnsi="Times New Roman"/>
      <w:sz w:val="20"/>
    </w:rPr>
  </w:style>
  <w:style w:type="character" w:customStyle="1" w:styleId="FontStyle20">
    <w:name w:val="Font Style20"/>
    <w:rsid w:val="001B5385"/>
    <w:rPr>
      <w:rFonts w:ascii="Times New Roman" w:hAnsi="Times New Roman"/>
      <w:sz w:val="26"/>
    </w:rPr>
  </w:style>
  <w:style w:type="character" w:styleId="aff7">
    <w:name w:val="annotation reference"/>
    <w:uiPriority w:val="99"/>
    <w:rsid w:val="001B5385"/>
    <w:rPr>
      <w:sz w:val="16"/>
    </w:rPr>
  </w:style>
  <w:style w:type="paragraph" w:customStyle="1" w:styleId="Style12">
    <w:name w:val="Style12"/>
    <w:basedOn w:val="a0"/>
    <w:rsid w:val="001B5385"/>
    <w:pPr>
      <w:widowControl w:val="0"/>
      <w:autoSpaceDE w:val="0"/>
      <w:autoSpaceDN w:val="0"/>
      <w:adjustRightInd w:val="0"/>
      <w:spacing w:after="0" w:line="326" w:lineRule="exact"/>
      <w:ind w:firstLine="806"/>
      <w:jc w:val="both"/>
    </w:pPr>
    <w:rPr>
      <w:rFonts w:ascii="Times New Roman" w:eastAsia="Calibri" w:hAnsi="Times New Roman" w:cs="Times New Roman"/>
      <w:sz w:val="24"/>
      <w:szCs w:val="24"/>
      <w:lang w:val="uk-UA" w:eastAsia="uk-UA"/>
    </w:rPr>
  </w:style>
  <w:style w:type="paragraph" w:customStyle="1" w:styleId="220">
    <w:name w:val="Основной текст 22"/>
    <w:basedOn w:val="a0"/>
    <w:rsid w:val="001B5385"/>
    <w:pPr>
      <w:widowControl w:val="0"/>
      <w:spacing w:after="0" w:line="320" w:lineRule="auto"/>
      <w:ind w:firstLine="320"/>
    </w:pPr>
    <w:rPr>
      <w:rFonts w:ascii="Times New Roman" w:eastAsia="Calibri" w:hAnsi="Times New Roman" w:cs="Times New Roman"/>
      <w:sz w:val="24"/>
      <w:szCs w:val="20"/>
      <w:lang w:eastAsia="ru-RU"/>
    </w:rPr>
  </w:style>
  <w:style w:type="character" w:customStyle="1" w:styleId="xfm98629340">
    <w:name w:val="xfm_98629340"/>
    <w:basedOn w:val="a1"/>
    <w:rsid w:val="001B5385"/>
  </w:style>
  <w:style w:type="paragraph" w:customStyle="1" w:styleId="aff8">
    <w:name w:val="Чертежный"/>
    <w:uiPriority w:val="99"/>
    <w:rsid w:val="001B5385"/>
    <w:pPr>
      <w:spacing w:after="0" w:line="240" w:lineRule="auto"/>
      <w:jc w:val="both"/>
    </w:pPr>
    <w:rPr>
      <w:rFonts w:ascii="ISOCPEUR" w:eastAsia="Times New Roman" w:hAnsi="ISOCPEUR" w:cs="Times New Roman"/>
      <w:i/>
      <w:sz w:val="28"/>
      <w:szCs w:val="20"/>
      <w:lang w:val="uk-UA" w:eastAsia="ru-RU"/>
    </w:rPr>
  </w:style>
  <w:style w:type="paragraph" w:customStyle="1" w:styleId="Style11">
    <w:name w:val="Style11"/>
    <w:basedOn w:val="a0"/>
    <w:uiPriority w:val="99"/>
    <w:rsid w:val="001B5385"/>
    <w:pPr>
      <w:widowControl w:val="0"/>
      <w:autoSpaceDE w:val="0"/>
      <w:autoSpaceDN w:val="0"/>
      <w:adjustRightInd w:val="0"/>
      <w:spacing w:after="0" w:line="221" w:lineRule="exact"/>
      <w:ind w:firstLine="478"/>
      <w:jc w:val="both"/>
    </w:pPr>
    <w:rPr>
      <w:rFonts w:ascii="Times New Roman" w:eastAsia="Times New Roman" w:hAnsi="Times New Roman" w:cs="Times New Roman"/>
      <w:sz w:val="24"/>
      <w:szCs w:val="24"/>
      <w:lang w:eastAsia="ru-RU"/>
    </w:rPr>
  </w:style>
  <w:style w:type="character" w:styleId="aff9">
    <w:name w:val="FollowedHyperlink"/>
    <w:uiPriority w:val="99"/>
    <w:unhideWhenUsed/>
    <w:rsid w:val="001B5385"/>
    <w:rPr>
      <w:color w:val="800080"/>
      <w:u w:val="single"/>
    </w:rPr>
  </w:style>
  <w:style w:type="paragraph" w:customStyle="1" w:styleId="xl63">
    <w:name w:val="xl63"/>
    <w:basedOn w:val="a0"/>
    <w:rsid w:val="001B5385"/>
    <w:pPr>
      <w:spacing w:before="100" w:beforeAutospacing="1" w:after="100" w:afterAutospacing="1" w:line="240" w:lineRule="auto"/>
    </w:pPr>
    <w:rPr>
      <w:rFonts w:ascii="Times New Roman CYR" w:eastAsia="Times New Roman" w:hAnsi="Times New Roman CYR" w:cs="Times New Roman CYR"/>
      <w:color w:val="000000"/>
      <w:sz w:val="18"/>
      <w:szCs w:val="18"/>
      <w:lang w:val="uk-UA" w:eastAsia="uk-UA"/>
    </w:rPr>
  </w:style>
  <w:style w:type="paragraph" w:customStyle="1" w:styleId="xl64">
    <w:name w:val="xl64"/>
    <w:basedOn w:val="a0"/>
    <w:rsid w:val="001B53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color w:val="000000"/>
      <w:sz w:val="24"/>
      <w:szCs w:val="24"/>
      <w:lang w:val="uk-UA" w:eastAsia="uk-UA"/>
    </w:rPr>
  </w:style>
  <w:style w:type="character" w:customStyle="1" w:styleId="2b">
    <w:name w:val="Основной текст (2)_"/>
    <w:link w:val="2c"/>
    <w:locked/>
    <w:rsid w:val="001B5385"/>
    <w:rPr>
      <w:i/>
      <w:shd w:val="clear" w:color="auto" w:fill="FFFFFF"/>
    </w:rPr>
  </w:style>
  <w:style w:type="paragraph" w:customStyle="1" w:styleId="2c">
    <w:name w:val="Основной текст (2)"/>
    <w:basedOn w:val="a0"/>
    <w:link w:val="2b"/>
    <w:rsid w:val="001B5385"/>
    <w:pPr>
      <w:widowControl w:val="0"/>
      <w:shd w:val="clear" w:color="auto" w:fill="FFFFFF"/>
      <w:spacing w:after="0" w:line="418" w:lineRule="exact"/>
      <w:jc w:val="both"/>
    </w:pPr>
    <w:rPr>
      <w:i/>
    </w:rPr>
  </w:style>
  <w:style w:type="character" w:customStyle="1" w:styleId="apple-tab-span">
    <w:name w:val="apple-tab-span"/>
    <w:rsid w:val="001B5385"/>
  </w:style>
  <w:style w:type="character" w:customStyle="1" w:styleId="WW8Num2z5">
    <w:name w:val="WW8Num2z5"/>
    <w:uiPriority w:val="99"/>
    <w:rsid w:val="001B5385"/>
  </w:style>
  <w:style w:type="paragraph" w:customStyle="1" w:styleId="1c">
    <w:name w:val="Звичайний1"/>
    <w:rsid w:val="001B5385"/>
    <w:pPr>
      <w:spacing w:after="160" w:line="259" w:lineRule="auto"/>
    </w:pPr>
    <w:rPr>
      <w:rFonts w:ascii="Calibri" w:eastAsia="Times New Roman" w:hAnsi="Calibri" w:cs="Calibri"/>
      <w:lang w:val="uk-UA" w:eastAsia="ru-RU"/>
    </w:rPr>
  </w:style>
  <w:style w:type="character" w:customStyle="1" w:styleId="WW8Num3z7">
    <w:name w:val="WW8Num3z7"/>
    <w:rsid w:val="001B5385"/>
  </w:style>
  <w:style w:type="numbering" w:customStyle="1" w:styleId="1110">
    <w:name w:val="Нет списка111"/>
    <w:next w:val="a3"/>
    <w:uiPriority w:val="99"/>
    <w:semiHidden/>
    <w:unhideWhenUsed/>
    <w:rsid w:val="001B5385"/>
  </w:style>
  <w:style w:type="numbering" w:customStyle="1" w:styleId="213">
    <w:name w:val="Нет списка21"/>
    <w:next w:val="a3"/>
    <w:uiPriority w:val="99"/>
    <w:semiHidden/>
    <w:unhideWhenUsed/>
    <w:rsid w:val="001B5385"/>
  </w:style>
  <w:style w:type="character" w:customStyle="1" w:styleId="WW8Num26z0">
    <w:name w:val="WW8Num26z0"/>
    <w:uiPriority w:val="99"/>
    <w:rsid w:val="001B5385"/>
    <w:rPr>
      <w:rFonts w:ascii="Times New Roman" w:eastAsia="Times New Roman" w:hAnsi="Times New Roman" w:cs="Times New Roman" w:hint="default"/>
    </w:rPr>
  </w:style>
  <w:style w:type="numbering" w:customStyle="1" w:styleId="36">
    <w:name w:val="Нет списка3"/>
    <w:next w:val="a3"/>
    <w:uiPriority w:val="99"/>
    <w:semiHidden/>
    <w:unhideWhenUsed/>
    <w:rsid w:val="001B5385"/>
  </w:style>
  <w:style w:type="numbering" w:customStyle="1" w:styleId="42">
    <w:name w:val="Нет списка4"/>
    <w:next w:val="a3"/>
    <w:uiPriority w:val="99"/>
    <w:semiHidden/>
    <w:unhideWhenUsed/>
    <w:rsid w:val="001B5385"/>
  </w:style>
  <w:style w:type="numbering" w:customStyle="1" w:styleId="52">
    <w:name w:val="Нет списка5"/>
    <w:next w:val="a3"/>
    <w:uiPriority w:val="99"/>
    <w:semiHidden/>
    <w:unhideWhenUsed/>
    <w:rsid w:val="001B5385"/>
  </w:style>
  <w:style w:type="numbering" w:customStyle="1" w:styleId="62">
    <w:name w:val="Нет списка6"/>
    <w:next w:val="a3"/>
    <w:uiPriority w:val="99"/>
    <w:semiHidden/>
    <w:unhideWhenUsed/>
    <w:rsid w:val="001B5385"/>
  </w:style>
  <w:style w:type="numbering" w:customStyle="1" w:styleId="71">
    <w:name w:val="Нет списка7"/>
    <w:next w:val="a3"/>
    <w:uiPriority w:val="99"/>
    <w:semiHidden/>
    <w:unhideWhenUsed/>
    <w:rsid w:val="001B5385"/>
  </w:style>
  <w:style w:type="numbering" w:customStyle="1" w:styleId="81">
    <w:name w:val="Нет списка8"/>
    <w:next w:val="a3"/>
    <w:uiPriority w:val="99"/>
    <w:semiHidden/>
    <w:unhideWhenUsed/>
    <w:rsid w:val="001B5385"/>
  </w:style>
  <w:style w:type="numbering" w:customStyle="1" w:styleId="91">
    <w:name w:val="Нет списка9"/>
    <w:next w:val="a3"/>
    <w:uiPriority w:val="99"/>
    <w:semiHidden/>
    <w:unhideWhenUsed/>
    <w:rsid w:val="001B5385"/>
  </w:style>
  <w:style w:type="numbering" w:customStyle="1" w:styleId="100">
    <w:name w:val="Нет списка10"/>
    <w:next w:val="a3"/>
    <w:uiPriority w:val="99"/>
    <w:semiHidden/>
    <w:unhideWhenUsed/>
    <w:rsid w:val="001B5385"/>
  </w:style>
  <w:style w:type="numbering" w:customStyle="1" w:styleId="1111">
    <w:name w:val="Нет списка1111"/>
    <w:next w:val="a3"/>
    <w:uiPriority w:val="99"/>
    <w:semiHidden/>
    <w:unhideWhenUsed/>
    <w:rsid w:val="001B5385"/>
  </w:style>
  <w:style w:type="numbering" w:customStyle="1" w:styleId="120">
    <w:name w:val="Нет списка12"/>
    <w:next w:val="a3"/>
    <w:uiPriority w:val="99"/>
    <w:semiHidden/>
    <w:unhideWhenUsed/>
    <w:rsid w:val="001B5385"/>
  </w:style>
  <w:style w:type="numbering" w:customStyle="1" w:styleId="130">
    <w:name w:val="Нет списка13"/>
    <w:next w:val="a3"/>
    <w:uiPriority w:val="99"/>
    <w:semiHidden/>
    <w:unhideWhenUsed/>
    <w:rsid w:val="001B5385"/>
  </w:style>
  <w:style w:type="numbering" w:customStyle="1" w:styleId="140">
    <w:name w:val="Нет списка14"/>
    <w:next w:val="a3"/>
    <w:uiPriority w:val="99"/>
    <w:semiHidden/>
    <w:unhideWhenUsed/>
    <w:rsid w:val="001B5385"/>
  </w:style>
  <w:style w:type="numbering" w:customStyle="1" w:styleId="150">
    <w:name w:val="Нет списка15"/>
    <w:next w:val="a3"/>
    <w:uiPriority w:val="99"/>
    <w:semiHidden/>
    <w:unhideWhenUsed/>
    <w:rsid w:val="001B5385"/>
  </w:style>
  <w:style w:type="numbering" w:customStyle="1" w:styleId="160">
    <w:name w:val="Нет списка16"/>
    <w:next w:val="a3"/>
    <w:uiPriority w:val="99"/>
    <w:semiHidden/>
    <w:unhideWhenUsed/>
    <w:rsid w:val="001B5385"/>
  </w:style>
  <w:style w:type="paragraph" w:customStyle="1" w:styleId="msonormal0">
    <w:name w:val="msonormal"/>
    <w:basedOn w:val="a0"/>
    <w:rsid w:val="001B538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l129">
    <w:name w:val="xl129"/>
    <w:basedOn w:val="a0"/>
    <w:rsid w:val="001B53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u w:val="single"/>
      <w:lang w:val="uk-UA" w:eastAsia="uk-UA"/>
    </w:rPr>
  </w:style>
  <w:style w:type="paragraph" w:customStyle="1" w:styleId="xl130">
    <w:name w:val="xl130"/>
    <w:basedOn w:val="a0"/>
    <w:rsid w:val="001B5385"/>
    <w:pPr>
      <w:spacing w:before="100" w:beforeAutospacing="1" w:after="100" w:afterAutospacing="1" w:line="240" w:lineRule="auto"/>
      <w:jc w:val="center"/>
      <w:textAlignment w:val="center"/>
    </w:pPr>
    <w:rPr>
      <w:rFonts w:ascii="Times New Roman" w:eastAsia="Times New Roman" w:hAnsi="Times New Roman" w:cs="Times New Roman"/>
      <w:sz w:val="24"/>
      <w:szCs w:val="24"/>
      <w:u w:val="single"/>
      <w:lang w:val="uk-UA" w:eastAsia="uk-UA"/>
    </w:rPr>
  </w:style>
  <w:style w:type="paragraph" w:customStyle="1" w:styleId="xl131">
    <w:name w:val="xl131"/>
    <w:basedOn w:val="a0"/>
    <w:rsid w:val="001B538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uk-UA" w:eastAsia="uk-UA"/>
    </w:rPr>
  </w:style>
  <w:style w:type="paragraph" w:customStyle="1" w:styleId="xl132">
    <w:name w:val="xl132"/>
    <w:basedOn w:val="a0"/>
    <w:rsid w:val="001B538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xl133">
    <w:name w:val="xl133"/>
    <w:basedOn w:val="a0"/>
    <w:rsid w:val="001B5385"/>
    <w:pP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uk-UA" w:eastAsia="uk-UA"/>
    </w:rPr>
  </w:style>
  <w:style w:type="paragraph" w:customStyle="1" w:styleId="xl134">
    <w:name w:val="xl134"/>
    <w:basedOn w:val="a0"/>
    <w:rsid w:val="001B538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5">
    <w:name w:val="xl135"/>
    <w:basedOn w:val="a0"/>
    <w:rsid w:val="001B5385"/>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6">
    <w:name w:val="xl136"/>
    <w:basedOn w:val="a0"/>
    <w:rsid w:val="001B538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7">
    <w:name w:val="xl137"/>
    <w:basedOn w:val="a0"/>
    <w:rsid w:val="001B538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8">
    <w:name w:val="xl138"/>
    <w:basedOn w:val="a0"/>
    <w:rsid w:val="001B538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39">
    <w:name w:val="xl139"/>
    <w:basedOn w:val="a0"/>
    <w:rsid w:val="001B538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uk-UA" w:eastAsia="uk-UA"/>
    </w:rPr>
  </w:style>
  <w:style w:type="paragraph" w:customStyle="1" w:styleId="xl140">
    <w:name w:val="xl140"/>
    <w:basedOn w:val="a0"/>
    <w:rsid w:val="001B5385"/>
    <w:pP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lang w:val="uk-UA" w:eastAsia="uk-UA"/>
    </w:rPr>
  </w:style>
  <w:style w:type="paragraph" w:customStyle="1" w:styleId="xl141">
    <w:name w:val="xl141"/>
    <w:basedOn w:val="a0"/>
    <w:rsid w:val="001B5385"/>
    <w:pP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val="uk-UA" w:eastAsia="uk-UA"/>
    </w:rPr>
  </w:style>
  <w:style w:type="paragraph" w:customStyle="1" w:styleId="xl142">
    <w:name w:val="xl142"/>
    <w:basedOn w:val="a0"/>
    <w:rsid w:val="001B5385"/>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uk-UA" w:eastAsia="uk-UA"/>
    </w:rPr>
  </w:style>
  <w:style w:type="paragraph" w:customStyle="1" w:styleId="xl143">
    <w:name w:val="xl143"/>
    <w:basedOn w:val="a0"/>
    <w:rsid w:val="001B5385"/>
    <w:pPr>
      <w:spacing w:before="100" w:beforeAutospacing="1" w:after="100" w:afterAutospacing="1" w:line="240" w:lineRule="auto"/>
      <w:jc w:val="right"/>
      <w:textAlignment w:val="top"/>
    </w:pPr>
    <w:rPr>
      <w:rFonts w:ascii="Times New Roman" w:eastAsia="Times New Roman" w:hAnsi="Times New Roman" w:cs="Times New Roman"/>
      <w:sz w:val="24"/>
      <w:szCs w:val="24"/>
      <w:lang w:val="uk-UA" w:eastAsia="uk-UA"/>
    </w:rPr>
  </w:style>
  <w:style w:type="paragraph" w:customStyle="1" w:styleId="xl144">
    <w:name w:val="xl144"/>
    <w:basedOn w:val="a0"/>
    <w:rsid w:val="001B5385"/>
    <w:pPr>
      <w:pBdr>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val="uk-UA" w:eastAsia="uk-UA"/>
    </w:rPr>
  </w:style>
  <w:style w:type="table" w:customStyle="1" w:styleId="1d">
    <w:name w:val="Сетка таблицы1"/>
    <w:basedOn w:val="a2"/>
    <w:next w:val="af6"/>
    <w:uiPriority w:val="39"/>
    <w:rsid w:val="001B538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2">
    <w:name w:val="xl42"/>
    <w:basedOn w:val="a0"/>
    <w:rsid w:val="001B538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character" w:customStyle="1" w:styleId="NoSpacingChar">
    <w:name w:val="No Spacing Char"/>
    <w:link w:val="19"/>
    <w:locked/>
    <w:rsid w:val="001B5385"/>
    <w:rPr>
      <w:rFonts w:ascii="Calibri" w:eastAsia="Calibri" w:hAnsi="Calibri" w:cs="Times New Roman"/>
      <w:lang w:val="uk-UA"/>
    </w:rPr>
  </w:style>
  <w:style w:type="paragraph" w:customStyle="1" w:styleId="37">
    <w:name w:val="Обычный3"/>
    <w:rsid w:val="001B5385"/>
    <w:pPr>
      <w:spacing w:after="0"/>
    </w:pPr>
    <w:rPr>
      <w:rFonts w:ascii="Arial" w:eastAsia="Arial" w:hAnsi="Arial" w:cs="Arial"/>
      <w:color w:val="000000"/>
      <w:lang w:eastAsia="ru-RU"/>
    </w:rPr>
  </w:style>
  <w:style w:type="paragraph" w:customStyle="1" w:styleId="LO-normal">
    <w:name w:val="LO-normal"/>
    <w:rsid w:val="001B5385"/>
    <w:pPr>
      <w:suppressAutoHyphens/>
      <w:spacing w:after="0"/>
    </w:pPr>
    <w:rPr>
      <w:rFonts w:ascii="Arial" w:eastAsia="Times New Roman" w:hAnsi="Arial" w:cs="Arial"/>
      <w:color w:val="000000"/>
      <w:lang w:eastAsia="zh-CN"/>
    </w:rPr>
  </w:style>
  <w:style w:type="paragraph" w:customStyle="1" w:styleId="Textbody">
    <w:name w:val="Text body"/>
    <w:basedOn w:val="a0"/>
    <w:rsid w:val="001B5385"/>
    <w:pPr>
      <w:widowControl w:val="0"/>
      <w:suppressAutoHyphens/>
      <w:autoSpaceDE w:val="0"/>
      <w:autoSpaceDN w:val="0"/>
      <w:spacing w:after="120" w:line="240" w:lineRule="auto"/>
      <w:jc w:val="both"/>
      <w:textAlignment w:val="baseline"/>
    </w:pPr>
    <w:rPr>
      <w:rFonts w:ascii="Arial" w:eastAsia="Arial" w:hAnsi="Arial" w:cs="Arial"/>
      <w:color w:val="000000"/>
      <w:kern w:val="3"/>
      <w:sz w:val="20"/>
      <w:szCs w:val="20"/>
      <w:lang w:val="en-GB" w:eastAsia="zh-CN" w:bidi="ru-RU"/>
    </w:rPr>
  </w:style>
  <w:style w:type="paragraph" w:customStyle="1" w:styleId="xl37">
    <w:name w:val="xl37"/>
    <w:basedOn w:val="a0"/>
    <w:rsid w:val="001B538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2d">
    <w:name w:val="Абзац списка2"/>
    <w:basedOn w:val="a0"/>
    <w:rsid w:val="001B5385"/>
    <w:pPr>
      <w:ind w:left="720"/>
      <w:contextualSpacing/>
    </w:pPr>
    <w:rPr>
      <w:rFonts w:ascii="Calibri" w:eastAsia="Times New Roman" w:hAnsi="Calibri" w:cs="Times New Roman"/>
      <w:lang w:eastAsia="ru-RU"/>
    </w:rPr>
  </w:style>
  <w:style w:type="character" w:customStyle="1" w:styleId="FontStyle21">
    <w:name w:val="Font Style21"/>
    <w:rsid w:val="001B5385"/>
    <w:rPr>
      <w:rFonts w:ascii="Times New Roman" w:hAnsi="Times New Roman" w:cs="Times New Roman" w:hint="default"/>
      <w:sz w:val="20"/>
      <w:szCs w:val="20"/>
    </w:rPr>
  </w:style>
  <w:style w:type="character" w:customStyle="1" w:styleId="FontStyle37">
    <w:name w:val="Font Style37"/>
    <w:uiPriority w:val="99"/>
    <w:rsid w:val="001B5385"/>
    <w:rPr>
      <w:rFonts w:ascii="Times New Roman" w:hAnsi="Times New Roman" w:cs="Times New Roman" w:hint="default"/>
      <w:sz w:val="20"/>
      <w:szCs w:val="20"/>
    </w:rPr>
  </w:style>
  <w:style w:type="paragraph" w:styleId="2e">
    <w:name w:val="List Number 2"/>
    <w:aliases w:val="свой2"/>
    <w:basedOn w:val="a0"/>
    <w:autoRedefine/>
    <w:unhideWhenUsed/>
    <w:rsid w:val="001B5385"/>
    <w:pPr>
      <w:tabs>
        <w:tab w:val="left" w:pos="0"/>
      </w:tabs>
      <w:snapToGrid w:val="0"/>
      <w:spacing w:after="60" w:line="240" w:lineRule="auto"/>
      <w:ind w:right="7" w:firstLine="567"/>
      <w:jc w:val="both"/>
      <w:outlineLvl w:val="1"/>
    </w:pPr>
    <w:rPr>
      <w:rFonts w:ascii="Times New Roman" w:eastAsia="Times New Roman" w:hAnsi="Times New Roman" w:cs="Times New Roman"/>
      <w:b/>
      <w:sz w:val="24"/>
      <w:szCs w:val="24"/>
      <w:lang w:val="uk-UA" w:eastAsia="uk-UA"/>
    </w:rPr>
  </w:style>
  <w:style w:type="paragraph" w:customStyle="1" w:styleId="112">
    <w:name w:val="Обычный11"/>
    <w:rsid w:val="001B5385"/>
    <w:pPr>
      <w:spacing w:after="0"/>
    </w:pPr>
    <w:rPr>
      <w:rFonts w:ascii="Arial" w:eastAsia="Arial" w:hAnsi="Arial" w:cs="Arial"/>
      <w:color w:val="000000"/>
      <w:lang w:eastAsia="ru-RU"/>
    </w:rPr>
  </w:style>
  <w:style w:type="character" w:customStyle="1" w:styleId="Bodytext">
    <w:name w:val="Body text_"/>
    <w:link w:val="Bodytext1"/>
    <w:locked/>
    <w:rsid w:val="001B5385"/>
    <w:rPr>
      <w:sz w:val="24"/>
      <w:szCs w:val="24"/>
      <w:shd w:val="clear" w:color="auto" w:fill="FFFFFF"/>
    </w:rPr>
  </w:style>
  <w:style w:type="paragraph" w:customStyle="1" w:styleId="Bodytext1">
    <w:name w:val="Body text1"/>
    <w:basedOn w:val="a0"/>
    <w:link w:val="Bodytext"/>
    <w:rsid w:val="001B5385"/>
    <w:pPr>
      <w:shd w:val="clear" w:color="auto" w:fill="FFFFFF"/>
      <w:spacing w:after="240" w:line="240" w:lineRule="atLeast"/>
      <w:ind w:hanging="460"/>
    </w:pPr>
    <w:rPr>
      <w:sz w:val="24"/>
      <w:szCs w:val="24"/>
      <w:shd w:val="clear" w:color="auto" w:fill="FFFFFF"/>
    </w:rPr>
  </w:style>
  <w:style w:type="paragraph" w:styleId="affa">
    <w:name w:val="TOC Heading"/>
    <w:basedOn w:val="12"/>
    <w:next w:val="a0"/>
    <w:uiPriority w:val="39"/>
    <w:qFormat/>
    <w:rsid w:val="001B5385"/>
    <w:pPr>
      <w:keepNext/>
      <w:keepLines/>
      <w:widowControl/>
      <w:suppressAutoHyphens/>
      <w:autoSpaceDE/>
      <w:autoSpaceDN/>
      <w:spacing w:before="480" w:line="276" w:lineRule="auto"/>
      <w:ind w:left="0"/>
    </w:pPr>
    <w:rPr>
      <w:rFonts w:ascii="Cambria" w:hAnsi="Cambria"/>
      <w:color w:val="365F91"/>
      <w:kern w:val="1"/>
      <w:sz w:val="28"/>
      <w:szCs w:val="28"/>
      <w:lang w:eastAsia="ar-SA"/>
    </w:rPr>
  </w:style>
  <w:style w:type="paragraph" w:customStyle="1" w:styleId="--14">
    <w:name w:val="ЕТС-ОТ(Ц-Ж)14"/>
    <w:basedOn w:val="a0"/>
    <w:qFormat/>
    <w:rsid w:val="001B5385"/>
    <w:pPr>
      <w:suppressAutoHyphens/>
      <w:spacing w:after="0" w:line="240" w:lineRule="auto"/>
      <w:jc w:val="center"/>
    </w:pPr>
    <w:rPr>
      <w:rFonts w:ascii="Times New Roman" w:eastAsia="Times New Roman" w:hAnsi="Times New Roman" w:cs="Times New Roman"/>
      <w:b/>
      <w:sz w:val="28"/>
      <w:szCs w:val="28"/>
      <w:lang w:val="uk-UA" w:eastAsia="ar-SA"/>
    </w:rPr>
  </w:style>
  <w:style w:type="paragraph" w:customStyle="1" w:styleId="--140">
    <w:name w:val="ЕТС-ОТ(Ц-О)14"/>
    <w:basedOn w:val="a0"/>
    <w:qFormat/>
    <w:rsid w:val="001B5385"/>
    <w:pPr>
      <w:suppressAutoHyphens/>
      <w:spacing w:after="0" w:line="240" w:lineRule="auto"/>
      <w:jc w:val="center"/>
    </w:pPr>
    <w:rPr>
      <w:rFonts w:ascii="Times New Roman" w:eastAsia="Times New Roman" w:hAnsi="Times New Roman" w:cs="Times New Roman"/>
      <w:sz w:val="28"/>
      <w:szCs w:val="20"/>
      <w:lang w:val="uk-UA" w:eastAsia="ar-SA"/>
    </w:rPr>
  </w:style>
  <w:style w:type="paragraph" w:customStyle="1" w:styleId="affb">
    <w:name w:val="Обычный (веб) + Черный"/>
    <w:basedOn w:val="a0"/>
    <w:qFormat/>
    <w:rsid w:val="001B5385"/>
    <w:pPr>
      <w:keepNext/>
      <w:suppressAutoHyphens/>
      <w:spacing w:before="120" w:after="40" w:line="240" w:lineRule="auto"/>
      <w:ind w:firstLine="630"/>
      <w:jc w:val="both"/>
    </w:pPr>
    <w:rPr>
      <w:rFonts w:ascii="Times New Roman" w:eastAsia="Calibri" w:hAnsi="Times New Roman" w:cs="Times New Roman"/>
      <w:bCs/>
      <w:kern w:val="1"/>
      <w:sz w:val="24"/>
      <w:szCs w:val="24"/>
      <w:lang w:val="uk-UA" w:eastAsia="ar-SA"/>
    </w:rPr>
  </w:style>
  <w:style w:type="numbering" w:customStyle="1" w:styleId="170">
    <w:name w:val="Нет списка17"/>
    <w:next w:val="a3"/>
    <w:uiPriority w:val="99"/>
    <w:semiHidden/>
    <w:unhideWhenUsed/>
    <w:rsid w:val="001B5385"/>
  </w:style>
  <w:style w:type="character" w:customStyle="1" w:styleId="docdata">
    <w:name w:val="docdata"/>
    <w:aliases w:val="docy,v5,2942,baiaagaaboqcaaadswcaaaxbbwaaaaaaaaaaaaaaaaaaaaaaaaaaaaaaaaaaaaaaaaaaaaaaaaaaaaaaaaaaaaaaaaaaaaaaaaaaaaaaaaaaaaaaaaaaaaaaaaaaaaaaaaaaaaaaaaaaaaaaaaaaaaaaaaaaaaaaaaaaaaaaaaaaaaaaaaaaaaaaaaaaaaaaaaaaaaaaaaaaaaaaaaaaaaaaaaaaaaaaaaaaaaa"/>
    <w:rsid w:val="001B5385"/>
  </w:style>
  <w:style w:type="paragraph" w:customStyle="1" w:styleId="xl145">
    <w:name w:val="xl145"/>
    <w:basedOn w:val="a0"/>
    <w:uiPriority w:val="99"/>
    <w:semiHidden/>
    <w:rsid w:val="001B538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15"/>
      <w:szCs w:val="15"/>
      <w:lang w:val="uk-UA" w:eastAsia="uk-UA"/>
    </w:rPr>
  </w:style>
  <w:style w:type="paragraph" w:customStyle="1" w:styleId="xl155">
    <w:name w:val="xl155"/>
    <w:basedOn w:val="a0"/>
    <w:uiPriority w:val="99"/>
    <w:semiHidden/>
    <w:rsid w:val="001B53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16"/>
      <w:szCs w:val="16"/>
      <w:lang w:val="uk-UA" w:eastAsia="uk-UA"/>
    </w:rPr>
  </w:style>
  <w:style w:type="character" w:customStyle="1" w:styleId="2f">
    <w:name w:val="Гиперссылка2"/>
    <w:basedOn w:val="a1"/>
    <w:uiPriority w:val="99"/>
    <w:semiHidden/>
    <w:unhideWhenUsed/>
    <w:rsid w:val="001B5385"/>
    <w:rPr>
      <w:color w:val="0000FF"/>
      <w:u w:val="single"/>
    </w:rPr>
  </w:style>
  <w:style w:type="numbering" w:customStyle="1" w:styleId="180">
    <w:name w:val="Нет списка18"/>
    <w:next w:val="a3"/>
    <w:uiPriority w:val="99"/>
    <w:semiHidden/>
    <w:unhideWhenUsed/>
    <w:rsid w:val="001B5385"/>
  </w:style>
  <w:style w:type="table" w:customStyle="1" w:styleId="TableNormal2">
    <w:name w:val="Table Normal2"/>
    <w:unhideWhenUsed/>
    <w:qFormat/>
    <w:rsid w:val="001B538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
    <w:name w:val="Default"/>
    <w:rsid w:val="001B5385"/>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character" w:styleId="affc">
    <w:name w:val="Hyperlink"/>
    <w:basedOn w:val="a1"/>
    <w:uiPriority w:val="99"/>
    <w:unhideWhenUsed/>
    <w:rsid w:val="001B5385"/>
    <w:rPr>
      <w:color w:val="0000FF" w:themeColor="hyperlink"/>
      <w:u w:val="single"/>
    </w:rPr>
  </w:style>
  <w:style w:type="numbering" w:customStyle="1" w:styleId="190">
    <w:name w:val="Нет списка19"/>
    <w:next w:val="a3"/>
    <w:uiPriority w:val="99"/>
    <w:semiHidden/>
    <w:unhideWhenUsed/>
    <w:rsid w:val="00D24551"/>
  </w:style>
  <w:style w:type="table" w:customStyle="1" w:styleId="TableNormal12">
    <w:name w:val="Table Normal12"/>
    <w:uiPriority w:val="2"/>
    <w:unhideWhenUsed/>
    <w:qFormat/>
    <w:rsid w:val="00D245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f0">
    <w:name w:val="Колонтитул (2)_"/>
    <w:basedOn w:val="a1"/>
    <w:link w:val="2f1"/>
    <w:rsid w:val="0016519F"/>
    <w:rPr>
      <w:rFonts w:ascii="Times New Roman" w:eastAsia="Times New Roman" w:hAnsi="Times New Roman" w:cs="Times New Roman"/>
      <w:sz w:val="20"/>
      <w:szCs w:val="20"/>
      <w:shd w:val="clear" w:color="auto" w:fill="FFFFFF"/>
      <w:lang w:eastAsia="ru-RU" w:bidi="ru-RU"/>
    </w:rPr>
  </w:style>
  <w:style w:type="paragraph" w:customStyle="1" w:styleId="2f1">
    <w:name w:val="Колонтитул (2)"/>
    <w:basedOn w:val="a0"/>
    <w:link w:val="2f0"/>
    <w:rsid w:val="0016519F"/>
    <w:pPr>
      <w:widowControl w:val="0"/>
      <w:shd w:val="clear" w:color="auto" w:fill="FFFFFF"/>
      <w:spacing w:after="0" w:line="240" w:lineRule="auto"/>
    </w:pPr>
    <w:rPr>
      <w:rFonts w:ascii="Times New Roman" w:eastAsia="Times New Roman" w:hAnsi="Times New Roman" w:cs="Times New Roman"/>
      <w:sz w:val="20"/>
      <w:szCs w:val="20"/>
      <w:lang w:eastAsia="ru-RU" w:bidi="ru-RU"/>
    </w:rPr>
  </w:style>
  <w:style w:type="numbering" w:customStyle="1" w:styleId="200">
    <w:name w:val="Нет списка20"/>
    <w:next w:val="a3"/>
    <w:uiPriority w:val="99"/>
    <w:semiHidden/>
    <w:unhideWhenUsed/>
    <w:rsid w:val="00984511"/>
  </w:style>
  <w:style w:type="table" w:customStyle="1" w:styleId="TableNormal13">
    <w:name w:val="Table Normal13"/>
    <w:uiPriority w:val="2"/>
    <w:unhideWhenUsed/>
    <w:qFormat/>
    <w:rsid w:val="009845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1">
    <w:name w:val="Нет списка22"/>
    <w:next w:val="a3"/>
    <w:uiPriority w:val="99"/>
    <w:semiHidden/>
    <w:unhideWhenUsed/>
    <w:rsid w:val="00C11194"/>
  </w:style>
  <w:style w:type="table" w:customStyle="1" w:styleId="TableNormal">
    <w:name w:val="Table Normal"/>
    <w:qFormat/>
    <w:rsid w:val="00C11194"/>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2f2">
    <w:name w:val="Сетка таблицы2"/>
    <w:basedOn w:val="a2"/>
    <w:next w:val="af6"/>
    <w:uiPriority w:val="39"/>
    <w:rsid w:val="00C11194"/>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C1119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xfmc2">
    <w:name w:val="xfmc2"/>
    <w:basedOn w:val="a1"/>
    <w:rsid w:val="00D415CF"/>
  </w:style>
  <w:style w:type="table" w:customStyle="1" w:styleId="TableNormal3">
    <w:name w:val="Table Normal3"/>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4">
    <w:name w:val="Table Normal4"/>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5">
    <w:name w:val="Table Normal5"/>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6">
    <w:name w:val="Table Normal6"/>
    <w:uiPriority w:val="2"/>
    <w:qFormat/>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7">
    <w:name w:val="Table Normal7"/>
    <w:rsid w:val="00D415CF"/>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paragraph" w:customStyle="1" w:styleId="affd">
    <w:name w:val="Нормальний текст"/>
    <w:basedOn w:val="a0"/>
    <w:rsid w:val="00D415CF"/>
    <w:pPr>
      <w:spacing w:before="120" w:after="0" w:line="240" w:lineRule="auto"/>
      <w:ind w:firstLine="567"/>
    </w:pPr>
    <w:rPr>
      <w:rFonts w:ascii="Antiqua" w:eastAsia="Times New Roman" w:hAnsi="Antiqua" w:cs="Times New Roman"/>
      <w:sz w:val="26"/>
      <w:szCs w:val="20"/>
      <w:lang w:val="uk-UA" w:eastAsia="uk-UA"/>
    </w:rPr>
  </w:style>
  <w:style w:type="table" w:customStyle="1" w:styleId="113">
    <w:name w:val="Сетка таблицы11"/>
    <w:basedOn w:val="a2"/>
    <w:next w:val="af6"/>
    <w:uiPriority w:val="39"/>
    <w:rsid w:val="00D415CF"/>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qFormat/>
    <w:rsid w:val="001B6026"/>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111">
    <w:name w:val="Table Normal111"/>
    <w:uiPriority w:val="2"/>
    <w:semiHidden/>
    <w:unhideWhenUsed/>
    <w:qFormat/>
    <w:rsid w:val="001B602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blue-c">
    <w:name w:val="blue-c"/>
    <w:basedOn w:val="a1"/>
    <w:rsid w:val="00940874"/>
  </w:style>
  <w:style w:type="table" w:customStyle="1" w:styleId="38">
    <w:name w:val="Сетка таблицы3"/>
    <w:basedOn w:val="a2"/>
    <w:next w:val="af6"/>
    <w:uiPriority w:val="39"/>
    <w:locked/>
    <w:rsid w:val="00353FE9"/>
    <w:pPr>
      <w:spacing w:after="0" w:line="240" w:lineRule="auto"/>
    </w:pPr>
    <w:rPr>
      <w:rFonts w:ascii="Liberation Serif" w:eastAsia="Tahoma" w:hAnsi="Liberation Serif" w:cs="Lohit Devanaga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4">
    <w:name w:val="Заголовок 11"/>
    <w:basedOn w:val="a0"/>
    <w:uiPriority w:val="1"/>
    <w:qFormat/>
    <w:rsid w:val="006372BA"/>
    <w:pPr>
      <w:widowControl w:val="0"/>
      <w:autoSpaceDE w:val="0"/>
      <w:autoSpaceDN w:val="0"/>
      <w:spacing w:after="0" w:line="240" w:lineRule="auto"/>
      <w:outlineLvl w:val="1"/>
    </w:pPr>
    <w:rPr>
      <w:rFonts w:ascii="Times New Roman" w:eastAsia="Times New Roman" w:hAnsi="Times New Roman" w:cs="Times New Roman"/>
      <w:b/>
      <w:bCs/>
      <w:sz w:val="24"/>
      <w:szCs w:val="24"/>
      <w:lang w:val="uk-UA"/>
    </w:rPr>
  </w:style>
  <w:style w:type="paragraph" w:customStyle="1" w:styleId="214">
    <w:name w:val="Заголовок 21"/>
    <w:basedOn w:val="a0"/>
    <w:uiPriority w:val="1"/>
    <w:qFormat/>
    <w:rsid w:val="006372BA"/>
    <w:pPr>
      <w:widowControl w:val="0"/>
      <w:autoSpaceDE w:val="0"/>
      <w:autoSpaceDN w:val="0"/>
      <w:spacing w:after="0" w:line="240" w:lineRule="auto"/>
      <w:outlineLvl w:val="2"/>
    </w:pPr>
    <w:rPr>
      <w:rFonts w:ascii="Times New Roman" w:eastAsia="Times New Roman" w:hAnsi="Times New Roman" w:cs="Times New Roman"/>
      <w:b/>
      <w:bCs/>
      <w:sz w:val="24"/>
      <w:szCs w:val="24"/>
      <w:lang w:val="uk-UA"/>
    </w:rPr>
  </w:style>
  <w:style w:type="paragraph" w:customStyle="1" w:styleId="312">
    <w:name w:val="Заголовок 31"/>
    <w:basedOn w:val="a0"/>
    <w:uiPriority w:val="1"/>
    <w:qFormat/>
    <w:rsid w:val="006372BA"/>
    <w:pPr>
      <w:widowControl w:val="0"/>
      <w:autoSpaceDE w:val="0"/>
      <w:autoSpaceDN w:val="0"/>
      <w:spacing w:before="10" w:after="0" w:line="240" w:lineRule="auto"/>
      <w:ind w:left="369" w:right="473"/>
      <w:jc w:val="center"/>
      <w:outlineLvl w:val="3"/>
    </w:pPr>
    <w:rPr>
      <w:rFonts w:ascii="Times New Roman" w:eastAsia="Times New Roman" w:hAnsi="Times New Roman" w:cs="Times New Roman"/>
      <w:b/>
      <w:bCs/>
      <w:i/>
      <w:iCs/>
      <w:sz w:val="24"/>
      <w:szCs w:val="24"/>
      <w:lang w:val="uk-UA"/>
    </w:rPr>
  </w:style>
  <w:style w:type="character" w:customStyle="1" w:styleId="WW8Num1z6">
    <w:name w:val="WW8Num1z6"/>
    <w:rsid w:val="006372BA"/>
  </w:style>
  <w:style w:type="table" w:customStyle="1" w:styleId="TableNormal0">
    <w:name w:val="TableNormal"/>
    <w:rsid w:val="00AF300C"/>
    <w:pPr>
      <w:spacing w:after="160" w:line="259" w:lineRule="auto"/>
    </w:pPr>
    <w:rPr>
      <w:rFonts w:ascii="Calibri" w:eastAsia="Calibri" w:hAnsi="Calibri" w:cs="Calibri"/>
      <w:lang w:val="uk-UA" w:eastAsia="uk-UA"/>
    </w:rPr>
    <w:tblPr>
      <w:tblCellMar>
        <w:top w:w="100" w:type="dxa"/>
        <w:left w:w="100" w:type="dxa"/>
        <w:bottom w:w="100" w:type="dxa"/>
        <w:right w:w="100" w:type="dxa"/>
      </w:tblCellMar>
    </w:tblPr>
  </w:style>
  <w:style w:type="character" w:customStyle="1" w:styleId="UnresolvedMention">
    <w:name w:val="Unresolved Mention"/>
    <w:basedOn w:val="a1"/>
    <w:uiPriority w:val="99"/>
    <w:semiHidden/>
    <w:unhideWhenUsed/>
    <w:rsid w:val="00AF300C"/>
    <w:rPr>
      <w:color w:val="605E5C"/>
      <w:shd w:val="clear" w:color="auto" w:fill="E1DFDD"/>
    </w:rPr>
  </w:style>
  <w:style w:type="table" w:customStyle="1" w:styleId="TableNormal8">
    <w:name w:val="Table Normal8"/>
    <w:rsid w:val="00AF300C"/>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9">
    <w:name w:val="Table Normal9"/>
    <w:rsid w:val="00AF300C"/>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table" w:customStyle="1" w:styleId="TableNormal100">
    <w:name w:val="Table Normal10"/>
    <w:rsid w:val="00AF300C"/>
    <w:pPr>
      <w:spacing w:after="160" w:line="259" w:lineRule="auto"/>
    </w:pPr>
    <w:rPr>
      <w:rFonts w:ascii="Calibri" w:eastAsia="Calibri" w:hAnsi="Calibri" w:cs="Calibri"/>
      <w:lang w:val="uk-UA" w:eastAsia="uk-UA"/>
    </w:rPr>
    <w:tblPr>
      <w:tblCellMar>
        <w:top w:w="0" w:type="dxa"/>
        <w:left w:w="0" w:type="dxa"/>
        <w:bottom w:w="0" w:type="dxa"/>
        <w:right w:w="0" w:type="dxa"/>
      </w:tblCellMar>
    </w:tblPr>
  </w:style>
  <w:style w:type="numbering" w:customStyle="1" w:styleId="1100">
    <w:name w:val="Нет списка110"/>
    <w:next w:val="a3"/>
    <w:uiPriority w:val="99"/>
    <w:semiHidden/>
    <w:unhideWhenUsed/>
    <w:rsid w:val="00AF300C"/>
  </w:style>
  <w:style w:type="numbering" w:customStyle="1" w:styleId="1120">
    <w:name w:val="Нет списка112"/>
    <w:next w:val="a3"/>
    <w:uiPriority w:val="99"/>
    <w:semiHidden/>
    <w:unhideWhenUsed/>
    <w:rsid w:val="00AF300C"/>
  </w:style>
  <w:style w:type="numbering" w:customStyle="1" w:styleId="313">
    <w:name w:val="Нет списка31"/>
    <w:next w:val="a3"/>
    <w:uiPriority w:val="99"/>
    <w:semiHidden/>
    <w:unhideWhenUsed/>
    <w:rsid w:val="00AF300C"/>
  </w:style>
  <w:style w:type="numbering" w:customStyle="1" w:styleId="410">
    <w:name w:val="Нет списка41"/>
    <w:next w:val="a3"/>
    <w:uiPriority w:val="99"/>
    <w:semiHidden/>
    <w:unhideWhenUsed/>
    <w:rsid w:val="00AF300C"/>
  </w:style>
  <w:style w:type="numbering" w:customStyle="1" w:styleId="510">
    <w:name w:val="Нет списка51"/>
    <w:next w:val="a3"/>
    <w:uiPriority w:val="99"/>
    <w:semiHidden/>
    <w:unhideWhenUsed/>
    <w:rsid w:val="00AF300C"/>
  </w:style>
  <w:style w:type="numbering" w:customStyle="1" w:styleId="610">
    <w:name w:val="Нет списка61"/>
    <w:next w:val="a3"/>
    <w:uiPriority w:val="99"/>
    <w:semiHidden/>
    <w:unhideWhenUsed/>
    <w:rsid w:val="00AF300C"/>
  </w:style>
  <w:style w:type="numbering" w:customStyle="1" w:styleId="710">
    <w:name w:val="Нет списка71"/>
    <w:next w:val="a3"/>
    <w:uiPriority w:val="99"/>
    <w:semiHidden/>
    <w:unhideWhenUsed/>
    <w:rsid w:val="00AF300C"/>
  </w:style>
  <w:style w:type="numbering" w:customStyle="1" w:styleId="810">
    <w:name w:val="Нет списка81"/>
    <w:next w:val="a3"/>
    <w:uiPriority w:val="99"/>
    <w:semiHidden/>
    <w:unhideWhenUsed/>
    <w:rsid w:val="00AF300C"/>
  </w:style>
  <w:style w:type="numbering" w:customStyle="1" w:styleId="910">
    <w:name w:val="Нет списка91"/>
    <w:next w:val="a3"/>
    <w:uiPriority w:val="99"/>
    <w:semiHidden/>
    <w:unhideWhenUsed/>
    <w:rsid w:val="00AF300C"/>
  </w:style>
  <w:style w:type="numbering" w:customStyle="1" w:styleId="101">
    <w:name w:val="Нет списка101"/>
    <w:next w:val="a3"/>
    <w:uiPriority w:val="99"/>
    <w:semiHidden/>
    <w:unhideWhenUsed/>
    <w:rsid w:val="00AF300C"/>
  </w:style>
  <w:style w:type="numbering" w:customStyle="1" w:styleId="1112">
    <w:name w:val="Нет списка1112"/>
    <w:next w:val="a3"/>
    <w:uiPriority w:val="99"/>
    <w:semiHidden/>
    <w:unhideWhenUsed/>
    <w:rsid w:val="00AF300C"/>
  </w:style>
  <w:style w:type="numbering" w:customStyle="1" w:styleId="121">
    <w:name w:val="Нет списка121"/>
    <w:next w:val="a3"/>
    <w:uiPriority w:val="99"/>
    <w:semiHidden/>
    <w:unhideWhenUsed/>
    <w:rsid w:val="00AF300C"/>
  </w:style>
  <w:style w:type="numbering" w:customStyle="1" w:styleId="131">
    <w:name w:val="Нет списка131"/>
    <w:next w:val="a3"/>
    <w:uiPriority w:val="99"/>
    <w:semiHidden/>
    <w:unhideWhenUsed/>
    <w:rsid w:val="00AF300C"/>
  </w:style>
  <w:style w:type="numbering" w:customStyle="1" w:styleId="141">
    <w:name w:val="Нет списка141"/>
    <w:next w:val="a3"/>
    <w:uiPriority w:val="99"/>
    <w:semiHidden/>
    <w:unhideWhenUsed/>
    <w:rsid w:val="00AF300C"/>
  </w:style>
  <w:style w:type="numbering" w:customStyle="1" w:styleId="151">
    <w:name w:val="Нет списка151"/>
    <w:next w:val="a3"/>
    <w:uiPriority w:val="99"/>
    <w:semiHidden/>
    <w:unhideWhenUsed/>
    <w:rsid w:val="00AF300C"/>
  </w:style>
  <w:style w:type="numbering" w:customStyle="1" w:styleId="161">
    <w:name w:val="Нет списка161"/>
    <w:next w:val="a3"/>
    <w:uiPriority w:val="99"/>
    <w:semiHidden/>
    <w:unhideWhenUsed/>
    <w:rsid w:val="00AF300C"/>
  </w:style>
  <w:style w:type="table" w:customStyle="1" w:styleId="122">
    <w:name w:val="Сетка таблицы12"/>
    <w:basedOn w:val="a2"/>
    <w:next w:val="af6"/>
    <w:uiPriority w:val="39"/>
    <w:rsid w:val="00AF30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1"/>
    <w:next w:val="a3"/>
    <w:uiPriority w:val="99"/>
    <w:semiHidden/>
    <w:unhideWhenUsed/>
    <w:rsid w:val="00AF300C"/>
  </w:style>
  <w:style w:type="numbering" w:customStyle="1" w:styleId="181">
    <w:name w:val="Нет списка181"/>
    <w:next w:val="a3"/>
    <w:uiPriority w:val="99"/>
    <w:semiHidden/>
    <w:unhideWhenUsed/>
    <w:rsid w:val="00AF300C"/>
  </w:style>
  <w:style w:type="table" w:customStyle="1" w:styleId="TableNormal22">
    <w:name w:val="Table Normal22"/>
    <w:uiPriority w:val="2"/>
    <w:semiHidden/>
    <w:unhideWhenUsed/>
    <w:qFormat/>
    <w:rsid w:val="00AF300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91">
    <w:name w:val="Нет списка191"/>
    <w:next w:val="a3"/>
    <w:uiPriority w:val="99"/>
    <w:semiHidden/>
    <w:unhideWhenUsed/>
    <w:rsid w:val="00AF300C"/>
  </w:style>
  <w:style w:type="table" w:customStyle="1" w:styleId="215">
    <w:name w:val="Сетка таблицы21"/>
    <w:basedOn w:val="a2"/>
    <w:next w:val="af6"/>
    <w:uiPriority w:val="39"/>
    <w:rsid w:val="00AF300C"/>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вичайний"/>
    <w:rsid w:val="00A500A8"/>
    <w:pPr>
      <w:widowControl w:val="0"/>
      <w:suppressAutoHyphens/>
      <w:autoSpaceDN w:val="0"/>
      <w:spacing w:after="0" w:line="240" w:lineRule="auto"/>
      <w:textAlignment w:val="baseline"/>
    </w:pPr>
    <w:rPr>
      <w:rFonts w:ascii="Calibri" w:eastAsia="Calibri" w:hAnsi="Calibri" w:cs="Times New Roman"/>
      <w:sz w:val="20"/>
      <w:szCs w:val="20"/>
      <w:lang w:eastAsia="ru-RU"/>
    </w:rPr>
  </w:style>
  <w:style w:type="character" w:customStyle="1" w:styleId="afff">
    <w:name w:val="Шрифт абзацу за промовчанням"/>
    <w:rsid w:val="00A500A8"/>
  </w:style>
  <w:style w:type="character" w:customStyle="1" w:styleId="70">
    <w:name w:val="Заголовок 7 Знак"/>
    <w:basedOn w:val="a1"/>
    <w:link w:val="7"/>
    <w:uiPriority w:val="99"/>
    <w:rsid w:val="009C624E"/>
    <w:rPr>
      <w:rFonts w:ascii="Times New Roman" w:eastAsia="Times New Roman" w:hAnsi="Times New Roman" w:cs="Times New Roman"/>
      <w:sz w:val="24"/>
      <w:szCs w:val="24"/>
      <w:lang w:val="uk-UA" w:eastAsia="uk-UA"/>
    </w:rPr>
  </w:style>
  <w:style w:type="paragraph" w:styleId="afff0">
    <w:name w:val="Normal Indent"/>
    <w:basedOn w:val="a0"/>
    <w:uiPriority w:val="99"/>
    <w:rsid w:val="009C624E"/>
    <w:pPr>
      <w:spacing w:before="20" w:after="20" w:line="240" w:lineRule="auto"/>
      <w:ind w:left="708" w:firstLine="737"/>
      <w:jc w:val="both"/>
    </w:pPr>
    <w:rPr>
      <w:rFonts w:ascii="Times New Roman" w:eastAsia="Times New Roman" w:hAnsi="Times New Roman" w:cs="Times New Roman"/>
      <w:sz w:val="24"/>
      <w:szCs w:val="20"/>
      <w:lang w:val="uk-UA" w:eastAsia="ru-RU"/>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C624E"/>
    <w:pPr>
      <w:spacing w:after="0" w:line="240" w:lineRule="auto"/>
    </w:pPr>
    <w:rPr>
      <w:rFonts w:ascii="Verdana" w:eastAsia="Times New Roman" w:hAnsi="Verdana" w:cs="Verdana"/>
      <w:sz w:val="24"/>
      <w:szCs w:val="24"/>
      <w:lang w:val="en-US"/>
    </w:rPr>
  </w:style>
  <w:style w:type="paragraph" w:customStyle="1" w:styleId="afff1">
    <w:name w:val="Підстава"/>
    <w:basedOn w:val="a0"/>
    <w:rsid w:val="009C624E"/>
    <w:pPr>
      <w:tabs>
        <w:tab w:val="left" w:pos="1134"/>
      </w:tabs>
      <w:spacing w:after="0" w:line="240" w:lineRule="auto"/>
    </w:pPr>
    <w:rPr>
      <w:rFonts w:ascii="Times New Roman" w:eastAsia="Times New Roman" w:hAnsi="Times New Roman" w:cs="Times New Roman"/>
      <w:sz w:val="24"/>
      <w:szCs w:val="20"/>
      <w:lang w:val="uk-UA" w:eastAsia="ru-RU"/>
    </w:rPr>
  </w:style>
  <w:style w:type="paragraph" w:customStyle="1" w:styleId="Normal1">
    <w:name w:val="Normal1"/>
    <w:rsid w:val="009C624E"/>
    <w:pPr>
      <w:spacing w:after="0" w:line="240" w:lineRule="auto"/>
    </w:pPr>
    <w:rPr>
      <w:rFonts w:ascii="Times New Roman" w:eastAsia="Times New Roman" w:hAnsi="Times New Roman" w:cs="Times New Roman"/>
      <w:sz w:val="20"/>
      <w:szCs w:val="20"/>
      <w:lang w:val="en-US" w:eastAsia="ru-RU"/>
    </w:rPr>
  </w:style>
  <w:style w:type="paragraph" w:customStyle="1" w:styleId="1e">
    <w:name w:val="Знак1 Знак Знак Знак Знак Знак Знак Знак Знак Знак"/>
    <w:basedOn w:val="a0"/>
    <w:rsid w:val="009C624E"/>
    <w:pPr>
      <w:spacing w:after="0" w:line="240" w:lineRule="auto"/>
    </w:pPr>
    <w:rPr>
      <w:rFonts w:ascii="Verdana" w:eastAsia="Times New Roman" w:hAnsi="Verdana" w:cs="Times New Roman"/>
      <w:sz w:val="24"/>
      <w:szCs w:val="24"/>
      <w:lang w:val="en-US"/>
    </w:rPr>
  </w:style>
  <w:style w:type="paragraph" w:customStyle="1" w:styleId="1f">
    <w:name w:val="Абзац списку1"/>
    <w:basedOn w:val="a0"/>
    <w:rsid w:val="009C624E"/>
    <w:pPr>
      <w:ind w:left="720"/>
      <w:contextualSpacing/>
    </w:pPr>
    <w:rPr>
      <w:rFonts w:ascii="Calibri" w:eastAsia="Times New Roman" w:hAnsi="Calibri" w:cs="Times New Roman"/>
      <w:lang w:val="uk-UA"/>
    </w:rPr>
  </w:style>
  <w:style w:type="paragraph" w:customStyle="1" w:styleId="Blank">
    <w:name w:val="Blank"/>
    <w:basedOn w:val="a0"/>
    <w:rsid w:val="009C624E"/>
    <w:pPr>
      <w:tabs>
        <w:tab w:val="left" w:pos="5387"/>
        <w:tab w:val="right" w:pos="9356"/>
      </w:tabs>
      <w:spacing w:after="240" w:line="240" w:lineRule="auto"/>
      <w:ind w:firstLine="720"/>
      <w:jc w:val="both"/>
    </w:pPr>
    <w:rPr>
      <w:rFonts w:ascii="Times New Roman" w:eastAsia="Times New Roman" w:hAnsi="Times New Roman" w:cs="Times New Roman"/>
      <w:b/>
      <w:noProof/>
      <w:sz w:val="26"/>
      <w:szCs w:val="20"/>
      <w:lang w:val="uk-UA" w:eastAsia="ru-RU"/>
    </w:rPr>
  </w:style>
  <w:style w:type="character" w:customStyle="1" w:styleId="apple-style-span">
    <w:name w:val="apple-style-span"/>
    <w:rsid w:val="009C624E"/>
  </w:style>
  <w:style w:type="character" w:customStyle="1" w:styleId="cef1edeee2edeee9f8f0e8f4f2e0e1e7e0f6e0">
    <w:name w:val="Оceсf1нedоeeвe2нedоeeйe9 шf8рf0иe8фf4тf2 аe0бe1зe7аe0цf6аe0"/>
    <w:rsid w:val="009C624E"/>
  </w:style>
  <w:style w:type="character" w:customStyle="1" w:styleId="afff2">
    <w:name w:val="ХП"/>
    <w:semiHidden/>
    <w:rsid w:val="009C624E"/>
    <w:rPr>
      <w:rFonts w:ascii="Arial" w:hAnsi="Arial"/>
      <w:color w:val="auto"/>
      <w:sz w:val="20"/>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w:basedOn w:val="a0"/>
    <w:rsid w:val="009C624E"/>
    <w:pPr>
      <w:spacing w:after="0" w:line="240" w:lineRule="auto"/>
    </w:pPr>
    <w:rPr>
      <w:rFonts w:ascii="Verdana" w:eastAsia="Times New Roman" w:hAnsi="Verdana" w:cs="Times New Roman"/>
      <w:sz w:val="20"/>
      <w:szCs w:val="20"/>
      <w:lang w:val="en-US"/>
    </w:rPr>
  </w:style>
  <w:style w:type="character" w:customStyle="1" w:styleId="FontStyle15">
    <w:name w:val="Font Style15"/>
    <w:rsid w:val="009C624E"/>
    <w:rPr>
      <w:rFonts w:ascii="Times New Roman" w:hAnsi="Times New Roman"/>
      <w:b/>
      <w:i/>
      <w:sz w:val="20"/>
    </w:rPr>
  </w:style>
  <w:style w:type="character" w:customStyle="1" w:styleId="FontStyle17">
    <w:name w:val="Font Style17"/>
    <w:rsid w:val="009C624E"/>
    <w:rPr>
      <w:rFonts w:ascii="Times New Roman" w:hAnsi="Times New Roman"/>
      <w:b/>
      <w:i/>
      <w:sz w:val="20"/>
    </w:rPr>
  </w:style>
  <w:style w:type="character" w:customStyle="1" w:styleId="FontStyle18">
    <w:name w:val="Font Style18"/>
    <w:rsid w:val="009C624E"/>
    <w:rPr>
      <w:rFonts w:ascii="Times New Roman" w:hAnsi="Times New Roman"/>
      <w:sz w:val="20"/>
    </w:rPr>
  </w:style>
  <w:style w:type="character" w:customStyle="1" w:styleId="FontStyle22">
    <w:name w:val="Font Style22"/>
    <w:rsid w:val="009C624E"/>
    <w:rPr>
      <w:rFonts w:ascii="Times New Roman" w:hAnsi="Times New Roman"/>
      <w:sz w:val="20"/>
    </w:rPr>
  </w:style>
  <w:style w:type="character" w:customStyle="1" w:styleId="FontStyle24">
    <w:name w:val="Font Style24"/>
    <w:rsid w:val="009C624E"/>
    <w:rPr>
      <w:rFonts w:ascii="Times New Roman" w:hAnsi="Times New Roman"/>
      <w:b/>
      <w:sz w:val="20"/>
    </w:rPr>
  </w:style>
  <w:style w:type="character" w:customStyle="1" w:styleId="FontStyle27">
    <w:name w:val="Font Style27"/>
    <w:rsid w:val="009C624E"/>
    <w:rPr>
      <w:rFonts w:ascii="Times New Roman" w:hAnsi="Times New Roman"/>
      <w:b/>
      <w:sz w:val="20"/>
    </w:rPr>
  </w:style>
  <w:style w:type="paragraph" w:customStyle="1" w:styleId="NormalText">
    <w:name w:val="Normal Text"/>
    <w:basedOn w:val="a0"/>
    <w:rsid w:val="009C624E"/>
    <w:pPr>
      <w:spacing w:before="120" w:after="0" w:line="240" w:lineRule="auto"/>
      <w:ind w:firstLine="567"/>
      <w:jc w:val="both"/>
    </w:pPr>
    <w:rPr>
      <w:rFonts w:ascii="Arial" w:eastAsia="Times New Roman" w:hAnsi="Arial" w:cs="Times New Roman"/>
      <w:sz w:val="24"/>
      <w:szCs w:val="20"/>
      <w:lang w:val="uk-UA" w:eastAsia="ru-RU"/>
    </w:rPr>
  </w:style>
  <w:style w:type="paragraph" w:customStyle="1" w:styleId="CharCharChar1CharCharCharChar">
    <w:name w:val="Char Знак Знак Char Знак Знак Char Знак Знак1 Char Знак Знак Знак Char Знак Знак Char Знак Знак Char"/>
    <w:basedOn w:val="a0"/>
    <w:rsid w:val="009C624E"/>
    <w:pPr>
      <w:spacing w:after="0" w:line="240" w:lineRule="auto"/>
    </w:pPr>
    <w:rPr>
      <w:rFonts w:ascii="Verdana" w:eastAsia="Times New Roman" w:hAnsi="Verdana" w:cs="Times New Roman"/>
      <w:sz w:val="20"/>
      <w:szCs w:val="20"/>
      <w:lang w:val="en-US"/>
    </w:rPr>
  </w:style>
  <w:style w:type="paragraph" w:customStyle="1" w:styleId="1f1">
    <w:name w:val="Знак1"/>
    <w:basedOn w:val="a0"/>
    <w:rsid w:val="009C624E"/>
    <w:pPr>
      <w:spacing w:after="0" w:line="240" w:lineRule="auto"/>
    </w:pPr>
    <w:rPr>
      <w:rFonts w:ascii="Verdana" w:eastAsia="Times New Roman" w:hAnsi="Verdana" w:cs="Times New Roman"/>
      <w:sz w:val="20"/>
      <w:szCs w:val="20"/>
      <w:lang w:val="en-US"/>
    </w:rPr>
  </w:style>
  <w:style w:type="character" w:customStyle="1" w:styleId="afff3">
    <w:name w:val="Основний текст_"/>
    <w:link w:val="1f2"/>
    <w:locked/>
    <w:rsid w:val="009C624E"/>
    <w:rPr>
      <w:spacing w:val="10"/>
      <w:sz w:val="31"/>
      <w:shd w:val="clear" w:color="auto" w:fill="FFFFFF"/>
    </w:rPr>
  </w:style>
  <w:style w:type="paragraph" w:customStyle="1" w:styleId="1f2">
    <w:name w:val="Основний текст1"/>
    <w:basedOn w:val="a0"/>
    <w:link w:val="afff3"/>
    <w:rsid w:val="009C624E"/>
    <w:pPr>
      <w:shd w:val="clear" w:color="auto" w:fill="FFFFFF"/>
      <w:spacing w:after="180" w:line="405" w:lineRule="exact"/>
      <w:ind w:hanging="460"/>
      <w:jc w:val="center"/>
    </w:pPr>
    <w:rPr>
      <w:spacing w:val="10"/>
      <w:sz w:val="31"/>
    </w:rPr>
  </w:style>
  <w:style w:type="paragraph" w:styleId="53">
    <w:name w:val="List 5"/>
    <w:basedOn w:val="a0"/>
    <w:uiPriority w:val="99"/>
    <w:rsid w:val="009C624E"/>
    <w:pPr>
      <w:spacing w:after="0" w:line="240" w:lineRule="auto"/>
      <w:ind w:left="1415" w:hanging="283"/>
    </w:pPr>
    <w:rPr>
      <w:rFonts w:ascii="Times New Roman" w:eastAsia="Times New Roman" w:hAnsi="Times New Roman" w:cs="Times New Roman"/>
      <w:sz w:val="28"/>
      <w:szCs w:val="24"/>
      <w:lang w:val="uk-UA" w:eastAsia="ru-RU"/>
    </w:rPr>
  </w:style>
  <w:style w:type="paragraph" w:styleId="afff4">
    <w:name w:val="footnote text"/>
    <w:basedOn w:val="a0"/>
    <w:link w:val="afff5"/>
    <w:uiPriority w:val="99"/>
    <w:rsid w:val="009C624E"/>
    <w:pPr>
      <w:spacing w:after="0" w:line="240" w:lineRule="auto"/>
    </w:pPr>
    <w:rPr>
      <w:rFonts w:ascii="Times New Roman" w:eastAsia="Times New Roman" w:hAnsi="Times New Roman" w:cs="Times New Roman"/>
      <w:sz w:val="20"/>
      <w:szCs w:val="20"/>
      <w:lang w:val="uk-UA" w:eastAsia="uk-UA"/>
    </w:rPr>
  </w:style>
  <w:style w:type="character" w:customStyle="1" w:styleId="afff5">
    <w:name w:val="Текст сноски Знак"/>
    <w:basedOn w:val="a1"/>
    <w:link w:val="afff4"/>
    <w:uiPriority w:val="99"/>
    <w:rsid w:val="009C624E"/>
    <w:rPr>
      <w:rFonts w:ascii="Times New Roman" w:eastAsia="Times New Roman" w:hAnsi="Times New Roman" w:cs="Times New Roman"/>
      <w:sz w:val="20"/>
      <w:szCs w:val="20"/>
      <w:lang w:val="uk-UA" w:eastAsia="uk-UA"/>
    </w:rPr>
  </w:style>
  <w:style w:type="character" w:styleId="afff6">
    <w:name w:val="footnote reference"/>
    <w:uiPriority w:val="99"/>
    <w:rsid w:val="009C624E"/>
    <w:rPr>
      <w:rFonts w:cs="Times New Roman"/>
      <w:vertAlign w:val="superscript"/>
    </w:rPr>
  </w:style>
  <w:style w:type="character" w:customStyle="1" w:styleId="longtext">
    <w:name w:val="long_text"/>
    <w:rsid w:val="009C624E"/>
  </w:style>
  <w:style w:type="character" w:customStyle="1" w:styleId="hps">
    <w:name w:val="hps"/>
    <w:rsid w:val="009C624E"/>
  </w:style>
  <w:style w:type="character" w:customStyle="1" w:styleId="1f3">
    <w:name w:val="Знак Знак1"/>
    <w:rsid w:val="009C624E"/>
    <w:rPr>
      <w:rFonts w:ascii="Arial" w:hAnsi="Arial"/>
      <w:b/>
      <w:sz w:val="18"/>
      <w:lang w:val="uk-UA" w:eastAsia="ru-RU"/>
    </w:rPr>
  </w:style>
  <w:style w:type="character" w:customStyle="1" w:styleId="afff7">
    <w:name w:val="Знак Знак"/>
    <w:rsid w:val="009C624E"/>
    <w:rPr>
      <w:b/>
      <w:sz w:val="28"/>
      <w:lang w:val="uk-UA" w:eastAsia="en-US"/>
    </w:rPr>
  </w:style>
  <w:style w:type="character" w:styleId="afff8">
    <w:name w:val="line number"/>
    <w:uiPriority w:val="99"/>
    <w:rsid w:val="009C624E"/>
    <w:rPr>
      <w:rFonts w:cs="Times New Roman"/>
    </w:rPr>
  </w:style>
  <w:style w:type="paragraph" w:customStyle="1" w:styleId="Normal2">
    <w:name w:val="Normal2"/>
    <w:rsid w:val="009C624E"/>
    <w:pPr>
      <w:widowControl w:val="0"/>
      <w:spacing w:after="0" w:line="300" w:lineRule="auto"/>
      <w:jc w:val="both"/>
    </w:pPr>
    <w:rPr>
      <w:rFonts w:ascii="Times New Roman" w:eastAsia="Times New Roman" w:hAnsi="Times New Roman" w:cs="Times New Roman"/>
      <w:szCs w:val="20"/>
      <w:lang w:val="uk-UA" w:eastAsia="ru-RU"/>
    </w:rPr>
  </w:style>
  <w:style w:type="paragraph" w:customStyle="1" w:styleId="1f4">
    <w:name w:val="Список1"/>
    <w:basedOn w:val="a0"/>
    <w:rsid w:val="009C624E"/>
    <w:pPr>
      <w:tabs>
        <w:tab w:val="left" w:pos="432"/>
        <w:tab w:val="left" w:pos="720"/>
      </w:tabs>
      <w:spacing w:before="240" w:after="240" w:line="240" w:lineRule="auto"/>
      <w:jc w:val="both"/>
    </w:pPr>
    <w:rPr>
      <w:rFonts w:ascii="Times New Roman" w:eastAsia="Times New Roman" w:hAnsi="Times New Roman" w:cs="Times New Roman"/>
      <w:b/>
      <w:sz w:val="24"/>
      <w:szCs w:val="24"/>
      <w:lang w:val="uk-UA" w:eastAsia="ru-RU"/>
    </w:rPr>
  </w:style>
  <w:style w:type="paragraph" w:customStyle="1" w:styleId="11">
    <w:name w:val="1. Обычный_с_нумерацией"/>
    <w:basedOn w:val="a0"/>
    <w:uiPriority w:val="99"/>
    <w:rsid w:val="009C624E"/>
    <w:pPr>
      <w:widowControl w:val="0"/>
      <w:numPr>
        <w:numId w:val="3"/>
      </w:numPr>
      <w:adjustRightInd w:val="0"/>
      <w:spacing w:before="120" w:after="60" w:line="360" w:lineRule="atLeast"/>
      <w:jc w:val="both"/>
      <w:textAlignment w:val="baseline"/>
    </w:pPr>
    <w:rPr>
      <w:rFonts w:ascii="Times New Roman" w:eastAsia="Times New Roman" w:hAnsi="Times New Roman" w:cs="Times New Roman"/>
      <w:sz w:val="24"/>
      <w:szCs w:val="24"/>
      <w:lang w:val="en-US" w:eastAsia="uk-UA"/>
    </w:rPr>
  </w:style>
  <w:style w:type="character" w:customStyle="1" w:styleId="314">
    <w:name w:val="Заголовок 3 Знак1"/>
    <w:uiPriority w:val="9"/>
    <w:rsid w:val="009C624E"/>
    <w:rPr>
      <w:rFonts w:ascii="Arial" w:hAnsi="Arial" w:cs="Times New Roman"/>
      <w:lang w:val="uk-UA" w:eastAsia="ru-RU"/>
    </w:rPr>
  </w:style>
  <w:style w:type="paragraph" w:customStyle="1" w:styleId="afff9">
    <w:name w:val="список_"/>
    <w:basedOn w:val="a0"/>
    <w:uiPriority w:val="99"/>
    <w:rsid w:val="009C624E"/>
    <w:pPr>
      <w:spacing w:after="0" w:line="240" w:lineRule="auto"/>
      <w:ind w:firstLine="567"/>
    </w:pPr>
    <w:rPr>
      <w:rFonts w:ascii="Arial" w:eastAsia="Times New Roman" w:hAnsi="Arial" w:cs="Times New Roman"/>
      <w:lang w:val="uk-UA" w:eastAsia="ru-RU"/>
    </w:rPr>
  </w:style>
  <w:style w:type="paragraph" w:styleId="afffa">
    <w:name w:val="List"/>
    <w:basedOn w:val="a0"/>
    <w:uiPriority w:val="99"/>
    <w:rsid w:val="009C624E"/>
    <w:pPr>
      <w:spacing w:after="0" w:line="240" w:lineRule="auto"/>
      <w:ind w:firstLine="709"/>
      <w:jc w:val="both"/>
    </w:pPr>
    <w:rPr>
      <w:rFonts w:ascii="Arial" w:eastAsia="Times New Roman" w:hAnsi="Arial" w:cs="Times New Roman"/>
      <w:lang w:eastAsia="ru-RU"/>
    </w:rPr>
  </w:style>
  <w:style w:type="paragraph" w:styleId="2f3">
    <w:name w:val="List 2"/>
    <w:basedOn w:val="a0"/>
    <w:uiPriority w:val="99"/>
    <w:rsid w:val="009C624E"/>
    <w:pPr>
      <w:spacing w:after="0" w:line="240" w:lineRule="auto"/>
      <w:ind w:firstLine="709"/>
      <w:jc w:val="both"/>
    </w:pPr>
    <w:rPr>
      <w:rFonts w:ascii="Arial" w:eastAsia="Times New Roman" w:hAnsi="Arial" w:cs="Times New Roman"/>
      <w:lang w:val="en-US" w:eastAsia="ru-RU"/>
    </w:rPr>
  </w:style>
  <w:style w:type="character" w:customStyle="1" w:styleId="39">
    <w:name w:val="Стиль Заголовок 3 Знак + не полужирный"/>
    <w:uiPriority w:val="99"/>
    <w:rsid w:val="009C624E"/>
    <w:rPr>
      <w:rFonts w:ascii="Arial" w:hAnsi="Arial" w:cs="Times New Roman"/>
      <w:b/>
      <w:color w:val="4F81BD"/>
      <w:sz w:val="22"/>
      <w:szCs w:val="22"/>
      <w:lang w:val="uk-UA" w:eastAsia="ru-RU" w:bidi="ar-SA"/>
    </w:rPr>
  </w:style>
  <w:style w:type="character" w:customStyle="1" w:styleId="2f4">
    <w:name w:val="Заголовок 2 Знак Знак"/>
    <w:rsid w:val="009C624E"/>
    <w:rPr>
      <w:rFonts w:ascii="Arial" w:hAnsi="Arial" w:cs="Arial"/>
      <w:noProof/>
      <w:sz w:val="22"/>
      <w:szCs w:val="22"/>
      <w:lang w:val="uk-UA" w:eastAsia="ru-RU" w:bidi="ar-SA"/>
    </w:rPr>
  </w:style>
  <w:style w:type="paragraph" w:customStyle="1" w:styleId="1f5">
    <w:name w:val="Абзац 1"/>
    <w:basedOn w:val="a0"/>
    <w:uiPriority w:val="99"/>
    <w:rsid w:val="009C624E"/>
    <w:pPr>
      <w:keepNext/>
      <w:tabs>
        <w:tab w:val="left" w:pos="-2410"/>
      </w:tabs>
      <w:spacing w:before="120" w:after="0" w:line="240" w:lineRule="auto"/>
      <w:ind w:firstLine="567"/>
      <w:jc w:val="both"/>
    </w:pPr>
    <w:rPr>
      <w:rFonts w:ascii="Arial" w:eastAsia="Times New Roman" w:hAnsi="Arial" w:cs="Arial"/>
      <w:noProof/>
      <w:lang w:val="uk-UA" w:eastAsia="ru-RU"/>
    </w:rPr>
  </w:style>
  <w:style w:type="paragraph" w:customStyle="1" w:styleId="1f6">
    <w:name w:val="Стиль Абзац 1 + полужирный курсив"/>
    <w:basedOn w:val="1f5"/>
    <w:uiPriority w:val="99"/>
    <w:rsid w:val="009C624E"/>
    <w:rPr>
      <w:b/>
      <w:bCs/>
      <w:i/>
      <w:iCs/>
    </w:rPr>
  </w:style>
  <w:style w:type="character" w:customStyle="1" w:styleId="1f7">
    <w:name w:val="Абзац 1 Знак"/>
    <w:uiPriority w:val="99"/>
    <w:rsid w:val="009C624E"/>
    <w:rPr>
      <w:rFonts w:ascii="Arial" w:hAnsi="Arial" w:cs="Arial"/>
      <w:noProof/>
      <w:sz w:val="22"/>
      <w:szCs w:val="22"/>
      <w:lang w:val="uk-UA" w:eastAsia="ru-RU" w:bidi="ar-SA"/>
    </w:rPr>
  </w:style>
  <w:style w:type="character" w:customStyle="1" w:styleId="1f8">
    <w:name w:val="Стиль Абзац 1 + полужирный курсив Знак"/>
    <w:uiPriority w:val="99"/>
    <w:rsid w:val="009C624E"/>
    <w:rPr>
      <w:rFonts w:ascii="Arial" w:hAnsi="Arial" w:cs="Arial"/>
      <w:b/>
      <w:bCs/>
      <w:i/>
      <w:iCs/>
      <w:noProof/>
      <w:sz w:val="22"/>
      <w:szCs w:val="22"/>
      <w:lang w:val="uk-UA" w:eastAsia="ru-RU" w:bidi="ar-SA"/>
    </w:rPr>
  </w:style>
  <w:style w:type="paragraph" w:customStyle="1" w:styleId="abc-1">
    <w:name w:val="abc-1"/>
    <w:basedOn w:val="a0"/>
    <w:uiPriority w:val="99"/>
    <w:rsid w:val="009C624E"/>
    <w:pPr>
      <w:widowControl w:val="0"/>
      <w:numPr>
        <w:numId w:val="8"/>
      </w:numPr>
      <w:tabs>
        <w:tab w:val="left" w:pos="992"/>
      </w:tabs>
      <w:spacing w:after="0" w:line="240" w:lineRule="auto"/>
      <w:jc w:val="both"/>
    </w:pPr>
    <w:rPr>
      <w:rFonts w:ascii="Arial" w:eastAsia="Times New Roman" w:hAnsi="Arial" w:cs="Arial"/>
      <w:bCs/>
      <w:szCs w:val="20"/>
      <w:lang w:eastAsia="pl-PL"/>
    </w:rPr>
  </w:style>
  <w:style w:type="paragraph" w:customStyle="1" w:styleId="162">
    <w:name w:val="Стиль Заголовок 1 + Перед:  6 пт"/>
    <w:basedOn w:val="12"/>
    <w:uiPriority w:val="99"/>
    <w:rsid w:val="009C624E"/>
    <w:pPr>
      <w:keepNext/>
      <w:widowControl/>
      <w:tabs>
        <w:tab w:val="left" w:pos="567"/>
      </w:tabs>
      <w:autoSpaceDE/>
      <w:autoSpaceDN/>
      <w:spacing w:before="60" w:after="60"/>
      <w:ind w:left="0"/>
      <w:jc w:val="both"/>
    </w:pPr>
    <w:rPr>
      <w:rFonts w:cs="Arial"/>
      <w:caps/>
      <w:kern w:val="28"/>
      <w:sz w:val="22"/>
      <w:szCs w:val="20"/>
      <w:lang w:eastAsia="ru-RU"/>
    </w:rPr>
  </w:style>
  <w:style w:type="paragraph" w:customStyle="1" w:styleId="166">
    <w:name w:val="Стиль Стиль Заголовок 1 + Перед:  6 пт + Перед:  6 пт"/>
    <w:basedOn w:val="162"/>
    <w:uiPriority w:val="99"/>
    <w:rsid w:val="009C624E"/>
    <w:pPr>
      <w:tabs>
        <w:tab w:val="clear" w:pos="567"/>
        <w:tab w:val="left" w:pos="0"/>
      </w:tabs>
      <w:spacing w:before="120"/>
    </w:pPr>
    <w:rPr>
      <w:rFonts w:cs="Times New Roman"/>
    </w:rPr>
  </w:style>
  <w:style w:type="paragraph" w:customStyle="1" w:styleId="169">
    <w:name w:val="Стиль Стиль Заголовок 1 + Перед:  6 пт + Перед:  9 пт"/>
    <w:basedOn w:val="162"/>
    <w:uiPriority w:val="99"/>
    <w:rsid w:val="009C624E"/>
    <w:pPr>
      <w:tabs>
        <w:tab w:val="clear" w:pos="567"/>
      </w:tabs>
      <w:spacing w:before="180"/>
    </w:pPr>
    <w:rPr>
      <w:rFonts w:cs="Times New Roman"/>
    </w:rPr>
  </w:style>
  <w:style w:type="paragraph" w:customStyle="1" w:styleId="1f9">
    <w:name w:val="А1"/>
    <w:basedOn w:val="a0"/>
    <w:uiPriority w:val="99"/>
    <w:rsid w:val="009C624E"/>
    <w:pPr>
      <w:spacing w:after="0" w:line="240" w:lineRule="auto"/>
      <w:ind w:firstLine="709"/>
      <w:jc w:val="center"/>
    </w:pPr>
    <w:rPr>
      <w:rFonts w:ascii="Arial" w:eastAsia="Times New Roman" w:hAnsi="Arial" w:cs="Times New Roman"/>
      <w:lang w:val="en-US"/>
    </w:rPr>
  </w:style>
  <w:style w:type="paragraph" w:customStyle="1" w:styleId="1">
    <w:name w:val="Заг1"/>
    <w:basedOn w:val="a0"/>
    <w:uiPriority w:val="99"/>
    <w:rsid w:val="009C624E"/>
    <w:pPr>
      <w:numPr>
        <w:numId w:val="12"/>
      </w:numPr>
      <w:spacing w:before="240" w:after="120" w:line="240" w:lineRule="auto"/>
      <w:jc w:val="center"/>
    </w:pPr>
    <w:rPr>
      <w:rFonts w:ascii="Arial" w:eastAsia="Times New Roman" w:hAnsi="Arial" w:cs="Times New Roman"/>
      <w:lang w:val="en-US"/>
    </w:rPr>
  </w:style>
  <w:style w:type="paragraph" w:customStyle="1" w:styleId="21211">
    <w:name w:val="Стиль Стиль Стиль Заголовок 2 + 12 пт + 11 пт + Черный"/>
    <w:basedOn w:val="a0"/>
    <w:link w:val="212110"/>
    <w:uiPriority w:val="99"/>
    <w:rsid w:val="009C624E"/>
    <w:pPr>
      <w:tabs>
        <w:tab w:val="left" w:pos="360"/>
      </w:tabs>
      <w:spacing w:after="60" w:line="240" w:lineRule="auto"/>
      <w:jc w:val="both"/>
      <w:outlineLvl w:val="1"/>
    </w:pPr>
    <w:rPr>
      <w:rFonts w:ascii="Arial" w:eastAsia="Times New Roman" w:hAnsi="Arial" w:cs="Arial"/>
      <w:color w:val="000000"/>
      <w:szCs w:val="24"/>
      <w:lang w:val="uk-UA" w:eastAsia="ru-RU"/>
    </w:rPr>
  </w:style>
  <w:style w:type="character" w:customStyle="1" w:styleId="212110">
    <w:name w:val="Стиль Стиль Стиль Заголовок 2 + 12 пт + 11 пт + Черный Знак"/>
    <w:link w:val="21211"/>
    <w:uiPriority w:val="99"/>
    <w:locked/>
    <w:rsid w:val="009C624E"/>
    <w:rPr>
      <w:rFonts w:ascii="Arial" w:eastAsia="Times New Roman" w:hAnsi="Arial" w:cs="Arial"/>
      <w:color w:val="000000"/>
      <w:szCs w:val="24"/>
      <w:lang w:val="uk-UA" w:eastAsia="ru-RU"/>
    </w:rPr>
  </w:style>
  <w:style w:type="paragraph" w:customStyle="1" w:styleId="111">
    <w:name w:val="Стиль Заголовок 1 + 11 пт"/>
    <w:basedOn w:val="12"/>
    <w:uiPriority w:val="99"/>
    <w:rsid w:val="009C624E"/>
    <w:pPr>
      <w:keepNext/>
      <w:widowControl/>
      <w:numPr>
        <w:numId w:val="13"/>
      </w:numPr>
      <w:autoSpaceDE/>
      <w:autoSpaceDN/>
      <w:spacing w:before="240" w:after="120"/>
      <w:jc w:val="both"/>
    </w:pPr>
    <w:rPr>
      <w:rFonts w:cs="Arial"/>
      <w:caps/>
      <w:kern w:val="28"/>
      <w:sz w:val="22"/>
      <w:lang w:eastAsia="ru-RU"/>
    </w:rPr>
  </w:style>
  <w:style w:type="paragraph" w:customStyle="1" w:styleId="2f5">
    <w:name w:val="Стиль Заголовок 2 + не разреженный на / уплотненный на"/>
    <w:basedOn w:val="20"/>
    <w:link w:val="2f6"/>
    <w:uiPriority w:val="99"/>
    <w:rsid w:val="009C624E"/>
    <w:pPr>
      <w:keepNext w:val="0"/>
      <w:keepLines w:val="0"/>
      <w:widowControl w:val="0"/>
      <w:numPr>
        <w:ilvl w:val="1"/>
      </w:numPr>
      <w:suppressAutoHyphens/>
      <w:spacing w:before="60" w:after="60" w:line="240" w:lineRule="auto"/>
      <w:ind w:left="709" w:hanging="709"/>
      <w:jc w:val="both"/>
    </w:pPr>
    <w:rPr>
      <w:rFonts w:ascii="Arial" w:eastAsia="Times New Roman" w:hAnsi="Arial" w:cs="Arial"/>
      <w:b w:val="0"/>
      <w:sz w:val="22"/>
      <w:szCs w:val="20"/>
      <w:lang w:eastAsia="pl-PL"/>
    </w:rPr>
  </w:style>
  <w:style w:type="character" w:customStyle="1" w:styleId="2f6">
    <w:name w:val="Стиль Заголовок 2 + не разреженный на / уплотненный на Знак"/>
    <w:link w:val="2f5"/>
    <w:uiPriority w:val="99"/>
    <w:locked/>
    <w:rsid w:val="009C624E"/>
    <w:rPr>
      <w:rFonts w:ascii="Arial" w:eastAsia="Times New Roman" w:hAnsi="Arial" w:cs="Arial"/>
      <w:szCs w:val="20"/>
      <w:lang w:val="uk-UA" w:eastAsia="pl-PL"/>
    </w:rPr>
  </w:style>
  <w:style w:type="paragraph" w:customStyle="1" w:styleId="3TimesNewRoman12">
    <w:name w:val="Стиль Стиль Заголовок 3 + Синий + Times New Roman 12 пт Авто"/>
    <w:basedOn w:val="a0"/>
    <w:uiPriority w:val="99"/>
    <w:rsid w:val="009C624E"/>
    <w:pPr>
      <w:numPr>
        <w:ilvl w:val="2"/>
        <w:numId w:val="13"/>
      </w:numPr>
      <w:spacing w:after="0" w:line="240" w:lineRule="auto"/>
      <w:jc w:val="both"/>
    </w:pPr>
    <w:rPr>
      <w:rFonts w:ascii="Arial" w:eastAsia="Times New Roman" w:hAnsi="Arial" w:cs="Times New Roman"/>
      <w:lang w:val="uk-UA" w:eastAsia="ru-RU"/>
    </w:rPr>
  </w:style>
  <w:style w:type="character" w:customStyle="1" w:styleId="position">
    <w:name w:val="position"/>
    <w:uiPriority w:val="99"/>
    <w:rsid w:val="009C624E"/>
    <w:rPr>
      <w:rFonts w:cs="Times New Roman"/>
    </w:rPr>
  </w:style>
  <w:style w:type="character" w:customStyle="1" w:styleId="FontStyle57">
    <w:name w:val="Font Style57"/>
    <w:uiPriority w:val="99"/>
    <w:rsid w:val="009C624E"/>
    <w:rPr>
      <w:rFonts w:ascii="Times New Roman" w:hAnsi="Times New Roman" w:cs="Times New Roman"/>
      <w:b/>
      <w:bCs/>
      <w:sz w:val="30"/>
      <w:szCs w:val="30"/>
    </w:rPr>
  </w:style>
  <w:style w:type="paragraph" w:customStyle="1" w:styleId="1fa">
    <w:name w:val="1"/>
    <w:basedOn w:val="a0"/>
    <w:uiPriority w:val="99"/>
    <w:rsid w:val="009C624E"/>
    <w:pPr>
      <w:spacing w:after="0" w:line="240" w:lineRule="auto"/>
    </w:pPr>
    <w:rPr>
      <w:rFonts w:ascii="Verdana" w:eastAsia="Times New Roman" w:hAnsi="Verdana" w:cs="Verdana"/>
      <w:sz w:val="20"/>
      <w:szCs w:val="20"/>
      <w:lang w:val="en-US"/>
    </w:rPr>
  </w:style>
  <w:style w:type="character" w:customStyle="1" w:styleId="1fb">
    <w:name w:val="Основной текст Знак1"/>
    <w:uiPriority w:val="99"/>
    <w:rsid w:val="009C624E"/>
    <w:rPr>
      <w:rFonts w:cs="Times New Roman"/>
      <w:spacing w:val="10"/>
      <w:shd w:val="clear" w:color="auto" w:fill="FFFFFF"/>
    </w:rPr>
  </w:style>
  <w:style w:type="paragraph" w:customStyle="1" w:styleId="2f7">
    <w:name w:val="Заг2"/>
    <w:basedOn w:val="20"/>
    <w:link w:val="2f8"/>
    <w:qFormat/>
    <w:rsid w:val="009C624E"/>
    <w:pPr>
      <w:keepNext w:val="0"/>
      <w:widowControl w:val="0"/>
      <w:tabs>
        <w:tab w:val="left" w:pos="0"/>
      </w:tabs>
      <w:spacing w:before="60" w:after="0" w:line="240" w:lineRule="auto"/>
      <w:ind w:firstLine="567"/>
      <w:jc w:val="both"/>
    </w:pPr>
    <w:rPr>
      <w:rFonts w:ascii="Arial" w:eastAsia="Times New Roman" w:hAnsi="Arial" w:cs="Arial"/>
      <w:b w:val="0"/>
      <w:bCs/>
      <w:sz w:val="22"/>
      <w:szCs w:val="22"/>
    </w:rPr>
  </w:style>
  <w:style w:type="character" w:customStyle="1" w:styleId="2f8">
    <w:name w:val="Заг2 Знак"/>
    <w:link w:val="2f7"/>
    <w:locked/>
    <w:rsid w:val="009C624E"/>
    <w:rPr>
      <w:rFonts w:ascii="Arial" w:eastAsia="Times New Roman" w:hAnsi="Arial" w:cs="Arial"/>
      <w:bCs/>
      <w:lang w:val="uk-UA" w:eastAsia="uk-UA"/>
    </w:rPr>
  </w:style>
  <w:style w:type="paragraph" w:customStyle="1" w:styleId="-0">
    <w:name w:val="Спис-"/>
    <w:basedOn w:val="aa"/>
    <w:link w:val="-2"/>
    <w:qFormat/>
    <w:rsid w:val="009C624E"/>
    <w:pPr>
      <w:numPr>
        <w:numId w:val="11"/>
      </w:numPr>
      <w:tabs>
        <w:tab w:val="left" w:pos="851"/>
      </w:tabs>
      <w:ind w:left="0" w:firstLine="567"/>
      <w:jc w:val="both"/>
    </w:pPr>
    <w:rPr>
      <w:rFonts w:ascii="Arial" w:hAnsi="Arial" w:cs="Arial"/>
      <w:sz w:val="22"/>
      <w:szCs w:val="22"/>
      <w:lang w:val="uk-UA" w:eastAsia="uk-UA"/>
    </w:rPr>
  </w:style>
  <w:style w:type="paragraph" w:customStyle="1" w:styleId="3a">
    <w:name w:val="Абзац3"/>
    <w:basedOn w:val="2f7"/>
    <w:uiPriority w:val="99"/>
    <w:qFormat/>
    <w:rsid w:val="009C624E"/>
    <w:pPr>
      <w:spacing w:before="40"/>
    </w:pPr>
  </w:style>
  <w:style w:type="paragraph" w:customStyle="1" w:styleId="-">
    <w:name w:val="-Список"/>
    <w:basedOn w:val="aa"/>
    <w:link w:val="-3"/>
    <w:qFormat/>
    <w:rsid w:val="009C624E"/>
    <w:pPr>
      <w:numPr>
        <w:numId w:val="5"/>
      </w:numPr>
      <w:spacing w:after="200" w:line="276" w:lineRule="auto"/>
      <w:contextualSpacing/>
    </w:pPr>
    <w:rPr>
      <w:rFonts w:ascii="Calibri" w:hAnsi="Calibri"/>
      <w:sz w:val="22"/>
      <w:szCs w:val="22"/>
      <w:lang w:val="uk-UA"/>
    </w:rPr>
  </w:style>
  <w:style w:type="character" w:customStyle="1" w:styleId="-3">
    <w:name w:val="-Список Знак"/>
    <w:link w:val="-"/>
    <w:locked/>
    <w:rsid w:val="009C624E"/>
    <w:rPr>
      <w:rFonts w:ascii="Calibri" w:eastAsia="Times New Roman" w:hAnsi="Calibri" w:cs="Times New Roman"/>
      <w:lang w:val="uk-UA"/>
    </w:rPr>
  </w:style>
  <w:style w:type="paragraph" w:customStyle="1" w:styleId="1fc">
    <w:name w:val="Абз1"/>
    <w:basedOn w:val="a0"/>
    <w:link w:val="1fd"/>
    <w:qFormat/>
    <w:rsid w:val="009C624E"/>
    <w:pPr>
      <w:autoSpaceDE w:val="0"/>
      <w:autoSpaceDN w:val="0"/>
      <w:adjustRightInd w:val="0"/>
      <w:spacing w:after="60" w:line="240" w:lineRule="auto"/>
      <w:ind w:firstLine="567"/>
      <w:jc w:val="both"/>
    </w:pPr>
    <w:rPr>
      <w:rFonts w:ascii="Arial" w:eastAsia="Times New Roman" w:hAnsi="Arial" w:cs="Arial"/>
      <w:lang w:val="uk-UA" w:eastAsia="uk-UA"/>
    </w:rPr>
  </w:style>
  <w:style w:type="character" w:customStyle="1" w:styleId="1fd">
    <w:name w:val="Абз1 Знак"/>
    <w:link w:val="1fc"/>
    <w:locked/>
    <w:rsid w:val="009C624E"/>
    <w:rPr>
      <w:rFonts w:ascii="Arial" w:eastAsia="Times New Roman" w:hAnsi="Arial" w:cs="Arial"/>
      <w:lang w:val="uk-UA" w:eastAsia="uk-UA"/>
    </w:rPr>
  </w:style>
  <w:style w:type="character" w:customStyle="1" w:styleId="-2">
    <w:name w:val="Спис- Знак"/>
    <w:link w:val="-0"/>
    <w:locked/>
    <w:rsid w:val="009C624E"/>
    <w:rPr>
      <w:rFonts w:ascii="Arial" w:eastAsia="Times New Roman" w:hAnsi="Arial" w:cs="Arial"/>
      <w:lang w:val="uk-UA" w:eastAsia="uk-UA"/>
    </w:rPr>
  </w:style>
  <w:style w:type="character" w:customStyle="1" w:styleId="FontStyle66">
    <w:name w:val="Font Style66"/>
    <w:rsid w:val="009C624E"/>
    <w:rPr>
      <w:rFonts w:ascii="Times New Roman" w:hAnsi="Times New Roman"/>
      <w:sz w:val="22"/>
    </w:rPr>
  </w:style>
  <w:style w:type="paragraph" w:customStyle="1" w:styleId="-1">
    <w:name w:val="ТВ-заг1"/>
    <w:basedOn w:val="20"/>
    <w:link w:val="-13"/>
    <w:qFormat/>
    <w:rsid w:val="009C624E"/>
    <w:pPr>
      <w:widowControl w:val="0"/>
      <w:numPr>
        <w:numId w:val="7"/>
      </w:numPr>
      <w:tabs>
        <w:tab w:val="left" w:pos="0"/>
      </w:tabs>
      <w:spacing w:before="180" w:after="120" w:line="240" w:lineRule="auto"/>
      <w:jc w:val="both"/>
      <w:outlineLvl w:val="0"/>
    </w:pPr>
    <w:rPr>
      <w:rFonts w:ascii="Arial" w:eastAsia="Times New Roman" w:hAnsi="Arial" w:cs="Arial"/>
      <w:bCs/>
      <w:noProof/>
      <w:sz w:val="22"/>
      <w:szCs w:val="22"/>
    </w:rPr>
  </w:style>
  <w:style w:type="paragraph" w:customStyle="1" w:styleId="-20">
    <w:name w:val="ТВ-абз2"/>
    <w:basedOn w:val="-1"/>
    <w:link w:val="-21"/>
    <w:qFormat/>
    <w:rsid w:val="009C624E"/>
    <w:pPr>
      <w:keepNext w:val="0"/>
      <w:numPr>
        <w:ilvl w:val="1"/>
        <w:numId w:val="0"/>
      </w:numPr>
      <w:spacing w:before="60" w:after="0"/>
    </w:pPr>
    <w:rPr>
      <w:b w:val="0"/>
    </w:rPr>
  </w:style>
  <w:style w:type="character" w:customStyle="1" w:styleId="-13">
    <w:name w:val="ТВ-заг1 Знак"/>
    <w:link w:val="-1"/>
    <w:locked/>
    <w:rsid w:val="009C624E"/>
    <w:rPr>
      <w:rFonts w:ascii="Arial" w:eastAsia="Times New Roman" w:hAnsi="Arial" w:cs="Arial"/>
      <w:b/>
      <w:bCs/>
      <w:noProof/>
      <w:lang w:val="uk-UA" w:eastAsia="uk-UA"/>
    </w:rPr>
  </w:style>
  <w:style w:type="character" w:customStyle="1" w:styleId="-21">
    <w:name w:val="ТВ-абз2 Знак"/>
    <w:link w:val="-20"/>
    <w:locked/>
    <w:rsid w:val="009C624E"/>
    <w:rPr>
      <w:rFonts w:ascii="Arial" w:eastAsia="Times New Roman" w:hAnsi="Arial" w:cs="Arial"/>
      <w:bCs/>
      <w:noProof/>
      <w:lang w:val="uk-UA" w:eastAsia="uk-UA"/>
    </w:rPr>
  </w:style>
  <w:style w:type="character" w:customStyle="1" w:styleId="FontStyle23">
    <w:name w:val="Font Style23"/>
    <w:rsid w:val="009C624E"/>
    <w:rPr>
      <w:rFonts w:ascii="Arial" w:hAnsi="Arial"/>
      <w:color w:val="000000"/>
      <w:sz w:val="22"/>
    </w:rPr>
  </w:style>
  <w:style w:type="paragraph" w:customStyle="1" w:styleId="1fe">
    <w:name w:val="Раздел 1"/>
    <w:basedOn w:val="20"/>
    <w:link w:val="1ff"/>
    <w:uiPriority w:val="99"/>
    <w:rsid w:val="009C624E"/>
    <w:pPr>
      <w:keepNext w:val="0"/>
      <w:keepLines w:val="0"/>
      <w:numPr>
        <w:ilvl w:val="1"/>
      </w:numPr>
      <w:tabs>
        <w:tab w:val="left" w:pos="0"/>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1ff">
    <w:name w:val="Раздел 1 Знак"/>
    <w:link w:val="1fe"/>
    <w:uiPriority w:val="99"/>
    <w:locked/>
    <w:rsid w:val="009C624E"/>
    <w:rPr>
      <w:rFonts w:ascii="Arial" w:eastAsia="Times New Roman" w:hAnsi="Arial" w:cs="Arial"/>
      <w:noProof/>
      <w:sz w:val="24"/>
      <w:szCs w:val="20"/>
      <w:lang w:val="uk-UA" w:eastAsia="ru-RU"/>
    </w:rPr>
  </w:style>
  <w:style w:type="paragraph" w:customStyle="1" w:styleId="2">
    <w:name w:val="Раздел 2"/>
    <w:basedOn w:val="20"/>
    <w:link w:val="2f9"/>
    <w:uiPriority w:val="99"/>
    <w:rsid w:val="009C624E"/>
    <w:pPr>
      <w:keepNext w:val="0"/>
      <w:keepLines w:val="0"/>
      <w:numPr>
        <w:ilvl w:val="1"/>
        <w:numId w:val="9"/>
      </w:numPr>
      <w:tabs>
        <w:tab w:val="left" w:pos="0"/>
        <w:tab w:val="left" w:pos="567"/>
      </w:tabs>
      <w:spacing w:before="0" w:after="60" w:line="240" w:lineRule="auto"/>
      <w:ind w:left="360" w:hanging="360"/>
      <w:jc w:val="both"/>
    </w:pPr>
    <w:rPr>
      <w:rFonts w:ascii="Arial" w:eastAsia="Times New Roman" w:hAnsi="Arial" w:cs="Arial"/>
      <w:b w:val="0"/>
      <w:noProof/>
      <w:sz w:val="24"/>
      <w:szCs w:val="20"/>
      <w:lang w:eastAsia="ru-RU"/>
    </w:rPr>
  </w:style>
  <w:style w:type="character" w:customStyle="1" w:styleId="2f9">
    <w:name w:val="Раздел 2 Знак"/>
    <w:link w:val="2"/>
    <w:uiPriority w:val="99"/>
    <w:locked/>
    <w:rsid w:val="009C624E"/>
    <w:rPr>
      <w:rFonts w:ascii="Arial" w:eastAsia="Times New Roman" w:hAnsi="Arial" w:cs="Arial"/>
      <w:noProof/>
      <w:sz w:val="24"/>
      <w:szCs w:val="20"/>
      <w:lang w:val="uk-UA" w:eastAsia="ru-RU"/>
    </w:rPr>
  </w:style>
  <w:style w:type="paragraph" w:customStyle="1" w:styleId="4">
    <w:name w:val="Раздел 4"/>
    <w:basedOn w:val="20"/>
    <w:link w:val="43"/>
    <w:uiPriority w:val="99"/>
    <w:rsid w:val="009C624E"/>
    <w:pPr>
      <w:keepNext w:val="0"/>
      <w:keepLines w:val="0"/>
      <w:numPr>
        <w:ilvl w:val="1"/>
        <w:numId w:val="14"/>
      </w:numPr>
      <w:tabs>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43">
    <w:name w:val="Раздел 4 Знак"/>
    <w:link w:val="4"/>
    <w:uiPriority w:val="99"/>
    <w:locked/>
    <w:rsid w:val="009C624E"/>
    <w:rPr>
      <w:rFonts w:ascii="Arial" w:eastAsia="Times New Roman" w:hAnsi="Arial" w:cs="Arial"/>
      <w:noProof/>
      <w:sz w:val="24"/>
      <w:szCs w:val="20"/>
      <w:lang w:val="uk-UA" w:eastAsia="ru-RU"/>
    </w:rPr>
  </w:style>
  <w:style w:type="paragraph" w:customStyle="1" w:styleId="5">
    <w:name w:val="Раздел 5"/>
    <w:basedOn w:val="20"/>
    <w:link w:val="54"/>
    <w:uiPriority w:val="99"/>
    <w:rsid w:val="009C624E"/>
    <w:pPr>
      <w:keepNext w:val="0"/>
      <w:keepLines w:val="0"/>
      <w:numPr>
        <w:ilvl w:val="1"/>
        <w:numId w:val="16"/>
      </w:numPr>
      <w:tabs>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54">
    <w:name w:val="Раздел 5 Знак"/>
    <w:link w:val="5"/>
    <w:uiPriority w:val="99"/>
    <w:locked/>
    <w:rsid w:val="009C624E"/>
    <w:rPr>
      <w:rFonts w:ascii="Arial" w:eastAsia="Times New Roman" w:hAnsi="Arial" w:cs="Arial"/>
      <w:noProof/>
      <w:sz w:val="24"/>
      <w:szCs w:val="20"/>
      <w:lang w:val="uk-UA" w:eastAsia="ru-RU"/>
    </w:rPr>
  </w:style>
  <w:style w:type="paragraph" w:customStyle="1" w:styleId="6">
    <w:name w:val="Раздел 6"/>
    <w:basedOn w:val="20"/>
    <w:link w:val="63"/>
    <w:uiPriority w:val="99"/>
    <w:rsid w:val="009C624E"/>
    <w:pPr>
      <w:keepNext w:val="0"/>
      <w:keepLines w:val="0"/>
      <w:numPr>
        <w:ilvl w:val="1"/>
        <w:numId w:val="4"/>
      </w:numPr>
      <w:tabs>
        <w:tab w:val="left" w:pos="567"/>
      </w:tabs>
      <w:spacing w:before="0" w:after="60" w:line="240" w:lineRule="auto"/>
      <w:ind w:firstLine="567"/>
      <w:jc w:val="both"/>
    </w:pPr>
    <w:rPr>
      <w:rFonts w:ascii="Arial" w:eastAsia="Times New Roman" w:hAnsi="Arial" w:cs="Arial"/>
      <w:b w:val="0"/>
      <w:noProof/>
      <w:sz w:val="24"/>
      <w:szCs w:val="20"/>
      <w:lang w:eastAsia="ru-RU"/>
    </w:rPr>
  </w:style>
  <w:style w:type="character" w:customStyle="1" w:styleId="63">
    <w:name w:val="Раздел 6 Знак"/>
    <w:link w:val="6"/>
    <w:uiPriority w:val="99"/>
    <w:locked/>
    <w:rsid w:val="009C624E"/>
    <w:rPr>
      <w:rFonts w:ascii="Arial" w:eastAsia="Times New Roman" w:hAnsi="Arial" w:cs="Arial"/>
      <w:noProof/>
      <w:sz w:val="24"/>
      <w:szCs w:val="20"/>
      <w:lang w:val="uk-UA" w:eastAsia="ru-RU"/>
    </w:rPr>
  </w:style>
  <w:style w:type="paragraph" w:customStyle="1" w:styleId="3-3">
    <w:name w:val="ЛУ 3-3"/>
    <w:basedOn w:val="a0"/>
    <w:link w:val="3-30"/>
    <w:uiPriority w:val="99"/>
    <w:rsid w:val="009C624E"/>
    <w:pPr>
      <w:numPr>
        <w:numId w:val="15"/>
      </w:numPr>
      <w:tabs>
        <w:tab w:val="left" w:pos="709"/>
      </w:tabs>
      <w:spacing w:after="60" w:line="240" w:lineRule="auto"/>
      <w:jc w:val="both"/>
      <w:outlineLvl w:val="2"/>
    </w:pPr>
    <w:rPr>
      <w:rFonts w:ascii="Arial" w:eastAsia="Times New Roman" w:hAnsi="Arial" w:cs="Times New Roman"/>
      <w:sz w:val="20"/>
      <w:szCs w:val="20"/>
      <w:lang w:val="uk-UA" w:eastAsia="ru-RU"/>
    </w:rPr>
  </w:style>
  <w:style w:type="paragraph" w:customStyle="1" w:styleId="3-4">
    <w:name w:val="ЛУ 3-4"/>
    <w:link w:val="3-40"/>
    <w:uiPriority w:val="99"/>
    <w:rsid w:val="009C624E"/>
    <w:pPr>
      <w:numPr>
        <w:numId w:val="10"/>
      </w:numPr>
      <w:tabs>
        <w:tab w:val="left" w:pos="709"/>
      </w:tabs>
      <w:spacing w:after="60" w:line="240" w:lineRule="auto"/>
      <w:jc w:val="both"/>
      <w:outlineLvl w:val="2"/>
    </w:pPr>
    <w:rPr>
      <w:rFonts w:ascii="Arial" w:eastAsia="Times New Roman" w:hAnsi="Arial" w:cs="Times New Roman"/>
      <w:sz w:val="20"/>
      <w:szCs w:val="20"/>
      <w:lang w:val="uk-UA" w:eastAsia="ru-RU"/>
    </w:rPr>
  </w:style>
  <w:style w:type="character" w:customStyle="1" w:styleId="3-30">
    <w:name w:val="ЛУ 3-3 Знак"/>
    <w:link w:val="3-3"/>
    <w:uiPriority w:val="99"/>
    <w:locked/>
    <w:rsid w:val="009C624E"/>
    <w:rPr>
      <w:rFonts w:ascii="Arial" w:eastAsia="Times New Roman" w:hAnsi="Arial" w:cs="Times New Roman"/>
      <w:sz w:val="20"/>
      <w:szCs w:val="20"/>
      <w:lang w:val="uk-UA" w:eastAsia="ru-RU"/>
    </w:rPr>
  </w:style>
  <w:style w:type="character" w:customStyle="1" w:styleId="3-40">
    <w:name w:val="ЛУ 3-4 Знак"/>
    <w:link w:val="3-4"/>
    <w:uiPriority w:val="99"/>
    <w:locked/>
    <w:rsid w:val="009C624E"/>
    <w:rPr>
      <w:rFonts w:ascii="Arial" w:eastAsia="Times New Roman" w:hAnsi="Arial" w:cs="Times New Roman"/>
      <w:sz w:val="20"/>
      <w:szCs w:val="20"/>
      <w:lang w:val="uk-UA" w:eastAsia="ru-RU"/>
    </w:rPr>
  </w:style>
  <w:style w:type="paragraph" w:customStyle="1" w:styleId="10">
    <w:name w:val="Раздел 10"/>
    <w:basedOn w:val="a0"/>
    <w:link w:val="102"/>
    <w:uiPriority w:val="99"/>
    <w:rsid w:val="009C624E"/>
    <w:pPr>
      <w:numPr>
        <w:numId w:val="6"/>
      </w:numPr>
      <w:tabs>
        <w:tab w:val="left" w:pos="567"/>
      </w:tabs>
      <w:spacing w:after="60" w:line="240" w:lineRule="auto"/>
      <w:jc w:val="both"/>
      <w:outlineLvl w:val="1"/>
    </w:pPr>
    <w:rPr>
      <w:rFonts w:ascii="Arial" w:eastAsia="Times New Roman" w:hAnsi="Arial" w:cs="Times New Roman"/>
      <w:noProof/>
      <w:sz w:val="20"/>
      <w:szCs w:val="20"/>
      <w:lang w:val="uk-UA" w:eastAsia="ru-RU"/>
    </w:rPr>
  </w:style>
  <w:style w:type="character" w:customStyle="1" w:styleId="102">
    <w:name w:val="Раздел 10 Знак"/>
    <w:link w:val="10"/>
    <w:uiPriority w:val="99"/>
    <w:locked/>
    <w:rsid w:val="009C624E"/>
    <w:rPr>
      <w:rFonts w:ascii="Arial" w:eastAsia="Times New Roman" w:hAnsi="Arial" w:cs="Times New Roman"/>
      <w:noProof/>
      <w:sz w:val="20"/>
      <w:szCs w:val="20"/>
      <w:lang w:val="uk-UA" w:eastAsia="ru-RU"/>
    </w:rPr>
  </w:style>
  <w:style w:type="paragraph" w:customStyle="1" w:styleId="Normal-12">
    <w:name w:val="Normal-12"/>
    <w:basedOn w:val="a0"/>
    <w:uiPriority w:val="99"/>
    <w:rsid w:val="009C624E"/>
    <w:pPr>
      <w:spacing w:after="0" w:line="240" w:lineRule="auto"/>
      <w:ind w:firstLine="720"/>
      <w:jc w:val="both"/>
    </w:pPr>
    <w:rPr>
      <w:rFonts w:ascii="Times New Roman" w:eastAsia="Times New Roman" w:hAnsi="Times New Roman" w:cs="Times New Roman"/>
      <w:sz w:val="24"/>
      <w:szCs w:val="20"/>
      <w:lang w:val="uk-UA"/>
    </w:rPr>
  </w:style>
  <w:style w:type="character" w:customStyle="1" w:styleId="rvts9">
    <w:name w:val="rvts9"/>
    <w:rsid w:val="009C624E"/>
    <w:rPr>
      <w:rFonts w:cs="Times New Roman"/>
    </w:rPr>
  </w:style>
  <w:style w:type="paragraph" w:styleId="afffb">
    <w:name w:val="Revision"/>
    <w:hidden/>
    <w:uiPriority w:val="99"/>
    <w:semiHidden/>
    <w:rsid w:val="009C624E"/>
    <w:pPr>
      <w:spacing w:after="0" w:line="240" w:lineRule="auto"/>
    </w:pPr>
    <w:rPr>
      <w:rFonts w:ascii="Arial" w:eastAsia="Times New Roman" w:hAnsi="Arial" w:cs="Times New Roman"/>
      <w:lang w:val="uk-UA" w:eastAsia="ru-RU"/>
    </w:rPr>
  </w:style>
  <w:style w:type="paragraph" w:customStyle="1" w:styleId="1ff0">
    <w:name w:val="Заголовок оглавления1"/>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paragraph" w:styleId="1ff1">
    <w:name w:val="toc 1"/>
    <w:basedOn w:val="a0"/>
    <w:next w:val="a0"/>
    <w:autoRedefine/>
    <w:uiPriority w:val="39"/>
    <w:unhideWhenUsed/>
    <w:rsid w:val="009C624E"/>
    <w:pPr>
      <w:spacing w:after="100" w:line="240" w:lineRule="auto"/>
      <w:ind w:firstLine="567"/>
      <w:jc w:val="both"/>
    </w:pPr>
    <w:rPr>
      <w:rFonts w:ascii="Arial" w:eastAsia="Times New Roman" w:hAnsi="Arial" w:cs="Times New Roman"/>
      <w:lang w:val="uk-UA" w:eastAsia="ru-RU"/>
    </w:rPr>
  </w:style>
  <w:style w:type="paragraph" w:customStyle="1" w:styleId="216">
    <w:name w:val="Оглавление 21"/>
    <w:basedOn w:val="a0"/>
    <w:next w:val="a0"/>
    <w:autoRedefine/>
    <w:uiPriority w:val="39"/>
    <w:unhideWhenUsed/>
    <w:rsid w:val="009C624E"/>
    <w:pPr>
      <w:spacing w:after="100" w:line="259" w:lineRule="auto"/>
      <w:ind w:left="220"/>
    </w:pPr>
    <w:rPr>
      <w:rFonts w:ascii="Calibri" w:eastAsia="Times New Roman" w:hAnsi="Calibri" w:cs="Times New Roman"/>
      <w:lang w:eastAsia="ru-RU"/>
    </w:rPr>
  </w:style>
  <w:style w:type="paragraph" w:customStyle="1" w:styleId="315">
    <w:name w:val="Оглавление 31"/>
    <w:basedOn w:val="a0"/>
    <w:next w:val="a0"/>
    <w:autoRedefine/>
    <w:uiPriority w:val="39"/>
    <w:unhideWhenUsed/>
    <w:rsid w:val="009C624E"/>
    <w:pPr>
      <w:spacing w:after="100" w:line="259" w:lineRule="auto"/>
      <w:ind w:left="440"/>
    </w:pPr>
    <w:rPr>
      <w:rFonts w:ascii="Calibri" w:eastAsia="Times New Roman" w:hAnsi="Calibri" w:cs="Times New Roman"/>
      <w:lang w:eastAsia="ru-RU"/>
    </w:rPr>
  </w:style>
  <w:style w:type="paragraph" w:customStyle="1" w:styleId="411">
    <w:name w:val="Оглавление 41"/>
    <w:basedOn w:val="a0"/>
    <w:next w:val="a0"/>
    <w:autoRedefine/>
    <w:uiPriority w:val="39"/>
    <w:unhideWhenUsed/>
    <w:rsid w:val="009C624E"/>
    <w:pPr>
      <w:spacing w:after="100" w:line="259" w:lineRule="auto"/>
      <w:ind w:left="660"/>
    </w:pPr>
    <w:rPr>
      <w:rFonts w:ascii="Calibri" w:eastAsia="Times New Roman" w:hAnsi="Calibri" w:cs="Times New Roman"/>
      <w:lang w:eastAsia="ru-RU"/>
    </w:rPr>
  </w:style>
  <w:style w:type="paragraph" w:customStyle="1" w:styleId="511">
    <w:name w:val="Оглавление 51"/>
    <w:basedOn w:val="a0"/>
    <w:next w:val="a0"/>
    <w:autoRedefine/>
    <w:uiPriority w:val="39"/>
    <w:unhideWhenUsed/>
    <w:rsid w:val="009C624E"/>
    <w:pPr>
      <w:spacing w:after="100" w:line="259" w:lineRule="auto"/>
      <w:ind w:left="880"/>
    </w:pPr>
    <w:rPr>
      <w:rFonts w:ascii="Calibri" w:eastAsia="Times New Roman" w:hAnsi="Calibri" w:cs="Times New Roman"/>
      <w:lang w:eastAsia="ru-RU"/>
    </w:rPr>
  </w:style>
  <w:style w:type="paragraph" w:customStyle="1" w:styleId="611">
    <w:name w:val="Оглавление 61"/>
    <w:basedOn w:val="a0"/>
    <w:next w:val="a0"/>
    <w:autoRedefine/>
    <w:uiPriority w:val="39"/>
    <w:unhideWhenUsed/>
    <w:rsid w:val="009C624E"/>
    <w:pPr>
      <w:spacing w:after="100" w:line="259" w:lineRule="auto"/>
      <w:ind w:left="1100"/>
    </w:pPr>
    <w:rPr>
      <w:rFonts w:ascii="Calibri" w:eastAsia="Times New Roman" w:hAnsi="Calibri" w:cs="Times New Roman"/>
      <w:lang w:eastAsia="ru-RU"/>
    </w:rPr>
  </w:style>
  <w:style w:type="paragraph" w:customStyle="1" w:styleId="711">
    <w:name w:val="Оглавление 71"/>
    <w:basedOn w:val="a0"/>
    <w:next w:val="a0"/>
    <w:autoRedefine/>
    <w:uiPriority w:val="39"/>
    <w:unhideWhenUsed/>
    <w:rsid w:val="009C624E"/>
    <w:pPr>
      <w:spacing w:after="100" w:line="259" w:lineRule="auto"/>
      <w:ind w:left="1320"/>
    </w:pPr>
    <w:rPr>
      <w:rFonts w:ascii="Calibri" w:eastAsia="Times New Roman" w:hAnsi="Calibri" w:cs="Times New Roman"/>
      <w:lang w:eastAsia="ru-RU"/>
    </w:rPr>
  </w:style>
  <w:style w:type="paragraph" w:customStyle="1" w:styleId="811">
    <w:name w:val="Оглавление 81"/>
    <w:basedOn w:val="a0"/>
    <w:next w:val="a0"/>
    <w:autoRedefine/>
    <w:uiPriority w:val="39"/>
    <w:unhideWhenUsed/>
    <w:rsid w:val="009C624E"/>
    <w:pPr>
      <w:spacing w:after="100" w:line="259" w:lineRule="auto"/>
      <w:ind w:left="1540"/>
    </w:pPr>
    <w:rPr>
      <w:rFonts w:ascii="Calibri" w:eastAsia="Times New Roman" w:hAnsi="Calibri" w:cs="Times New Roman"/>
      <w:lang w:eastAsia="ru-RU"/>
    </w:rPr>
  </w:style>
  <w:style w:type="paragraph" w:customStyle="1" w:styleId="911">
    <w:name w:val="Оглавление 91"/>
    <w:basedOn w:val="a0"/>
    <w:next w:val="a0"/>
    <w:autoRedefine/>
    <w:uiPriority w:val="39"/>
    <w:unhideWhenUsed/>
    <w:rsid w:val="009C624E"/>
    <w:pPr>
      <w:spacing w:after="100" w:line="259" w:lineRule="auto"/>
      <w:ind w:left="1760"/>
    </w:pPr>
    <w:rPr>
      <w:rFonts w:ascii="Calibri" w:eastAsia="Times New Roman" w:hAnsi="Calibri" w:cs="Times New Roman"/>
      <w:lang w:eastAsia="ru-RU"/>
    </w:rPr>
  </w:style>
  <w:style w:type="paragraph" w:customStyle="1" w:styleId="2fa">
    <w:name w:val="Заголовок оглавления2"/>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paragraph" w:customStyle="1" w:styleId="222">
    <w:name w:val="Оглавление 22"/>
    <w:basedOn w:val="a0"/>
    <w:next w:val="a0"/>
    <w:autoRedefine/>
    <w:uiPriority w:val="39"/>
    <w:unhideWhenUsed/>
    <w:rsid w:val="009C624E"/>
    <w:pPr>
      <w:spacing w:after="100" w:line="259" w:lineRule="auto"/>
      <w:ind w:left="220"/>
    </w:pPr>
    <w:rPr>
      <w:rFonts w:ascii="Calibri" w:eastAsia="Times New Roman" w:hAnsi="Calibri" w:cs="Times New Roman"/>
      <w:lang w:eastAsia="ru-RU"/>
    </w:rPr>
  </w:style>
  <w:style w:type="paragraph" w:customStyle="1" w:styleId="320">
    <w:name w:val="Оглавление 32"/>
    <w:basedOn w:val="a0"/>
    <w:next w:val="a0"/>
    <w:autoRedefine/>
    <w:uiPriority w:val="39"/>
    <w:unhideWhenUsed/>
    <w:rsid w:val="009C624E"/>
    <w:pPr>
      <w:spacing w:after="100" w:line="259" w:lineRule="auto"/>
      <w:ind w:left="440"/>
    </w:pPr>
    <w:rPr>
      <w:rFonts w:ascii="Calibri" w:eastAsia="Times New Roman" w:hAnsi="Calibri" w:cs="Times New Roman"/>
      <w:lang w:eastAsia="ru-RU"/>
    </w:rPr>
  </w:style>
  <w:style w:type="paragraph" w:customStyle="1" w:styleId="420">
    <w:name w:val="Оглавление 42"/>
    <w:basedOn w:val="a0"/>
    <w:next w:val="a0"/>
    <w:autoRedefine/>
    <w:uiPriority w:val="39"/>
    <w:unhideWhenUsed/>
    <w:rsid w:val="009C624E"/>
    <w:pPr>
      <w:spacing w:after="100" w:line="259" w:lineRule="auto"/>
      <w:ind w:left="660"/>
    </w:pPr>
    <w:rPr>
      <w:rFonts w:ascii="Calibri" w:eastAsia="Times New Roman" w:hAnsi="Calibri" w:cs="Times New Roman"/>
      <w:lang w:eastAsia="ru-RU"/>
    </w:rPr>
  </w:style>
  <w:style w:type="paragraph" w:customStyle="1" w:styleId="520">
    <w:name w:val="Оглавление 52"/>
    <w:basedOn w:val="a0"/>
    <w:next w:val="a0"/>
    <w:autoRedefine/>
    <w:uiPriority w:val="39"/>
    <w:unhideWhenUsed/>
    <w:rsid w:val="009C624E"/>
    <w:pPr>
      <w:spacing w:after="100" w:line="259" w:lineRule="auto"/>
      <w:ind w:left="880"/>
    </w:pPr>
    <w:rPr>
      <w:rFonts w:ascii="Calibri" w:eastAsia="Times New Roman" w:hAnsi="Calibri" w:cs="Times New Roman"/>
      <w:lang w:eastAsia="ru-RU"/>
    </w:rPr>
  </w:style>
  <w:style w:type="paragraph" w:customStyle="1" w:styleId="620">
    <w:name w:val="Оглавление 62"/>
    <w:basedOn w:val="a0"/>
    <w:next w:val="a0"/>
    <w:autoRedefine/>
    <w:uiPriority w:val="39"/>
    <w:unhideWhenUsed/>
    <w:rsid w:val="009C624E"/>
    <w:pPr>
      <w:spacing w:after="100" w:line="259" w:lineRule="auto"/>
      <w:ind w:left="1100"/>
    </w:pPr>
    <w:rPr>
      <w:rFonts w:ascii="Calibri" w:eastAsia="Times New Roman" w:hAnsi="Calibri" w:cs="Times New Roman"/>
      <w:lang w:eastAsia="ru-RU"/>
    </w:rPr>
  </w:style>
  <w:style w:type="paragraph" w:customStyle="1" w:styleId="72">
    <w:name w:val="Оглавление 72"/>
    <w:basedOn w:val="a0"/>
    <w:next w:val="a0"/>
    <w:autoRedefine/>
    <w:uiPriority w:val="39"/>
    <w:unhideWhenUsed/>
    <w:rsid w:val="009C624E"/>
    <w:pPr>
      <w:spacing w:after="100" w:line="259" w:lineRule="auto"/>
      <w:ind w:left="1320"/>
    </w:pPr>
    <w:rPr>
      <w:rFonts w:ascii="Calibri" w:eastAsia="Times New Roman" w:hAnsi="Calibri" w:cs="Times New Roman"/>
      <w:lang w:eastAsia="ru-RU"/>
    </w:rPr>
  </w:style>
  <w:style w:type="paragraph" w:customStyle="1" w:styleId="82">
    <w:name w:val="Оглавление 82"/>
    <w:basedOn w:val="a0"/>
    <w:next w:val="a0"/>
    <w:autoRedefine/>
    <w:uiPriority w:val="39"/>
    <w:unhideWhenUsed/>
    <w:rsid w:val="009C624E"/>
    <w:pPr>
      <w:spacing w:after="100" w:line="259" w:lineRule="auto"/>
      <w:ind w:left="1540"/>
    </w:pPr>
    <w:rPr>
      <w:rFonts w:ascii="Calibri" w:eastAsia="Times New Roman" w:hAnsi="Calibri" w:cs="Times New Roman"/>
      <w:lang w:eastAsia="ru-RU"/>
    </w:rPr>
  </w:style>
  <w:style w:type="paragraph" w:customStyle="1" w:styleId="92">
    <w:name w:val="Оглавление 92"/>
    <w:basedOn w:val="a0"/>
    <w:next w:val="a0"/>
    <w:autoRedefine/>
    <w:uiPriority w:val="39"/>
    <w:unhideWhenUsed/>
    <w:rsid w:val="009C624E"/>
    <w:pPr>
      <w:spacing w:after="100" w:line="259" w:lineRule="auto"/>
      <w:ind w:left="1760"/>
    </w:pPr>
    <w:rPr>
      <w:rFonts w:ascii="Calibri" w:eastAsia="Times New Roman" w:hAnsi="Calibri" w:cs="Times New Roman"/>
      <w:lang w:eastAsia="ru-RU"/>
    </w:rPr>
  </w:style>
  <w:style w:type="paragraph" w:styleId="2fb">
    <w:name w:val="toc 2"/>
    <w:basedOn w:val="a0"/>
    <w:next w:val="a0"/>
    <w:autoRedefine/>
    <w:uiPriority w:val="39"/>
    <w:unhideWhenUsed/>
    <w:rsid w:val="009C624E"/>
    <w:pPr>
      <w:spacing w:after="100" w:line="256" w:lineRule="auto"/>
      <w:ind w:left="220"/>
    </w:pPr>
    <w:rPr>
      <w:rFonts w:ascii="Calibri" w:eastAsia="Times New Roman" w:hAnsi="Calibri" w:cs="Times New Roman"/>
      <w:lang w:eastAsia="ru-RU"/>
    </w:rPr>
  </w:style>
  <w:style w:type="paragraph" w:styleId="3b">
    <w:name w:val="toc 3"/>
    <w:basedOn w:val="a0"/>
    <w:next w:val="a0"/>
    <w:autoRedefine/>
    <w:uiPriority w:val="39"/>
    <w:unhideWhenUsed/>
    <w:rsid w:val="009C624E"/>
    <w:pPr>
      <w:spacing w:after="100" w:line="256" w:lineRule="auto"/>
      <w:ind w:left="440"/>
    </w:pPr>
    <w:rPr>
      <w:rFonts w:ascii="Calibri" w:eastAsia="Times New Roman" w:hAnsi="Calibri" w:cs="Times New Roman"/>
      <w:lang w:eastAsia="ru-RU"/>
    </w:rPr>
  </w:style>
  <w:style w:type="paragraph" w:styleId="44">
    <w:name w:val="toc 4"/>
    <w:basedOn w:val="a0"/>
    <w:next w:val="a0"/>
    <w:autoRedefine/>
    <w:uiPriority w:val="39"/>
    <w:unhideWhenUsed/>
    <w:rsid w:val="009C624E"/>
    <w:pPr>
      <w:spacing w:after="100" w:line="256" w:lineRule="auto"/>
      <w:ind w:left="660"/>
    </w:pPr>
    <w:rPr>
      <w:rFonts w:ascii="Calibri" w:eastAsia="Times New Roman" w:hAnsi="Calibri" w:cs="Times New Roman"/>
      <w:lang w:eastAsia="ru-RU"/>
    </w:rPr>
  </w:style>
  <w:style w:type="paragraph" w:styleId="55">
    <w:name w:val="toc 5"/>
    <w:basedOn w:val="a0"/>
    <w:next w:val="a0"/>
    <w:autoRedefine/>
    <w:uiPriority w:val="39"/>
    <w:unhideWhenUsed/>
    <w:rsid w:val="009C624E"/>
    <w:pPr>
      <w:spacing w:after="100" w:line="256" w:lineRule="auto"/>
      <w:ind w:left="880"/>
    </w:pPr>
    <w:rPr>
      <w:rFonts w:ascii="Calibri" w:eastAsia="Times New Roman" w:hAnsi="Calibri" w:cs="Times New Roman"/>
      <w:lang w:eastAsia="ru-RU"/>
    </w:rPr>
  </w:style>
  <w:style w:type="paragraph" w:styleId="64">
    <w:name w:val="toc 6"/>
    <w:basedOn w:val="a0"/>
    <w:next w:val="a0"/>
    <w:autoRedefine/>
    <w:uiPriority w:val="39"/>
    <w:unhideWhenUsed/>
    <w:rsid w:val="009C624E"/>
    <w:pPr>
      <w:spacing w:after="100" w:line="256" w:lineRule="auto"/>
      <w:ind w:left="1100"/>
    </w:pPr>
    <w:rPr>
      <w:rFonts w:ascii="Calibri" w:eastAsia="Times New Roman" w:hAnsi="Calibri" w:cs="Times New Roman"/>
      <w:lang w:eastAsia="ru-RU"/>
    </w:rPr>
  </w:style>
  <w:style w:type="paragraph" w:styleId="73">
    <w:name w:val="toc 7"/>
    <w:basedOn w:val="a0"/>
    <w:next w:val="a0"/>
    <w:autoRedefine/>
    <w:uiPriority w:val="39"/>
    <w:unhideWhenUsed/>
    <w:rsid w:val="009C624E"/>
    <w:pPr>
      <w:spacing w:after="100" w:line="256" w:lineRule="auto"/>
      <w:ind w:left="1320"/>
    </w:pPr>
    <w:rPr>
      <w:rFonts w:ascii="Calibri" w:eastAsia="Times New Roman" w:hAnsi="Calibri" w:cs="Times New Roman"/>
      <w:lang w:eastAsia="ru-RU"/>
    </w:rPr>
  </w:style>
  <w:style w:type="paragraph" w:styleId="83">
    <w:name w:val="toc 8"/>
    <w:basedOn w:val="a0"/>
    <w:next w:val="a0"/>
    <w:autoRedefine/>
    <w:uiPriority w:val="39"/>
    <w:unhideWhenUsed/>
    <w:rsid w:val="009C624E"/>
    <w:pPr>
      <w:spacing w:after="100" w:line="256" w:lineRule="auto"/>
      <w:ind w:left="1540"/>
    </w:pPr>
    <w:rPr>
      <w:rFonts w:ascii="Calibri" w:eastAsia="Times New Roman" w:hAnsi="Calibri" w:cs="Times New Roman"/>
      <w:lang w:eastAsia="ru-RU"/>
    </w:rPr>
  </w:style>
  <w:style w:type="paragraph" w:styleId="93">
    <w:name w:val="toc 9"/>
    <w:basedOn w:val="a0"/>
    <w:next w:val="a0"/>
    <w:autoRedefine/>
    <w:uiPriority w:val="39"/>
    <w:unhideWhenUsed/>
    <w:rsid w:val="009C624E"/>
    <w:pPr>
      <w:spacing w:after="100" w:line="256" w:lineRule="auto"/>
      <w:ind w:left="1760"/>
    </w:pPr>
    <w:rPr>
      <w:rFonts w:ascii="Calibri" w:eastAsia="Times New Roman" w:hAnsi="Calibri" w:cs="Times New Roman"/>
      <w:lang w:eastAsia="ru-RU"/>
    </w:rPr>
  </w:style>
  <w:style w:type="paragraph" w:customStyle="1" w:styleId="3c">
    <w:name w:val="Заголовок оглавления3"/>
    <w:basedOn w:val="12"/>
    <w:next w:val="a0"/>
    <w:uiPriority w:val="39"/>
    <w:semiHidden/>
    <w:unhideWhenUsed/>
    <w:qFormat/>
    <w:rsid w:val="009C624E"/>
    <w:pPr>
      <w:keepNext/>
      <w:keepLines/>
      <w:widowControl/>
      <w:autoSpaceDE/>
      <w:autoSpaceDN/>
      <w:spacing w:before="240" w:line="256" w:lineRule="auto"/>
      <w:ind w:left="0"/>
      <w:outlineLvl w:val="9"/>
    </w:pPr>
    <w:rPr>
      <w:bCs w:val="0"/>
      <w:color w:val="244061"/>
      <w:szCs w:val="32"/>
      <w:lang w:val="ru-RU" w:eastAsia="ru-RU"/>
    </w:rPr>
  </w:style>
  <w:style w:type="table" w:customStyle="1" w:styleId="45">
    <w:name w:val="Сетка таблицы4"/>
    <w:basedOn w:val="a2"/>
    <w:next w:val="af6"/>
    <w:uiPriority w:val="39"/>
    <w:rsid w:val="009C62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2"/>
    <w:next w:val="af6"/>
    <w:uiPriority w:val="39"/>
    <w:rsid w:val="009C62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2"/>
    <w:next w:val="af6"/>
    <w:uiPriority w:val="39"/>
    <w:rsid w:val="009C624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9C624E"/>
    <w:rPr>
      <w:rFonts w:cs="Times New Roman"/>
    </w:rPr>
  </w:style>
  <w:style w:type="paragraph" w:customStyle="1" w:styleId="NoSpacing1">
    <w:name w:val="No Spacing1"/>
    <w:rsid w:val="009C624E"/>
    <w:pPr>
      <w:spacing w:after="0" w:line="240" w:lineRule="auto"/>
    </w:pPr>
    <w:rPr>
      <w:rFonts w:ascii="Calibri" w:hAnsi="Calibri"/>
      <w:lang w:val="x-none"/>
    </w:rPr>
  </w:style>
  <w:style w:type="paragraph" w:customStyle="1" w:styleId="ListParagraph1">
    <w:name w:val="List Paragraph1"/>
    <w:basedOn w:val="a0"/>
    <w:rsid w:val="009C624E"/>
    <w:pPr>
      <w:ind w:left="720"/>
      <w:contextualSpacing/>
    </w:pPr>
    <w:rPr>
      <w:rFonts w:ascii="Calibri" w:hAnsi="Calibri"/>
      <w:lang w:val="x-none" w:eastAsia="x-none"/>
    </w:rPr>
  </w:style>
  <w:style w:type="paragraph" w:customStyle="1" w:styleId="2fc">
    <w:name w:val="Абзац списку2"/>
    <w:basedOn w:val="a0"/>
    <w:rsid w:val="009C624E"/>
    <w:pPr>
      <w:spacing w:after="0" w:line="240" w:lineRule="auto"/>
      <w:ind w:left="720"/>
      <w:contextualSpacing/>
    </w:pPr>
    <w:rPr>
      <w:rFonts w:ascii="Times New Roman" w:eastAsia="Times New Roman" w:hAnsi="Times New Roman" w:cs="Times New Roman"/>
      <w:sz w:val="20"/>
      <w:szCs w:val="20"/>
      <w:lang w:val="uk-UA" w:eastAsia="ru-RU"/>
    </w:rPr>
  </w:style>
  <w:style w:type="paragraph" w:customStyle="1" w:styleId="2fd">
    <w:name w:val="Основний текст2"/>
    <w:basedOn w:val="1c"/>
    <w:rsid w:val="009C624E"/>
    <w:pPr>
      <w:spacing w:after="0" w:line="240" w:lineRule="auto"/>
      <w:jc w:val="both"/>
    </w:pPr>
    <w:rPr>
      <w:rFonts w:ascii="Courier New" w:hAnsi="Courier New" w:cs="Times New Roman"/>
      <w:sz w:val="20"/>
      <w:szCs w:val="20"/>
      <w:lang w:val="ru-RU"/>
    </w:rPr>
  </w:style>
  <w:style w:type="paragraph" w:customStyle="1" w:styleId="1ff2">
    <w:name w:val="Нижній колонтитул1"/>
    <w:basedOn w:val="1c"/>
    <w:rsid w:val="009C624E"/>
    <w:pPr>
      <w:tabs>
        <w:tab w:val="center" w:pos="4153"/>
        <w:tab w:val="right" w:pos="8306"/>
      </w:tabs>
      <w:spacing w:after="0" w:line="240" w:lineRule="auto"/>
    </w:pPr>
    <w:rPr>
      <w:rFonts w:ascii="Times New Roman" w:hAnsi="Times New Roman" w:cs="Times New Roman"/>
      <w:sz w:val="20"/>
      <w:szCs w:val="20"/>
      <w:lang w:val="ru-RU"/>
    </w:rPr>
  </w:style>
  <w:style w:type="paragraph" w:customStyle="1" w:styleId="Style8">
    <w:name w:val="Style8"/>
    <w:basedOn w:val="a0"/>
    <w:rsid w:val="009C624E"/>
    <w:pPr>
      <w:widowControl w:val="0"/>
      <w:autoSpaceDE w:val="0"/>
      <w:autoSpaceDN w:val="0"/>
      <w:adjustRightInd w:val="0"/>
      <w:spacing w:after="0" w:line="282" w:lineRule="exact"/>
      <w:ind w:firstLine="1171"/>
    </w:pPr>
    <w:rPr>
      <w:rFonts w:ascii="Times New Roman" w:eastAsia="Times New Roman" w:hAnsi="Times New Roman" w:cs="Times New Roman"/>
      <w:sz w:val="24"/>
      <w:szCs w:val="24"/>
      <w:lang w:eastAsia="ru-RU"/>
    </w:rPr>
  </w:style>
  <w:style w:type="paragraph" w:customStyle="1" w:styleId="1ff3">
    <w:name w:val="Без інтервалів1"/>
    <w:rsid w:val="009C624E"/>
    <w:pPr>
      <w:spacing w:after="0" w:line="240" w:lineRule="auto"/>
    </w:pPr>
    <w:rPr>
      <w:rFonts w:ascii="Calibri" w:eastAsia="Times New Roman" w:hAnsi="Calibri" w:cs="Times New Roman"/>
      <w:lang w:val="uk-UA"/>
    </w:rPr>
  </w:style>
  <w:style w:type="paragraph" w:customStyle="1" w:styleId="2fe">
    <w:name w:val="Звичайний2"/>
    <w:rsid w:val="009C624E"/>
    <w:pPr>
      <w:spacing w:after="0" w:line="240" w:lineRule="auto"/>
    </w:pPr>
    <w:rPr>
      <w:rFonts w:ascii="Times New Roman" w:eastAsia="Times New Roman" w:hAnsi="Times New Roman" w:cs="Times New Roman"/>
      <w:sz w:val="24"/>
      <w:szCs w:val="20"/>
      <w:lang w:eastAsia="ru-RU"/>
    </w:rPr>
  </w:style>
  <w:style w:type="paragraph" w:customStyle="1" w:styleId="3d">
    <w:name w:val="Основний текст3"/>
    <w:basedOn w:val="2fe"/>
    <w:rsid w:val="009C624E"/>
    <w:pPr>
      <w:jc w:val="both"/>
    </w:pPr>
    <w:rPr>
      <w:rFonts w:ascii="Courier New" w:hAnsi="Courier New"/>
      <w:sz w:val="20"/>
    </w:rPr>
  </w:style>
  <w:style w:type="character" w:customStyle="1" w:styleId="Bodytext2">
    <w:name w:val="Body text (2)_"/>
    <w:link w:val="Bodytext20"/>
    <w:locked/>
    <w:rsid w:val="009C624E"/>
    <w:rPr>
      <w:shd w:val="clear" w:color="auto" w:fill="FFFFFF"/>
    </w:rPr>
  </w:style>
  <w:style w:type="character" w:customStyle="1" w:styleId="Bodytext4115pt">
    <w:name w:val="Body text (4) + 11.5 pt"/>
    <w:aliases w:val="Bold"/>
    <w:rsid w:val="009C624E"/>
    <w:rPr>
      <w:rFonts w:ascii="Times New Roman" w:hAnsi="Times New Roman"/>
      <w:b/>
      <w:color w:val="000000"/>
      <w:spacing w:val="0"/>
      <w:w w:val="100"/>
      <w:position w:val="0"/>
      <w:sz w:val="23"/>
      <w:u w:val="none"/>
      <w:lang w:val="uk-UA" w:eastAsia="uk-UA"/>
    </w:rPr>
  </w:style>
  <w:style w:type="paragraph" w:customStyle="1" w:styleId="Bodytext20">
    <w:name w:val="Body text (2)"/>
    <w:basedOn w:val="a0"/>
    <w:link w:val="Bodytext2"/>
    <w:rsid w:val="009C624E"/>
    <w:pPr>
      <w:widowControl w:val="0"/>
      <w:shd w:val="clear" w:color="auto" w:fill="FFFFFF"/>
      <w:spacing w:before="300" w:after="0" w:line="266" w:lineRule="exact"/>
      <w:jc w:val="both"/>
    </w:pPr>
  </w:style>
  <w:style w:type="character" w:customStyle="1" w:styleId="2ff">
    <w:name w:val="Неразрешенное упоминание2"/>
    <w:uiPriority w:val="99"/>
    <w:semiHidden/>
    <w:unhideWhenUsed/>
    <w:rsid w:val="009C624E"/>
    <w:rPr>
      <w:rFonts w:cs="Times New Roman"/>
      <w:color w:val="605E5C"/>
      <w:shd w:val="clear" w:color="auto" w:fill="E1DFDD"/>
    </w:rPr>
  </w:style>
  <w:style w:type="paragraph" w:customStyle="1" w:styleId="afffc">
    <w:name w:val="Знак Знак Знак Знак"/>
    <w:basedOn w:val="a0"/>
    <w:rsid w:val="009C624E"/>
    <w:pPr>
      <w:spacing w:after="0" w:line="240" w:lineRule="auto"/>
    </w:pPr>
    <w:rPr>
      <w:rFonts w:ascii="Verdana" w:eastAsia="Times New Roman" w:hAnsi="Verdana" w:cs="Verdana"/>
      <w:sz w:val="20"/>
      <w:szCs w:val="20"/>
      <w:lang w:val="en-US"/>
    </w:rPr>
  </w:style>
  <w:style w:type="character" w:customStyle="1" w:styleId="posttitle">
    <w:name w:val="post_title"/>
    <w:rsid w:val="009C624E"/>
    <w:rPr>
      <w:rFonts w:cs="Times New Roman"/>
    </w:rPr>
  </w:style>
  <w:style w:type="paragraph" w:customStyle="1" w:styleId="afffd">
    <w:name w:val="Содержимое таблицы"/>
    <w:basedOn w:val="a0"/>
    <w:rsid w:val="009C624E"/>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46">
    <w:name w:val="Знак Знак4"/>
    <w:locked/>
    <w:rsid w:val="009C624E"/>
    <w:rPr>
      <w:sz w:val="24"/>
      <w:lang w:val="ru-RU" w:eastAsia="ar-SA" w:bidi="ar-SA"/>
    </w:rPr>
  </w:style>
  <w:style w:type="character" w:customStyle="1" w:styleId="2ff0">
    <w:name w:val="Основной текст2"/>
    <w:rsid w:val="009C624E"/>
    <w:rPr>
      <w:rFonts w:ascii="Times New Roman" w:hAnsi="Times New Roman"/>
      <w:color w:val="000000"/>
      <w:spacing w:val="0"/>
      <w:w w:val="100"/>
      <w:position w:val="0"/>
      <w:sz w:val="23"/>
      <w:shd w:val="clear" w:color="auto" w:fill="FFFFFF"/>
      <w:lang w:val="uk-UA" w:eastAsia="x-none"/>
    </w:rPr>
  </w:style>
  <w:style w:type="character" w:customStyle="1" w:styleId="shorttext">
    <w:name w:val="short_text"/>
    <w:rsid w:val="009C624E"/>
    <w:rPr>
      <w:rFonts w:cs="Times New Roman"/>
    </w:rPr>
  </w:style>
  <w:style w:type="character" w:customStyle="1" w:styleId="value">
    <w:name w:val="value"/>
    <w:rsid w:val="009C624E"/>
    <w:rPr>
      <w:rFonts w:cs="Times New Roman"/>
    </w:rPr>
  </w:style>
  <w:style w:type="character" w:customStyle="1" w:styleId="w">
    <w:name w:val="w"/>
    <w:rsid w:val="009C624E"/>
    <w:rPr>
      <w:rFonts w:cs="Times New Roman"/>
    </w:rPr>
  </w:style>
  <w:style w:type="character" w:customStyle="1" w:styleId="3e">
    <w:name w:val="Основной текст (3)_"/>
    <w:link w:val="3f"/>
    <w:locked/>
    <w:rsid w:val="009C624E"/>
    <w:rPr>
      <w:b/>
      <w:shd w:val="clear" w:color="auto" w:fill="FFFFFF"/>
    </w:rPr>
  </w:style>
  <w:style w:type="character" w:customStyle="1" w:styleId="47">
    <w:name w:val="Основной текст (4)_"/>
    <w:link w:val="48"/>
    <w:locked/>
    <w:rsid w:val="009C624E"/>
    <w:rPr>
      <w:i/>
      <w:shd w:val="clear" w:color="auto" w:fill="FFFFFF"/>
    </w:rPr>
  </w:style>
  <w:style w:type="paragraph" w:customStyle="1" w:styleId="3f">
    <w:name w:val="Основной текст (3)"/>
    <w:basedOn w:val="a0"/>
    <w:link w:val="3e"/>
    <w:rsid w:val="009C624E"/>
    <w:pPr>
      <w:widowControl w:val="0"/>
      <w:shd w:val="clear" w:color="auto" w:fill="FFFFFF"/>
      <w:spacing w:after="60" w:line="240" w:lineRule="atLeast"/>
      <w:jc w:val="center"/>
    </w:pPr>
    <w:rPr>
      <w:b/>
    </w:rPr>
  </w:style>
  <w:style w:type="paragraph" w:customStyle="1" w:styleId="48">
    <w:name w:val="Основной текст (4)"/>
    <w:basedOn w:val="a0"/>
    <w:link w:val="47"/>
    <w:rsid w:val="009C624E"/>
    <w:pPr>
      <w:widowControl w:val="0"/>
      <w:shd w:val="clear" w:color="auto" w:fill="FFFFFF"/>
      <w:spacing w:after="0" w:line="274" w:lineRule="exact"/>
      <w:jc w:val="both"/>
    </w:pPr>
    <w:rPr>
      <w:i/>
    </w:rPr>
  </w:style>
  <w:style w:type="paragraph" w:customStyle="1" w:styleId="49">
    <w:name w:val="Заголовок оглавления4"/>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table" w:customStyle="1" w:styleId="74">
    <w:name w:val="Сетка таблицы7"/>
    <w:basedOn w:val="a2"/>
    <w:next w:val="af6"/>
    <w:uiPriority w:val="39"/>
    <w:rsid w:val="009C624E"/>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Заголовок оглавления5"/>
    <w:basedOn w:val="12"/>
    <w:next w:val="a0"/>
    <w:uiPriority w:val="39"/>
    <w:unhideWhenUsed/>
    <w:qFormat/>
    <w:rsid w:val="009C624E"/>
    <w:pPr>
      <w:keepNext/>
      <w:keepLines/>
      <w:widowControl/>
      <w:autoSpaceDE/>
      <w:autoSpaceDN/>
      <w:spacing w:before="240" w:line="259" w:lineRule="auto"/>
      <w:ind w:left="0"/>
      <w:outlineLvl w:val="9"/>
    </w:pPr>
    <w:rPr>
      <w:bCs w:val="0"/>
      <w:color w:val="244061"/>
      <w:szCs w:val="32"/>
      <w:lang w:val="ru-RU" w:eastAsia="ru-RU"/>
    </w:rPr>
  </w:style>
  <w:style w:type="paragraph" w:customStyle="1" w:styleId="1ff4">
    <w:name w:val="Знак Знак Знак Знак1"/>
    <w:basedOn w:val="a0"/>
    <w:rsid w:val="009C624E"/>
    <w:pPr>
      <w:spacing w:after="0" w:line="240" w:lineRule="auto"/>
    </w:pPr>
    <w:rPr>
      <w:rFonts w:ascii="Verdana" w:eastAsia="Times New Roman" w:hAnsi="Verdana" w:cs="Verdana"/>
      <w:sz w:val="20"/>
      <w:szCs w:val="20"/>
      <w:lang w:val="en-US"/>
    </w:rPr>
  </w:style>
  <w:style w:type="character" w:customStyle="1" w:styleId="412">
    <w:name w:val="Знак Знак41"/>
    <w:locked/>
    <w:rsid w:val="009C624E"/>
    <w:rPr>
      <w:sz w:val="24"/>
      <w:lang w:val="ru-RU" w:eastAsia="ar-SA" w:bidi="ar-SA"/>
    </w:rPr>
  </w:style>
  <w:style w:type="paragraph" w:customStyle="1" w:styleId="afffe">
    <w:name w:val="ДинТекстОбыч"/>
    <w:basedOn w:val="a0"/>
    <w:autoRedefine/>
    <w:uiPriority w:val="99"/>
    <w:rsid w:val="009C624E"/>
    <w:pPr>
      <w:spacing w:after="0" w:line="240" w:lineRule="auto"/>
      <w:ind w:firstLine="538"/>
      <w:jc w:val="both"/>
    </w:pPr>
    <w:rPr>
      <w:rFonts w:ascii="Times New Roman" w:eastAsia="Times New Roman" w:hAnsi="Times New Roman" w:cs="Times New Roman"/>
      <w:snapToGrid w:val="0"/>
      <w:sz w:val="24"/>
      <w:szCs w:val="24"/>
      <w:lang w:val="uk-UA" w:eastAsia="ru-RU"/>
    </w:rPr>
  </w:style>
  <w:style w:type="paragraph" w:customStyle="1" w:styleId="isselectedend">
    <w:name w:val="isselectedend"/>
    <w:basedOn w:val="a0"/>
    <w:rsid w:val="009C624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ffff">
    <w:name w:val="Неразрешенное упоминание"/>
    <w:uiPriority w:val="99"/>
    <w:semiHidden/>
    <w:unhideWhenUsed/>
    <w:rsid w:val="00734A9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279">
      <w:bodyDiv w:val="1"/>
      <w:marLeft w:val="0"/>
      <w:marRight w:val="0"/>
      <w:marTop w:val="0"/>
      <w:marBottom w:val="0"/>
      <w:divBdr>
        <w:top w:val="none" w:sz="0" w:space="0" w:color="auto"/>
        <w:left w:val="none" w:sz="0" w:space="0" w:color="auto"/>
        <w:bottom w:val="none" w:sz="0" w:space="0" w:color="auto"/>
        <w:right w:val="none" w:sz="0" w:space="0" w:color="auto"/>
      </w:divBdr>
    </w:div>
    <w:div w:id="9723144">
      <w:bodyDiv w:val="1"/>
      <w:marLeft w:val="0"/>
      <w:marRight w:val="0"/>
      <w:marTop w:val="0"/>
      <w:marBottom w:val="0"/>
      <w:divBdr>
        <w:top w:val="none" w:sz="0" w:space="0" w:color="auto"/>
        <w:left w:val="none" w:sz="0" w:space="0" w:color="auto"/>
        <w:bottom w:val="none" w:sz="0" w:space="0" w:color="auto"/>
        <w:right w:val="none" w:sz="0" w:space="0" w:color="auto"/>
      </w:divBdr>
    </w:div>
    <w:div w:id="56781741">
      <w:bodyDiv w:val="1"/>
      <w:marLeft w:val="0"/>
      <w:marRight w:val="0"/>
      <w:marTop w:val="0"/>
      <w:marBottom w:val="0"/>
      <w:divBdr>
        <w:top w:val="none" w:sz="0" w:space="0" w:color="auto"/>
        <w:left w:val="none" w:sz="0" w:space="0" w:color="auto"/>
        <w:bottom w:val="none" w:sz="0" w:space="0" w:color="auto"/>
        <w:right w:val="none" w:sz="0" w:space="0" w:color="auto"/>
      </w:divBdr>
    </w:div>
    <w:div w:id="124739875">
      <w:bodyDiv w:val="1"/>
      <w:marLeft w:val="0"/>
      <w:marRight w:val="0"/>
      <w:marTop w:val="0"/>
      <w:marBottom w:val="0"/>
      <w:divBdr>
        <w:top w:val="none" w:sz="0" w:space="0" w:color="auto"/>
        <w:left w:val="none" w:sz="0" w:space="0" w:color="auto"/>
        <w:bottom w:val="none" w:sz="0" w:space="0" w:color="auto"/>
        <w:right w:val="none" w:sz="0" w:space="0" w:color="auto"/>
      </w:divBdr>
    </w:div>
    <w:div w:id="199125018">
      <w:bodyDiv w:val="1"/>
      <w:marLeft w:val="0"/>
      <w:marRight w:val="0"/>
      <w:marTop w:val="0"/>
      <w:marBottom w:val="0"/>
      <w:divBdr>
        <w:top w:val="none" w:sz="0" w:space="0" w:color="auto"/>
        <w:left w:val="none" w:sz="0" w:space="0" w:color="auto"/>
        <w:bottom w:val="none" w:sz="0" w:space="0" w:color="auto"/>
        <w:right w:val="none" w:sz="0" w:space="0" w:color="auto"/>
      </w:divBdr>
    </w:div>
    <w:div w:id="208420317">
      <w:bodyDiv w:val="1"/>
      <w:marLeft w:val="0"/>
      <w:marRight w:val="0"/>
      <w:marTop w:val="0"/>
      <w:marBottom w:val="0"/>
      <w:divBdr>
        <w:top w:val="none" w:sz="0" w:space="0" w:color="auto"/>
        <w:left w:val="none" w:sz="0" w:space="0" w:color="auto"/>
        <w:bottom w:val="none" w:sz="0" w:space="0" w:color="auto"/>
        <w:right w:val="none" w:sz="0" w:space="0" w:color="auto"/>
      </w:divBdr>
    </w:div>
    <w:div w:id="208804147">
      <w:bodyDiv w:val="1"/>
      <w:marLeft w:val="0"/>
      <w:marRight w:val="0"/>
      <w:marTop w:val="0"/>
      <w:marBottom w:val="0"/>
      <w:divBdr>
        <w:top w:val="none" w:sz="0" w:space="0" w:color="auto"/>
        <w:left w:val="none" w:sz="0" w:space="0" w:color="auto"/>
        <w:bottom w:val="none" w:sz="0" w:space="0" w:color="auto"/>
        <w:right w:val="none" w:sz="0" w:space="0" w:color="auto"/>
      </w:divBdr>
    </w:div>
    <w:div w:id="229510785">
      <w:bodyDiv w:val="1"/>
      <w:marLeft w:val="0"/>
      <w:marRight w:val="0"/>
      <w:marTop w:val="0"/>
      <w:marBottom w:val="0"/>
      <w:divBdr>
        <w:top w:val="none" w:sz="0" w:space="0" w:color="auto"/>
        <w:left w:val="none" w:sz="0" w:space="0" w:color="auto"/>
        <w:bottom w:val="none" w:sz="0" w:space="0" w:color="auto"/>
        <w:right w:val="none" w:sz="0" w:space="0" w:color="auto"/>
      </w:divBdr>
    </w:div>
    <w:div w:id="277878528">
      <w:bodyDiv w:val="1"/>
      <w:marLeft w:val="0"/>
      <w:marRight w:val="0"/>
      <w:marTop w:val="0"/>
      <w:marBottom w:val="0"/>
      <w:divBdr>
        <w:top w:val="none" w:sz="0" w:space="0" w:color="auto"/>
        <w:left w:val="none" w:sz="0" w:space="0" w:color="auto"/>
        <w:bottom w:val="none" w:sz="0" w:space="0" w:color="auto"/>
        <w:right w:val="none" w:sz="0" w:space="0" w:color="auto"/>
      </w:divBdr>
      <w:divsChild>
        <w:div w:id="1144934880">
          <w:marLeft w:val="0"/>
          <w:marRight w:val="0"/>
          <w:marTop w:val="0"/>
          <w:marBottom w:val="150"/>
          <w:divBdr>
            <w:top w:val="none" w:sz="0" w:space="0" w:color="auto"/>
            <w:left w:val="none" w:sz="0" w:space="0" w:color="auto"/>
            <w:bottom w:val="none" w:sz="0" w:space="0" w:color="auto"/>
            <w:right w:val="none" w:sz="0" w:space="0" w:color="auto"/>
          </w:divBdr>
        </w:div>
      </w:divsChild>
    </w:div>
    <w:div w:id="311638753">
      <w:bodyDiv w:val="1"/>
      <w:marLeft w:val="0"/>
      <w:marRight w:val="0"/>
      <w:marTop w:val="0"/>
      <w:marBottom w:val="0"/>
      <w:divBdr>
        <w:top w:val="none" w:sz="0" w:space="0" w:color="auto"/>
        <w:left w:val="none" w:sz="0" w:space="0" w:color="auto"/>
        <w:bottom w:val="none" w:sz="0" w:space="0" w:color="auto"/>
        <w:right w:val="none" w:sz="0" w:space="0" w:color="auto"/>
      </w:divBdr>
      <w:divsChild>
        <w:div w:id="1283076940">
          <w:marLeft w:val="0"/>
          <w:marRight w:val="0"/>
          <w:marTop w:val="0"/>
          <w:marBottom w:val="150"/>
          <w:divBdr>
            <w:top w:val="none" w:sz="0" w:space="0" w:color="auto"/>
            <w:left w:val="none" w:sz="0" w:space="0" w:color="auto"/>
            <w:bottom w:val="none" w:sz="0" w:space="0" w:color="auto"/>
            <w:right w:val="none" w:sz="0" w:space="0" w:color="auto"/>
          </w:divBdr>
        </w:div>
      </w:divsChild>
    </w:div>
    <w:div w:id="322321419">
      <w:bodyDiv w:val="1"/>
      <w:marLeft w:val="0"/>
      <w:marRight w:val="0"/>
      <w:marTop w:val="0"/>
      <w:marBottom w:val="0"/>
      <w:divBdr>
        <w:top w:val="none" w:sz="0" w:space="0" w:color="auto"/>
        <w:left w:val="none" w:sz="0" w:space="0" w:color="auto"/>
        <w:bottom w:val="none" w:sz="0" w:space="0" w:color="auto"/>
        <w:right w:val="none" w:sz="0" w:space="0" w:color="auto"/>
      </w:divBdr>
    </w:div>
    <w:div w:id="330987691">
      <w:bodyDiv w:val="1"/>
      <w:marLeft w:val="0"/>
      <w:marRight w:val="0"/>
      <w:marTop w:val="0"/>
      <w:marBottom w:val="0"/>
      <w:divBdr>
        <w:top w:val="none" w:sz="0" w:space="0" w:color="auto"/>
        <w:left w:val="none" w:sz="0" w:space="0" w:color="auto"/>
        <w:bottom w:val="none" w:sz="0" w:space="0" w:color="auto"/>
        <w:right w:val="none" w:sz="0" w:space="0" w:color="auto"/>
      </w:divBdr>
    </w:div>
    <w:div w:id="410005194">
      <w:bodyDiv w:val="1"/>
      <w:marLeft w:val="0"/>
      <w:marRight w:val="0"/>
      <w:marTop w:val="0"/>
      <w:marBottom w:val="0"/>
      <w:divBdr>
        <w:top w:val="none" w:sz="0" w:space="0" w:color="auto"/>
        <w:left w:val="none" w:sz="0" w:space="0" w:color="auto"/>
        <w:bottom w:val="none" w:sz="0" w:space="0" w:color="auto"/>
        <w:right w:val="none" w:sz="0" w:space="0" w:color="auto"/>
      </w:divBdr>
    </w:div>
    <w:div w:id="430122654">
      <w:bodyDiv w:val="1"/>
      <w:marLeft w:val="0"/>
      <w:marRight w:val="0"/>
      <w:marTop w:val="0"/>
      <w:marBottom w:val="0"/>
      <w:divBdr>
        <w:top w:val="none" w:sz="0" w:space="0" w:color="auto"/>
        <w:left w:val="none" w:sz="0" w:space="0" w:color="auto"/>
        <w:bottom w:val="none" w:sz="0" w:space="0" w:color="auto"/>
        <w:right w:val="none" w:sz="0" w:space="0" w:color="auto"/>
      </w:divBdr>
    </w:div>
    <w:div w:id="461581931">
      <w:bodyDiv w:val="1"/>
      <w:marLeft w:val="0"/>
      <w:marRight w:val="0"/>
      <w:marTop w:val="0"/>
      <w:marBottom w:val="0"/>
      <w:divBdr>
        <w:top w:val="none" w:sz="0" w:space="0" w:color="auto"/>
        <w:left w:val="none" w:sz="0" w:space="0" w:color="auto"/>
        <w:bottom w:val="none" w:sz="0" w:space="0" w:color="auto"/>
        <w:right w:val="none" w:sz="0" w:space="0" w:color="auto"/>
      </w:divBdr>
    </w:div>
    <w:div w:id="465860232">
      <w:bodyDiv w:val="1"/>
      <w:marLeft w:val="0"/>
      <w:marRight w:val="0"/>
      <w:marTop w:val="0"/>
      <w:marBottom w:val="0"/>
      <w:divBdr>
        <w:top w:val="none" w:sz="0" w:space="0" w:color="auto"/>
        <w:left w:val="none" w:sz="0" w:space="0" w:color="auto"/>
        <w:bottom w:val="none" w:sz="0" w:space="0" w:color="auto"/>
        <w:right w:val="none" w:sz="0" w:space="0" w:color="auto"/>
      </w:divBdr>
    </w:div>
    <w:div w:id="540364374">
      <w:bodyDiv w:val="1"/>
      <w:marLeft w:val="0"/>
      <w:marRight w:val="0"/>
      <w:marTop w:val="0"/>
      <w:marBottom w:val="0"/>
      <w:divBdr>
        <w:top w:val="none" w:sz="0" w:space="0" w:color="auto"/>
        <w:left w:val="none" w:sz="0" w:space="0" w:color="auto"/>
        <w:bottom w:val="none" w:sz="0" w:space="0" w:color="auto"/>
        <w:right w:val="none" w:sz="0" w:space="0" w:color="auto"/>
      </w:divBdr>
    </w:div>
    <w:div w:id="559364588">
      <w:bodyDiv w:val="1"/>
      <w:marLeft w:val="0"/>
      <w:marRight w:val="0"/>
      <w:marTop w:val="0"/>
      <w:marBottom w:val="0"/>
      <w:divBdr>
        <w:top w:val="none" w:sz="0" w:space="0" w:color="auto"/>
        <w:left w:val="none" w:sz="0" w:space="0" w:color="auto"/>
        <w:bottom w:val="none" w:sz="0" w:space="0" w:color="auto"/>
        <w:right w:val="none" w:sz="0" w:space="0" w:color="auto"/>
      </w:divBdr>
      <w:divsChild>
        <w:div w:id="1004942147">
          <w:marLeft w:val="0"/>
          <w:marRight w:val="0"/>
          <w:marTop w:val="0"/>
          <w:marBottom w:val="150"/>
          <w:divBdr>
            <w:top w:val="none" w:sz="0" w:space="0" w:color="auto"/>
            <w:left w:val="none" w:sz="0" w:space="0" w:color="auto"/>
            <w:bottom w:val="none" w:sz="0" w:space="0" w:color="auto"/>
            <w:right w:val="none" w:sz="0" w:space="0" w:color="auto"/>
          </w:divBdr>
        </w:div>
      </w:divsChild>
    </w:div>
    <w:div w:id="579952395">
      <w:bodyDiv w:val="1"/>
      <w:marLeft w:val="0"/>
      <w:marRight w:val="0"/>
      <w:marTop w:val="0"/>
      <w:marBottom w:val="0"/>
      <w:divBdr>
        <w:top w:val="none" w:sz="0" w:space="0" w:color="auto"/>
        <w:left w:val="none" w:sz="0" w:space="0" w:color="auto"/>
        <w:bottom w:val="none" w:sz="0" w:space="0" w:color="auto"/>
        <w:right w:val="none" w:sz="0" w:space="0" w:color="auto"/>
      </w:divBdr>
      <w:divsChild>
        <w:div w:id="1139151350">
          <w:marLeft w:val="0"/>
          <w:marRight w:val="0"/>
          <w:marTop w:val="0"/>
          <w:marBottom w:val="150"/>
          <w:divBdr>
            <w:top w:val="none" w:sz="0" w:space="0" w:color="auto"/>
            <w:left w:val="none" w:sz="0" w:space="0" w:color="auto"/>
            <w:bottom w:val="none" w:sz="0" w:space="0" w:color="auto"/>
            <w:right w:val="none" w:sz="0" w:space="0" w:color="auto"/>
          </w:divBdr>
        </w:div>
      </w:divsChild>
    </w:div>
    <w:div w:id="598831404">
      <w:bodyDiv w:val="1"/>
      <w:marLeft w:val="0"/>
      <w:marRight w:val="0"/>
      <w:marTop w:val="0"/>
      <w:marBottom w:val="0"/>
      <w:divBdr>
        <w:top w:val="none" w:sz="0" w:space="0" w:color="auto"/>
        <w:left w:val="none" w:sz="0" w:space="0" w:color="auto"/>
        <w:bottom w:val="none" w:sz="0" w:space="0" w:color="auto"/>
        <w:right w:val="none" w:sz="0" w:space="0" w:color="auto"/>
      </w:divBdr>
      <w:divsChild>
        <w:div w:id="1185749098">
          <w:marLeft w:val="0"/>
          <w:marRight w:val="0"/>
          <w:marTop w:val="0"/>
          <w:marBottom w:val="150"/>
          <w:divBdr>
            <w:top w:val="none" w:sz="0" w:space="0" w:color="auto"/>
            <w:left w:val="none" w:sz="0" w:space="0" w:color="auto"/>
            <w:bottom w:val="none" w:sz="0" w:space="0" w:color="auto"/>
            <w:right w:val="none" w:sz="0" w:space="0" w:color="auto"/>
          </w:divBdr>
        </w:div>
      </w:divsChild>
    </w:div>
    <w:div w:id="690231194">
      <w:bodyDiv w:val="1"/>
      <w:marLeft w:val="0"/>
      <w:marRight w:val="0"/>
      <w:marTop w:val="0"/>
      <w:marBottom w:val="0"/>
      <w:divBdr>
        <w:top w:val="none" w:sz="0" w:space="0" w:color="auto"/>
        <w:left w:val="none" w:sz="0" w:space="0" w:color="auto"/>
        <w:bottom w:val="none" w:sz="0" w:space="0" w:color="auto"/>
        <w:right w:val="none" w:sz="0" w:space="0" w:color="auto"/>
      </w:divBdr>
    </w:div>
    <w:div w:id="779760525">
      <w:bodyDiv w:val="1"/>
      <w:marLeft w:val="0"/>
      <w:marRight w:val="0"/>
      <w:marTop w:val="0"/>
      <w:marBottom w:val="0"/>
      <w:divBdr>
        <w:top w:val="none" w:sz="0" w:space="0" w:color="auto"/>
        <w:left w:val="none" w:sz="0" w:space="0" w:color="auto"/>
        <w:bottom w:val="none" w:sz="0" w:space="0" w:color="auto"/>
        <w:right w:val="none" w:sz="0" w:space="0" w:color="auto"/>
      </w:divBdr>
    </w:div>
    <w:div w:id="781537058">
      <w:bodyDiv w:val="1"/>
      <w:marLeft w:val="0"/>
      <w:marRight w:val="0"/>
      <w:marTop w:val="0"/>
      <w:marBottom w:val="0"/>
      <w:divBdr>
        <w:top w:val="none" w:sz="0" w:space="0" w:color="auto"/>
        <w:left w:val="none" w:sz="0" w:space="0" w:color="auto"/>
        <w:bottom w:val="none" w:sz="0" w:space="0" w:color="auto"/>
        <w:right w:val="none" w:sz="0" w:space="0" w:color="auto"/>
      </w:divBdr>
    </w:div>
    <w:div w:id="822820916">
      <w:bodyDiv w:val="1"/>
      <w:marLeft w:val="0"/>
      <w:marRight w:val="0"/>
      <w:marTop w:val="0"/>
      <w:marBottom w:val="0"/>
      <w:divBdr>
        <w:top w:val="none" w:sz="0" w:space="0" w:color="auto"/>
        <w:left w:val="none" w:sz="0" w:space="0" w:color="auto"/>
        <w:bottom w:val="none" w:sz="0" w:space="0" w:color="auto"/>
        <w:right w:val="none" w:sz="0" w:space="0" w:color="auto"/>
      </w:divBdr>
      <w:divsChild>
        <w:div w:id="849105213">
          <w:marLeft w:val="0"/>
          <w:marRight w:val="0"/>
          <w:marTop w:val="0"/>
          <w:marBottom w:val="150"/>
          <w:divBdr>
            <w:top w:val="none" w:sz="0" w:space="0" w:color="auto"/>
            <w:left w:val="none" w:sz="0" w:space="0" w:color="auto"/>
            <w:bottom w:val="none" w:sz="0" w:space="0" w:color="auto"/>
            <w:right w:val="none" w:sz="0" w:space="0" w:color="auto"/>
          </w:divBdr>
        </w:div>
      </w:divsChild>
    </w:div>
    <w:div w:id="852691344">
      <w:bodyDiv w:val="1"/>
      <w:marLeft w:val="0"/>
      <w:marRight w:val="0"/>
      <w:marTop w:val="0"/>
      <w:marBottom w:val="0"/>
      <w:divBdr>
        <w:top w:val="none" w:sz="0" w:space="0" w:color="auto"/>
        <w:left w:val="none" w:sz="0" w:space="0" w:color="auto"/>
        <w:bottom w:val="none" w:sz="0" w:space="0" w:color="auto"/>
        <w:right w:val="none" w:sz="0" w:space="0" w:color="auto"/>
      </w:divBdr>
      <w:divsChild>
        <w:div w:id="1368481612">
          <w:marLeft w:val="0"/>
          <w:marRight w:val="0"/>
          <w:marTop w:val="0"/>
          <w:marBottom w:val="0"/>
          <w:divBdr>
            <w:top w:val="none" w:sz="0" w:space="0" w:color="auto"/>
            <w:left w:val="none" w:sz="0" w:space="0" w:color="auto"/>
            <w:bottom w:val="none" w:sz="0" w:space="0" w:color="auto"/>
            <w:right w:val="none" w:sz="0" w:space="0" w:color="auto"/>
          </w:divBdr>
          <w:divsChild>
            <w:div w:id="1633825154">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872116676">
      <w:bodyDiv w:val="1"/>
      <w:marLeft w:val="0"/>
      <w:marRight w:val="0"/>
      <w:marTop w:val="0"/>
      <w:marBottom w:val="0"/>
      <w:divBdr>
        <w:top w:val="none" w:sz="0" w:space="0" w:color="auto"/>
        <w:left w:val="none" w:sz="0" w:space="0" w:color="auto"/>
        <w:bottom w:val="none" w:sz="0" w:space="0" w:color="auto"/>
        <w:right w:val="none" w:sz="0" w:space="0" w:color="auto"/>
      </w:divBdr>
    </w:div>
    <w:div w:id="877817406">
      <w:bodyDiv w:val="1"/>
      <w:marLeft w:val="0"/>
      <w:marRight w:val="0"/>
      <w:marTop w:val="0"/>
      <w:marBottom w:val="0"/>
      <w:divBdr>
        <w:top w:val="none" w:sz="0" w:space="0" w:color="auto"/>
        <w:left w:val="none" w:sz="0" w:space="0" w:color="auto"/>
        <w:bottom w:val="none" w:sz="0" w:space="0" w:color="auto"/>
        <w:right w:val="none" w:sz="0" w:space="0" w:color="auto"/>
      </w:divBdr>
      <w:divsChild>
        <w:div w:id="581182361">
          <w:marLeft w:val="0"/>
          <w:marRight w:val="0"/>
          <w:marTop w:val="0"/>
          <w:marBottom w:val="150"/>
          <w:divBdr>
            <w:top w:val="none" w:sz="0" w:space="0" w:color="auto"/>
            <w:left w:val="none" w:sz="0" w:space="0" w:color="auto"/>
            <w:bottom w:val="none" w:sz="0" w:space="0" w:color="auto"/>
            <w:right w:val="none" w:sz="0" w:space="0" w:color="auto"/>
          </w:divBdr>
        </w:div>
      </w:divsChild>
    </w:div>
    <w:div w:id="908148730">
      <w:bodyDiv w:val="1"/>
      <w:marLeft w:val="0"/>
      <w:marRight w:val="0"/>
      <w:marTop w:val="0"/>
      <w:marBottom w:val="0"/>
      <w:divBdr>
        <w:top w:val="none" w:sz="0" w:space="0" w:color="auto"/>
        <w:left w:val="none" w:sz="0" w:space="0" w:color="auto"/>
        <w:bottom w:val="none" w:sz="0" w:space="0" w:color="auto"/>
        <w:right w:val="none" w:sz="0" w:space="0" w:color="auto"/>
      </w:divBdr>
    </w:div>
    <w:div w:id="984434972">
      <w:bodyDiv w:val="1"/>
      <w:marLeft w:val="0"/>
      <w:marRight w:val="0"/>
      <w:marTop w:val="0"/>
      <w:marBottom w:val="0"/>
      <w:divBdr>
        <w:top w:val="none" w:sz="0" w:space="0" w:color="auto"/>
        <w:left w:val="none" w:sz="0" w:space="0" w:color="auto"/>
        <w:bottom w:val="none" w:sz="0" w:space="0" w:color="auto"/>
        <w:right w:val="none" w:sz="0" w:space="0" w:color="auto"/>
      </w:divBdr>
      <w:divsChild>
        <w:div w:id="1944914689">
          <w:marLeft w:val="0"/>
          <w:marRight w:val="0"/>
          <w:marTop w:val="0"/>
          <w:marBottom w:val="150"/>
          <w:divBdr>
            <w:top w:val="none" w:sz="0" w:space="0" w:color="auto"/>
            <w:left w:val="none" w:sz="0" w:space="0" w:color="auto"/>
            <w:bottom w:val="none" w:sz="0" w:space="0" w:color="auto"/>
            <w:right w:val="none" w:sz="0" w:space="0" w:color="auto"/>
          </w:divBdr>
        </w:div>
      </w:divsChild>
    </w:div>
    <w:div w:id="1029841084">
      <w:bodyDiv w:val="1"/>
      <w:marLeft w:val="0"/>
      <w:marRight w:val="0"/>
      <w:marTop w:val="0"/>
      <w:marBottom w:val="0"/>
      <w:divBdr>
        <w:top w:val="none" w:sz="0" w:space="0" w:color="auto"/>
        <w:left w:val="none" w:sz="0" w:space="0" w:color="auto"/>
        <w:bottom w:val="none" w:sz="0" w:space="0" w:color="auto"/>
        <w:right w:val="none" w:sz="0" w:space="0" w:color="auto"/>
      </w:divBdr>
    </w:div>
    <w:div w:id="1042169661">
      <w:bodyDiv w:val="1"/>
      <w:marLeft w:val="0"/>
      <w:marRight w:val="0"/>
      <w:marTop w:val="0"/>
      <w:marBottom w:val="0"/>
      <w:divBdr>
        <w:top w:val="none" w:sz="0" w:space="0" w:color="auto"/>
        <w:left w:val="none" w:sz="0" w:space="0" w:color="auto"/>
        <w:bottom w:val="none" w:sz="0" w:space="0" w:color="auto"/>
        <w:right w:val="none" w:sz="0" w:space="0" w:color="auto"/>
      </w:divBdr>
    </w:div>
    <w:div w:id="1043023463">
      <w:bodyDiv w:val="1"/>
      <w:marLeft w:val="0"/>
      <w:marRight w:val="0"/>
      <w:marTop w:val="0"/>
      <w:marBottom w:val="0"/>
      <w:divBdr>
        <w:top w:val="none" w:sz="0" w:space="0" w:color="auto"/>
        <w:left w:val="none" w:sz="0" w:space="0" w:color="auto"/>
        <w:bottom w:val="none" w:sz="0" w:space="0" w:color="auto"/>
        <w:right w:val="none" w:sz="0" w:space="0" w:color="auto"/>
      </w:divBdr>
      <w:divsChild>
        <w:div w:id="1777750985">
          <w:marLeft w:val="0"/>
          <w:marRight w:val="0"/>
          <w:marTop w:val="0"/>
          <w:marBottom w:val="0"/>
          <w:divBdr>
            <w:top w:val="none" w:sz="0" w:space="0" w:color="auto"/>
            <w:left w:val="none" w:sz="0" w:space="0" w:color="auto"/>
            <w:bottom w:val="none" w:sz="0" w:space="0" w:color="auto"/>
            <w:right w:val="none" w:sz="0" w:space="0" w:color="auto"/>
          </w:divBdr>
          <w:divsChild>
            <w:div w:id="196157045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061634820">
      <w:bodyDiv w:val="1"/>
      <w:marLeft w:val="0"/>
      <w:marRight w:val="0"/>
      <w:marTop w:val="0"/>
      <w:marBottom w:val="0"/>
      <w:divBdr>
        <w:top w:val="none" w:sz="0" w:space="0" w:color="auto"/>
        <w:left w:val="none" w:sz="0" w:space="0" w:color="auto"/>
        <w:bottom w:val="none" w:sz="0" w:space="0" w:color="auto"/>
        <w:right w:val="none" w:sz="0" w:space="0" w:color="auto"/>
      </w:divBdr>
      <w:divsChild>
        <w:div w:id="466315678">
          <w:marLeft w:val="0"/>
          <w:marRight w:val="0"/>
          <w:marTop w:val="0"/>
          <w:marBottom w:val="150"/>
          <w:divBdr>
            <w:top w:val="none" w:sz="0" w:space="0" w:color="auto"/>
            <w:left w:val="none" w:sz="0" w:space="0" w:color="auto"/>
            <w:bottom w:val="none" w:sz="0" w:space="0" w:color="auto"/>
            <w:right w:val="none" w:sz="0" w:space="0" w:color="auto"/>
          </w:divBdr>
        </w:div>
        <w:div w:id="1863204696">
          <w:marLeft w:val="0"/>
          <w:marRight w:val="165"/>
          <w:marTop w:val="0"/>
          <w:marBottom w:val="225"/>
          <w:divBdr>
            <w:top w:val="none" w:sz="0" w:space="0" w:color="auto"/>
            <w:left w:val="none" w:sz="0" w:space="0" w:color="auto"/>
            <w:bottom w:val="none" w:sz="0" w:space="0" w:color="auto"/>
            <w:right w:val="none" w:sz="0" w:space="0" w:color="auto"/>
          </w:divBdr>
        </w:div>
      </w:divsChild>
    </w:div>
    <w:div w:id="1070427347">
      <w:bodyDiv w:val="1"/>
      <w:marLeft w:val="0"/>
      <w:marRight w:val="0"/>
      <w:marTop w:val="0"/>
      <w:marBottom w:val="0"/>
      <w:divBdr>
        <w:top w:val="none" w:sz="0" w:space="0" w:color="auto"/>
        <w:left w:val="none" w:sz="0" w:space="0" w:color="auto"/>
        <w:bottom w:val="none" w:sz="0" w:space="0" w:color="auto"/>
        <w:right w:val="none" w:sz="0" w:space="0" w:color="auto"/>
      </w:divBdr>
      <w:divsChild>
        <w:div w:id="62484259">
          <w:marLeft w:val="0"/>
          <w:marRight w:val="0"/>
          <w:marTop w:val="0"/>
          <w:marBottom w:val="150"/>
          <w:divBdr>
            <w:top w:val="none" w:sz="0" w:space="0" w:color="auto"/>
            <w:left w:val="none" w:sz="0" w:space="0" w:color="auto"/>
            <w:bottom w:val="none" w:sz="0" w:space="0" w:color="auto"/>
            <w:right w:val="none" w:sz="0" w:space="0" w:color="auto"/>
          </w:divBdr>
        </w:div>
        <w:div w:id="1029719720">
          <w:marLeft w:val="0"/>
          <w:marRight w:val="165"/>
          <w:marTop w:val="0"/>
          <w:marBottom w:val="225"/>
          <w:divBdr>
            <w:top w:val="none" w:sz="0" w:space="0" w:color="auto"/>
            <w:left w:val="none" w:sz="0" w:space="0" w:color="auto"/>
            <w:bottom w:val="none" w:sz="0" w:space="0" w:color="auto"/>
            <w:right w:val="none" w:sz="0" w:space="0" w:color="auto"/>
          </w:divBdr>
        </w:div>
      </w:divsChild>
    </w:div>
    <w:div w:id="1091586303">
      <w:bodyDiv w:val="1"/>
      <w:marLeft w:val="0"/>
      <w:marRight w:val="0"/>
      <w:marTop w:val="0"/>
      <w:marBottom w:val="0"/>
      <w:divBdr>
        <w:top w:val="none" w:sz="0" w:space="0" w:color="auto"/>
        <w:left w:val="none" w:sz="0" w:space="0" w:color="auto"/>
        <w:bottom w:val="none" w:sz="0" w:space="0" w:color="auto"/>
        <w:right w:val="none" w:sz="0" w:space="0" w:color="auto"/>
      </w:divBdr>
    </w:div>
    <w:div w:id="1104308815">
      <w:bodyDiv w:val="1"/>
      <w:marLeft w:val="0"/>
      <w:marRight w:val="0"/>
      <w:marTop w:val="0"/>
      <w:marBottom w:val="0"/>
      <w:divBdr>
        <w:top w:val="none" w:sz="0" w:space="0" w:color="auto"/>
        <w:left w:val="none" w:sz="0" w:space="0" w:color="auto"/>
        <w:bottom w:val="none" w:sz="0" w:space="0" w:color="auto"/>
        <w:right w:val="none" w:sz="0" w:space="0" w:color="auto"/>
      </w:divBdr>
    </w:div>
    <w:div w:id="1184595057">
      <w:bodyDiv w:val="1"/>
      <w:marLeft w:val="0"/>
      <w:marRight w:val="0"/>
      <w:marTop w:val="0"/>
      <w:marBottom w:val="0"/>
      <w:divBdr>
        <w:top w:val="none" w:sz="0" w:space="0" w:color="auto"/>
        <w:left w:val="none" w:sz="0" w:space="0" w:color="auto"/>
        <w:bottom w:val="none" w:sz="0" w:space="0" w:color="auto"/>
        <w:right w:val="none" w:sz="0" w:space="0" w:color="auto"/>
      </w:divBdr>
      <w:divsChild>
        <w:div w:id="1503079737">
          <w:marLeft w:val="0"/>
          <w:marRight w:val="0"/>
          <w:marTop w:val="0"/>
          <w:marBottom w:val="0"/>
          <w:divBdr>
            <w:top w:val="none" w:sz="0" w:space="0" w:color="auto"/>
            <w:left w:val="none" w:sz="0" w:space="0" w:color="auto"/>
            <w:bottom w:val="none" w:sz="0" w:space="0" w:color="auto"/>
            <w:right w:val="none" w:sz="0" w:space="0" w:color="auto"/>
          </w:divBdr>
          <w:divsChild>
            <w:div w:id="121323044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194467293">
      <w:bodyDiv w:val="1"/>
      <w:marLeft w:val="0"/>
      <w:marRight w:val="0"/>
      <w:marTop w:val="0"/>
      <w:marBottom w:val="0"/>
      <w:divBdr>
        <w:top w:val="none" w:sz="0" w:space="0" w:color="auto"/>
        <w:left w:val="none" w:sz="0" w:space="0" w:color="auto"/>
        <w:bottom w:val="none" w:sz="0" w:space="0" w:color="auto"/>
        <w:right w:val="none" w:sz="0" w:space="0" w:color="auto"/>
      </w:divBdr>
    </w:div>
    <w:div w:id="1195076975">
      <w:bodyDiv w:val="1"/>
      <w:marLeft w:val="0"/>
      <w:marRight w:val="0"/>
      <w:marTop w:val="0"/>
      <w:marBottom w:val="0"/>
      <w:divBdr>
        <w:top w:val="none" w:sz="0" w:space="0" w:color="auto"/>
        <w:left w:val="none" w:sz="0" w:space="0" w:color="auto"/>
        <w:bottom w:val="none" w:sz="0" w:space="0" w:color="auto"/>
        <w:right w:val="none" w:sz="0" w:space="0" w:color="auto"/>
      </w:divBdr>
      <w:divsChild>
        <w:div w:id="1688286323">
          <w:marLeft w:val="0"/>
          <w:marRight w:val="0"/>
          <w:marTop w:val="0"/>
          <w:marBottom w:val="150"/>
          <w:divBdr>
            <w:top w:val="none" w:sz="0" w:space="0" w:color="auto"/>
            <w:left w:val="none" w:sz="0" w:space="0" w:color="auto"/>
            <w:bottom w:val="none" w:sz="0" w:space="0" w:color="auto"/>
            <w:right w:val="none" w:sz="0" w:space="0" w:color="auto"/>
          </w:divBdr>
        </w:div>
      </w:divsChild>
    </w:div>
    <w:div w:id="1232153823">
      <w:bodyDiv w:val="1"/>
      <w:marLeft w:val="0"/>
      <w:marRight w:val="0"/>
      <w:marTop w:val="0"/>
      <w:marBottom w:val="0"/>
      <w:divBdr>
        <w:top w:val="none" w:sz="0" w:space="0" w:color="auto"/>
        <w:left w:val="none" w:sz="0" w:space="0" w:color="auto"/>
        <w:bottom w:val="none" w:sz="0" w:space="0" w:color="auto"/>
        <w:right w:val="none" w:sz="0" w:space="0" w:color="auto"/>
      </w:divBdr>
      <w:divsChild>
        <w:div w:id="1884906210">
          <w:marLeft w:val="0"/>
          <w:marRight w:val="0"/>
          <w:marTop w:val="0"/>
          <w:marBottom w:val="150"/>
          <w:divBdr>
            <w:top w:val="none" w:sz="0" w:space="0" w:color="auto"/>
            <w:left w:val="none" w:sz="0" w:space="0" w:color="auto"/>
            <w:bottom w:val="none" w:sz="0" w:space="0" w:color="auto"/>
            <w:right w:val="none" w:sz="0" w:space="0" w:color="auto"/>
          </w:divBdr>
        </w:div>
        <w:div w:id="190189447">
          <w:marLeft w:val="0"/>
          <w:marRight w:val="165"/>
          <w:marTop w:val="0"/>
          <w:marBottom w:val="225"/>
          <w:divBdr>
            <w:top w:val="none" w:sz="0" w:space="0" w:color="auto"/>
            <w:left w:val="none" w:sz="0" w:space="0" w:color="auto"/>
            <w:bottom w:val="none" w:sz="0" w:space="0" w:color="auto"/>
            <w:right w:val="none" w:sz="0" w:space="0" w:color="auto"/>
          </w:divBdr>
        </w:div>
      </w:divsChild>
    </w:div>
    <w:div w:id="1241670333">
      <w:bodyDiv w:val="1"/>
      <w:marLeft w:val="0"/>
      <w:marRight w:val="0"/>
      <w:marTop w:val="0"/>
      <w:marBottom w:val="0"/>
      <w:divBdr>
        <w:top w:val="none" w:sz="0" w:space="0" w:color="auto"/>
        <w:left w:val="none" w:sz="0" w:space="0" w:color="auto"/>
        <w:bottom w:val="none" w:sz="0" w:space="0" w:color="auto"/>
        <w:right w:val="none" w:sz="0" w:space="0" w:color="auto"/>
      </w:divBdr>
      <w:divsChild>
        <w:div w:id="1488940437">
          <w:marLeft w:val="0"/>
          <w:marRight w:val="0"/>
          <w:marTop w:val="0"/>
          <w:marBottom w:val="0"/>
          <w:divBdr>
            <w:top w:val="none" w:sz="0" w:space="0" w:color="auto"/>
            <w:left w:val="none" w:sz="0" w:space="0" w:color="auto"/>
            <w:bottom w:val="none" w:sz="0" w:space="0" w:color="auto"/>
            <w:right w:val="none" w:sz="0" w:space="0" w:color="auto"/>
          </w:divBdr>
          <w:divsChild>
            <w:div w:id="1755660828">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287854927">
      <w:bodyDiv w:val="1"/>
      <w:marLeft w:val="0"/>
      <w:marRight w:val="0"/>
      <w:marTop w:val="0"/>
      <w:marBottom w:val="0"/>
      <w:divBdr>
        <w:top w:val="none" w:sz="0" w:space="0" w:color="auto"/>
        <w:left w:val="none" w:sz="0" w:space="0" w:color="auto"/>
        <w:bottom w:val="none" w:sz="0" w:space="0" w:color="auto"/>
        <w:right w:val="none" w:sz="0" w:space="0" w:color="auto"/>
      </w:divBdr>
    </w:div>
    <w:div w:id="1327318000">
      <w:bodyDiv w:val="1"/>
      <w:marLeft w:val="0"/>
      <w:marRight w:val="0"/>
      <w:marTop w:val="0"/>
      <w:marBottom w:val="0"/>
      <w:divBdr>
        <w:top w:val="none" w:sz="0" w:space="0" w:color="auto"/>
        <w:left w:val="none" w:sz="0" w:space="0" w:color="auto"/>
        <w:bottom w:val="none" w:sz="0" w:space="0" w:color="auto"/>
        <w:right w:val="none" w:sz="0" w:space="0" w:color="auto"/>
      </w:divBdr>
    </w:div>
    <w:div w:id="1363824035">
      <w:bodyDiv w:val="1"/>
      <w:marLeft w:val="0"/>
      <w:marRight w:val="0"/>
      <w:marTop w:val="0"/>
      <w:marBottom w:val="0"/>
      <w:divBdr>
        <w:top w:val="none" w:sz="0" w:space="0" w:color="auto"/>
        <w:left w:val="none" w:sz="0" w:space="0" w:color="auto"/>
        <w:bottom w:val="none" w:sz="0" w:space="0" w:color="auto"/>
        <w:right w:val="none" w:sz="0" w:space="0" w:color="auto"/>
      </w:divBdr>
      <w:divsChild>
        <w:div w:id="1225291149">
          <w:marLeft w:val="0"/>
          <w:marRight w:val="0"/>
          <w:marTop w:val="0"/>
          <w:marBottom w:val="150"/>
          <w:divBdr>
            <w:top w:val="none" w:sz="0" w:space="0" w:color="auto"/>
            <w:left w:val="none" w:sz="0" w:space="0" w:color="auto"/>
            <w:bottom w:val="none" w:sz="0" w:space="0" w:color="auto"/>
            <w:right w:val="none" w:sz="0" w:space="0" w:color="auto"/>
          </w:divBdr>
        </w:div>
      </w:divsChild>
    </w:div>
    <w:div w:id="1368138812">
      <w:bodyDiv w:val="1"/>
      <w:marLeft w:val="0"/>
      <w:marRight w:val="0"/>
      <w:marTop w:val="0"/>
      <w:marBottom w:val="0"/>
      <w:divBdr>
        <w:top w:val="none" w:sz="0" w:space="0" w:color="auto"/>
        <w:left w:val="none" w:sz="0" w:space="0" w:color="auto"/>
        <w:bottom w:val="none" w:sz="0" w:space="0" w:color="auto"/>
        <w:right w:val="none" w:sz="0" w:space="0" w:color="auto"/>
      </w:divBdr>
    </w:div>
    <w:div w:id="1386097468">
      <w:bodyDiv w:val="1"/>
      <w:marLeft w:val="0"/>
      <w:marRight w:val="0"/>
      <w:marTop w:val="0"/>
      <w:marBottom w:val="0"/>
      <w:divBdr>
        <w:top w:val="none" w:sz="0" w:space="0" w:color="auto"/>
        <w:left w:val="none" w:sz="0" w:space="0" w:color="auto"/>
        <w:bottom w:val="none" w:sz="0" w:space="0" w:color="auto"/>
        <w:right w:val="none" w:sz="0" w:space="0" w:color="auto"/>
      </w:divBdr>
      <w:divsChild>
        <w:div w:id="1173495404">
          <w:marLeft w:val="0"/>
          <w:marRight w:val="0"/>
          <w:marTop w:val="0"/>
          <w:marBottom w:val="0"/>
          <w:divBdr>
            <w:top w:val="none" w:sz="0" w:space="0" w:color="auto"/>
            <w:left w:val="none" w:sz="0" w:space="0" w:color="auto"/>
            <w:bottom w:val="none" w:sz="0" w:space="0" w:color="auto"/>
            <w:right w:val="none" w:sz="0" w:space="0" w:color="auto"/>
          </w:divBdr>
          <w:divsChild>
            <w:div w:id="1724866375">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415007593">
      <w:bodyDiv w:val="1"/>
      <w:marLeft w:val="0"/>
      <w:marRight w:val="0"/>
      <w:marTop w:val="0"/>
      <w:marBottom w:val="0"/>
      <w:divBdr>
        <w:top w:val="none" w:sz="0" w:space="0" w:color="auto"/>
        <w:left w:val="none" w:sz="0" w:space="0" w:color="auto"/>
        <w:bottom w:val="none" w:sz="0" w:space="0" w:color="auto"/>
        <w:right w:val="none" w:sz="0" w:space="0" w:color="auto"/>
      </w:divBdr>
    </w:div>
    <w:div w:id="1417942739">
      <w:bodyDiv w:val="1"/>
      <w:marLeft w:val="0"/>
      <w:marRight w:val="0"/>
      <w:marTop w:val="0"/>
      <w:marBottom w:val="0"/>
      <w:divBdr>
        <w:top w:val="none" w:sz="0" w:space="0" w:color="auto"/>
        <w:left w:val="none" w:sz="0" w:space="0" w:color="auto"/>
        <w:bottom w:val="none" w:sz="0" w:space="0" w:color="auto"/>
        <w:right w:val="none" w:sz="0" w:space="0" w:color="auto"/>
      </w:divBdr>
    </w:div>
    <w:div w:id="1419670194">
      <w:bodyDiv w:val="1"/>
      <w:marLeft w:val="0"/>
      <w:marRight w:val="0"/>
      <w:marTop w:val="0"/>
      <w:marBottom w:val="0"/>
      <w:divBdr>
        <w:top w:val="none" w:sz="0" w:space="0" w:color="auto"/>
        <w:left w:val="none" w:sz="0" w:space="0" w:color="auto"/>
        <w:bottom w:val="none" w:sz="0" w:space="0" w:color="auto"/>
        <w:right w:val="none" w:sz="0" w:space="0" w:color="auto"/>
      </w:divBdr>
      <w:divsChild>
        <w:div w:id="1707631802">
          <w:marLeft w:val="0"/>
          <w:marRight w:val="0"/>
          <w:marTop w:val="0"/>
          <w:marBottom w:val="0"/>
          <w:divBdr>
            <w:top w:val="none" w:sz="0" w:space="0" w:color="auto"/>
            <w:left w:val="none" w:sz="0" w:space="0" w:color="auto"/>
            <w:bottom w:val="none" w:sz="0" w:space="0" w:color="auto"/>
            <w:right w:val="none" w:sz="0" w:space="0" w:color="auto"/>
          </w:divBdr>
          <w:divsChild>
            <w:div w:id="122907653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429765115">
      <w:bodyDiv w:val="1"/>
      <w:marLeft w:val="0"/>
      <w:marRight w:val="0"/>
      <w:marTop w:val="0"/>
      <w:marBottom w:val="0"/>
      <w:divBdr>
        <w:top w:val="none" w:sz="0" w:space="0" w:color="auto"/>
        <w:left w:val="none" w:sz="0" w:space="0" w:color="auto"/>
        <w:bottom w:val="none" w:sz="0" w:space="0" w:color="auto"/>
        <w:right w:val="none" w:sz="0" w:space="0" w:color="auto"/>
      </w:divBdr>
    </w:div>
    <w:div w:id="1440419172">
      <w:bodyDiv w:val="1"/>
      <w:marLeft w:val="0"/>
      <w:marRight w:val="0"/>
      <w:marTop w:val="0"/>
      <w:marBottom w:val="0"/>
      <w:divBdr>
        <w:top w:val="none" w:sz="0" w:space="0" w:color="auto"/>
        <w:left w:val="none" w:sz="0" w:space="0" w:color="auto"/>
        <w:bottom w:val="none" w:sz="0" w:space="0" w:color="auto"/>
        <w:right w:val="none" w:sz="0" w:space="0" w:color="auto"/>
      </w:divBdr>
    </w:div>
    <w:div w:id="1476021230">
      <w:bodyDiv w:val="1"/>
      <w:marLeft w:val="0"/>
      <w:marRight w:val="0"/>
      <w:marTop w:val="0"/>
      <w:marBottom w:val="0"/>
      <w:divBdr>
        <w:top w:val="none" w:sz="0" w:space="0" w:color="auto"/>
        <w:left w:val="none" w:sz="0" w:space="0" w:color="auto"/>
        <w:bottom w:val="none" w:sz="0" w:space="0" w:color="auto"/>
        <w:right w:val="none" w:sz="0" w:space="0" w:color="auto"/>
      </w:divBdr>
      <w:divsChild>
        <w:div w:id="552162503">
          <w:marLeft w:val="0"/>
          <w:marRight w:val="0"/>
          <w:marTop w:val="0"/>
          <w:marBottom w:val="0"/>
          <w:divBdr>
            <w:top w:val="none" w:sz="0" w:space="0" w:color="auto"/>
            <w:left w:val="none" w:sz="0" w:space="0" w:color="auto"/>
            <w:bottom w:val="none" w:sz="0" w:space="0" w:color="auto"/>
            <w:right w:val="none" w:sz="0" w:space="0" w:color="auto"/>
          </w:divBdr>
          <w:divsChild>
            <w:div w:id="1416199358">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500577972">
      <w:bodyDiv w:val="1"/>
      <w:marLeft w:val="0"/>
      <w:marRight w:val="0"/>
      <w:marTop w:val="0"/>
      <w:marBottom w:val="0"/>
      <w:divBdr>
        <w:top w:val="none" w:sz="0" w:space="0" w:color="auto"/>
        <w:left w:val="none" w:sz="0" w:space="0" w:color="auto"/>
        <w:bottom w:val="none" w:sz="0" w:space="0" w:color="auto"/>
        <w:right w:val="none" w:sz="0" w:space="0" w:color="auto"/>
      </w:divBdr>
      <w:divsChild>
        <w:div w:id="315113830">
          <w:marLeft w:val="0"/>
          <w:marRight w:val="0"/>
          <w:marTop w:val="0"/>
          <w:marBottom w:val="0"/>
          <w:divBdr>
            <w:top w:val="none" w:sz="0" w:space="0" w:color="auto"/>
            <w:left w:val="none" w:sz="0" w:space="0" w:color="auto"/>
            <w:bottom w:val="none" w:sz="0" w:space="0" w:color="auto"/>
            <w:right w:val="none" w:sz="0" w:space="0" w:color="auto"/>
          </w:divBdr>
          <w:divsChild>
            <w:div w:id="419564869">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509754071">
      <w:bodyDiv w:val="1"/>
      <w:marLeft w:val="0"/>
      <w:marRight w:val="0"/>
      <w:marTop w:val="0"/>
      <w:marBottom w:val="0"/>
      <w:divBdr>
        <w:top w:val="none" w:sz="0" w:space="0" w:color="auto"/>
        <w:left w:val="none" w:sz="0" w:space="0" w:color="auto"/>
        <w:bottom w:val="none" w:sz="0" w:space="0" w:color="auto"/>
        <w:right w:val="none" w:sz="0" w:space="0" w:color="auto"/>
      </w:divBdr>
      <w:divsChild>
        <w:div w:id="782849288">
          <w:marLeft w:val="0"/>
          <w:marRight w:val="0"/>
          <w:marTop w:val="0"/>
          <w:marBottom w:val="0"/>
          <w:divBdr>
            <w:top w:val="none" w:sz="0" w:space="0" w:color="auto"/>
            <w:left w:val="none" w:sz="0" w:space="0" w:color="auto"/>
            <w:bottom w:val="none" w:sz="0" w:space="0" w:color="auto"/>
            <w:right w:val="none" w:sz="0" w:space="0" w:color="auto"/>
          </w:divBdr>
          <w:divsChild>
            <w:div w:id="234898998">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548226172">
      <w:bodyDiv w:val="1"/>
      <w:marLeft w:val="0"/>
      <w:marRight w:val="0"/>
      <w:marTop w:val="0"/>
      <w:marBottom w:val="0"/>
      <w:divBdr>
        <w:top w:val="none" w:sz="0" w:space="0" w:color="auto"/>
        <w:left w:val="none" w:sz="0" w:space="0" w:color="auto"/>
        <w:bottom w:val="none" w:sz="0" w:space="0" w:color="auto"/>
        <w:right w:val="none" w:sz="0" w:space="0" w:color="auto"/>
      </w:divBdr>
    </w:div>
    <w:div w:id="1571233603">
      <w:bodyDiv w:val="1"/>
      <w:marLeft w:val="0"/>
      <w:marRight w:val="0"/>
      <w:marTop w:val="0"/>
      <w:marBottom w:val="0"/>
      <w:divBdr>
        <w:top w:val="none" w:sz="0" w:space="0" w:color="auto"/>
        <w:left w:val="none" w:sz="0" w:space="0" w:color="auto"/>
        <w:bottom w:val="none" w:sz="0" w:space="0" w:color="auto"/>
        <w:right w:val="none" w:sz="0" w:space="0" w:color="auto"/>
      </w:divBdr>
    </w:div>
    <w:div w:id="1583946265">
      <w:bodyDiv w:val="1"/>
      <w:marLeft w:val="0"/>
      <w:marRight w:val="0"/>
      <w:marTop w:val="0"/>
      <w:marBottom w:val="0"/>
      <w:divBdr>
        <w:top w:val="none" w:sz="0" w:space="0" w:color="auto"/>
        <w:left w:val="none" w:sz="0" w:space="0" w:color="auto"/>
        <w:bottom w:val="none" w:sz="0" w:space="0" w:color="auto"/>
        <w:right w:val="none" w:sz="0" w:space="0" w:color="auto"/>
      </w:divBdr>
    </w:div>
    <w:div w:id="1624114870">
      <w:bodyDiv w:val="1"/>
      <w:marLeft w:val="0"/>
      <w:marRight w:val="0"/>
      <w:marTop w:val="0"/>
      <w:marBottom w:val="0"/>
      <w:divBdr>
        <w:top w:val="none" w:sz="0" w:space="0" w:color="auto"/>
        <w:left w:val="none" w:sz="0" w:space="0" w:color="auto"/>
        <w:bottom w:val="none" w:sz="0" w:space="0" w:color="auto"/>
        <w:right w:val="none" w:sz="0" w:space="0" w:color="auto"/>
      </w:divBdr>
      <w:divsChild>
        <w:div w:id="1729721745">
          <w:marLeft w:val="0"/>
          <w:marRight w:val="0"/>
          <w:marTop w:val="0"/>
          <w:marBottom w:val="150"/>
          <w:divBdr>
            <w:top w:val="none" w:sz="0" w:space="0" w:color="auto"/>
            <w:left w:val="none" w:sz="0" w:space="0" w:color="auto"/>
            <w:bottom w:val="none" w:sz="0" w:space="0" w:color="auto"/>
            <w:right w:val="none" w:sz="0" w:space="0" w:color="auto"/>
          </w:divBdr>
        </w:div>
      </w:divsChild>
    </w:div>
    <w:div w:id="1648507412">
      <w:bodyDiv w:val="1"/>
      <w:marLeft w:val="0"/>
      <w:marRight w:val="0"/>
      <w:marTop w:val="0"/>
      <w:marBottom w:val="0"/>
      <w:divBdr>
        <w:top w:val="none" w:sz="0" w:space="0" w:color="auto"/>
        <w:left w:val="none" w:sz="0" w:space="0" w:color="auto"/>
        <w:bottom w:val="none" w:sz="0" w:space="0" w:color="auto"/>
        <w:right w:val="none" w:sz="0" w:space="0" w:color="auto"/>
      </w:divBdr>
      <w:divsChild>
        <w:div w:id="36126168">
          <w:marLeft w:val="0"/>
          <w:marRight w:val="0"/>
          <w:marTop w:val="0"/>
          <w:marBottom w:val="0"/>
          <w:divBdr>
            <w:top w:val="none" w:sz="0" w:space="0" w:color="auto"/>
            <w:left w:val="none" w:sz="0" w:space="0" w:color="auto"/>
            <w:bottom w:val="none" w:sz="0" w:space="0" w:color="auto"/>
            <w:right w:val="none" w:sz="0" w:space="0" w:color="auto"/>
          </w:divBdr>
          <w:divsChild>
            <w:div w:id="156112414">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662811853">
      <w:bodyDiv w:val="1"/>
      <w:marLeft w:val="0"/>
      <w:marRight w:val="0"/>
      <w:marTop w:val="0"/>
      <w:marBottom w:val="0"/>
      <w:divBdr>
        <w:top w:val="none" w:sz="0" w:space="0" w:color="auto"/>
        <w:left w:val="none" w:sz="0" w:space="0" w:color="auto"/>
        <w:bottom w:val="none" w:sz="0" w:space="0" w:color="auto"/>
        <w:right w:val="none" w:sz="0" w:space="0" w:color="auto"/>
      </w:divBdr>
    </w:div>
    <w:div w:id="1669988464">
      <w:bodyDiv w:val="1"/>
      <w:marLeft w:val="0"/>
      <w:marRight w:val="0"/>
      <w:marTop w:val="0"/>
      <w:marBottom w:val="0"/>
      <w:divBdr>
        <w:top w:val="none" w:sz="0" w:space="0" w:color="auto"/>
        <w:left w:val="none" w:sz="0" w:space="0" w:color="auto"/>
        <w:bottom w:val="none" w:sz="0" w:space="0" w:color="auto"/>
        <w:right w:val="none" w:sz="0" w:space="0" w:color="auto"/>
      </w:divBdr>
      <w:divsChild>
        <w:div w:id="1502697344">
          <w:marLeft w:val="0"/>
          <w:marRight w:val="0"/>
          <w:marTop w:val="0"/>
          <w:marBottom w:val="150"/>
          <w:divBdr>
            <w:top w:val="none" w:sz="0" w:space="0" w:color="auto"/>
            <w:left w:val="none" w:sz="0" w:space="0" w:color="auto"/>
            <w:bottom w:val="none" w:sz="0" w:space="0" w:color="auto"/>
            <w:right w:val="none" w:sz="0" w:space="0" w:color="auto"/>
          </w:divBdr>
        </w:div>
      </w:divsChild>
    </w:div>
    <w:div w:id="1686713181">
      <w:bodyDiv w:val="1"/>
      <w:marLeft w:val="0"/>
      <w:marRight w:val="0"/>
      <w:marTop w:val="0"/>
      <w:marBottom w:val="0"/>
      <w:divBdr>
        <w:top w:val="none" w:sz="0" w:space="0" w:color="auto"/>
        <w:left w:val="none" w:sz="0" w:space="0" w:color="auto"/>
        <w:bottom w:val="none" w:sz="0" w:space="0" w:color="auto"/>
        <w:right w:val="none" w:sz="0" w:space="0" w:color="auto"/>
      </w:divBdr>
    </w:div>
    <w:div w:id="1689209855">
      <w:bodyDiv w:val="1"/>
      <w:marLeft w:val="0"/>
      <w:marRight w:val="0"/>
      <w:marTop w:val="0"/>
      <w:marBottom w:val="0"/>
      <w:divBdr>
        <w:top w:val="none" w:sz="0" w:space="0" w:color="auto"/>
        <w:left w:val="none" w:sz="0" w:space="0" w:color="auto"/>
        <w:bottom w:val="none" w:sz="0" w:space="0" w:color="auto"/>
        <w:right w:val="none" w:sz="0" w:space="0" w:color="auto"/>
      </w:divBdr>
      <w:divsChild>
        <w:div w:id="157427092">
          <w:marLeft w:val="0"/>
          <w:marRight w:val="0"/>
          <w:marTop w:val="0"/>
          <w:marBottom w:val="0"/>
          <w:divBdr>
            <w:top w:val="none" w:sz="0" w:space="0" w:color="auto"/>
            <w:left w:val="none" w:sz="0" w:space="0" w:color="auto"/>
            <w:bottom w:val="none" w:sz="0" w:space="0" w:color="auto"/>
            <w:right w:val="none" w:sz="0" w:space="0" w:color="auto"/>
          </w:divBdr>
          <w:divsChild>
            <w:div w:id="1823306013">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736126528">
      <w:bodyDiv w:val="1"/>
      <w:marLeft w:val="0"/>
      <w:marRight w:val="0"/>
      <w:marTop w:val="0"/>
      <w:marBottom w:val="0"/>
      <w:divBdr>
        <w:top w:val="none" w:sz="0" w:space="0" w:color="auto"/>
        <w:left w:val="none" w:sz="0" w:space="0" w:color="auto"/>
        <w:bottom w:val="none" w:sz="0" w:space="0" w:color="auto"/>
        <w:right w:val="none" w:sz="0" w:space="0" w:color="auto"/>
      </w:divBdr>
      <w:divsChild>
        <w:div w:id="1606766856">
          <w:marLeft w:val="0"/>
          <w:marRight w:val="0"/>
          <w:marTop w:val="0"/>
          <w:marBottom w:val="0"/>
          <w:divBdr>
            <w:top w:val="none" w:sz="0" w:space="0" w:color="auto"/>
            <w:left w:val="none" w:sz="0" w:space="0" w:color="auto"/>
            <w:bottom w:val="none" w:sz="0" w:space="0" w:color="auto"/>
            <w:right w:val="none" w:sz="0" w:space="0" w:color="auto"/>
          </w:divBdr>
          <w:divsChild>
            <w:div w:id="1737967760">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738823065">
      <w:bodyDiv w:val="1"/>
      <w:marLeft w:val="0"/>
      <w:marRight w:val="0"/>
      <w:marTop w:val="0"/>
      <w:marBottom w:val="0"/>
      <w:divBdr>
        <w:top w:val="none" w:sz="0" w:space="0" w:color="auto"/>
        <w:left w:val="none" w:sz="0" w:space="0" w:color="auto"/>
        <w:bottom w:val="none" w:sz="0" w:space="0" w:color="auto"/>
        <w:right w:val="none" w:sz="0" w:space="0" w:color="auto"/>
      </w:divBdr>
    </w:div>
    <w:div w:id="1752695889">
      <w:bodyDiv w:val="1"/>
      <w:marLeft w:val="0"/>
      <w:marRight w:val="0"/>
      <w:marTop w:val="0"/>
      <w:marBottom w:val="0"/>
      <w:divBdr>
        <w:top w:val="none" w:sz="0" w:space="0" w:color="auto"/>
        <w:left w:val="none" w:sz="0" w:space="0" w:color="auto"/>
        <w:bottom w:val="none" w:sz="0" w:space="0" w:color="auto"/>
        <w:right w:val="none" w:sz="0" w:space="0" w:color="auto"/>
      </w:divBdr>
    </w:div>
    <w:div w:id="1785269045">
      <w:bodyDiv w:val="1"/>
      <w:marLeft w:val="0"/>
      <w:marRight w:val="0"/>
      <w:marTop w:val="0"/>
      <w:marBottom w:val="0"/>
      <w:divBdr>
        <w:top w:val="none" w:sz="0" w:space="0" w:color="auto"/>
        <w:left w:val="none" w:sz="0" w:space="0" w:color="auto"/>
        <w:bottom w:val="none" w:sz="0" w:space="0" w:color="auto"/>
        <w:right w:val="none" w:sz="0" w:space="0" w:color="auto"/>
      </w:divBdr>
      <w:divsChild>
        <w:div w:id="276261595">
          <w:marLeft w:val="0"/>
          <w:marRight w:val="0"/>
          <w:marTop w:val="0"/>
          <w:marBottom w:val="150"/>
          <w:divBdr>
            <w:top w:val="none" w:sz="0" w:space="0" w:color="auto"/>
            <w:left w:val="none" w:sz="0" w:space="0" w:color="auto"/>
            <w:bottom w:val="none" w:sz="0" w:space="0" w:color="auto"/>
            <w:right w:val="none" w:sz="0" w:space="0" w:color="auto"/>
          </w:divBdr>
        </w:div>
      </w:divsChild>
    </w:div>
    <w:div w:id="1802578175">
      <w:bodyDiv w:val="1"/>
      <w:marLeft w:val="0"/>
      <w:marRight w:val="0"/>
      <w:marTop w:val="0"/>
      <w:marBottom w:val="0"/>
      <w:divBdr>
        <w:top w:val="none" w:sz="0" w:space="0" w:color="auto"/>
        <w:left w:val="none" w:sz="0" w:space="0" w:color="auto"/>
        <w:bottom w:val="none" w:sz="0" w:space="0" w:color="auto"/>
        <w:right w:val="none" w:sz="0" w:space="0" w:color="auto"/>
      </w:divBdr>
    </w:div>
    <w:div w:id="1828398266">
      <w:bodyDiv w:val="1"/>
      <w:marLeft w:val="0"/>
      <w:marRight w:val="0"/>
      <w:marTop w:val="0"/>
      <w:marBottom w:val="0"/>
      <w:divBdr>
        <w:top w:val="none" w:sz="0" w:space="0" w:color="auto"/>
        <w:left w:val="none" w:sz="0" w:space="0" w:color="auto"/>
        <w:bottom w:val="none" w:sz="0" w:space="0" w:color="auto"/>
        <w:right w:val="none" w:sz="0" w:space="0" w:color="auto"/>
      </w:divBdr>
    </w:div>
    <w:div w:id="1905025085">
      <w:bodyDiv w:val="1"/>
      <w:marLeft w:val="0"/>
      <w:marRight w:val="0"/>
      <w:marTop w:val="0"/>
      <w:marBottom w:val="0"/>
      <w:divBdr>
        <w:top w:val="none" w:sz="0" w:space="0" w:color="auto"/>
        <w:left w:val="none" w:sz="0" w:space="0" w:color="auto"/>
        <w:bottom w:val="none" w:sz="0" w:space="0" w:color="auto"/>
        <w:right w:val="none" w:sz="0" w:space="0" w:color="auto"/>
      </w:divBdr>
      <w:divsChild>
        <w:div w:id="1730761611">
          <w:marLeft w:val="0"/>
          <w:marRight w:val="0"/>
          <w:marTop w:val="0"/>
          <w:marBottom w:val="0"/>
          <w:divBdr>
            <w:top w:val="none" w:sz="0" w:space="0" w:color="auto"/>
            <w:left w:val="none" w:sz="0" w:space="0" w:color="auto"/>
            <w:bottom w:val="none" w:sz="0" w:space="0" w:color="auto"/>
            <w:right w:val="none" w:sz="0" w:space="0" w:color="auto"/>
          </w:divBdr>
          <w:divsChild>
            <w:div w:id="124198029">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1909805420">
      <w:bodyDiv w:val="1"/>
      <w:marLeft w:val="0"/>
      <w:marRight w:val="0"/>
      <w:marTop w:val="0"/>
      <w:marBottom w:val="0"/>
      <w:divBdr>
        <w:top w:val="none" w:sz="0" w:space="0" w:color="auto"/>
        <w:left w:val="none" w:sz="0" w:space="0" w:color="auto"/>
        <w:bottom w:val="none" w:sz="0" w:space="0" w:color="auto"/>
        <w:right w:val="none" w:sz="0" w:space="0" w:color="auto"/>
      </w:divBdr>
    </w:div>
    <w:div w:id="2049530826">
      <w:bodyDiv w:val="1"/>
      <w:marLeft w:val="0"/>
      <w:marRight w:val="0"/>
      <w:marTop w:val="0"/>
      <w:marBottom w:val="0"/>
      <w:divBdr>
        <w:top w:val="none" w:sz="0" w:space="0" w:color="auto"/>
        <w:left w:val="none" w:sz="0" w:space="0" w:color="auto"/>
        <w:bottom w:val="none" w:sz="0" w:space="0" w:color="auto"/>
        <w:right w:val="none" w:sz="0" w:space="0" w:color="auto"/>
      </w:divBdr>
      <w:divsChild>
        <w:div w:id="1601065679">
          <w:marLeft w:val="0"/>
          <w:marRight w:val="0"/>
          <w:marTop w:val="0"/>
          <w:marBottom w:val="150"/>
          <w:divBdr>
            <w:top w:val="none" w:sz="0" w:space="0" w:color="auto"/>
            <w:left w:val="none" w:sz="0" w:space="0" w:color="auto"/>
            <w:bottom w:val="none" w:sz="0" w:space="0" w:color="auto"/>
            <w:right w:val="none" w:sz="0" w:space="0" w:color="auto"/>
          </w:divBdr>
        </w:div>
      </w:divsChild>
    </w:div>
    <w:div w:id="2099403500">
      <w:bodyDiv w:val="1"/>
      <w:marLeft w:val="0"/>
      <w:marRight w:val="0"/>
      <w:marTop w:val="0"/>
      <w:marBottom w:val="0"/>
      <w:divBdr>
        <w:top w:val="none" w:sz="0" w:space="0" w:color="auto"/>
        <w:left w:val="none" w:sz="0" w:space="0" w:color="auto"/>
        <w:bottom w:val="none" w:sz="0" w:space="0" w:color="auto"/>
        <w:right w:val="none" w:sz="0" w:space="0" w:color="auto"/>
      </w:divBdr>
      <w:divsChild>
        <w:div w:id="1076320632">
          <w:marLeft w:val="0"/>
          <w:marRight w:val="0"/>
          <w:marTop w:val="0"/>
          <w:marBottom w:val="150"/>
          <w:divBdr>
            <w:top w:val="none" w:sz="0" w:space="0" w:color="auto"/>
            <w:left w:val="none" w:sz="0" w:space="0" w:color="auto"/>
            <w:bottom w:val="none" w:sz="0" w:space="0" w:color="auto"/>
            <w:right w:val="none" w:sz="0" w:space="0" w:color="auto"/>
          </w:divBdr>
        </w:div>
      </w:divsChild>
    </w:div>
    <w:div w:id="2127264393">
      <w:bodyDiv w:val="1"/>
      <w:marLeft w:val="0"/>
      <w:marRight w:val="0"/>
      <w:marTop w:val="0"/>
      <w:marBottom w:val="0"/>
      <w:divBdr>
        <w:top w:val="none" w:sz="0" w:space="0" w:color="auto"/>
        <w:left w:val="none" w:sz="0" w:space="0" w:color="auto"/>
        <w:bottom w:val="none" w:sz="0" w:space="0" w:color="auto"/>
        <w:right w:val="none" w:sz="0" w:space="0" w:color="auto"/>
      </w:divBdr>
      <w:divsChild>
        <w:div w:id="1870099279">
          <w:marLeft w:val="0"/>
          <w:marRight w:val="0"/>
          <w:marTop w:val="0"/>
          <w:marBottom w:val="0"/>
          <w:divBdr>
            <w:top w:val="none" w:sz="0" w:space="0" w:color="auto"/>
            <w:left w:val="none" w:sz="0" w:space="0" w:color="auto"/>
            <w:bottom w:val="none" w:sz="0" w:space="0" w:color="auto"/>
            <w:right w:val="none" w:sz="0" w:space="0" w:color="auto"/>
          </w:divBdr>
          <w:divsChild>
            <w:div w:id="2079203139">
              <w:marLeft w:val="0"/>
              <w:marRight w:val="165"/>
              <w:marTop w:val="0"/>
              <w:marBottom w:val="225"/>
              <w:divBdr>
                <w:top w:val="none" w:sz="0" w:space="0" w:color="auto"/>
                <w:left w:val="none" w:sz="0" w:space="0" w:color="auto"/>
                <w:bottom w:val="none" w:sz="0" w:space="0" w:color="auto"/>
                <w:right w:val="none" w:sz="0" w:space="0" w:color="auto"/>
              </w:divBdr>
            </w:div>
          </w:divsChild>
        </w:div>
      </w:divsChild>
    </w:div>
    <w:div w:id="21472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zorro.gov.ua/uk/tender/UA-2026-08-28-01102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6934</Words>
  <Characters>3953</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Voitenko1</dc:creator>
  <cp:keywords/>
  <dc:description/>
  <cp:lastModifiedBy>Asus</cp:lastModifiedBy>
  <cp:revision>2</cp:revision>
  <dcterms:created xsi:type="dcterms:W3CDTF">2026-09-02T06:11:00Z</dcterms:created>
  <dcterms:modified xsi:type="dcterms:W3CDTF">2026-09-02T06:11:00Z</dcterms:modified>
</cp:coreProperties>
</file>