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E8" w:rsidRPr="00C96AE8" w:rsidRDefault="00C96AE8" w:rsidP="00836312">
      <w:pPr>
        <w:spacing w:after="100" w:afterAutospacing="1" w:line="240" w:lineRule="auto"/>
        <w:jc w:val="both"/>
        <w:outlineLvl w:val="0"/>
        <w:rPr>
          <w:rFonts w:ascii="HelveticaNeueCyr-Roman" w:eastAsia="Times New Roman" w:hAnsi="HelveticaNeueCyr-Roman" w:cs="Times New Roman"/>
          <w:color w:val="00274E"/>
          <w:kern w:val="36"/>
          <w:sz w:val="28"/>
          <w:szCs w:val="28"/>
          <w:lang w:eastAsia="uk-UA"/>
        </w:rPr>
      </w:pPr>
      <w:r w:rsidRPr="00C96AE8">
        <w:rPr>
          <w:rFonts w:ascii="HelveticaNeueCyr-Roman" w:eastAsia="Times New Roman" w:hAnsi="HelveticaNeueCyr-Roman" w:cs="Times New Roman"/>
          <w:color w:val="00274E"/>
          <w:kern w:val="36"/>
          <w:sz w:val="28"/>
          <w:szCs w:val="28"/>
          <w:lang w:eastAsia="uk-UA"/>
        </w:rPr>
        <w:t xml:space="preserve">Вакантна посада – начальник відділу планово-фінансової діяльності, бухгалтерського обліку та звітності – головний бухгалтер Територіального управління Державної судової адміністрації України в </w:t>
      </w:r>
      <w:r w:rsidRPr="00836312">
        <w:rPr>
          <w:rFonts w:ascii="HelveticaNeueCyr-Roman" w:eastAsia="Times New Roman" w:hAnsi="HelveticaNeueCyr-Roman" w:cs="Times New Roman"/>
          <w:color w:val="00274E"/>
          <w:kern w:val="36"/>
          <w:sz w:val="28"/>
          <w:szCs w:val="28"/>
          <w:lang w:eastAsia="uk-UA"/>
        </w:rPr>
        <w:t xml:space="preserve">Івано-Франківській </w:t>
      </w:r>
      <w:r w:rsidRPr="00C96AE8">
        <w:rPr>
          <w:rFonts w:ascii="HelveticaNeueCyr-Roman" w:eastAsia="Times New Roman" w:hAnsi="HelveticaNeueCyr-Roman" w:cs="Times New Roman"/>
          <w:color w:val="00274E"/>
          <w:kern w:val="36"/>
          <w:sz w:val="28"/>
          <w:szCs w:val="28"/>
          <w:lang w:eastAsia="uk-UA"/>
        </w:rPr>
        <w:t>області.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Вакантна посада</w:t>
      </w:r>
      <w:r w:rsidRPr="00C96AE8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 – начальник  відділу планово-фінансової діяльності, бухгалтерського обліку та звітності – головний бухгалтер Територіального управління Державної судової адміністрації України в </w:t>
      </w:r>
      <w:r w:rsidR="00836312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Івано-Франківській </w:t>
      </w:r>
      <w:r w:rsidRPr="00C96AE8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області.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b/>
          <w:bCs/>
          <w:sz w:val="24"/>
          <w:szCs w:val="24"/>
          <w:u w:val="single"/>
          <w:lang w:eastAsia="uk-UA"/>
        </w:rPr>
        <w:t>Вимоги до кандидата на посаду: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громадянство України,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вища освіта не нижче ступеня магістра фінансово-економічного спрямування,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досвід роботи на посадах державної служби категорії «Б» чи «В» або  досвід  служби в органах місцевого самоврядування або досвід роботи на керівних посадах підприємств, установ та організацій незалежно від форми власності не менше двох років,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вільне володіння державною мовою.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b/>
          <w:bCs/>
          <w:sz w:val="24"/>
          <w:szCs w:val="24"/>
          <w:u w:val="single"/>
          <w:lang w:eastAsia="uk-UA"/>
        </w:rPr>
        <w:t>Умови праці: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державна служба на посаді категорії «Б»,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робота в дружньому колективі,</w:t>
      </w:r>
    </w:p>
    <w:p w:rsid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стабільні та прозорі умови оплати праці,</w:t>
      </w:r>
    </w:p>
    <w:p w:rsidR="00260C84" w:rsidRDefault="00260C84" w:rsidP="00260C8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соціальні гарантії, передбачені трудовим законодавством,</w:t>
      </w:r>
    </w:p>
    <w:p w:rsidR="00260C84" w:rsidRDefault="00260C84" w:rsidP="00260C8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професійний розвиток та навчання,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офіційне працевлаштування.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b/>
          <w:bCs/>
          <w:sz w:val="24"/>
          <w:szCs w:val="24"/>
          <w:u w:val="single"/>
          <w:lang w:eastAsia="uk-UA"/>
        </w:rPr>
        <w:t>Умови оплати праці: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посадовий оклад – 2</w:t>
      </w:r>
      <w:r w:rsidR="000C5786">
        <w:rPr>
          <w:rFonts w:ascii="HelveticaNeueCyr-Roman" w:eastAsia="Times New Roman" w:hAnsi="HelveticaNeueCyr-Roman" w:cs="Times New Roman"/>
          <w:sz w:val="24"/>
          <w:szCs w:val="24"/>
          <w:lang w:val="en-US" w:eastAsia="uk-UA"/>
        </w:rPr>
        <w:t>9330</w:t>
      </w: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грн.,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надбавки, доплати, премії та компенсації відповідно до Закону України «Про державну службу».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b/>
          <w:bCs/>
          <w:sz w:val="24"/>
          <w:szCs w:val="24"/>
          <w:u w:val="single"/>
          <w:lang w:eastAsia="uk-UA"/>
        </w:rPr>
        <w:t>Умови відбору та призначення на посаду: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призначення на посаду тимчасове до призначення на цю посаду переможця конкурсу, але не більше ніж 12 місяців з дня припинення чи скасування воєнного стану.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b/>
          <w:bCs/>
          <w:sz w:val="24"/>
          <w:szCs w:val="24"/>
          <w:u w:val="single"/>
          <w:lang w:eastAsia="uk-UA"/>
        </w:rPr>
        <w:t>Електронна адреса для подачі резюме кандидатами на посаду:</w:t>
      </w: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  <w:proofErr w:type="spellStart"/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kadry</w:t>
      </w:r>
      <w:proofErr w:type="spellEnd"/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@</w:t>
      </w:r>
      <w:r w:rsidR="000C5786">
        <w:rPr>
          <w:rFonts w:ascii="HelveticaNeueCyr-Roman" w:eastAsia="Times New Roman" w:hAnsi="HelveticaNeueCyr-Roman" w:cs="Times New Roman"/>
          <w:sz w:val="24"/>
          <w:szCs w:val="24"/>
          <w:lang w:val="en-US" w:eastAsia="uk-UA"/>
        </w:rPr>
        <w:t>if</w:t>
      </w:r>
      <w:proofErr w:type="spellStart"/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.court.gov.ua</w:t>
      </w:r>
      <w:proofErr w:type="spellEnd"/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.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val="en-US"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Додаткова інформація за телефоном (03</w:t>
      </w:r>
      <w:r w:rsidR="000C5786">
        <w:rPr>
          <w:rFonts w:ascii="HelveticaNeueCyr-Roman" w:eastAsia="Times New Roman" w:hAnsi="HelveticaNeueCyr-Roman" w:cs="Times New Roman"/>
          <w:sz w:val="24"/>
          <w:szCs w:val="24"/>
          <w:lang w:val="en-US" w:eastAsia="uk-UA"/>
        </w:rPr>
        <w:t>4</w:t>
      </w: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2) </w:t>
      </w:r>
      <w:r w:rsidR="000C5786">
        <w:rPr>
          <w:rFonts w:ascii="HelveticaNeueCyr-Roman" w:eastAsia="Times New Roman" w:hAnsi="HelveticaNeueCyr-Roman" w:cs="Times New Roman"/>
          <w:sz w:val="24"/>
          <w:szCs w:val="24"/>
          <w:lang w:val="en-US" w:eastAsia="uk-UA"/>
        </w:rPr>
        <w:t>78 40 86</w:t>
      </w:r>
    </w:p>
    <w:p w:rsidR="008636EC" w:rsidRDefault="008636EC"/>
    <w:sectPr w:rsidR="008636EC" w:rsidSect="008636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6AE8"/>
    <w:rsid w:val="000C5786"/>
    <w:rsid w:val="00260C84"/>
    <w:rsid w:val="00836312"/>
    <w:rsid w:val="008636EC"/>
    <w:rsid w:val="00C96AE8"/>
    <w:rsid w:val="00E4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EC"/>
  </w:style>
  <w:style w:type="paragraph" w:styleId="1">
    <w:name w:val="heading 1"/>
    <w:basedOn w:val="a"/>
    <w:link w:val="10"/>
    <w:uiPriority w:val="9"/>
    <w:qFormat/>
    <w:rsid w:val="00C96A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AE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C9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96AE8"/>
    <w:rPr>
      <w:b/>
      <w:bCs/>
    </w:rPr>
  </w:style>
  <w:style w:type="character" w:styleId="a5">
    <w:name w:val="Emphasis"/>
    <w:basedOn w:val="a0"/>
    <w:uiPriority w:val="20"/>
    <w:qFormat/>
    <w:rsid w:val="00C96A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45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5945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994</Words>
  <Characters>568</Characters>
  <Application>Microsoft Office Word</Application>
  <DocSecurity>0</DocSecurity>
  <Lines>4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kadry03</dc:creator>
  <cp:lastModifiedBy>kadry03</cp:lastModifiedBy>
  <cp:revision>4</cp:revision>
  <dcterms:created xsi:type="dcterms:W3CDTF">2026-05-27T11:58:00Z</dcterms:created>
  <dcterms:modified xsi:type="dcterms:W3CDTF">2026-05-27T12:13:00Z</dcterms:modified>
</cp:coreProperties>
</file>