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wicyn171m137" w:id="0"/>
      <w:bookmarkEnd w:id="0"/>
      <w:r w:rsidDel="00000000" w:rsidR="00000000" w:rsidRPr="00000000">
        <w:rPr>
          <w:rtl w:val="0"/>
        </w:rPr>
        <w:t xml:space="preserve">Як подати запит на публічну інформацію</w:t>
      </w:r>
    </w:p>
    <w:p w:rsidR="00000000" w:rsidDel="00000000" w:rsidP="00000000" w:rsidRDefault="00000000" w:rsidRPr="00000000" w14:paraId="00000002">
      <w:pPr>
        <w:spacing w:after="240" w:before="240" w:lineRule="auto"/>
        <w:rPr>
          <w:b w:val="1"/>
          <w:bCs w:val="1"/>
          <w:i w:val="1"/>
          <w:iCs w:val="1"/>
        </w:rPr>
      </w:pPr>
      <w:r w:rsidDel="00000000" w:rsidR="00000000" w:rsidRPr="00000000">
        <w:rPr>
          <w:b w:val="1"/>
          <w:bCs w:val="1"/>
          <w:i w:val="1"/>
          <w:iCs w:val="1"/>
          <w:rtl w:val="0"/>
        </w:rPr>
        <w:t xml:space="preserve">Кожна людина має право на доступ до публічної інформації. Щоб скористатися ним, достатньо подати запит до розпорядника такої інформації.</w:t>
      </w:r>
    </w:p>
    <w:p w:rsidR="00000000" w:rsidDel="00000000" w:rsidP="00000000" w:rsidRDefault="00000000" w:rsidRPr="00000000" w14:paraId="00000003">
      <w:pPr>
        <w:pStyle w:val="Heading2"/>
        <w:keepNext w:val="0"/>
        <w:keepLines w:val="0"/>
        <w:spacing w:after="80" w:lineRule="auto"/>
        <w:rPr>
          <w:sz w:val="34"/>
          <w:szCs w:val="34"/>
        </w:rPr>
      </w:pPr>
      <w:bookmarkStart w:colFirst="0" w:colLast="0" w:name="_joc1vzbfni5h" w:id="1"/>
      <w:bookmarkEnd w:id="1"/>
      <w:r w:rsidDel="00000000" w:rsidR="00000000" w:rsidRPr="00000000">
        <w:rPr>
          <w:sz w:val="34"/>
          <w:szCs w:val="34"/>
          <w:rtl w:val="0"/>
        </w:rPr>
        <w:t xml:space="preserve">Як отримати публічну інформацію</w:t>
      </w:r>
    </w:p>
    <w:p w:rsidR="00000000" w:rsidDel="00000000" w:rsidP="00000000" w:rsidRDefault="00000000" w:rsidRPr="00000000" w14:paraId="00000004">
      <w:pPr>
        <w:spacing w:after="240" w:before="240" w:lineRule="auto"/>
        <w:rPr/>
      </w:pPr>
      <w:r w:rsidDel="00000000" w:rsidR="00000000" w:rsidRPr="00000000">
        <w:rPr>
          <w:rtl w:val="0"/>
        </w:rPr>
        <w:t xml:space="preserve">Щоб отримати публічну інформацію, надішліть запит до розпорядника цієї інформації.</w:t>
      </w:r>
    </w:p>
    <w:p w:rsidR="00000000" w:rsidDel="00000000" w:rsidP="00000000" w:rsidRDefault="00000000" w:rsidRPr="00000000" w14:paraId="00000005">
      <w:pPr>
        <w:spacing w:after="240" w:before="240" w:lineRule="auto"/>
        <w:rPr/>
      </w:pPr>
      <w:r w:rsidDel="00000000" w:rsidR="00000000" w:rsidRPr="00000000">
        <w:rPr>
          <w:rtl w:val="0"/>
        </w:rPr>
        <w:t xml:space="preserve">Подати запит можна:</w:t>
      </w:r>
    </w:p>
    <w:p w:rsidR="00000000" w:rsidDel="00000000" w:rsidP="00000000" w:rsidRDefault="00000000" w:rsidRPr="00000000" w14:paraId="00000006">
      <w:pPr>
        <w:numPr>
          <w:ilvl w:val="0"/>
          <w:numId w:val="1"/>
        </w:numPr>
        <w:spacing w:after="0" w:afterAutospacing="0" w:before="240" w:lineRule="auto"/>
        <w:ind w:left="720" w:hanging="360"/>
      </w:pPr>
      <w:r w:rsidDel="00000000" w:rsidR="00000000" w:rsidRPr="00000000">
        <w:rPr>
          <w:rtl w:val="0"/>
        </w:rPr>
        <w:t xml:space="preserve">електронною чи звичайною поштою</w:t>
      </w:r>
    </w:p>
    <w:p w:rsidR="00000000" w:rsidDel="00000000" w:rsidP="00000000" w:rsidRDefault="00000000" w:rsidRPr="00000000" w14:paraId="00000007">
      <w:pPr>
        <w:numPr>
          <w:ilvl w:val="0"/>
          <w:numId w:val="1"/>
        </w:numPr>
        <w:spacing w:after="0" w:afterAutospacing="0" w:before="0" w:beforeAutospacing="0" w:lineRule="auto"/>
        <w:ind w:left="720" w:hanging="360"/>
      </w:pPr>
      <w:r w:rsidDel="00000000" w:rsidR="00000000" w:rsidRPr="00000000">
        <w:rPr>
          <w:rtl w:val="0"/>
        </w:rPr>
        <w:t xml:space="preserve">особисто</w:t>
      </w:r>
    </w:p>
    <w:p w:rsidR="00000000" w:rsidDel="00000000" w:rsidP="00000000" w:rsidRDefault="00000000" w:rsidRPr="00000000" w14:paraId="00000008">
      <w:pPr>
        <w:numPr>
          <w:ilvl w:val="0"/>
          <w:numId w:val="1"/>
        </w:numPr>
        <w:spacing w:after="240" w:before="0" w:beforeAutospacing="0" w:lineRule="auto"/>
        <w:ind w:left="720" w:hanging="360"/>
      </w:pPr>
      <w:r w:rsidDel="00000000" w:rsidR="00000000" w:rsidRPr="00000000">
        <w:rPr>
          <w:rtl w:val="0"/>
        </w:rPr>
        <w:t xml:space="preserve">телефоном.</w:t>
      </w:r>
    </w:p>
    <w:p w:rsidR="00000000" w:rsidDel="00000000" w:rsidP="00000000" w:rsidRDefault="00000000" w:rsidRPr="00000000" w14:paraId="00000009">
      <w:pPr>
        <w:pStyle w:val="Heading2"/>
        <w:keepNext w:val="0"/>
        <w:keepLines w:val="0"/>
        <w:spacing w:after="80" w:lineRule="auto"/>
        <w:rPr>
          <w:sz w:val="34"/>
          <w:szCs w:val="34"/>
        </w:rPr>
      </w:pPr>
      <w:bookmarkStart w:colFirst="0" w:colLast="0" w:name="_k8csllmn0yja" w:id="2"/>
      <w:bookmarkEnd w:id="2"/>
      <w:r w:rsidDel="00000000" w:rsidR="00000000" w:rsidRPr="00000000">
        <w:rPr>
          <w:sz w:val="34"/>
          <w:szCs w:val="34"/>
          <w:rtl w:val="0"/>
        </w:rPr>
        <w:t xml:space="preserve">Що вказати у запиті</w:t>
      </w:r>
    </w:p>
    <w:p w:rsidR="00000000" w:rsidDel="00000000" w:rsidP="00000000" w:rsidRDefault="00000000" w:rsidRPr="00000000" w14:paraId="0000000A">
      <w:pPr>
        <w:spacing w:after="240" w:before="240" w:lineRule="auto"/>
        <w:rPr/>
      </w:pPr>
      <w:r w:rsidDel="00000000" w:rsidR="00000000" w:rsidRPr="00000000">
        <w:rPr>
          <w:rtl w:val="0"/>
        </w:rPr>
        <w:t xml:space="preserve">Запит має містити:</w:t>
      </w:r>
    </w:p>
    <w:p w:rsidR="00000000" w:rsidDel="00000000" w:rsidP="00000000" w:rsidRDefault="00000000" w:rsidRPr="00000000" w14:paraId="0000000B">
      <w:pPr>
        <w:numPr>
          <w:ilvl w:val="0"/>
          <w:numId w:val="3"/>
        </w:numPr>
        <w:spacing w:after="0" w:afterAutospacing="0" w:before="240" w:lineRule="auto"/>
        <w:ind w:left="720" w:hanging="360"/>
      </w:pPr>
      <w:r w:rsidDel="00000000" w:rsidR="00000000" w:rsidRPr="00000000">
        <w:rPr>
          <w:rtl w:val="0"/>
        </w:rPr>
        <w:t xml:space="preserve">ім’я (найменування) запитувача: для фізичних осіб — прізвище, ім’я, по батькові, а для юридичних осіб — повна назва організації</w:t>
      </w:r>
    </w:p>
    <w:p w:rsidR="00000000" w:rsidDel="00000000" w:rsidP="00000000" w:rsidRDefault="00000000" w:rsidRPr="00000000" w14:paraId="0000000C">
      <w:pPr>
        <w:numPr>
          <w:ilvl w:val="0"/>
          <w:numId w:val="3"/>
        </w:numPr>
        <w:spacing w:after="0" w:afterAutospacing="0" w:before="0" w:beforeAutospacing="0" w:lineRule="auto"/>
        <w:ind w:left="720" w:hanging="360"/>
      </w:pPr>
      <w:r w:rsidDel="00000000" w:rsidR="00000000" w:rsidRPr="00000000">
        <w:rPr>
          <w:rtl w:val="0"/>
        </w:rPr>
        <w:t xml:space="preserve">контактну адресу для відповіді — поштову або адресу електронної пошти, а також номер телефону (за наявності)</w:t>
      </w:r>
    </w:p>
    <w:p w:rsidR="00000000" w:rsidDel="00000000" w:rsidP="00000000" w:rsidRDefault="00000000" w:rsidRPr="00000000" w14:paraId="0000000D">
      <w:pPr>
        <w:numPr>
          <w:ilvl w:val="0"/>
          <w:numId w:val="3"/>
        </w:numPr>
        <w:spacing w:after="0" w:afterAutospacing="0" w:before="0" w:beforeAutospacing="0" w:lineRule="auto"/>
        <w:ind w:left="720" w:hanging="360"/>
      </w:pPr>
      <w:r w:rsidDel="00000000" w:rsidR="00000000" w:rsidRPr="00000000">
        <w:rPr>
          <w:rtl w:val="0"/>
        </w:rPr>
        <w:t xml:space="preserve">опис інформації, яку потрібно отримати. Максимально чітко вкажіть, яка саме інформація вас цікавить. Наприклад, зазначте вид, назву, реквізити або зміст документа, якщо вони вам відомі</w:t>
      </w:r>
    </w:p>
    <w:p w:rsidR="00000000" w:rsidDel="00000000" w:rsidP="00000000" w:rsidRDefault="00000000" w:rsidRPr="00000000" w14:paraId="0000000E">
      <w:pPr>
        <w:numPr>
          <w:ilvl w:val="0"/>
          <w:numId w:val="3"/>
        </w:numPr>
        <w:spacing w:after="240" w:before="0" w:beforeAutospacing="0" w:lineRule="auto"/>
        <w:ind w:left="720" w:hanging="360"/>
      </w:pPr>
      <w:r w:rsidDel="00000000" w:rsidR="00000000" w:rsidRPr="00000000">
        <w:rPr>
          <w:rtl w:val="0"/>
        </w:rPr>
        <w:t xml:space="preserve">підпис та дату — для запитів, які подаються у паперовій формі.</w:t>
      </w:r>
    </w:p>
    <w:p w:rsidR="00000000" w:rsidDel="00000000" w:rsidP="00000000" w:rsidRDefault="00000000" w:rsidRPr="00000000" w14:paraId="0000000F">
      <w:pPr>
        <w:pStyle w:val="Heading2"/>
        <w:keepNext w:val="0"/>
        <w:keepLines w:val="0"/>
        <w:spacing w:after="80" w:lineRule="auto"/>
        <w:rPr>
          <w:sz w:val="34"/>
          <w:szCs w:val="34"/>
        </w:rPr>
      </w:pPr>
      <w:bookmarkStart w:colFirst="0" w:colLast="0" w:name="_45tmenjo93cl" w:id="3"/>
      <w:bookmarkEnd w:id="3"/>
      <w:r w:rsidDel="00000000" w:rsidR="00000000" w:rsidRPr="00000000">
        <w:rPr>
          <w:sz w:val="34"/>
          <w:szCs w:val="34"/>
          <w:rtl w:val="0"/>
        </w:rPr>
        <w:t xml:space="preserve">Чи потрібно пояснювати причину звернення</w:t>
      </w:r>
    </w:p>
    <w:p w:rsidR="00000000" w:rsidDel="00000000" w:rsidP="00000000" w:rsidRDefault="00000000" w:rsidRPr="00000000" w14:paraId="00000010">
      <w:pPr>
        <w:spacing w:after="240" w:before="240" w:lineRule="auto"/>
        <w:rPr/>
      </w:pPr>
      <w:r w:rsidDel="00000000" w:rsidR="00000000" w:rsidRPr="00000000">
        <w:rPr>
          <w:rtl w:val="0"/>
        </w:rPr>
        <w:t xml:space="preserve">Ні. Ви можете запитувати публічну інформацію незалежно від того, стосується вона вас особисто чи ні, без пояснення причини подання запиту.</w:t>
      </w:r>
    </w:p>
    <w:p w:rsidR="00000000" w:rsidDel="00000000" w:rsidP="00000000" w:rsidRDefault="00000000" w:rsidRPr="00000000" w14:paraId="00000011">
      <w:pPr>
        <w:pStyle w:val="Heading2"/>
        <w:keepNext w:val="0"/>
        <w:keepLines w:val="0"/>
        <w:spacing w:after="80" w:lineRule="auto"/>
        <w:rPr>
          <w:sz w:val="34"/>
          <w:szCs w:val="34"/>
        </w:rPr>
      </w:pPr>
      <w:bookmarkStart w:colFirst="0" w:colLast="0" w:name="_653h2oz1rmyn" w:id="4"/>
      <w:bookmarkEnd w:id="4"/>
      <w:r w:rsidDel="00000000" w:rsidR="00000000" w:rsidRPr="00000000">
        <w:rPr>
          <w:sz w:val="34"/>
          <w:szCs w:val="34"/>
          <w:rtl w:val="0"/>
        </w:rPr>
        <w:t xml:space="preserve">Скільки чекати на відповідь</w:t>
      </w:r>
    </w:p>
    <w:p w:rsidR="00000000" w:rsidDel="00000000" w:rsidP="00000000" w:rsidRDefault="00000000" w:rsidRPr="00000000" w14:paraId="00000012">
      <w:pPr>
        <w:spacing w:after="240" w:before="240" w:lineRule="auto"/>
        <w:rPr/>
      </w:pPr>
      <w:r w:rsidDel="00000000" w:rsidR="00000000" w:rsidRPr="00000000">
        <w:rPr>
          <w:rtl w:val="0"/>
        </w:rPr>
        <w:t xml:space="preserve">До 5 робочих днів з дня отримання розпорядником запиту.</w:t>
      </w:r>
    </w:p>
    <w:p w:rsidR="00000000" w:rsidDel="00000000" w:rsidP="00000000" w:rsidRDefault="00000000" w:rsidRPr="00000000" w14:paraId="00000013">
      <w:pPr>
        <w:spacing w:after="240" w:before="240" w:lineRule="auto"/>
        <w:rPr/>
      </w:pPr>
      <w:r w:rsidDel="00000000" w:rsidR="00000000" w:rsidRPr="00000000">
        <w:rPr>
          <w:rtl w:val="0"/>
        </w:rPr>
        <w:t xml:space="preserve">До 48 годин — якщо запит стосується інформації, необхідної для захисту життя чи свободи особи, стану довкілля або надзвичайних подій, що загрожують безпеці громадян тощо.</w:t>
      </w:r>
    </w:p>
    <w:p w:rsidR="00000000" w:rsidDel="00000000" w:rsidP="00000000" w:rsidRDefault="00000000" w:rsidRPr="00000000" w14:paraId="00000014">
      <w:pPr>
        <w:spacing w:after="240" w:before="240" w:lineRule="auto"/>
        <w:rPr/>
      </w:pPr>
      <w:r w:rsidDel="00000000" w:rsidR="00000000" w:rsidRPr="00000000">
        <w:rPr>
          <w:rtl w:val="0"/>
        </w:rPr>
        <w:t xml:space="preserve">Якщо запит стосується великого обсягу інформації або потребує пошуку інформації серед значної кількості даних, строк розгляду може бути продовжений до 20 робочих днів. Про це вас мають повідомити письмово протягом 5 днів.</w:t>
      </w:r>
    </w:p>
    <w:p w:rsidR="00000000" w:rsidDel="00000000" w:rsidP="00000000" w:rsidRDefault="00000000" w:rsidRPr="00000000" w14:paraId="00000015">
      <w:pPr>
        <w:pStyle w:val="Heading2"/>
        <w:keepNext w:val="0"/>
        <w:keepLines w:val="0"/>
        <w:spacing w:after="80" w:lineRule="auto"/>
        <w:rPr>
          <w:sz w:val="34"/>
          <w:szCs w:val="34"/>
        </w:rPr>
      </w:pPr>
      <w:bookmarkStart w:colFirst="0" w:colLast="0" w:name="_jxru37sbppm" w:id="5"/>
      <w:bookmarkEnd w:id="5"/>
      <w:r w:rsidDel="00000000" w:rsidR="00000000" w:rsidRPr="00000000">
        <w:rPr>
          <w:sz w:val="34"/>
          <w:szCs w:val="34"/>
          <w:rtl w:val="0"/>
        </w:rPr>
        <w:t xml:space="preserve">Чи потрібно платити за надання інформації</w:t>
      </w:r>
    </w:p>
    <w:p w:rsidR="00000000" w:rsidDel="00000000" w:rsidP="00000000" w:rsidRDefault="00000000" w:rsidRPr="00000000" w14:paraId="00000016">
      <w:pPr>
        <w:spacing w:after="240" w:before="240" w:lineRule="auto"/>
        <w:rPr/>
      </w:pPr>
      <w:r w:rsidDel="00000000" w:rsidR="00000000" w:rsidRPr="00000000">
        <w:rPr>
          <w:rtl w:val="0"/>
        </w:rPr>
        <w:t xml:space="preserve">Інформація на запит надається безкоштовно.</w:t>
      </w:r>
    </w:p>
    <w:p w:rsidR="00000000" w:rsidDel="00000000" w:rsidP="00000000" w:rsidRDefault="00000000" w:rsidRPr="00000000" w14:paraId="00000017">
      <w:pPr>
        <w:spacing w:after="240" w:before="240" w:lineRule="auto"/>
        <w:rPr/>
      </w:pPr>
      <w:r w:rsidDel="00000000" w:rsidR="00000000" w:rsidRPr="00000000">
        <w:rPr>
          <w:rtl w:val="0"/>
        </w:rPr>
        <w:t xml:space="preserve">Але якщо для відповіді на запит необхідно виготовити більше ніж 10 сторінок паперових копій документів, ви маєте відшкодувати фактичні витрати на копіювання або друк.</w:t>
      </w:r>
    </w:p>
    <w:p w:rsidR="00000000" w:rsidDel="00000000" w:rsidP="00000000" w:rsidRDefault="00000000" w:rsidRPr="00000000" w14:paraId="00000018">
      <w:pPr>
        <w:spacing w:after="240" w:before="240" w:lineRule="auto"/>
        <w:rPr/>
      </w:pPr>
      <w:r w:rsidDel="00000000" w:rsidR="00000000" w:rsidRPr="00000000">
        <w:rPr>
          <w:rtl w:val="0"/>
        </w:rPr>
        <w:t xml:space="preserve">Не потрібно відшкодовувати, якщо інформація стосується вас або становить суспільний інтерес. Виняток — інформація у сфері реєстрації викидів та перенесення забруднювачів і відходів.</w:t>
      </w:r>
    </w:p>
    <w:p w:rsidR="00000000" w:rsidDel="00000000" w:rsidP="00000000" w:rsidRDefault="00000000" w:rsidRPr="00000000" w14:paraId="00000019">
      <w:pPr>
        <w:pStyle w:val="Heading2"/>
        <w:keepNext w:val="0"/>
        <w:keepLines w:val="0"/>
        <w:spacing w:after="80" w:lineRule="auto"/>
        <w:rPr>
          <w:sz w:val="34"/>
          <w:szCs w:val="34"/>
        </w:rPr>
      </w:pPr>
      <w:bookmarkStart w:colFirst="0" w:colLast="0" w:name="_nastjvukx8fp" w:id="6"/>
      <w:bookmarkEnd w:id="6"/>
      <w:r w:rsidDel="00000000" w:rsidR="00000000" w:rsidRPr="00000000">
        <w:rPr>
          <w:sz w:val="34"/>
          <w:szCs w:val="34"/>
          <w:rtl w:val="0"/>
        </w:rPr>
        <w:t xml:space="preserve">Що робити, якщо відповіді немає</w:t>
      </w:r>
    </w:p>
    <w:p w:rsidR="00000000" w:rsidDel="00000000" w:rsidP="00000000" w:rsidRDefault="00000000" w:rsidRPr="00000000" w14:paraId="0000001A">
      <w:pPr>
        <w:spacing w:after="240" w:before="240" w:lineRule="auto"/>
        <w:rPr/>
      </w:pPr>
      <w:r w:rsidDel="00000000" w:rsidR="00000000" w:rsidRPr="00000000">
        <w:rPr>
          <w:rtl w:val="0"/>
        </w:rPr>
        <w:t xml:space="preserve">Якщо вам не відповіли або відмовили в доступі до інформації, можна оскаржити дії розпорядника до:</w:t>
      </w:r>
    </w:p>
    <w:p w:rsidR="00000000" w:rsidDel="00000000" w:rsidP="00000000" w:rsidRDefault="00000000" w:rsidRPr="00000000" w14:paraId="0000001B">
      <w:pPr>
        <w:numPr>
          <w:ilvl w:val="0"/>
          <w:numId w:val="2"/>
        </w:numPr>
        <w:spacing w:after="0" w:afterAutospacing="0" w:before="240" w:lineRule="auto"/>
        <w:ind w:left="720" w:hanging="360"/>
      </w:pPr>
      <w:r w:rsidDel="00000000" w:rsidR="00000000" w:rsidRPr="00000000">
        <w:rPr>
          <w:rtl w:val="0"/>
        </w:rPr>
        <w:t xml:space="preserve">керівника розпорядника</w:t>
      </w:r>
    </w:p>
    <w:p w:rsidR="00000000" w:rsidDel="00000000" w:rsidP="00000000" w:rsidRDefault="00000000" w:rsidRPr="00000000" w14:paraId="0000001C">
      <w:pPr>
        <w:numPr>
          <w:ilvl w:val="0"/>
          <w:numId w:val="2"/>
        </w:numPr>
        <w:spacing w:after="0" w:afterAutospacing="0" w:before="0" w:beforeAutospacing="0" w:lineRule="auto"/>
        <w:ind w:left="720" w:hanging="360"/>
      </w:pPr>
      <w:r w:rsidDel="00000000" w:rsidR="00000000" w:rsidRPr="00000000">
        <w:rPr>
          <w:rtl w:val="0"/>
        </w:rPr>
        <w:t xml:space="preserve">вищого органу</w:t>
      </w:r>
    </w:p>
    <w:p w:rsidR="00000000" w:rsidDel="00000000" w:rsidP="00000000" w:rsidRDefault="00000000" w:rsidRPr="00000000" w14:paraId="0000001D">
      <w:pPr>
        <w:numPr>
          <w:ilvl w:val="0"/>
          <w:numId w:val="2"/>
        </w:numPr>
        <w:spacing w:after="0" w:afterAutospacing="0" w:before="0" w:beforeAutospacing="0" w:lineRule="auto"/>
        <w:ind w:left="720" w:hanging="360"/>
      </w:pPr>
      <w:r w:rsidDel="00000000" w:rsidR="00000000" w:rsidRPr="00000000">
        <w:rPr>
          <w:rtl w:val="0"/>
        </w:rPr>
        <w:t xml:space="preserve">Уповноваженого Верховної Ради України з прав людини</w:t>
      </w:r>
    </w:p>
    <w:p w:rsidR="00000000" w:rsidDel="00000000" w:rsidP="00000000" w:rsidRDefault="00000000" w:rsidRPr="00000000" w14:paraId="0000001E">
      <w:pPr>
        <w:numPr>
          <w:ilvl w:val="0"/>
          <w:numId w:val="2"/>
        </w:numPr>
        <w:spacing w:after="240" w:before="0" w:beforeAutospacing="0" w:lineRule="auto"/>
        <w:ind w:left="720" w:hanging="360"/>
      </w:pPr>
      <w:r w:rsidDel="00000000" w:rsidR="00000000" w:rsidRPr="00000000">
        <w:rPr>
          <w:rtl w:val="0"/>
        </w:rPr>
        <w:t xml:space="preserve">суду.</w:t>
      </w:r>
    </w:p>
    <w:p w:rsidR="00000000" w:rsidDel="00000000" w:rsidP="00000000" w:rsidRDefault="00000000" w:rsidRPr="00000000" w14:paraId="0000001F">
      <w:pPr>
        <w:spacing w:after="240" w:before="240" w:lineRule="auto"/>
        <w:rPr>
          <w:sz w:val="32"/>
          <w:szCs w:val="32"/>
        </w:rPr>
      </w:pPr>
      <w:r w:rsidDel="00000000" w:rsidR="00000000" w:rsidRPr="00000000">
        <w:rPr>
          <w:rtl w:val="0"/>
        </w:rPr>
        <w:t xml:space="preserve"> </w:t>
      </w:r>
      <w:r w:rsidDel="00000000" w:rsidR="00000000" w:rsidRPr="00000000">
        <w:rPr>
          <w:sz w:val="32"/>
          <w:szCs w:val="32"/>
          <w:rtl w:val="0"/>
        </w:rPr>
        <w:t xml:space="preserve">Де отримати безоплатну юридичну підтримку</w:t>
      </w:r>
    </w:p>
    <w:p w:rsidR="00000000" w:rsidDel="00000000" w:rsidP="00000000" w:rsidRDefault="00000000" w:rsidRPr="00000000" w14:paraId="00000020">
      <w:pPr>
        <w:spacing w:after="120" w:lineRule="auto"/>
        <w:rPr/>
      </w:pPr>
      <w:r w:rsidDel="00000000" w:rsidR="00000000" w:rsidRPr="00000000">
        <w:rPr>
          <w:rtl w:val="0"/>
        </w:rPr>
        <w:t xml:space="preserve">Кожна людина може отримати безоплатно консультацію юриста від системи надання безоплатної правничої допомоги. Юристи проконсультують щодо права на доступ до публічної інформації, допоможуть правильно скласти запит та, за потреби, підготувати скаргу. </w:t>
      </w:r>
    </w:p>
    <w:p w:rsidR="00000000" w:rsidDel="00000000" w:rsidP="00000000" w:rsidRDefault="00000000" w:rsidRPr="00000000" w14:paraId="00000021">
      <w:pPr>
        <w:spacing w:after="120" w:lineRule="auto"/>
        <w:rPr/>
      </w:pPr>
      <w:r w:rsidDel="00000000" w:rsidR="00000000" w:rsidRPr="00000000">
        <w:rPr>
          <w:rtl w:val="0"/>
        </w:rPr>
        <w:t xml:space="preserve">Деякі категорії людей також мають право на безоплатну допомогу зі зверненням до суду. Це ВПО, ветерани війни, члени сімей загиблих захисників та захисниць, люди з низьким доходом та інші категорії наведені у статті 14 Закону України «Про безоплатну правничу допомогу». Юристи детально вивчать ваші обставини, за потреби складуть та подадуть до суду заяву і представлятимуть ваші інтереси у суді.</w:t>
      </w:r>
    </w:p>
    <w:p w:rsidR="00000000" w:rsidDel="00000000" w:rsidP="00000000" w:rsidRDefault="00000000" w:rsidRPr="00000000" w14:paraId="00000022">
      <w:pPr>
        <w:rPr>
          <w:b w:val="1"/>
          <w:bCs w:val="1"/>
        </w:rPr>
      </w:pPr>
      <w:r w:rsidDel="00000000" w:rsidR="00000000" w:rsidRPr="00000000">
        <w:rPr>
          <w:b w:val="1"/>
          <w:bCs w:val="1"/>
          <w:rtl w:val="0"/>
        </w:rPr>
        <w:t xml:space="preserve">Як звернутися до системи надання БПД:</w:t>
      </w:r>
    </w:p>
    <w:p w:rsidR="00000000" w:rsidDel="00000000" w:rsidP="00000000" w:rsidRDefault="00000000" w:rsidRPr="00000000" w14:paraId="00000023">
      <w:pPr>
        <w:numPr>
          <w:ilvl w:val="0"/>
          <w:numId w:val="4"/>
        </w:numPr>
        <w:ind w:left="720" w:hanging="360"/>
      </w:pPr>
      <w:r w:rsidDel="00000000" w:rsidR="00000000" w:rsidRPr="00000000">
        <w:rPr>
          <w:rtl w:val="0"/>
        </w:rPr>
        <w:t xml:space="preserve">за телефоном 0 800 213 103 </w:t>
      </w:r>
    </w:p>
    <w:p w:rsidR="00000000" w:rsidDel="00000000" w:rsidP="00000000" w:rsidRDefault="00000000" w:rsidRPr="00000000" w14:paraId="00000024">
      <w:pPr>
        <w:numPr>
          <w:ilvl w:val="0"/>
          <w:numId w:val="4"/>
        </w:numPr>
        <w:ind w:left="720" w:hanging="360"/>
      </w:pPr>
      <w:r w:rsidDel="00000000" w:rsidR="00000000" w:rsidRPr="00000000">
        <w:rPr>
          <w:rtl w:val="0"/>
        </w:rPr>
        <w:t xml:space="preserve">всі контакти за посиланням: </w:t>
      </w:r>
      <w:hyperlink r:id="rId6">
        <w:r w:rsidDel="00000000" w:rsidR="00000000" w:rsidRPr="00000000">
          <w:rPr>
            <w:color w:val="1155cc"/>
            <w:u w:val="single"/>
            <w:rtl w:val="0"/>
          </w:rPr>
          <w:t xml:space="preserve">https://legalaid.gov.ua/kliyentam/yak-otrymaty-bpd/</w:t>
        </w:r>
      </w:hyperlink>
      <w:r w:rsidDel="00000000" w:rsidR="00000000" w:rsidRPr="00000000">
        <w:rPr>
          <w:rtl w:val="0"/>
        </w:rPr>
        <w:t xml:space="preserve"> </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legalaid.gov.ua/kliyentam/yak-otrymaty-bp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