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881" w:rsidRPr="000075B9" w:rsidRDefault="00B62881" w:rsidP="0093420A">
      <w:pPr>
        <w:spacing w:line="228" w:lineRule="auto"/>
        <w:ind w:left="6663"/>
        <w:rPr>
          <w:b/>
          <w:sz w:val="27"/>
          <w:szCs w:val="27"/>
        </w:rPr>
      </w:pPr>
      <w:r w:rsidRPr="000075B9">
        <w:rPr>
          <w:b/>
          <w:sz w:val="27"/>
          <w:szCs w:val="27"/>
        </w:rPr>
        <w:t>ЗАТВЕРДЖЕНО</w:t>
      </w:r>
    </w:p>
    <w:p w:rsidR="000075B9" w:rsidRPr="000075B9" w:rsidRDefault="00B62881" w:rsidP="0093420A">
      <w:pPr>
        <w:spacing w:line="228" w:lineRule="auto"/>
        <w:ind w:left="6663"/>
        <w:rPr>
          <w:sz w:val="27"/>
          <w:szCs w:val="27"/>
        </w:rPr>
      </w:pPr>
      <w:r w:rsidRPr="000075B9">
        <w:rPr>
          <w:sz w:val="27"/>
          <w:szCs w:val="27"/>
        </w:rPr>
        <w:t xml:space="preserve">Наказ </w:t>
      </w:r>
      <w:r w:rsidR="000075B9" w:rsidRPr="000075B9">
        <w:rPr>
          <w:sz w:val="27"/>
          <w:szCs w:val="27"/>
        </w:rPr>
        <w:t xml:space="preserve">ТУ ССО </w:t>
      </w:r>
    </w:p>
    <w:p w:rsidR="00B62881" w:rsidRPr="000075B9" w:rsidRDefault="00B62881" w:rsidP="0093420A">
      <w:pPr>
        <w:spacing w:line="228" w:lineRule="auto"/>
        <w:ind w:left="6663"/>
        <w:rPr>
          <w:sz w:val="27"/>
          <w:szCs w:val="27"/>
        </w:rPr>
      </w:pPr>
      <w:r w:rsidRPr="000075B9">
        <w:rPr>
          <w:sz w:val="27"/>
          <w:szCs w:val="27"/>
        </w:rPr>
        <w:t xml:space="preserve">у Житомирській області </w:t>
      </w:r>
    </w:p>
    <w:p w:rsidR="001478E0" w:rsidRDefault="00B62881" w:rsidP="0093420A">
      <w:pPr>
        <w:spacing w:line="228" w:lineRule="auto"/>
        <w:ind w:left="6663"/>
        <w:rPr>
          <w:sz w:val="27"/>
          <w:szCs w:val="27"/>
          <w:lang w:val="en-US"/>
        </w:rPr>
      </w:pPr>
      <w:r w:rsidRPr="000075B9">
        <w:rPr>
          <w:sz w:val="27"/>
          <w:szCs w:val="27"/>
        </w:rPr>
        <w:t>від</w:t>
      </w:r>
      <w:r w:rsidR="002C0442">
        <w:rPr>
          <w:sz w:val="27"/>
          <w:szCs w:val="27"/>
          <w:lang w:val="en-US"/>
        </w:rPr>
        <w:t xml:space="preserve"> 19</w:t>
      </w:r>
      <w:r w:rsidR="00920D63">
        <w:rPr>
          <w:sz w:val="27"/>
          <w:szCs w:val="27"/>
        </w:rPr>
        <w:t>.</w:t>
      </w:r>
      <w:r w:rsidR="00AB7947">
        <w:rPr>
          <w:sz w:val="27"/>
          <w:szCs w:val="27"/>
        </w:rPr>
        <w:t>0</w:t>
      </w:r>
      <w:r w:rsidR="00FA2305">
        <w:rPr>
          <w:sz w:val="27"/>
          <w:szCs w:val="27"/>
        </w:rPr>
        <w:t>8</w:t>
      </w:r>
      <w:r w:rsidRPr="000075B9">
        <w:rPr>
          <w:sz w:val="27"/>
          <w:szCs w:val="27"/>
        </w:rPr>
        <w:t>.202</w:t>
      </w:r>
      <w:r w:rsidR="00AB7947">
        <w:rPr>
          <w:sz w:val="27"/>
          <w:szCs w:val="27"/>
        </w:rPr>
        <w:t>5</w:t>
      </w:r>
      <w:r w:rsidRPr="000075B9">
        <w:rPr>
          <w:sz w:val="27"/>
          <w:szCs w:val="27"/>
        </w:rPr>
        <w:t xml:space="preserve"> №</w:t>
      </w:r>
      <w:r w:rsidR="002C0442">
        <w:rPr>
          <w:sz w:val="27"/>
          <w:szCs w:val="27"/>
          <w:lang w:val="en-US"/>
        </w:rPr>
        <w:t xml:space="preserve"> 229</w:t>
      </w:r>
    </w:p>
    <w:p w:rsidR="002C0442" w:rsidRPr="000075B9" w:rsidRDefault="002C0442" w:rsidP="0093420A">
      <w:pPr>
        <w:spacing w:line="228" w:lineRule="auto"/>
        <w:ind w:left="6663"/>
        <w:rPr>
          <w:sz w:val="27"/>
          <w:szCs w:val="27"/>
        </w:rPr>
      </w:pPr>
    </w:p>
    <w:p w:rsidR="00551C94" w:rsidRDefault="00551C94" w:rsidP="0093420A">
      <w:pPr>
        <w:spacing w:line="228" w:lineRule="auto"/>
        <w:jc w:val="center"/>
        <w:rPr>
          <w:b/>
          <w:sz w:val="27"/>
          <w:szCs w:val="27"/>
        </w:rPr>
      </w:pPr>
    </w:p>
    <w:p w:rsidR="00DC4485" w:rsidRPr="00563BB1" w:rsidRDefault="00DC4485" w:rsidP="0093420A">
      <w:pPr>
        <w:spacing w:line="228" w:lineRule="auto"/>
        <w:jc w:val="center"/>
        <w:rPr>
          <w:b/>
          <w:sz w:val="27"/>
          <w:szCs w:val="27"/>
        </w:rPr>
      </w:pPr>
      <w:r w:rsidRPr="00563BB1">
        <w:rPr>
          <w:b/>
          <w:sz w:val="27"/>
          <w:szCs w:val="27"/>
        </w:rPr>
        <w:t>УМОВИ</w:t>
      </w:r>
    </w:p>
    <w:p w:rsidR="00DC4485" w:rsidRDefault="00DC4485" w:rsidP="0093420A">
      <w:pPr>
        <w:spacing w:line="228" w:lineRule="auto"/>
        <w:jc w:val="center"/>
        <w:rPr>
          <w:b/>
          <w:sz w:val="27"/>
          <w:szCs w:val="27"/>
        </w:rPr>
      </w:pPr>
      <w:r w:rsidRPr="00563BB1">
        <w:rPr>
          <w:b/>
          <w:sz w:val="27"/>
          <w:szCs w:val="27"/>
        </w:rPr>
        <w:t>проведення конкурсу на зайняття</w:t>
      </w:r>
      <w:r>
        <w:rPr>
          <w:b/>
          <w:sz w:val="27"/>
          <w:szCs w:val="27"/>
        </w:rPr>
        <w:t xml:space="preserve"> </w:t>
      </w:r>
      <w:r w:rsidRPr="00563BB1">
        <w:rPr>
          <w:b/>
          <w:sz w:val="27"/>
          <w:szCs w:val="27"/>
        </w:rPr>
        <w:t xml:space="preserve">вакантної посади </w:t>
      </w:r>
    </w:p>
    <w:p w:rsidR="00DC4485" w:rsidRDefault="00FA2305" w:rsidP="0093420A">
      <w:pPr>
        <w:spacing w:line="228" w:lineRule="auto"/>
        <w:jc w:val="center"/>
        <w:rPr>
          <w:b/>
          <w:sz w:val="27"/>
          <w:szCs w:val="27"/>
        </w:rPr>
      </w:pPr>
      <w:r>
        <w:rPr>
          <w:b/>
          <w:sz w:val="27"/>
          <w:szCs w:val="27"/>
        </w:rPr>
        <w:t>головного спеціаліста (з медичного забезпечення)</w:t>
      </w:r>
      <w:r w:rsidR="00DC4485">
        <w:rPr>
          <w:b/>
          <w:sz w:val="27"/>
          <w:szCs w:val="27"/>
        </w:rPr>
        <w:t xml:space="preserve"> </w:t>
      </w:r>
    </w:p>
    <w:p w:rsidR="00DC4485" w:rsidRPr="00563BB1" w:rsidRDefault="00DC4485" w:rsidP="0093420A">
      <w:pPr>
        <w:spacing w:line="228" w:lineRule="auto"/>
        <w:jc w:val="center"/>
        <w:rPr>
          <w:b/>
          <w:sz w:val="27"/>
          <w:szCs w:val="27"/>
        </w:rPr>
      </w:pPr>
      <w:r w:rsidRPr="00563BB1">
        <w:rPr>
          <w:b/>
          <w:sz w:val="27"/>
          <w:szCs w:val="27"/>
        </w:rPr>
        <w:t xml:space="preserve">територіального управління Служби судової охорони </w:t>
      </w:r>
    </w:p>
    <w:p w:rsidR="00DC4485" w:rsidRPr="00563BB1" w:rsidRDefault="00DC4485" w:rsidP="0093420A">
      <w:pPr>
        <w:spacing w:line="228" w:lineRule="auto"/>
        <w:jc w:val="center"/>
        <w:rPr>
          <w:b/>
          <w:sz w:val="27"/>
          <w:szCs w:val="27"/>
        </w:rPr>
      </w:pPr>
      <w:r w:rsidRPr="00563BB1">
        <w:rPr>
          <w:b/>
          <w:sz w:val="27"/>
          <w:szCs w:val="27"/>
        </w:rPr>
        <w:t>у Житомирській області</w:t>
      </w:r>
    </w:p>
    <w:p w:rsidR="00DC4485" w:rsidRPr="00FA2305" w:rsidRDefault="00FA2305" w:rsidP="0093420A">
      <w:pPr>
        <w:spacing w:line="228" w:lineRule="auto"/>
        <w:ind w:firstLine="709"/>
        <w:jc w:val="center"/>
        <w:rPr>
          <w:i/>
          <w:sz w:val="27"/>
          <w:szCs w:val="27"/>
        </w:rPr>
      </w:pPr>
      <w:r w:rsidRPr="00FA2305">
        <w:rPr>
          <w:i/>
          <w:sz w:val="27"/>
          <w:szCs w:val="27"/>
        </w:rPr>
        <w:t>(за рівнем вимог</w:t>
      </w:r>
      <w:r>
        <w:rPr>
          <w:i/>
          <w:sz w:val="27"/>
          <w:szCs w:val="27"/>
        </w:rPr>
        <w:t xml:space="preserve"> </w:t>
      </w:r>
      <w:r w:rsidRPr="00FA2305">
        <w:rPr>
          <w:i/>
          <w:sz w:val="27"/>
          <w:szCs w:val="27"/>
        </w:rPr>
        <w:t>до фізичної підготовленості</w:t>
      </w:r>
      <w:r>
        <w:rPr>
          <w:i/>
          <w:sz w:val="27"/>
          <w:szCs w:val="27"/>
        </w:rPr>
        <w:t xml:space="preserve"> – відноситься до посад</w:t>
      </w:r>
      <w:r w:rsidRPr="00FA2305">
        <w:rPr>
          <w:i/>
          <w:sz w:val="27"/>
          <w:szCs w:val="27"/>
        </w:rPr>
        <w:t xml:space="preserve"> </w:t>
      </w:r>
      <w:r>
        <w:rPr>
          <w:i/>
          <w:sz w:val="27"/>
          <w:szCs w:val="27"/>
        </w:rPr>
        <w:t>с</w:t>
      </w:r>
      <w:r w:rsidRPr="00FA2305">
        <w:rPr>
          <w:i/>
          <w:sz w:val="27"/>
          <w:szCs w:val="27"/>
        </w:rPr>
        <w:t>півробітник</w:t>
      </w:r>
      <w:r>
        <w:rPr>
          <w:i/>
          <w:sz w:val="27"/>
          <w:szCs w:val="27"/>
        </w:rPr>
        <w:t>ів</w:t>
      </w:r>
      <w:r w:rsidRPr="00FA2305">
        <w:rPr>
          <w:i/>
          <w:sz w:val="27"/>
          <w:szCs w:val="27"/>
        </w:rPr>
        <w:t xml:space="preserve"> Служби </w:t>
      </w:r>
      <w:r>
        <w:rPr>
          <w:i/>
          <w:sz w:val="27"/>
          <w:szCs w:val="27"/>
        </w:rPr>
        <w:t xml:space="preserve">третьої </w:t>
      </w:r>
      <w:r w:rsidRPr="00FA2305">
        <w:rPr>
          <w:i/>
          <w:sz w:val="27"/>
          <w:szCs w:val="27"/>
        </w:rPr>
        <w:t>категорії)</w:t>
      </w:r>
    </w:p>
    <w:p w:rsidR="00FA2305" w:rsidRDefault="00FA2305" w:rsidP="0093420A">
      <w:pPr>
        <w:spacing w:line="228" w:lineRule="auto"/>
        <w:jc w:val="center"/>
        <w:rPr>
          <w:b/>
          <w:sz w:val="27"/>
          <w:szCs w:val="27"/>
        </w:rPr>
      </w:pPr>
    </w:p>
    <w:p w:rsidR="00551C94" w:rsidRDefault="00551C94" w:rsidP="0093420A">
      <w:pPr>
        <w:spacing w:line="228" w:lineRule="auto"/>
        <w:jc w:val="center"/>
        <w:rPr>
          <w:b/>
          <w:sz w:val="27"/>
          <w:szCs w:val="27"/>
        </w:rPr>
      </w:pPr>
    </w:p>
    <w:p w:rsidR="00DC4485" w:rsidRPr="00563BB1" w:rsidRDefault="00DC4485" w:rsidP="0093420A">
      <w:pPr>
        <w:spacing w:line="228" w:lineRule="auto"/>
        <w:jc w:val="center"/>
        <w:rPr>
          <w:b/>
          <w:sz w:val="27"/>
          <w:szCs w:val="27"/>
        </w:rPr>
      </w:pPr>
      <w:r w:rsidRPr="00563BB1">
        <w:rPr>
          <w:b/>
          <w:sz w:val="27"/>
          <w:szCs w:val="27"/>
        </w:rPr>
        <w:t>Загальні умови</w:t>
      </w:r>
    </w:p>
    <w:p w:rsidR="00DC4485" w:rsidRPr="00563BB1" w:rsidRDefault="00DC4485" w:rsidP="0093420A">
      <w:pPr>
        <w:spacing w:line="228" w:lineRule="auto"/>
        <w:ind w:firstLine="567"/>
        <w:jc w:val="both"/>
        <w:rPr>
          <w:b/>
          <w:sz w:val="27"/>
          <w:szCs w:val="27"/>
        </w:rPr>
      </w:pPr>
      <w:r w:rsidRPr="00563BB1">
        <w:rPr>
          <w:b/>
          <w:sz w:val="27"/>
          <w:szCs w:val="27"/>
        </w:rPr>
        <w:t xml:space="preserve">1. Основні посадові обов’язки </w:t>
      </w:r>
      <w:r w:rsidR="00FA2305">
        <w:rPr>
          <w:b/>
          <w:sz w:val="27"/>
          <w:szCs w:val="27"/>
        </w:rPr>
        <w:t>головного спеціаліста (з медичного забезпечення)</w:t>
      </w:r>
      <w:r w:rsidRPr="00563BB1">
        <w:rPr>
          <w:b/>
          <w:sz w:val="27"/>
          <w:szCs w:val="27"/>
        </w:rPr>
        <w:t xml:space="preserve"> територіального управління Служби судової охорони у Житомирській області: </w:t>
      </w:r>
    </w:p>
    <w:p w:rsidR="00551C94" w:rsidRPr="00551C94" w:rsidRDefault="00DC4485" w:rsidP="0093420A">
      <w:pPr>
        <w:spacing w:line="228" w:lineRule="auto"/>
        <w:ind w:firstLine="709"/>
        <w:jc w:val="both"/>
        <w:rPr>
          <w:sz w:val="27"/>
          <w:szCs w:val="27"/>
        </w:rPr>
      </w:pPr>
      <w:r w:rsidRPr="00551C94">
        <w:rPr>
          <w:sz w:val="27"/>
          <w:szCs w:val="27"/>
        </w:rPr>
        <w:t xml:space="preserve">1) </w:t>
      </w:r>
      <w:r w:rsidR="00551C94" w:rsidRPr="00551C94">
        <w:rPr>
          <w:sz w:val="27"/>
          <w:szCs w:val="27"/>
        </w:rPr>
        <w:t>організовує і проводить заходи, спрямовані на збереження і зміцнення здоров'я співробітників (працівників) ТУ Служби, профілактики захворювань під час виконання ними службових завдань;</w:t>
      </w:r>
    </w:p>
    <w:p w:rsidR="00551C94" w:rsidRPr="00551C94" w:rsidRDefault="00551C94" w:rsidP="0093420A">
      <w:pPr>
        <w:spacing w:line="228" w:lineRule="auto"/>
        <w:ind w:firstLine="720"/>
        <w:jc w:val="both"/>
        <w:rPr>
          <w:sz w:val="27"/>
          <w:szCs w:val="27"/>
        </w:rPr>
      </w:pPr>
      <w:r w:rsidRPr="00551C94">
        <w:rPr>
          <w:sz w:val="27"/>
          <w:szCs w:val="27"/>
        </w:rPr>
        <w:t>2) забезпечує співробітників (працівників) ТУ Служби всіма видами медичної допомоги та підвищення ефективності використання наявних медичних ресурсів;</w:t>
      </w:r>
    </w:p>
    <w:p w:rsidR="00FA2305" w:rsidRPr="00551C94" w:rsidRDefault="00551C94" w:rsidP="0093420A">
      <w:pPr>
        <w:spacing w:line="228" w:lineRule="auto"/>
        <w:ind w:firstLine="720"/>
        <w:jc w:val="both"/>
        <w:rPr>
          <w:sz w:val="27"/>
          <w:szCs w:val="27"/>
        </w:rPr>
      </w:pPr>
      <w:r w:rsidRPr="00551C94">
        <w:rPr>
          <w:sz w:val="27"/>
          <w:szCs w:val="27"/>
        </w:rPr>
        <w:t>3</w:t>
      </w:r>
      <w:r w:rsidR="00FA2305" w:rsidRPr="00551C94">
        <w:rPr>
          <w:sz w:val="27"/>
          <w:szCs w:val="27"/>
        </w:rPr>
        <w:t xml:space="preserve">) здійснює планування та розроблення </w:t>
      </w:r>
      <w:proofErr w:type="spellStart"/>
      <w:r w:rsidR="00FA2305" w:rsidRPr="00551C94">
        <w:rPr>
          <w:sz w:val="27"/>
          <w:szCs w:val="27"/>
        </w:rPr>
        <w:t>проєктів</w:t>
      </w:r>
      <w:proofErr w:type="spellEnd"/>
      <w:r w:rsidR="00FA2305" w:rsidRPr="00551C94">
        <w:rPr>
          <w:sz w:val="27"/>
          <w:szCs w:val="27"/>
        </w:rPr>
        <w:t xml:space="preserve"> керівних документів, навчальних матеріалів з організації медичного забезпечення, впровадження їх у практичну діяльність, контроль за їх виконанням;</w:t>
      </w:r>
    </w:p>
    <w:p w:rsidR="00551C94" w:rsidRPr="00551C94" w:rsidRDefault="00551C94" w:rsidP="0093420A">
      <w:pPr>
        <w:spacing w:line="228" w:lineRule="auto"/>
        <w:ind w:firstLine="709"/>
        <w:jc w:val="both"/>
        <w:rPr>
          <w:sz w:val="27"/>
          <w:szCs w:val="27"/>
        </w:rPr>
      </w:pPr>
      <w:r w:rsidRPr="00551C94">
        <w:rPr>
          <w:sz w:val="27"/>
          <w:szCs w:val="27"/>
        </w:rPr>
        <w:t>4)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службових завдань за напрямом діяльності;</w:t>
      </w:r>
    </w:p>
    <w:p w:rsidR="00FA2305" w:rsidRPr="00551C94" w:rsidRDefault="00551C94" w:rsidP="0093420A">
      <w:pPr>
        <w:spacing w:line="228" w:lineRule="auto"/>
        <w:ind w:firstLine="709"/>
        <w:jc w:val="both"/>
        <w:rPr>
          <w:sz w:val="27"/>
          <w:szCs w:val="27"/>
        </w:rPr>
      </w:pPr>
      <w:r w:rsidRPr="00551C94">
        <w:rPr>
          <w:sz w:val="27"/>
          <w:szCs w:val="27"/>
        </w:rPr>
        <w:t>5</w:t>
      </w:r>
      <w:r w:rsidR="00FA2305" w:rsidRPr="00551C94">
        <w:rPr>
          <w:sz w:val="27"/>
          <w:szCs w:val="27"/>
        </w:rPr>
        <w:t>) за дорученням керівництва Управління виконує інші повноваження, які належать до компетенції Управління.</w:t>
      </w:r>
    </w:p>
    <w:p w:rsidR="00DC4485" w:rsidRPr="00563BB1" w:rsidRDefault="00DC4485" w:rsidP="0093420A">
      <w:pPr>
        <w:spacing w:line="228" w:lineRule="auto"/>
        <w:ind w:firstLine="567"/>
        <w:rPr>
          <w:b/>
          <w:sz w:val="27"/>
          <w:szCs w:val="27"/>
        </w:rPr>
      </w:pPr>
      <w:r w:rsidRPr="00563BB1">
        <w:rPr>
          <w:b/>
          <w:sz w:val="27"/>
          <w:szCs w:val="27"/>
        </w:rPr>
        <w:t>2. Умови оплати праці:</w:t>
      </w:r>
    </w:p>
    <w:p w:rsidR="00DC4485" w:rsidRPr="00563BB1" w:rsidRDefault="00DC4485" w:rsidP="0093420A">
      <w:pPr>
        <w:tabs>
          <w:tab w:val="left" w:pos="5812"/>
        </w:tabs>
        <w:spacing w:line="228" w:lineRule="auto"/>
        <w:ind w:firstLine="567"/>
        <w:jc w:val="both"/>
        <w:rPr>
          <w:sz w:val="27"/>
          <w:szCs w:val="27"/>
        </w:rPr>
      </w:pPr>
      <w:r w:rsidRPr="00563BB1">
        <w:rPr>
          <w:sz w:val="27"/>
          <w:szCs w:val="27"/>
        </w:rPr>
        <w:t xml:space="preserve">1) тарифний розряд – </w:t>
      </w:r>
      <w:r w:rsidR="00551C94">
        <w:rPr>
          <w:sz w:val="27"/>
          <w:szCs w:val="27"/>
        </w:rPr>
        <w:t>31</w:t>
      </w:r>
      <w:r w:rsidRPr="00563BB1">
        <w:rPr>
          <w:sz w:val="27"/>
          <w:szCs w:val="27"/>
        </w:rPr>
        <w:t>, відповідно до постанови Кабінету Міністрів України від 03.04.2019 № 289 «Про грошове забезпечення співробітників Служби судової охорони» та наказу Служби судової охорони від 27.12.2019</w:t>
      </w:r>
      <w:r>
        <w:rPr>
          <w:sz w:val="27"/>
          <w:szCs w:val="27"/>
        </w:rPr>
        <w:t xml:space="preserve"> </w:t>
      </w:r>
      <w:r w:rsidRPr="00563BB1">
        <w:rPr>
          <w:sz w:val="27"/>
          <w:szCs w:val="27"/>
        </w:rPr>
        <w:t>№ 281 «Про установлення посадових окладів співробітників територіальних підрозділів (територіальних управлінь) Служби судової охорони»;</w:t>
      </w:r>
    </w:p>
    <w:p w:rsidR="00DC4485" w:rsidRPr="00563BB1" w:rsidRDefault="00DC4485" w:rsidP="0093420A">
      <w:pPr>
        <w:spacing w:line="228" w:lineRule="auto"/>
        <w:ind w:firstLine="567"/>
        <w:jc w:val="both"/>
        <w:rPr>
          <w:sz w:val="27"/>
          <w:szCs w:val="27"/>
        </w:rPr>
      </w:pPr>
      <w:r w:rsidRPr="00563BB1">
        <w:rPr>
          <w:sz w:val="27"/>
          <w:szCs w:val="27"/>
        </w:rPr>
        <w:t xml:space="preserve">2) грошове забезпечення – відповідно до ч. 1 ст.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C4485" w:rsidRPr="00C27815" w:rsidRDefault="00DC4485" w:rsidP="0093420A">
      <w:pPr>
        <w:spacing w:line="228" w:lineRule="auto"/>
        <w:ind w:firstLine="567"/>
        <w:jc w:val="both"/>
        <w:rPr>
          <w:b/>
          <w:sz w:val="16"/>
          <w:szCs w:val="27"/>
        </w:rPr>
      </w:pPr>
    </w:p>
    <w:p w:rsidR="00DC4485" w:rsidRPr="00563BB1" w:rsidRDefault="00DC4485" w:rsidP="0093420A">
      <w:pPr>
        <w:spacing w:line="228" w:lineRule="auto"/>
        <w:ind w:firstLine="567"/>
        <w:jc w:val="both"/>
        <w:rPr>
          <w:sz w:val="27"/>
          <w:szCs w:val="27"/>
        </w:rPr>
      </w:pPr>
      <w:r w:rsidRPr="00563BB1">
        <w:rPr>
          <w:b/>
          <w:sz w:val="27"/>
          <w:szCs w:val="27"/>
        </w:rPr>
        <w:t>3. Інформація про строковість чи безстроковість призначення на посаду:</w:t>
      </w:r>
    </w:p>
    <w:p w:rsidR="00DC4485" w:rsidRPr="00563BB1" w:rsidRDefault="00DC4485" w:rsidP="0093420A">
      <w:pPr>
        <w:spacing w:line="228" w:lineRule="auto"/>
        <w:ind w:firstLine="567"/>
        <w:jc w:val="both"/>
        <w:rPr>
          <w:sz w:val="27"/>
          <w:szCs w:val="27"/>
        </w:rPr>
      </w:pPr>
      <w:r w:rsidRPr="00563BB1">
        <w:rPr>
          <w:sz w:val="27"/>
          <w:szCs w:val="27"/>
        </w:rPr>
        <w:t xml:space="preserve"> безстроково. </w:t>
      </w:r>
    </w:p>
    <w:p w:rsidR="00DC4485" w:rsidRPr="00C27815" w:rsidRDefault="00DC4485" w:rsidP="0093420A">
      <w:pPr>
        <w:spacing w:line="228" w:lineRule="auto"/>
        <w:ind w:firstLine="567"/>
        <w:jc w:val="both"/>
        <w:rPr>
          <w:b/>
          <w:sz w:val="16"/>
          <w:szCs w:val="27"/>
        </w:rPr>
      </w:pPr>
    </w:p>
    <w:p w:rsidR="00DC4485" w:rsidRPr="00563BB1" w:rsidRDefault="00DC4485" w:rsidP="0093420A">
      <w:pPr>
        <w:spacing w:line="228" w:lineRule="auto"/>
        <w:ind w:firstLine="567"/>
        <w:jc w:val="both"/>
        <w:rPr>
          <w:b/>
          <w:sz w:val="27"/>
          <w:szCs w:val="27"/>
        </w:rPr>
      </w:pPr>
      <w:r w:rsidRPr="00563BB1">
        <w:rPr>
          <w:b/>
          <w:sz w:val="27"/>
          <w:szCs w:val="27"/>
        </w:rPr>
        <w:t>4. Перелік документів, необхідних для участі в конкурсі, та строк їх подання:</w:t>
      </w:r>
    </w:p>
    <w:p w:rsidR="00DC4485" w:rsidRPr="00563BB1" w:rsidRDefault="00DC4485" w:rsidP="0093420A">
      <w:pPr>
        <w:spacing w:line="228" w:lineRule="auto"/>
        <w:ind w:firstLine="567"/>
        <w:jc w:val="both"/>
        <w:rPr>
          <w:sz w:val="27"/>
          <w:szCs w:val="27"/>
        </w:rPr>
      </w:pPr>
      <w:r w:rsidRPr="00563BB1">
        <w:rPr>
          <w:sz w:val="27"/>
          <w:szCs w:val="27"/>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C4485" w:rsidRPr="00E10652" w:rsidRDefault="00DC4485" w:rsidP="0093420A">
      <w:pPr>
        <w:spacing w:line="228" w:lineRule="auto"/>
        <w:ind w:firstLine="567"/>
        <w:jc w:val="both"/>
        <w:rPr>
          <w:sz w:val="27"/>
          <w:szCs w:val="27"/>
        </w:rPr>
      </w:pPr>
      <w:r w:rsidRPr="00563BB1">
        <w:rPr>
          <w:sz w:val="27"/>
          <w:szCs w:val="27"/>
        </w:rPr>
        <w:t xml:space="preserve">2) </w:t>
      </w:r>
      <w:r w:rsidRPr="00E10652">
        <w:rPr>
          <w:sz w:val="27"/>
          <w:szCs w:val="27"/>
        </w:rPr>
        <w:t xml:space="preserve">оригінали та копії паспорта громадянина України, ідентифікаційного коду; </w:t>
      </w:r>
    </w:p>
    <w:p w:rsidR="00DC4485" w:rsidRPr="00E10652" w:rsidRDefault="00DC4485" w:rsidP="0093420A">
      <w:pPr>
        <w:spacing w:line="228" w:lineRule="auto"/>
        <w:ind w:firstLine="567"/>
        <w:jc w:val="both"/>
        <w:rPr>
          <w:sz w:val="27"/>
          <w:szCs w:val="27"/>
        </w:rPr>
      </w:pPr>
      <w:r w:rsidRPr="00E10652">
        <w:rPr>
          <w:sz w:val="27"/>
          <w:szCs w:val="27"/>
        </w:rPr>
        <w:t xml:space="preserve">3) оригінал та копії документів про освіту (диплом/атестат з додатком з оцінками); </w:t>
      </w:r>
    </w:p>
    <w:p w:rsidR="00DC4485" w:rsidRPr="00E10652" w:rsidRDefault="00DC4485" w:rsidP="0093420A">
      <w:pPr>
        <w:spacing w:line="228" w:lineRule="auto"/>
        <w:ind w:firstLine="567"/>
        <w:jc w:val="both"/>
        <w:rPr>
          <w:sz w:val="27"/>
          <w:szCs w:val="27"/>
        </w:rPr>
      </w:pPr>
      <w:r w:rsidRPr="00E10652">
        <w:rPr>
          <w:sz w:val="27"/>
          <w:szCs w:val="27"/>
        </w:rPr>
        <w:t xml:space="preserve">4) роздруковані та заповнені власноручно особова картка визначеного зразка з наклейною фотокарткою розміром 30х40 мм (форма П-2 – </w:t>
      </w:r>
      <w:r w:rsidR="00734F30">
        <w:rPr>
          <w:sz w:val="27"/>
          <w:szCs w:val="27"/>
        </w:rPr>
        <w:t xml:space="preserve">згідно з </w:t>
      </w:r>
      <w:r w:rsidRPr="00E10652">
        <w:rPr>
          <w:sz w:val="27"/>
          <w:szCs w:val="27"/>
        </w:rPr>
        <w:t>додатком) та автобіографія (згідно з додатком);</w:t>
      </w:r>
    </w:p>
    <w:p w:rsidR="00DC4485" w:rsidRPr="00E10652" w:rsidRDefault="00DC4485" w:rsidP="0093420A">
      <w:pPr>
        <w:spacing w:line="228" w:lineRule="auto"/>
        <w:ind w:firstLine="567"/>
        <w:jc w:val="both"/>
        <w:rPr>
          <w:sz w:val="27"/>
          <w:szCs w:val="27"/>
        </w:rPr>
      </w:pPr>
      <w:r w:rsidRPr="00E10652">
        <w:rPr>
          <w:sz w:val="27"/>
          <w:szCs w:val="27"/>
        </w:rPr>
        <w:t xml:space="preserve">5) роздрукований примірник декларації, визначеної Законом України «Про запобігання корупції», із сайту Національного агентства з питань запобігання корупції; </w:t>
      </w:r>
    </w:p>
    <w:p w:rsidR="00DC4485" w:rsidRPr="00E10652" w:rsidRDefault="00DC4485" w:rsidP="0093420A">
      <w:pPr>
        <w:spacing w:line="228" w:lineRule="auto"/>
        <w:ind w:firstLine="567"/>
        <w:jc w:val="both"/>
        <w:rPr>
          <w:sz w:val="27"/>
          <w:szCs w:val="27"/>
        </w:rPr>
      </w:pPr>
      <w:r w:rsidRPr="00E10652">
        <w:rPr>
          <w:sz w:val="27"/>
          <w:szCs w:val="27"/>
        </w:rPr>
        <w:t xml:space="preserve">6) копія трудової книжки; </w:t>
      </w:r>
    </w:p>
    <w:p w:rsidR="00DC4485" w:rsidRPr="00563BB1" w:rsidRDefault="00DC4485" w:rsidP="0093420A">
      <w:pPr>
        <w:spacing w:line="228" w:lineRule="auto"/>
        <w:ind w:firstLine="567"/>
        <w:jc w:val="both"/>
        <w:rPr>
          <w:sz w:val="27"/>
          <w:szCs w:val="27"/>
        </w:rPr>
      </w:pPr>
      <w:r w:rsidRPr="00E10652">
        <w:rPr>
          <w:sz w:val="27"/>
          <w:szCs w:val="27"/>
        </w:rPr>
        <w:t>7) медична довідка</w:t>
      </w:r>
      <w:r w:rsidRPr="00563BB1">
        <w:rPr>
          <w:sz w:val="27"/>
          <w:szCs w:val="27"/>
        </w:rPr>
        <w:t xml:space="preserve">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DC4485" w:rsidRPr="00563BB1" w:rsidRDefault="00DC4485" w:rsidP="0093420A">
      <w:pPr>
        <w:spacing w:line="228" w:lineRule="auto"/>
        <w:ind w:firstLine="567"/>
        <w:jc w:val="both"/>
        <w:rPr>
          <w:sz w:val="27"/>
          <w:szCs w:val="27"/>
        </w:rPr>
      </w:pPr>
      <w:r>
        <w:rPr>
          <w:sz w:val="27"/>
          <w:szCs w:val="27"/>
        </w:rPr>
        <w:t>8</w:t>
      </w:r>
      <w:r w:rsidRPr="00563BB1">
        <w:rPr>
          <w:sz w:val="27"/>
          <w:szCs w:val="27"/>
        </w:rPr>
        <w:t xml:space="preserve">) </w:t>
      </w:r>
      <w:r>
        <w:rPr>
          <w:sz w:val="27"/>
          <w:szCs w:val="27"/>
        </w:rPr>
        <w:t>копія медичної довідки про проходження попереднього, періодичного та позачергового психіатричних оглядів, у тому числі на предмет вживання психоактивних речовин</w:t>
      </w:r>
      <w:r w:rsidRPr="00563BB1">
        <w:rPr>
          <w:sz w:val="27"/>
          <w:szCs w:val="27"/>
        </w:rPr>
        <w:t xml:space="preserve"> (форма № </w:t>
      </w:r>
      <w:r>
        <w:rPr>
          <w:sz w:val="27"/>
          <w:szCs w:val="27"/>
        </w:rPr>
        <w:t>100-2/о</w:t>
      </w:r>
      <w:r w:rsidRPr="00563BB1">
        <w:rPr>
          <w:sz w:val="27"/>
          <w:szCs w:val="27"/>
        </w:rPr>
        <w:t>)</w:t>
      </w:r>
      <w:r>
        <w:rPr>
          <w:sz w:val="27"/>
          <w:szCs w:val="27"/>
        </w:rPr>
        <w:t>;</w:t>
      </w:r>
    </w:p>
    <w:p w:rsidR="00DC4485" w:rsidRPr="00563BB1" w:rsidRDefault="00DC4485" w:rsidP="0093420A">
      <w:pPr>
        <w:spacing w:line="228" w:lineRule="auto"/>
        <w:ind w:firstLine="567"/>
        <w:jc w:val="both"/>
        <w:rPr>
          <w:sz w:val="27"/>
          <w:szCs w:val="27"/>
        </w:rPr>
      </w:pPr>
      <w:r>
        <w:rPr>
          <w:sz w:val="27"/>
          <w:szCs w:val="27"/>
        </w:rPr>
        <w:t>9</w:t>
      </w:r>
      <w:r w:rsidRPr="00563BB1">
        <w:rPr>
          <w:sz w:val="27"/>
          <w:szCs w:val="27"/>
        </w:rPr>
        <w:t>) копія військово</w:t>
      </w:r>
      <w:r>
        <w:rPr>
          <w:sz w:val="27"/>
          <w:szCs w:val="27"/>
        </w:rPr>
        <w:t xml:space="preserve">-облікових документів </w:t>
      </w:r>
      <w:r w:rsidRPr="00563BB1">
        <w:rPr>
          <w:sz w:val="27"/>
          <w:szCs w:val="27"/>
        </w:rPr>
        <w:t xml:space="preserve">(для </w:t>
      </w:r>
      <w:r>
        <w:rPr>
          <w:sz w:val="27"/>
          <w:szCs w:val="27"/>
        </w:rPr>
        <w:t xml:space="preserve">призовників, </w:t>
      </w:r>
      <w:r w:rsidRPr="00563BB1">
        <w:rPr>
          <w:sz w:val="27"/>
          <w:szCs w:val="27"/>
        </w:rPr>
        <w:t xml:space="preserve">військовозобов’язаних або військовослужбовців). </w:t>
      </w:r>
    </w:p>
    <w:p w:rsidR="00DC4485" w:rsidRPr="00563BB1" w:rsidRDefault="00DC4485" w:rsidP="0093420A">
      <w:pPr>
        <w:spacing w:line="228" w:lineRule="auto"/>
        <w:ind w:firstLine="567"/>
        <w:jc w:val="both"/>
        <w:rPr>
          <w:sz w:val="27"/>
          <w:szCs w:val="27"/>
        </w:rPr>
      </w:pPr>
      <w:r>
        <w:rPr>
          <w:sz w:val="27"/>
          <w:szCs w:val="27"/>
        </w:rPr>
        <w:t>Крім цього, в</w:t>
      </w:r>
      <w:r w:rsidRPr="00563BB1">
        <w:rPr>
          <w:sz w:val="27"/>
          <w:szCs w:val="27"/>
        </w:rPr>
        <w:t>ідповідно до Закону України від 25.04.2019 № 2704-</w:t>
      </w:r>
      <w:r w:rsidRPr="00563BB1">
        <w:rPr>
          <w:sz w:val="27"/>
          <w:szCs w:val="27"/>
          <w:lang w:val="en-US"/>
        </w:rPr>
        <w:t>VIII</w:t>
      </w:r>
      <w:r w:rsidRPr="00563BB1">
        <w:rPr>
          <w:sz w:val="27"/>
          <w:szCs w:val="27"/>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563BB1">
        <w:rPr>
          <w:color w:val="333333"/>
          <w:sz w:val="27"/>
          <w:szCs w:val="27"/>
          <w:shd w:val="clear" w:color="auto" w:fill="FFFFFF"/>
        </w:rPr>
        <w:t>державний сертифікат про рівень володіння державною мовою, що видається Національною комісією зі стандартів державної мови.</w:t>
      </w:r>
    </w:p>
    <w:p w:rsidR="00DC4485" w:rsidRPr="00563BB1" w:rsidRDefault="00DC4485" w:rsidP="0093420A">
      <w:pPr>
        <w:spacing w:line="228" w:lineRule="auto"/>
        <w:ind w:firstLine="567"/>
        <w:jc w:val="both"/>
        <w:rPr>
          <w:sz w:val="27"/>
          <w:szCs w:val="27"/>
        </w:rPr>
      </w:pPr>
      <w:r w:rsidRPr="00563BB1">
        <w:rPr>
          <w:sz w:val="27"/>
          <w:szCs w:val="27"/>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73C73" w:rsidRPr="00563BB1" w:rsidRDefault="00E73C73" w:rsidP="0093420A">
      <w:pPr>
        <w:spacing w:line="228" w:lineRule="auto"/>
        <w:ind w:firstLine="567"/>
        <w:jc w:val="both"/>
        <w:rPr>
          <w:sz w:val="27"/>
          <w:szCs w:val="27"/>
        </w:rPr>
      </w:pPr>
      <w:r w:rsidRPr="00563BB1">
        <w:rPr>
          <w:sz w:val="27"/>
          <w:szCs w:val="27"/>
        </w:rPr>
        <w:t xml:space="preserve">Документи приймаються </w:t>
      </w:r>
      <w:r w:rsidRPr="00870618">
        <w:rPr>
          <w:b/>
          <w:sz w:val="27"/>
          <w:szCs w:val="27"/>
        </w:rPr>
        <w:t xml:space="preserve">з </w:t>
      </w:r>
      <w:r>
        <w:rPr>
          <w:b/>
          <w:sz w:val="27"/>
          <w:szCs w:val="27"/>
        </w:rPr>
        <w:t>09</w:t>
      </w:r>
      <w:r w:rsidRPr="00870618">
        <w:rPr>
          <w:b/>
          <w:sz w:val="27"/>
          <w:szCs w:val="27"/>
        </w:rPr>
        <w:t>:</w:t>
      </w:r>
      <w:r>
        <w:rPr>
          <w:b/>
          <w:sz w:val="27"/>
          <w:szCs w:val="27"/>
        </w:rPr>
        <w:t>0</w:t>
      </w:r>
      <w:r w:rsidRPr="00870618">
        <w:rPr>
          <w:b/>
          <w:sz w:val="27"/>
          <w:szCs w:val="27"/>
        </w:rPr>
        <w:t xml:space="preserve">0 </w:t>
      </w:r>
      <w:r w:rsidR="00551C94">
        <w:rPr>
          <w:b/>
          <w:sz w:val="27"/>
          <w:szCs w:val="27"/>
        </w:rPr>
        <w:t>2</w:t>
      </w:r>
      <w:r>
        <w:rPr>
          <w:b/>
          <w:sz w:val="27"/>
          <w:szCs w:val="27"/>
        </w:rPr>
        <w:t>0</w:t>
      </w:r>
      <w:r w:rsidRPr="00870618">
        <w:rPr>
          <w:b/>
          <w:sz w:val="27"/>
          <w:szCs w:val="27"/>
        </w:rPr>
        <w:t>.0</w:t>
      </w:r>
      <w:r w:rsidR="00551C94">
        <w:rPr>
          <w:b/>
          <w:sz w:val="27"/>
          <w:szCs w:val="27"/>
        </w:rPr>
        <w:t>8</w:t>
      </w:r>
      <w:r w:rsidRPr="00870618">
        <w:rPr>
          <w:b/>
          <w:sz w:val="27"/>
          <w:szCs w:val="27"/>
        </w:rPr>
        <w:t>.202</w:t>
      </w:r>
      <w:r>
        <w:rPr>
          <w:b/>
          <w:sz w:val="27"/>
          <w:szCs w:val="27"/>
        </w:rPr>
        <w:t>5</w:t>
      </w:r>
      <w:r w:rsidRPr="00870618">
        <w:rPr>
          <w:b/>
          <w:sz w:val="27"/>
          <w:szCs w:val="27"/>
        </w:rPr>
        <w:t xml:space="preserve"> до 1</w:t>
      </w:r>
      <w:r>
        <w:rPr>
          <w:b/>
          <w:sz w:val="27"/>
          <w:szCs w:val="27"/>
        </w:rPr>
        <w:t>6</w:t>
      </w:r>
      <w:r w:rsidRPr="00870618">
        <w:rPr>
          <w:b/>
          <w:sz w:val="27"/>
          <w:szCs w:val="27"/>
        </w:rPr>
        <w:t>:</w:t>
      </w:r>
      <w:r>
        <w:rPr>
          <w:b/>
          <w:sz w:val="27"/>
          <w:szCs w:val="27"/>
        </w:rPr>
        <w:t>0</w:t>
      </w:r>
      <w:r w:rsidRPr="00870618">
        <w:rPr>
          <w:b/>
          <w:sz w:val="27"/>
          <w:szCs w:val="27"/>
        </w:rPr>
        <w:t xml:space="preserve">0 </w:t>
      </w:r>
      <w:r w:rsidR="00C63FFC">
        <w:rPr>
          <w:b/>
          <w:sz w:val="27"/>
          <w:szCs w:val="27"/>
        </w:rPr>
        <w:t>2</w:t>
      </w:r>
      <w:r w:rsidR="00551C94">
        <w:rPr>
          <w:b/>
          <w:sz w:val="27"/>
          <w:szCs w:val="27"/>
        </w:rPr>
        <w:t>9</w:t>
      </w:r>
      <w:r w:rsidRPr="00870618">
        <w:rPr>
          <w:b/>
          <w:sz w:val="27"/>
          <w:szCs w:val="27"/>
        </w:rPr>
        <w:t>.</w:t>
      </w:r>
      <w:r>
        <w:rPr>
          <w:b/>
          <w:sz w:val="27"/>
          <w:szCs w:val="27"/>
        </w:rPr>
        <w:t>0</w:t>
      </w:r>
      <w:r w:rsidR="00551C94">
        <w:rPr>
          <w:b/>
          <w:sz w:val="27"/>
          <w:szCs w:val="27"/>
        </w:rPr>
        <w:t>8</w:t>
      </w:r>
      <w:r w:rsidRPr="00870618">
        <w:rPr>
          <w:b/>
          <w:sz w:val="27"/>
          <w:szCs w:val="27"/>
        </w:rPr>
        <w:t>.202</w:t>
      </w:r>
      <w:r>
        <w:rPr>
          <w:b/>
          <w:sz w:val="27"/>
          <w:szCs w:val="27"/>
        </w:rPr>
        <w:t>5</w:t>
      </w:r>
      <w:r w:rsidRPr="00870618">
        <w:rPr>
          <w:sz w:val="27"/>
          <w:szCs w:val="27"/>
        </w:rPr>
        <w:t xml:space="preserve"> за</w:t>
      </w:r>
      <w:r w:rsidRPr="00563BB1">
        <w:rPr>
          <w:sz w:val="27"/>
          <w:szCs w:val="27"/>
        </w:rPr>
        <w:t xml:space="preserve"> </w:t>
      </w:r>
      <w:proofErr w:type="spellStart"/>
      <w:r w:rsidRPr="00563BB1">
        <w:rPr>
          <w:sz w:val="27"/>
          <w:szCs w:val="27"/>
        </w:rPr>
        <w:t>адресою</w:t>
      </w:r>
      <w:proofErr w:type="spellEnd"/>
      <w:r w:rsidRPr="00563BB1">
        <w:rPr>
          <w:sz w:val="27"/>
          <w:szCs w:val="27"/>
        </w:rPr>
        <w:t xml:space="preserve">: </w:t>
      </w:r>
      <w:r>
        <w:rPr>
          <w:sz w:val="27"/>
          <w:szCs w:val="27"/>
        </w:rPr>
        <w:t xml:space="preserve">              </w:t>
      </w:r>
      <w:r w:rsidRPr="00563BB1">
        <w:rPr>
          <w:sz w:val="27"/>
          <w:szCs w:val="27"/>
        </w:rPr>
        <w:t xml:space="preserve">м. Житомир, вул. </w:t>
      </w:r>
      <w:r>
        <w:rPr>
          <w:sz w:val="27"/>
          <w:szCs w:val="27"/>
        </w:rPr>
        <w:t>Мала Бердичівська</w:t>
      </w:r>
      <w:r w:rsidRPr="00563BB1">
        <w:rPr>
          <w:sz w:val="27"/>
          <w:szCs w:val="27"/>
        </w:rPr>
        <w:t xml:space="preserve">, </w:t>
      </w:r>
      <w:r>
        <w:rPr>
          <w:sz w:val="27"/>
          <w:szCs w:val="27"/>
        </w:rPr>
        <w:t>17</w:t>
      </w:r>
      <w:r w:rsidRPr="00563BB1">
        <w:rPr>
          <w:sz w:val="27"/>
          <w:szCs w:val="27"/>
        </w:rPr>
        <w:t>.</w:t>
      </w:r>
    </w:p>
    <w:p w:rsidR="00E73C73" w:rsidRPr="00563BB1" w:rsidRDefault="00E73C73" w:rsidP="0093420A">
      <w:pPr>
        <w:spacing w:line="228" w:lineRule="auto"/>
        <w:ind w:firstLine="567"/>
        <w:jc w:val="both"/>
        <w:rPr>
          <w:sz w:val="27"/>
          <w:szCs w:val="27"/>
        </w:rPr>
      </w:pPr>
      <w:r w:rsidRPr="00563BB1">
        <w:rPr>
          <w:sz w:val="27"/>
          <w:szCs w:val="27"/>
        </w:rPr>
        <w:t xml:space="preserve">На </w:t>
      </w:r>
      <w:r w:rsidR="00551C94">
        <w:rPr>
          <w:sz w:val="27"/>
          <w:szCs w:val="27"/>
        </w:rPr>
        <w:t>головного спеціаліста (з медичного заб</w:t>
      </w:r>
      <w:r w:rsidR="0093420A">
        <w:rPr>
          <w:sz w:val="27"/>
          <w:szCs w:val="27"/>
        </w:rPr>
        <w:t>е</w:t>
      </w:r>
      <w:r w:rsidR="00551C94">
        <w:rPr>
          <w:sz w:val="27"/>
          <w:szCs w:val="27"/>
        </w:rPr>
        <w:t xml:space="preserve">зпечення) </w:t>
      </w:r>
      <w:r w:rsidRPr="00563BB1">
        <w:rPr>
          <w:sz w:val="27"/>
          <w:szCs w:val="27"/>
        </w:rPr>
        <w:t>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73C73" w:rsidRPr="004E3E83" w:rsidRDefault="00E73C73" w:rsidP="0093420A">
      <w:pPr>
        <w:spacing w:line="228" w:lineRule="auto"/>
        <w:ind w:firstLine="426"/>
        <w:jc w:val="both"/>
        <w:rPr>
          <w:b/>
          <w:sz w:val="20"/>
          <w:szCs w:val="27"/>
        </w:rPr>
      </w:pPr>
    </w:p>
    <w:p w:rsidR="00E73C73" w:rsidRPr="00563BB1" w:rsidRDefault="00E73C73" w:rsidP="0093420A">
      <w:pPr>
        <w:spacing w:line="228" w:lineRule="auto"/>
        <w:ind w:firstLine="426"/>
        <w:jc w:val="both"/>
        <w:rPr>
          <w:sz w:val="27"/>
          <w:szCs w:val="27"/>
          <w:lang w:val="ru-RU"/>
        </w:rPr>
      </w:pPr>
      <w:r w:rsidRPr="00563BB1">
        <w:rPr>
          <w:b/>
          <w:sz w:val="27"/>
          <w:szCs w:val="27"/>
        </w:rPr>
        <w:t xml:space="preserve">5. Місце, дата та час початку проведення конкурсу: </w:t>
      </w:r>
    </w:p>
    <w:p w:rsidR="00E73C73" w:rsidRPr="00A23FD2" w:rsidRDefault="00E73C73" w:rsidP="0093420A">
      <w:pPr>
        <w:spacing w:line="228" w:lineRule="auto"/>
        <w:ind w:firstLine="426"/>
        <w:jc w:val="both"/>
        <w:rPr>
          <w:b/>
          <w:sz w:val="27"/>
          <w:szCs w:val="27"/>
        </w:rPr>
      </w:pPr>
      <w:r w:rsidRPr="00563BB1">
        <w:rPr>
          <w:sz w:val="27"/>
          <w:szCs w:val="27"/>
        </w:rPr>
        <w:t xml:space="preserve">Територіальне управління Служби судової охорони у Житомирській області </w:t>
      </w:r>
      <w:r>
        <w:rPr>
          <w:sz w:val="27"/>
          <w:szCs w:val="27"/>
        </w:rPr>
        <w:t xml:space="preserve">            </w:t>
      </w:r>
      <w:r w:rsidRPr="00563BB1">
        <w:rPr>
          <w:sz w:val="27"/>
          <w:szCs w:val="27"/>
        </w:rPr>
        <w:t xml:space="preserve">(м. Житомир, </w:t>
      </w:r>
      <w:r>
        <w:rPr>
          <w:sz w:val="27"/>
          <w:szCs w:val="27"/>
        </w:rPr>
        <w:t>Мала Бердичівська</w:t>
      </w:r>
      <w:r w:rsidRPr="00563BB1">
        <w:rPr>
          <w:sz w:val="27"/>
          <w:szCs w:val="27"/>
        </w:rPr>
        <w:t xml:space="preserve">, </w:t>
      </w:r>
      <w:r>
        <w:rPr>
          <w:sz w:val="27"/>
          <w:szCs w:val="27"/>
        </w:rPr>
        <w:t>17</w:t>
      </w:r>
      <w:r w:rsidRPr="00870618">
        <w:rPr>
          <w:sz w:val="27"/>
          <w:szCs w:val="27"/>
        </w:rPr>
        <w:t xml:space="preserve">) </w:t>
      </w:r>
      <w:r w:rsidR="00C63FFC">
        <w:rPr>
          <w:b/>
          <w:sz w:val="27"/>
          <w:szCs w:val="27"/>
        </w:rPr>
        <w:t>0</w:t>
      </w:r>
      <w:r w:rsidR="0093420A">
        <w:rPr>
          <w:b/>
          <w:sz w:val="27"/>
          <w:szCs w:val="27"/>
        </w:rPr>
        <w:t>4</w:t>
      </w:r>
      <w:r w:rsidRPr="00870618">
        <w:rPr>
          <w:b/>
          <w:sz w:val="27"/>
          <w:szCs w:val="27"/>
        </w:rPr>
        <w:t>.</w:t>
      </w:r>
      <w:r>
        <w:rPr>
          <w:b/>
          <w:sz w:val="27"/>
          <w:szCs w:val="27"/>
        </w:rPr>
        <w:t>0</w:t>
      </w:r>
      <w:r w:rsidR="0093420A">
        <w:rPr>
          <w:b/>
          <w:sz w:val="27"/>
          <w:szCs w:val="27"/>
        </w:rPr>
        <w:t>9</w:t>
      </w:r>
      <w:r w:rsidRPr="00870618">
        <w:rPr>
          <w:b/>
          <w:sz w:val="27"/>
          <w:szCs w:val="27"/>
        </w:rPr>
        <w:t>.202</w:t>
      </w:r>
      <w:r>
        <w:rPr>
          <w:b/>
          <w:sz w:val="27"/>
          <w:szCs w:val="27"/>
        </w:rPr>
        <w:t>5</w:t>
      </w:r>
      <w:r w:rsidRPr="00A23FD2">
        <w:rPr>
          <w:b/>
          <w:sz w:val="27"/>
          <w:szCs w:val="27"/>
        </w:rPr>
        <w:t xml:space="preserve">, 09 год. </w:t>
      </w:r>
      <w:r>
        <w:rPr>
          <w:b/>
          <w:sz w:val="27"/>
          <w:szCs w:val="27"/>
        </w:rPr>
        <w:t>0</w:t>
      </w:r>
      <w:r w:rsidRPr="00A23FD2">
        <w:rPr>
          <w:b/>
          <w:sz w:val="27"/>
          <w:szCs w:val="27"/>
        </w:rPr>
        <w:t>0 хв.</w:t>
      </w:r>
    </w:p>
    <w:p w:rsidR="00DC4485" w:rsidRPr="00C27815" w:rsidRDefault="00DC4485" w:rsidP="0093420A">
      <w:pPr>
        <w:spacing w:line="228" w:lineRule="auto"/>
        <w:ind w:firstLine="425"/>
        <w:jc w:val="both"/>
        <w:rPr>
          <w:b/>
          <w:color w:val="FF0000"/>
          <w:sz w:val="16"/>
          <w:szCs w:val="27"/>
        </w:rPr>
      </w:pPr>
    </w:p>
    <w:p w:rsidR="00DC4485" w:rsidRPr="00563BB1" w:rsidRDefault="00DC4485" w:rsidP="0093420A">
      <w:pPr>
        <w:spacing w:line="228" w:lineRule="auto"/>
        <w:ind w:firstLine="425"/>
        <w:jc w:val="both"/>
        <w:rPr>
          <w:sz w:val="27"/>
          <w:szCs w:val="27"/>
          <w:lang w:val="ru-RU"/>
        </w:rPr>
      </w:pPr>
      <w:r w:rsidRPr="00563BB1">
        <w:rPr>
          <w:b/>
          <w:sz w:val="27"/>
          <w:szCs w:val="27"/>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DC4485" w:rsidRDefault="00DC4485" w:rsidP="0093420A">
      <w:pPr>
        <w:spacing w:line="228" w:lineRule="auto"/>
        <w:ind w:firstLine="426"/>
        <w:rPr>
          <w:sz w:val="27"/>
          <w:szCs w:val="27"/>
        </w:rPr>
      </w:pPr>
      <w:r w:rsidRPr="00563BB1">
        <w:rPr>
          <w:spacing w:val="-4"/>
          <w:sz w:val="27"/>
          <w:szCs w:val="27"/>
        </w:rPr>
        <w:t xml:space="preserve">Ходацький Володимир Михайлович, </w:t>
      </w:r>
      <w:r w:rsidRPr="00563BB1">
        <w:rPr>
          <w:spacing w:val="-4"/>
          <w:sz w:val="27"/>
          <w:szCs w:val="27"/>
          <w:lang w:val="ru-RU"/>
        </w:rPr>
        <w:t>063-260-5113</w:t>
      </w:r>
      <w:r w:rsidRPr="00563BB1">
        <w:rPr>
          <w:spacing w:val="-4"/>
          <w:sz w:val="27"/>
          <w:szCs w:val="27"/>
        </w:rPr>
        <w:t xml:space="preserve">, </w:t>
      </w:r>
      <w:hyperlink r:id="rId8" w:history="1">
        <w:r w:rsidRPr="00DE0D7F">
          <w:rPr>
            <w:rStyle w:val="a9"/>
            <w:b/>
            <w:spacing w:val="-4"/>
            <w:sz w:val="27"/>
            <w:szCs w:val="27"/>
            <w:lang w:val="en-US"/>
          </w:rPr>
          <w:t>vrp.zt@sso.gov.ua</w:t>
        </w:r>
      </w:hyperlink>
      <w:r w:rsidRPr="000075B9">
        <w:rPr>
          <w:sz w:val="27"/>
          <w:szCs w:val="27"/>
        </w:rPr>
        <w:t>.</w:t>
      </w:r>
    </w:p>
    <w:p w:rsidR="00551C94" w:rsidRDefault="00551C94" w:rsidP="00DC4485">
      <w:pPr>
        <w:spacing w:line="252" w:lineRule="auto"/>
        <w:ind w:firstLine="426"/>
        <w:rPr>
          <w:sz w:val="27"/>
          <w:szCs w:val="27"/>
        </w:rPr>
      </w:pPr>
    </w:p>
    <w:tbl>
      <w:tblPr>
        <w:tblStyle w:val="af4"/>
        <w:tblW w:w="0" w:type="auto"/>
        <w:tblInd w:w="-113" w:type="dxa"/>
        <w:tblLayout w:type="fixed"/>
        <w:tblLook w:val="04A0" w:firstRow="1" w:lastRow="0" w:firstColumn="1" w:lastColumn="0" w:noHBand="0" w:noVBand="1"/>
      </w:tblPr>
      <w:tblGrid>
        <w:gridCol w:w="454"/>
        <w:gridCol w:w="1985"/>
        <w:gridCol w:w="6969"/>
      </w:tblGrid>
      <w:tr w:rsidR="00551C94" w:rsidRPr="00563BB1" w:rsidTr="000D5162">
        <w:tc>
          <w:tcPr>
            <w:tcW w:w="9408" w:type="dxa"/>
            <w:gridSpan w:val="3"/>
          </w:tcPr>
          <w:p w:rsidR="00551C94" w:rsidRPr="00563BB1" w:rsidRDefault="00551C94" w:rsidP="000D5162">
            <w:pPr>
              <w:spacing w:line="216" w:lineRule="auto"/>
              <w:jc w:val="center"/>
              <w:rPr>
                <w:sz w:val="27"/>
                <w:szCs w:val="27"/>
              </w:rPr>
            </w:pPr>
            <w:r w:rsidRPr="00563BB1">
              <w:rPr>
                <w:b/>
                <w:sz w:val="27"/>
                <w:szCs w:val="27"/>
              </w:rPr>
              <w:lastRenderedPageBreak/>
              <w:t>Кваліфікаційні вимоги</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1.</w:t>
            </w:r>
          </w:p>
        </w:tc>
        <w:tc>
          <w:tcPr>
            <w:tcW w:w="1985" w:type="dxa"/>
          </w:tcPr>
          <w:p w:rsidR="00551C94" w:rsidRPr="00563BB1" w:rsidRDefault="00551C94" w:rsidP="000D5162">
            <w:pPr>
              <w:spacing w:line="216" w:lineRule="auto"/>
              <w:rPr>
                <w:sz w:val="27"/>
                <w:szCs w:val="27"/>
              </w:rPr>
            </w:pPr>
            <w:r w:rsidRPr="00563BB1">
              <w:rPr>
                <w:sz w:val="27"/>
                <w:szCs w:val="27"/>
              </w:rPr>
              <w:t>Освіта</w:t>
            </w:r>
          </w:p>
        </w:tc>
        <w:tc>
          <w:tcPr>
            <w:tcW w:w="6969" w:type="dxa"/>
          </w:tcPr>
          <w:p w:rsidR="00551C94" w:rsidRPr="00563BB1" w:rsidRDefault="00551C94" w:rsidP="000D5162">
            <w:pPr>
              <w:spacing w:line="216" w:lineRule="auto"/>
              <w:jc w:val="both"/>
              <w:rPr>
                <w:color w:val="FF0000"/>
                <w:sz w:val="27"/>
                <w:szCs w:val="27"/>
              </w:rPr>
            </w:pPr>
            <w:r w:rsidRPr="00062784">
              <w:rPr>
                <w:sz w:val="27"/>
                <w:szCs w:val="27"/>
              </w:rPr>
              <w:t>вища освіта</w:t>
            </w:r>
            <w:r>
              <w:rPr>
                <w:sz w:val="27"/>
                <w:szCs w:val="27"/>
              </w:rPr>
              <w:t xml:space="preserve"> </w:t>
            </w:r>
            <w:r w:rsidR="0093420A">
              <w:rPr>
                <w:sz w:val="27"/>
                <w:szCs w:val="27"/>
              </w:rPr>
              <w:t>в</w:t>
            </w:r>
            <w:r>
              <w:rPr>
                <w:sz w:val="27"/>
                <w:szCs w:val="27"/>
              </w:rPr>
              <w:t xml:space="preserve"> галуз</w:t>
            </w:r>
            <w:r w:rsidR="0093420A">
              <w:rPr>
                <w:sz w:val="27"/>
                <w:szCs w:val="27"/>
              </w:rPr>
              <w:t>і</w:t>
            </w:r>
            <w:r>
              <w:rPr>
                <w:sz w:val="27"/>
                <w:szCs w:val="27"/>
              </w:rPr>
              <w:t xml:space="preserve"> знань «</w:t>
            </w:r>
            <w:r w:rsidR="0093420A">
              <w:rPr>
                <w:sz w:val="27"/>
                <w:szCs w:val="27"/>
              </w:rPr>
              <w:t>Охорона здоров’я та с</w:t>
            </w:r>
            <w:r w:rsidRPr="00B234B5">
              <w:rPr>
                <w:sz w:val="27"/>
                <w:szCs w:val="27"/>
              </w:rPr>
              <w:t>оціальн</w:t>
            </w:r>
            <w:r w:rsidR="0093420A">
              <w:rPr>
                <w:sz w:val="27"/>
                <w:szCs w:val="27"/>
              </w:rPr>
              <w:t>е забезпечення</w:t>
            </w:r>
            <w:r>
              <w:rPr>
                <w:sz w:val="27"/>
                <w:szCs w:val="27"/>
              </w:rPr>
              <w:t>»,</w:t>
            </w:r>
            <w:r w:rsidRPr="00062784">
              <w:rPr>
                <w:sz w:val="27"/>
                <w:szCs w:val="27"/>
              </w:rPr>
              <w:t xml:space="preserve"> ступінь вищої освіти – </w:t>
            </w:r>
            <w:r w:rsidR="0093420A">
              <w:rPr>
                <w:sz w:val="27"/>
                <w:szCs w:val="27"/>
              </w:rPr>
              <w:t>магістр**</w:t>
            </w:r>
            <w:r>
              <w:rPr>
                <w:sz w:val="27"/>
                <w:szCs w:val="27"/>
              </w:rPr>
              <w:t>.</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2.</w:t>
            </w:r>
          </w:p>
        </w:tc>
        <w:tc>
          <w:tcPr>
            <w:tcW w:w="1985" w:type="dxa"/>
          </w:tcPr>
          <w:p w:rsidR="00551C94" w:rsidRPr="00563BB1" w:rsidRDefault="00551C94" w:rsidP="000D5162">
            <w:pPr>
              <w:spacing w:line="216" w:lineRule="auto"/>
              <w:rPr>
                <w:sz w:val="27"/>
                <w:szCs w:val="27"/>
              </w:rPr>
            </w:pPr>
            <w:r w:rsidRPr="00563BB1">
              <w:rPr>
                <w:sz w:val="27"/>
                <w:szCs w:val="27"/>
              </w:rPr>
              <w:t>Досвід роботи</w:t>
            </w:r>
          </w:p>
        </w:tc>
        <w:tc>
          <w:tcPr>
            <w:tcW w:w="6969" w:type="dxa"/>
          </w:tcPr>
          <w:p w:rsidR="00551C94" w:rsidRPr="00563BB1" w:rsidRDefault="0093420A" w:rsidP="000D5162">
            <w:pPr>
              <w:spacing w:line="216" w:lineRule="auto"/>
              <w:ind w:left="6"/>
              <w:contextualSpacing/>
              <w:jc w:val="both"/>
              <w:rPr>
                <w:color w:val="FF0000"/>
                <w:sz w:val="27"/>
                <w:szCs w:val="27"/>
              </w:rPr>
            </w:pPr>
            <w:r>
              <w:rPr>
                <w:sz w:val="27"/>
                <w:szCs w:val="27"/>
              </w:rPr>
              <w:t xml:space="preserve">досвід роботи в </w:t>
            </w:r>
            <w:r w:rsidRPr="00062784">
              <w:rPr>
                <w:sz w:val="27"/>
                <w:szCs w:val="27"/>
              </w:rPr>
              <w:t>державних орган</w:t>
            </w:r>
            <w:r>
              <w:rPr>
                <w:sz w:val="27"/>
                <w:szCs w:val="27"/>
              </w:rPr>
              <w:t>ах</w:t>
            </w:r>
            <w:r w:rsidRPr="00062784">
              <w:rPr>
                <w:sz w:val="27"/>
                <w:szCs w:val="27"/>
              </w:rPr>
              <w:t xml:space="preserve"> влади, </w:t>
            </w:r>
            <w:r>
              <w:rPr>
                <w:sz w:val="27"/>
                <w:szCs w:val="27"/>
              </w:rPr>
              <w:t xml:space="preserve">органах системи правосуддя, </w:t>
            </w:r>
            <w:r w:rsidRPr="00062784">
              <w:rPr>
                <w:sz w:val="27"/>
                <w:szCs w:val="27"/>
              </w:rPr>
              <w:t>правоохоронних орган</w:t>
            </w:r>
            <w:r>
              <w:rPr>
                <w:sz w:val="27"/>
                <w:szCs w:val="27"/>
              </w:rPr>
              <w:t>ах</w:t>
            </w:r>
            <w:r w:rsidRPr="00062784">
              <w:rPr>
                <w:sz w:val="27"/>
                <w:szCs w:val="27"/>
              </w:rPr>
              <w:t xml:space="preserve"> </w:t>
            </w:r>
            <w:r>
              <w:rPr>
                <w:sz w:val="27"/>
                <w:szCs w:val="27"/>
              </w:rPr>
              <w:t xml:space="preserve">чи </w:t>
            </w:r>
            <w:r w:rsidRPr="00062784">
              <w:rPr>
                <w:sz w:val="27"/>
                <w:szCs w:val="27"/>
              </w:rPr>
              <w:t>військових формуван</w:t>
            </w:r>
            <w:r>
              <w:rPr>
                <w:sz w:val="27"/>
                <w:szCs w:val="27"/>
              </w:rPr>
              <w:t xml:space="preserve">нях, підприємств, установ, організацій незалежно від форм власності </w:t>
            </w:r>
            <w:r w:rsidRPr="00062784">
              <w:rPr>
                <w:sz w:val="27"/>
                <w:szCs w:val="27"/>
              </w:rPr>
              <w:t xml:space="preserve">– не менше ніж </w:t>
            </w:r>
            <w:r w:rsidR="00A705EA">
              <w:rPr>
                <w:sz w:val="27"/>
                <w:szCs w:val="27"/>
              </w:rPr>
              <w:t>один</w:t>
            </w:r>
            <w:r w:rsidRPr="00062784">
              <w:rPr>
                <w:sz w:val="27"/>
                <w:szCs w:val="27"/>
              </w:rPr>
              <w:t xml:space="preserve"> р</w:t>
            </w:r>
            <w:r w:rsidR="00A705EA">
              <w:rPr>
                <w:sz w:val="27"/>
                <w:szCs w:val="27"/>
              </w:rPr>
              <w:t>і</w:t>
            </w:r>
            <w:r w:rsidRPr="00062784">
              <w:rPr>
                <w:sz w:val="27"/>
                <w:szCs w:val="27"/>
              </w:rPr>
              <w:t>к</w:t>
            </w:r>
            <w:r>
              <w:rPr>
                <w:sz w:val="27"/>
                <w:szCs w:val="27"/>
              </w:rPr>
              <w:t xml:space="preserve"> </w:t>
            </w:r>
            <w:r w:rsidRPr="00062784">
              <w:rPr>
                <w:b/>
                <w:i/>
                <w:sz w:val="27"/>
                <w:szCs w:val="27"/>
              </w:rPr>
              <w:t>(надати підтверджуючі документи).</w:t>
            </w:r>
          </w:p>
        </w:tc>
      </w:tr>
      <w:tr w:rsidR="00551C94" w:rsidRPr="00563BB1" w:rsidTr="000D5162">
        <w:trPr>
          <w:trHeight w:val="813"/>
        </w:trPr>
        <w:tc>
          <w:tcPr>
            <w:tcW w:w="454" w:type="dxa"/>
          </w:tcPr>
          <w:p w:rsidR="00551C94" w:rsidRPr="00563BB1" w:rsidRDefault="00551C94" w:rsidP="000D5162">
            <w:pPr>
              <w:rPr>
                <w:sz w:val="27"/>
                <w:szCs w:val="27"/>
              </w:rPr>
            </w:pPr>
            <w:r w:rsidRPr="00563BB1">
              <w:rPr>
                <w:sz w:val="27"/>
                <w:szCs w:val="27"/>
              </w:rPr>
              <w:t>3.</w:t>
            </w:r>
          </w:p>
        </w:tc>
        <w:tc>
          <w:tcPr>
            <w:tcW w:w="1985" w:type="dxa"/>
          </w:tcPr>
          <w:p w:rsidR="00551C94" w:rsidRPr="00563BB1" w:rsidRDefault="00551C94" w:rsidP="000D5162">
            <w:pPr>
              <w:jc w:val="both"/>
              <w:rPr>
                <w:sz w:val="27"/>
                <w:szCs w:val="27"/>
              </w:rPr>
            </w:pPr>
            <w:r w:rsidRPr="00563BB1">
              <w:rPr>
                <w:sz w:val="27"/>
                <w:szCs w:val="27"/>
              </w:rPr>
              <w:t xml:space="preserve">Володіння державною </w:t>
            </w:r>
          </w:p>
          <w:p w:rsidR="00551C94" w:rsidRPr="00563BB1" w:rsidRDefault="00551C94" w:rsidP="000D5162">
            <w:pPr>
              <w:rPr>
                <w:sz w:val="27"/>
                <w:szCs w:val="27"/>
              </w:rPr>
            </w:pPr>
            <w:r w:rsidRPr="00563BB1">
              <w:rPr>
                <w:sz w:val="27"/>
                <w:szCs w:val="27"/>
              </w:rPr>
              <w:t>мовою</w:t>
            </w:r>
          </w:p>
        </w:tc>
        <w:tc>
          <w:tcPr>
            <w:tcW w:w="6969" w:type="dxa"/>
          </w:tcPr>
          <w:p w:rsidR="00551C94" w:rsidRPr="00563BB1" w:rsidRDefault="00551C94" w:rsidP="000D5162">
            <w:pPr>
              <w:pStyle w:val="rvps2"/>
              <w:shd w:val="clear" w:color="auto" w:fill="FFFFFF"/>
              <w:spacing w:before="0" w:beforeAutospacing="0" w:after="0" w:afterAutospacing="0"/>
              <w:jc w:val="both"/>
              <w:rPr>
                <w:sz w:val="27"/>
                <w:szCs w:val="27"/>
              </w:rPr>
            </w:pPr>
            <w:r w:rsidRPr="00A449E9">
              <w:rPr>
                <w:sz w:val="27"/>
                <w:szCs w:val="27"/>
                <w:lang w:val="uk-UA"/>
              </w:rPr>
              <w:t>вільне володіння державною мовою, що підтверджується Державним сертифікат</w:t>
            </w:r>
            <w:r>
              <w:rPr>
                <w:sz w:val="27"/>
                <w:szCs w:val="27"/>
                <w:lang w:val="uk-UA"/>
              </w:rPr>
              <w:t>ом</w:t>
            </w:r>
            <w:r w:rsidRPr="00A449E9">
              <w:rPr>
                <w:sz w:val="27"/>
                <w:szCs w:val="27"/>
                <w:lang w:val="uk-UA"/>
              </w:rPr>
              <w:t xml:space="preserve"> </w:t>
            </w:r>
            <w:r>
              <w:rPr>
                <w:sz w:val="27"/>
                <w:szCs w:val="27"/>
                <w:lang w:val="uk-UA"/>
              </w:rPr>
              <w:t xml:space="preserve">про </w:t>
            </w:r>
            <w:r w:rsidRPr="00A449E9">
              <w:rPr>
                <w:sz w:val="27"/>
                <w:szCs w:val="27"/>
                <w:lang w:val="uk-UA"/>
              </w:rPr>
              <w:t>рів</w:t>
            </w:r>
            <w:r>
              <w:rPr>
                <w:sz w:val="27"/>
                <w:szCs w:val="27"/>
                <w:lang w:val="uk-UA"/>
              </w:rPr>
              <w:t>е</w:t>
            </w:r>
            <w:r w:rsidRPr="00A449E9">
              <w:rPr>
                <w:sz w:val="27"/>
                <w:szCs w:val="27"/>
                <w:lang w:val="uk-UA"/>
              </w:rPr>
              <w:t>н</w:t>
            </w:r>
            <w:r>
              <w:rPr>
                <w:sz w:val="27"/>
                <w:szCs w:val="27"/>
                <w:lang w:val="uk-UA"/>
              </w:rPr>
              <w:t>ь</w:t>
            </w:r>
            <w:r w:rsidRPr="00A449E9">
              <w:rPr>
                <w:sz w:val="27"/>
                <w:szCs w:val="27"/>
                <w:lang w:val="uk-UA"/>
              </w:rPr>
              <w:t xml:space="preserve"> володіння </w:t>
            </w:r>
            <w:r w:rsidRPr="00E77D9A">
              <w:rPr>
                <w:sz w:val="27"/>
                <w:szCs w:val="27"/>
                <w:lang w:val="uk-UA"/>
              </w:rPr>
              <w:t>державною</w:t>
            </w:r>
            <w:r>
              <w:rPr>
                <w:sz w:val="27"/>
                <w:szCs w:val="27"/>
                <w:lang w:val="uk-UA"/>
              </w:rPr>
              <w:t xml:space="preserve"> </w:t>
            </w:r>
            <w:r w:rsidRPr="00E77D9A">
              <w:rPr>
                <w:sz w:val="27"/>
                <w:szCs w:val="27"/>
                <w:lang w:val="uk-UA"/>
              </w:rPr>
              <w:t>мовою.</w:t>
            </w:r>
          </w:p>
        </w:tc>
      </w:tr>
      <w:tr w:rsidR="00551C94" w:rsidRPr="00563BB1" w:rsidTr="000D5162">
        <w:tc>
          <w:tcPr>
            <w:tcW w:w="9408" w:type="dxa"/>
            <w:gridSpan w:val="3"/>
          </w:tcPr>
          <w:p w:rsidR="00551C94" w:rsidRPr="00563BB1" w:rsidRDefault="00551C94" w:rsidP="000D5162">
            <w:pPr>
              <w:spacing w:line="216" w:lineRule="auto"/>
              <w:jc w:val="center"/>
              <w:rPr>
                <w:sz w:val="27"/>
                <w:szCs w:val="27"/>
              </w:rPr>
            </w:pPr>
            <w:r w:rsidRPr="00563BB1">
              <w:rPr>
                <w:b/>
                <w:sz w:val="27"/>
                <w:szCs w:val="27"/>
              </w:rPr>
              <w:t>Вимоги до компетентності</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1.</w:t>
            </w:r>
          </w:p>
          <w:p w:rsidR="00551C94" w:rsidRPr="00563BB1" w:rsidRDefault="00551C94" w:rsidP="000D5162">
            <w:pPr>
              <w:spacing w:line="216" w:lineRule="auto"/>
              <w:rPr>
                <w:sz w:val="27"/>
                <w:szCs w:val="27"/>
              </w:rPr>
            </w:pPr>
          </w:p>
        </w:tc>
        <w:tc>
          <w:tcPr>
            <w:tcW w:w="1985" w:type="dxa"/>
          </w:tcPr>
          <w:p w:rsidR="00551C94" w:rsidRPr="00563BB1" w:rsidRDefault="00551C94" w:rsidP="000D5162">
            <w:pPr>
              <w:spacing w:line="216" w:lineRule="auto"/>
              <w:rPr>
                <w:sz w:val="27"/>
                <w:szCs w:val="27"/>
              </w:rPr>
            </w:pPr>
            <w:r w:rsidRPr="00563BB1">
              <w:rPr>
                <w:sz w:val="27"/>
                <w:szCs w:val="27"/>
              </w:rPr>
              <w:t xml:space="preserve">Наявність лідерських </w:t>
            </w:r>
          </w:p>
          <w:p w:rsidR="00551C94" w:rsidRPr="00563BB1" w:rsidRDefault="00551C94" w:rsidP="000D5162">
            <w:pPr>
              <w:spacing w:line="216" w:lineRule="auto"/>
              <w:rPr>
                <w:sz w:val="27"/>
                <w:szCs w:val="27"/>
              </w:rPr>
            </w:pPr>
            <w:r w:rsidRPr="00563BB1">
              <w:rPr>
                <w:sz w:val="27"/>
                <w:szCs w:val="27"/>
              </w:rPr>
              <w:t>якостей</w:t>
            </w:r>
          </w:p>
        </w:tc>
        <w:tc>
          <w:tcPr>
            <w:tcW w:w="6969" w:type="dxa"/>
          </w:tcPr>
          <w:p w:rsidR="00551C94" w:rsidRPr="00563BB1" w:rsidRDefault="00551C94" w:rsidP="000D5162">
            <w:pPr>
              <w:spacing w:line="216" w:lineRule="auto"/>
              <w:jc w:val="both"/>
              <w:rPr>
                <w:sz w:val="27"/>
                <w:szCs w:val="27"/>
              </w:rPr>
            </w:pPr>
            <w:r w:rsidRPr="00563BB1">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2.</w:t>
            </w:r>
          </w:p>
          <w:p w:rsidR="00551C94" w:rsidRPr="00563BB1" w:rsidRDefault="00551C94" w:rsidP="000D5162">
            <w:pPr>
              <w:spacing w:line="216" w:lineRule="auto"/>
              <w:rPr>
                <w:sz w:val="27"/>
                <w:szCs w:val="27"/>
              </w:rPr>
            </w:pPr>
          </w:p>
        </w:tc>
        <w:tc>
          <w:tcPr>
            <w:tcW w:w="1985" w:type="dxa"/>
          </w:tcPr>
          <w:p w:rsidR="00551C94" w:rsidRPr="00563BB1" w:rsidRDefault="00551C94" w:rsidP="000D5162">
            <w:pPr>
              <w:spacing w:line="216" w:lineRule="auto"/>
              <w:rPr>
                <w:sz w:val="27"/>
                <w:szCs w:val="27"/>
              </w:rPr>
            </w:pPr>
            <w:r w:rsidRPr="00563BB1">
              <w:rPr>
                <w:rFonts w:ascii="HelveticaNeueCyr-Roman" w:hAnsi="HelveticaNeueCyr-Roman"/>
                <w:sz w:val="27"/>
                <w:szCs w:val="27"/>
              </w:rPr>
              <w:t>Вміння приймати ефективні рішення</w:t>
            </w:r>
          </w:p>
        </w:tc>
        <w:tc>
          <w:tcPr>
            <w:tcW w:w="6969" w:type="dxa"/>
          </w:tcPr>
          <w:p w:rsidR="00551C94" w:rsidRPr="00563BB1" w:rsidRDefault="00551C94" w:rsidP="000D5162">
            <w:pPr>
              <w:spacing w:line="216" w:lineRule="auto"/>
              <w:jc w:val="both"/>
              <w:rPr>
                <w:sz w:val="27"/>
                <w:szCs w:val="27"/>
              </w:rPr>
            </w:pPr>
            <w:r w:rsidRPr="00563BB1">
              <w:rPr>
                <w:sz w:val="27"/>
                <w:szCs w:val="27"/>
              </w:rPr>
              <w:t>здатність швидко приймати рішення у межах наданих повноважень та ефективно діяти в екстремальних ситуаціях.</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3.</w:t>
            </w:r>
          </w:p>
        </w:tc>
        <w:tc>
          <w:tcPr>
            <w:tcW w:w="1985" w:type="dxa"/>
          </w:tcPr>
          <w:p w:rsidR="00551C94" w:rsidRPr="00563BB1" w:rsidRDefault="00551C94" w:rsidP="000D5162">
            <w:pPr>
              <w:spacing w:line="216" w:lineRule="auto"/>
              <w:rPr>
                <w:rFonts w:ascii="HelveticaNeueCyr-Roman" w:hAnsi="HelveticaNeueCyr-Roman"/>
                <w:sz w:val="27"/>
                <w:szCs w:val="27"/>
              </w:rPr>
            </w:pPr>
            <w:r w:rsidRPr="00563BB1">
              <w:rPr>
                <w:sz w:val="27"/>
                <w:szCs w:val="27"/>
              </w:rPr>
              <w:t>Аналітичні здібності</w:t>
            </w:r>
          </w:p>
        </w:tc>
        <w:tc>
          <w:tcPr>
            <w:tcW w:w="6969" w:type="dxa"/>
          </w:tcPr>
          <w:p w:rsidR="00551C94" w:rsidRPr="00563BB1" w:rsidRDefault="00551C94" w:rsidP="000D5162">
            <w:pPr>
              <w:spacing w:line="216" w:lineRule="auto"/>
              <w:jc w:val="both"/>
              <w:rPr>
                <w:sz w:val="27"/>
                <w:szCs w:val="27"/>
              </w:rPr>
            </w:pPr>
            <w:r w:rsidRPr="00563BB1">
              <w:rPr>
                <w:sz w:val="27"/>
                <w:szCs w:val="27"/>
              </w:rPr>
              <w:t>здатність систематизувати, узагальнювати інформацію; гнучкість; проникливість.</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4.</w:t>
            </w:r>
          </w:p>
        </w:tc>
        <w:tc>
          <w:tcPr>
            <w:tcW w:w="1985" w:type="dxa"/>
          </w:tcPr>
          <w:p w:rsidR="00551C94" w:rsidRPr="00563BB1" w:rsidRDefault="00551C94" w:rsidP="000D5162">
            <w:pPr>
              <w:pStyle w:val="ae"/>
              <w:spacing w:before="0" w:beforeAutospacing="0" w:after="0" w:afterAutospacing="0" w:line="216" w:lineRule="auto"/>
              <w:contextualSpacing/>
              <w:rPr>
                <w:rFonts w:asciiTheme="minorHAnsi" w:hAnsiTheme="minorHAnsi"/>
                <w:sz w:val="27"/>
                <w:szCs w:val="27"/>
                <w:lang w:val="uk-UA"/>
              </w:rPr>
            </w:pPr>
            <w:r w:rsidRPr="00563BB1">
              <w:rPr>
                <w:rFonts w:ascii="HelveticaNeueCyr-Roman" w:hAnsi="HelveticaNeueCyr-Roman"/>
                <w:sz w:val="27"/>
                <w:szCs w:val="27"/>
                <w:lang w:val="uk-UA"/>
              </w:rPr>
              <w:t xml:space="preserve">Особистісні </w:t>
            </w:r>
          </w:p>
          <w:p w:rsidR="00551C94" w:rsidRPr="00563BB1" w:rsidRDefault="00551C94" w:rsidP="000D5162">
            <w:pPr>
              <w:spacing w:line="216" w:lineRule="auto"/>
              <w:rPr>
                <w:sz w:val="27"/>
                <w:szCs w:val="27"/>
              </w:rPr>
            </w:pPr>
            <w:r w:rsidRPr="00563BB1">
              <w:rPr>
                <w:rFonts w:ascii="HelveticaNeueCyr-Roman" w:hAnsi="HelveticaNeueCyr-Roman"/>
                <w:sz w:val="27"/>
                <w:szCs w:val="27"/>
              </w:rPr>
              <w:t>компетенції</w:t>
            </w:r>
          </w:p>
        </w:tc>
        <w:tc>
          <w:tcPr>
            <w:tcW w:w="6969" w:type="dxa"/>
          </w:tcPr>
          <w:p w:rsidR="00551C94" w:rsidRPr="00563BB1" w:rsidRDefault="00551C94" w:rsidP="000D5162">
            <w:pPr>
              <w:spacing w:line="216" w:lineRule="auto"/>
              <w:jc w:val="both"/>
              <w:rPr>
                <w:sz w:val="27"/>
                <w:szCs w:val="27"/>
              </w:rPr>
            </w:pPr>
            <w:r w:rsidRPr="00563BB1">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5.</w:t>
            </w:r>
          </w:p>
        </w:tc>
        <w:tc>
          <w:tcPr>
            <w:tcW w:w="1985" w:type="dxa"/>
          </w:tcPr>
          <w:p w:rsidR="00551C94" w:rsidRPr="00563BB1" w:rsidRDefault="00551C94" w:rsidP="000D5162">
            <w:pPr>
              <w:pStyle w:val="ae"/>
              <w:spacing w:before="0" w:beforeAutospacing="0" w:after="0" w:afterAutospacing="0" w:line="216" w:lineRule="auto"/>
              <w:ind w:left="-40"/>
              <w:contextualSpacing/>
              <w:rPr>
                <w:rFonts w:asciiTheme="minorHAnsi" w:hAnsiTheme="minorHAnsi"/>
                <w:sz w:val="27"/>
                <w:szCs w:val="27"/>
                <w:lang w:val="uk-UA"/>
              </w:rPr>
            </w:pPr>
            <w:r w:rsidRPr="00563BB1">
              <w:rPr>
                <w:rFonts w:ascii="HelveticaNeueCyr-Roman" w:hAnsi="HelveticaNeueCyr-Roman"/>
                <w:sz w:val="27"/>
                <w:szCs w:val="27"/>
                <w:lang w:val="uk-UA"/>
              </w:rPr>
              <w:t xml:space="preserve">Забезпечення </w:t>
            </w:r>
          </w:p>
          <w:p w:rsidR="00551C94" w:rsidRPr="00563BB1" w:rsidRDefault="00551C94" w:rsidP="000D5162">
            <w:pPr>
              <w:pStyle w:val="ae"/>
              <w:spacing w:before="0" w:beforeAutospacing="0" w:after="0" w:afterAutospacing="0" w:line="216" w:lineRule="auto"/>
              <w:contextualSpacing/>
              <w:rPr>
                <w:rFonts w:ascii="HelveticaNeueCyr-Roman" w:hAnsi="HelveticaNeueCyr-Roman"/>
                <w:sz w:val="27"/>
                <w:szCs w:val="27"/>
                <w:lang w:val="uk-UA"/>
              </w:rPr>
            </w:pPr>
            <w:r w:rsidRPr="00563BB1">
              <w:rPr>
                <w:rFonts w:ascii="HelveticaNeueCyr-Roman" w:hAnsi="HelveticaNeueCyr-Roman"/>
                <w:sz w:val="27"/>
                <w:szCs w:val="27"/>
                <w:lang w:val="uk-UA"/>
              </w:rPr>
              <w:t>громадського порядку</w:t>
            </w:r>
          </w:p>
        </w:tc>
        <w:tc>
          <w:tcPr>
            <w:tcW w:w="6969" w:type="dxa"/>
          </w:tcPr>
          <w:p w:rsidR="00551C94" w:rsidRPr="00563BB1" w:rsidRDefault="00551C94" w:rsidP="000D5162">
            <w:pPr>
              <w:spacing w:line="216" w:lineRule="auto"/>
              <w:jc w:val="both"/>
              <w:rPr>
                <w:sz w:val="27"/>
                <w:szCs w:val="27"/>
              </w:rPr>
            </w:pPr>
            <w:r w:rsidRPr="00563BB1">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551C94" w:rsidRPr="00563BB1" w:rsidTr="000D5162">
        <w:tc>
          <w:tcPr>
            <w:tcW w:w="9408" w:type="dxa"/>
            <w:gridSpan w:val="3"/>
          </w:tcPr>
          <w:p w:rsidR="00551C94" w:rsidRPr="00563BB1" w:rsidRDefault="00551C94" w:rsidP="000D5162">
            <w:pPr>
              <w:spacing w:line="216" w:lineRule="auto"/>
              <w:jc w:val="center"/>
              <w:rPr>
                <w:sz w:val="27"/>
                <w:szCs w:val="27"/>
              </w:rPr>
            </w:pPr>
            <w:r w:rsidRPr="00563BB1">
              <w:rPr>
                <w:b/>
                <w:sz w:val="27"/>
                <w:szCs w:val="27"/>
              </w:rPr>
              <w:t>Професійні знання</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1.</w:t>
            </w:r>
          </w:p>
        </w:tc>
        <w:tc>
          <w:tcPr>
            <w:tcW w:w="1985" w:type="dxa"/>
          </w:tcPr>
          <w:p w:rsidR="00551C94" w:rsidRPr="00563BB1" w:rsidRDefault="00551C94"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законодавства</w:t>
            </w:r>
          </w:p>
        </w:tc>
        <w:tc>
          <w:tcPr>
            <w:tcW w:w="6969" w:type="dxa"/>
          </w:tcPr>
          <w:p w:rsidR="00551C94" w:rsidRPr="00563BB1" w:rsidRDefault="00551C94" w:rsidP="000D5162">
            <w:pPr>
              <w:spacing w:line="216" w:lineRule="auto"/>
              <w:ind w:firstLine="33"/>
              <w:jc w:val="both"/>
              <w:rPr>
                <w:sz w:val="27"/>
                <w:szCs w:val="27"/>
              </w:rPr>
            </w:pPr>
            <w:r w:rsidRPr="00563BB1">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551C94" w:rsidRPr="00563BB1" w:rsidTr="000D5162">
        <w:tc>
          <w:tcPr>
            <w:tcW w:w="454" w:type="dxa"/>
          </w:tcPr>
          <w:p w:rsidR="00551C94" w:rsidRPr="00563BB1" w:rsidRDefault="00551C94" w:rsidP="000D5162">
            <w:pPr>
              <w:spacing w:line="216" w:lineRule="auto"/>
              <w:rPr>
                <w:sz w:val="27"/>
                <w:szCs w:val="27"/>
              </w:rPr>
            </w:pPr>
            <w:r w:rsidRPr="00563BB1">
              <w:rPr>
                <w:sz w:val="27"/>
                <w:szCs w:val="27"/>
              </w:rPr>
              <w:t>2.</w:t>
            </w:r>
          </w:p>
        </w:tc>
        <w:tc>
          <w:tcPr>
            <w:tcW w:w="1985" w:type="dxa"/>
          </w:tcPr>
          <w:p w:rsidR="00551C94" w:rsidRPr="00563BB1" w:rsidRDefault="00551C94"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спеціального</w:t>
            </w:r>
          </w:p>
          <w:p w:rsidR="00551C94" w:rsidRPr="00563BB1" w:rsidRDefault="00551C94"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законодавства</w:t>
            </w:r>
          </w:p>
        </w:tc>
        <w:tc>
          <w:tcPr>
            <w:tcW w:w="6969" w:type="dxa"/>
          </w:tcPr>
          <w:p w:rsidR="00551C94" w:rsidRPr="00563BB1" w:rsidRDefault="00551C94" w:rsidP="000D5162">
            <w:pPr>
              <w:spacing w:line="216" w:lineRule="auto"/>
              <w:ind w:left="88" w:right="96"/>
              <w:contextualSpacing/>
              <w:jc w:val="both"/>
              <w:rPr>
                <w:sz w:val="27"/>
                <w:szCs w:val="27"/>
              </w:rPr>
            </w:pPr>
            <w:r w:rsidRPr="00563BB1">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563BB1">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E73C73" w:rsidRDefault="00E73C73" w:rsidP="00DC4485">
      <w:pPr>
        <w:spacing w:line="252" w:lineRule="auto"/>
        <w:ind w:firstLine="426"/>
        <w:rPr>
          <w:sz w:val="27"/>
          <w:szCs w:val="27"/>
        </w:rPr>
      </w:pPr>
    </w:p>
    <w:p w:rsidR="0093420A" w:rsidRPr="0093420A" w:rsidRDefault="0093420A" w:rsidP="0093420A">
      <w:pPr>
        <w:ind w:left="-142" w:right="276" w:firstLine="708"/>
        <w:jc w:val="both"/>
        <w:rPr>
          <w:rFonts w:cs="Calibri"/>
          <w:sz w:val="27"/>
          <w:szCs w:val="27"/>
        </w:rPr>
      </w:pPr>
      <w:r w:rsidRPr="0093420A">
        <w:rPr>
          <w:rFonts w:cs="Calibri"/>
          <w:sz w:val="27"/>
          <w:szCs w:val="27"/>
        </w:rPr>
        <w:t>** 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87106" w:rsidRDefault="00A87106" w:rsidP="000075B9">
      <w:pPr>
        <w:ind w:firstLine="426"/>
        <w:rPr>
          <w:sz w:val="27"/>
          <w:szCs w:val="27"/>
        </w:rPr>
      </w:pPr>
    </w:p>
    <w:p w:rsidR="00A705EA" w:rsidRDefault="00A705EA" w:rsidP="00FA2305">
      <w:pPr>
        <w:spacing w:line="223" w:lineRule="auto"/>
        <w:jc w:val="center"/>
        <w:rPr>
          <w:b/>
          <w:sz w:val="27"/>
          <w:szCs w:val="27"/>
        </w:rPr>
      </w:pPr>
      <w:r>
        <w:rPr>
          <w:b/>
          <w:sz w:val="27"/>
          <w:szCs w:val="27"/>
        </w:rPr>
        <w:lastRenderedPageBreak/>
        <w:t xml:space="preserve">     </w:t>
      </w:r>
    </w:p>
    <w:p w:rsidR="00FA2305" w:rsidRPr="00563BB1" w:rsidRDefault="00A705EA" w:rsidP="00FA2305">
      <w:pPr>
        <w:spacing w:line="223" w:lineRule="auto"/>
        <w:jc w:val="center"/>
        <w:rPr>
          <w:b/>
          <w:sz w:val="27"/>
          <w:szCs w:val="27"/>
        </w:rPr>
      </w:pPr>
      <w:r>
        <w:rPr>
          <w:b/>
          <w:sz w:val="27"/>
          <w:szCs w:val="27"/>
        </w:rPr>
        <w:t xml:space="preserve"> </w:t>
      </w:r>
      <w:r w:rsidR="00FA2305" w:rsidRPr="00563BB1">
        <w:rPr>
          <w:b/>
          <w:sz w:val="27"/>
          <w:szCs w:val="27"/>
        </w:rPr>
        <w:t>УМОВИ</w:t>
      </w:r>
    </w:p>
    <w:p w:rsidR="00A705EA" w:rsidRDefault="00FA2305" w:rsidP="00FA2305">
      <w:pPr>
        <w:spacing w:line="223" w:lineRule="auto"/>
        <w:jc w:val="center"/>
        <w:rPr>
          <w:b/>
          <w:sz w:val="27"/>
          <w:szCs w:val="27"/>
        </w:rPr>
      </w:pPr>
      <w:r w:rsidRPr="00563BB1">
        <w:rPr>
          <w:b/>
          <w:sz w:val="27"/>
          <w:szCs w:val="27"/>
        </w:rPr>
        <w:t>проведення конкурсу на зайняття</w:t>
      </w:r>
      <w:r>
        <w:rPr>
          <w:b/>
          <w:sz w:val="27"/>
          <w:szCs w:val="27"/>
        </w:rPr>
        <w:t xml:space="preserve"> </w:t>
      </w:r>
      <w:r w:rsidRPr="00563BB1">
        <w:rPr>
          <w:b/>
          <w:sz w:val="27"/>
          <w:szCs w:val="27"/>
        </w:rPr>
        <w:t>вакантної посади</w:t>
      </w:r>
      <w:r w:rsidR="00A705EA">
        <w:rPr>
          <w:b/>
          <w:sz w:val="27"/>
          <w:szCs w:val="27"/>
        </w:rPr>
        <w:t xml:space="preserve"> </w:t>
      </w:r>
    </w:p>
    <w:p w:rsidR="00A705EA" w:rsidRDefault="00A705EA" w:rsidP="00FA2305">
      <w:pPr>
        <w:spacing w:line="223" w:lineRule="auto"/>
        <w:jc w:val="center"/>
        <w:rPr>
          <w:b/>
          <w:sz w:val="27"/>
          <w:szCs w:val="27"/>
        </w:rPr>
      </w:pPr>
      <w:r>
        <w:rPr>
          <w:b/>
          <w:sz w:val="27"/>
          <w:szCs w:val="27"/>
        </w:rPr>
        <w:t>командира взводу охорони</w:t>
      </w:r>
      <w:r w:rsidR="00FA2305">
        <w:rPr>
          <w:b/>
          <w:sz w:val="27"/>
          <w:szCs w:val="27"/>
        </w:rPr>
        <w:t xml:space="preserve"> </w:t>
      </w:r>
      <w:r w:rsidR="00FA2305" w:rsidRPr="00877F25">
        <w:rPr>
          <w:b/>
          <w:sz w:val="27"/>
          <w:szCs w:val="27"/>
        </w:rPr>
        <w:t>підрозділу охорони</w:t>
      </w:r>
      <w:r w:rsidR="00FA2305">
        <w:rPr>
          <w:b/>
          <w:sz w:val="27"/>
          <w:szCs w:val="27"/>
        </w:rPr>
        <w:t xml:space="preserve"> </w:t>
      </w:r>
    </w:p>
    <w:p w:rsidR="00A705EA" w:rsidRDefault="00FA2305" w:rsidP="00FA2305">
      <w:pPr>
        <w:spacing w:line="223" w:lineRule="auto"/>
        <w:jc w:val="center"/>
        <w:rPr>
          <w:b/>
          <w:sz w:val="27"/>
          <w:szCs w:val="27"/>
        </w:rPr>
      </w:pPr>
      <w:r w:rsidRPr="00563BB1">
        <w:rPr>
          <w:b/>
          <w:sz w:val="27"/>
          <w:szCs w:val="27"/>
        </w:rPr>
        <w:t xml:space="preserve">територіального управління Служби судової охорони </w:t>
      </w:r>
    </w:p>
    <w:p w:rsidR="00FA2305" w:rsidRPr="00563BB1" w:rsidRDefault="00FA2305" w:rsidP="00FA2305">
      <w:pPr>
        <w:spacing w:line="223" w:lineRule="auto"/>
        <w:jc w:val="center"/>
        <w:rPr>
          <w:b/>
          <w:sz w:val="27"/>
          <w:szCs w:val="27"/>
        </w:rPr>
      </w:pPr>
      <w:r w:rsidRPr="00563BB1">
        <w:rPr>
          <w:b/>
          <w:sz w:val="27"/>
          <w:szCs w:val="27"/>
        </w:rPr>
        <w:t>у Житомирській області</w:t>
      </w:r>
    </w:p>
    <w:p w:rsidR="00A705EA" w:rsidRPr="00FA2305" w:rsidRDefault="00A705EA" w:rsidP="00A705EA">
      <w:pPr>
        <w:spacing w:line="228" w:lineRule="auto"/>
        <w:ind w:firstLine="709"/>
        <w:jc w:val="center"/>
        <w:rPr>
          <w:i/>
          <w:sz w:val="27"/>
          <w:szCs w:val="27"/>
        </w:rPr>
      </w:pPr>
      <w:r w:rsidRPr="00FA2305">
        <w:rPr>
          <w:i/>
          <w:sz w:val="27"/>
          <w:szCs w:val="27"/>
        </w:rPr>
        <w:t>(за рівнем вимог</w:t>
      </w:r>
      <w:r>
        <w:rPr>
          <w:i/>
          <w:sz w:val="27"/>
          <w:szCs w:val="27"/>
        </w:rPr>
        <w:t xml:space="preserve"> </w:t>
      </w:r>
      <w:r w:rsidRPr="00FA2305">
        <w:rPr>
          <w:i/>
          <w:sz w:val="27"/>
          <w:szCs w:val="27"/>
        </w:rPr>
        <w:t>до фізичної підготовленості</w:t>
      </w:r>
      <w:r>
        <w:rPr>
          <w:i/>
          <w:sz w:val="27"/>
          <w:szCs w:val="27"/>
        </w:rPr>
        <w:t xml:space="preserve"> – відноситься до посад</w:t>
      </w:r>
      <w:r w:rsidRPr="00FA2305">
        <w:rPr>
          <w:i/>
          <w:sz w:val="27"/>
          <w:szCs w:val="27"/>
        </w:rPr>
        <w:t xml:space="preserve"> </w:t>
      </w:r>
      <w:r>
        <w:rPr>
          <w:i/>
          <w:sz w:val="27"/>
          <w:szCs w:val="27"/>
        </w:rPr>
        <w:t>с</w:t>
      </w:r>
      <w:r w:rsidRPr="00FA2305">
        <w:rPr>
          <w:i/>
          <w:sz w:val="27"/>
          <w:szCs w:val="27"/>
        </w:rPr>
        <w:t>півробітник</w:t>
      </w:r>
      <w:r>
        <w:rPr>
          <w:i/>
          <w:sz w:val="27"/>
          <w:szCs w:val="27"/>
        </w:rPr>
        <w:t>ів</w:t>
      </w:r>
      <w:r w:rsidRPr="00FA2305">
        <w:rPr>
          <w:i/>
          <w:sz w:val="27"/>
          <w:szCs w:val="27"/>
        </w:rPr>
        <w:t xml:space="preserve"> Служби </w:t>
      </w:r>
      <w:r>
        <w:rPr>
          <w:i/>
          <w:sz w:val="27"/>
          <w:szCs w:val="27"/>
        </w:rPr>
        <w:t xml:space="preserve">другої </w:t>
      </w:r>
      <w:r w:rsidRPr="00FA2305">
        <w:rPr>
          <w:i/>
          <w:sz w:val="27"/>
          <w:szCs w:val="27"/>
        </w:rPr>
        <w:t>категорії)</w:t>
      </w:r>
    </w:p>
    <w:p w:rsidR="00FA2305" w:rsidRPr="00563BB1" w:rsidRDefault="00FA2305" w:rsidP="00FA2305">
      <w:pPr>
        <w:spacing w:line="223" w:lineRule="auto"/>
        <w:ind w:firstLine="709"/>
        <w:jc w:val="both"/>
        <w:rPr>
          <w:b/>
          <w:sz w:val="27"/>
          <w:szCs w:val="27"/>
        </w:rPr>
      </w:pPr>
    </w:p>
    <w:p w:rsidR="00FA2305" w:rsidRPr="00563BB1" w:rsidRDefault="00FA2305" w:rsidP="00FA2305">
      <w:pPr>
        <w:spacing w:line="223" w:lineRule="auto"/>
        <w:jc w:val="center"/>
        <w:rPr>
          <w:b/>
          <w:sz w:val="27"/>
          <w:szCs w:val="27"/>
        </w:rPr>
      </w:pPr>
      <w:r w:rsidRPr="00563BB1">
        <w:rPr>
          <w:b/>
          <w:sz w:val="27"/>
          <w:szCs w:val="27"/>
        </w:rPr>
        <w:t>Загальні умови</w:t>
      </w:r>
    </w:p>
    <w:p w:rsidR="00FA2305" w:rsidRPr="00563BB1" w:rsidRDefault="00FA2305" w:rsidP="00FA2305">
      <w:pPr>
        <w:spacing w:line="223" w:lineRule="auto"/>
        <w:ind w:firstLine="567"/>
        <w:jc w:val="both"/>
        <w:rPr>
          <w:b/>
          <w:sz w:val="27"/>
          <w:szCs w:val="27"/>
        </w:rPr>
      </w:pPr>
      <w:r w:rsidRPr="00563BB1">
        <w:rPr>
          <w:b/>
          <w:sz w:val="27"/>
          <w:szCs w:val="27"/>
        </w:rPr>
        <w:t>1. Основні посадові обов’язки ко</w:t>
      </w:r>
      <w:r w:rsidR="00A705EA">
        <w:rPr>
          <w:b/>
          <w:sz w:val="27"/>
          <w:szCs w:val="27"/>
        </w:rPr>
        <w:t>мандира взводу охорони</w:t>
      </w:r>
      <w:r>
        <w:rPr>
          <w:b/>
          <w:sz w:val="27"/>
          <w:szCs w:val="27"/>
        </w:rPr>
        <w:t xml:space="preserve"> </w:t>
      </w:r>
      <w:r w:rsidRPr="00877F25">
        <w:rPr>
          <w:b/>
          <w:sz w:val="27"/>
          <w:szCs w:val="27"/>
        </w:rPr>
        <w:t>підрозділу охорони</w:t>
      </w:r>
      <w:r w:rsidRPr="00563BB1">
        <w:rPr>
          <w:b/>
          <w:sz w:val="27"/>
          <w:szCs w:val="27"/>
        </w:rPr>
        <w:t xml:space="preserve"> територіального управління Служби судової охорони у Житомирській області: </w:t>
      </w:r>
    </w:p>
    <w:p w:rsidR="00A705EA" w:rsidRPr="00FB7CE9" w:rsidRDefault="00A705EA" w:rsidP="00A705EA">
      <w:pPr>
        <w:tabs>
          <w:tab w:val="left" w:pos="5812"/>
        </w:tabs>
        <w:spacing w:line="228" w:lineRule="auto"/>
        <w:ind w:firstLine="567"/>
        <w:jc w:val="both"/>
        <w:rPr>
          <w:sz w:val="27"/>
          <w:szCs w:val="27"/>
        </w:rPr>
      </w:pPr>
      <w:r w:rsidRPr="00FB7CE9">
        <w:rPr>
          <w:sz w:val="27"/>
          <w:szCs w:val="27"/>
        </w:rPr>
        <w:t>1) забезпечує виконання покладених на взвод завдань за всіма напрямами службової діяльності;</w:t>
      </w:r>
    </w:p>
    <w:p w:rsidR="00A705EA" w:rsidRPr="00FB7CE9" w:rsidRDefault="00A705EA" w:rsidP="00A705EA">
      <w:pPr>
        <w:tabs>
          <w:tab w:val="left" w:pos="5812"/>
        </w:tabs>
        <w:spacing w:line="228" w:lineRule="auto"/>
        <w:ind w:firstLine="567"/>
        <w:jc w:val="both"/>
        <w:rPr>
          <w:sz w:val="27"/>
          <w:szCs w:val="27"/>
        </w:rPr>
      </w:pPr>
      <w:r w:rsidRPr="00FB7CE9">
        <w:rPr>
          <w:sz w:val="27"/>
          <w:szCs w:val="27"/>
        </w:rPr>
        <w:t>2) контролює порядок організації та виконання завдань служби особовим складом взводу за напрямом службової діяльності;</w:t>
      </w:r>
    </w:p>
    <w:p w:rsidR="00A705EA" w:rsidRPr="00FB7CE9" w:rsidRDefault="00A705EA" w:rsidP="00A705EA">
      <w:pPr>
        <w:tabs>
          <w:tab w:val="left" w:pos="5812"/>
        </w:tabs>
        <w:spacing w:line="228" w:lineRule="auto"/>
        <w:ind w:firstLine="567"/>
        <w:jc w:val="both"/>
        <w:rPr>
          <w:sz w:val="27"/>
          <w:szCs w:val="27"/>
        </w:rPr>
      </w:pPr>
      <w:r w:rsidRPr="00FB7CE9">
        <w:rPr>
          <w:sz w:val="27"/>
          <w:szCs w:val="27"/>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A705EA" w:rsidRPr="00FB7CE9" w:rsidRDefault="00A705EA" w:rsidP="00A705EA">
      <w:pPr>
        <w:tabs>
          <w:tab w:val="left" w:pos="5812"/>
        </w:tabs>
        <w:spacing w:line="228" w:lineRule="auto"/>
        <w:ind w:firstLine="567"/>
        <w:jc w:val="both"/>
        <w:rPr>
          <w:sz w:val="27"/>
          <w:szCs w:val="27"/>
        </w:rPr>
      </w:pPr>
      <w:r w:rsidRPr="00FB7CE9">
        <w:rPr>
          <w:sz w:val="27"/>
          <w:szCs w:val="27"/>
        </w:rPr>
        <w:t xml:space="preserve">4) організовує поточну організаційно-виконавчу роботу взводу та забезпечення контролю за роботою; </w:t>
      </w:r>
    </w:p>
    <w:p w:rsidR="00A705EA" w:rsidRPr="00FB7CE9" w:rsidRDefault="00A705EA" w:rsidP="00A705EA">
      <w:pPr>
        <w:tabs>
          <w:tab w:val="left" w:pos="5812"/>
        </w:tabs>
        <w:spacing w:line="228" w:lineRule="auto"/>
        <w:ind w:firstLine="567"/>
        <w:jc w:val="both"/>
        <w:rPr>
          <w:sz w:val="27"/>
          <w:szCs w:val="27"/>
        </w:rPr>
      </w:pPr>
      <w:r w:rsidRPr="00FB7CE9">
        <w:rPr>
          <w:sz w:val="27"/>
          <w:szCs w:val="27"/>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A705EA" w:rsidRPr="00FB7CE9" w:rsidRDefault="00A705EA" w:rsidP="00A705EA">
      <w:pPr>
        <w:tabs>
          <w:tab w:val="left" w:pos="5812"/>
        </w:tabs>
        <w:spacing w:line="228" w:lineRule="auto"/>
        <w:ind w:firstLine="567"/>
        <w:jc w:val="both"/>
        <w:rPr>
          <w:sz w:val="27"/>
          <w:szCs w:val="27"/>
        </w:rPr>
      </w:pPr>
      <w:r w:rsidRPr="00FB7CE9">
        <w:rPr>
          <w:sz w:val="27"/>
          <w:szCs w:val="27"/>
        </w:rPr>
        <w:t>6) за дорученням керівництва підрозділу виконує інші повноваження, які належать до компетенції підрозділу.</w:t>
      </w:r>
    </w:p>
    <w:p w:rsidR="00FA2305" w:rsidRPr="00C27815" w:rsidRDefault="00FA2305" w:rsidP="00FA2305">
      <w:pPr>
        <w:spacing w:line="223" w:lineRule="auto"/>
        <w:ind w:firstLine="567"/>
        <w:rPr>
          <w:b/>
          <w:sz w:val="16"/>
          <w:szCs w:val="27"/>
        </w:rPr>
      </w:pPr>
    </w:p>
    <w:p w:rsidR="00FA2305" w:rsidRPr="00563BB1" w:rsidRDefault="00FA2305" w:rsidP="00FA2305">
      <w:pPr>
        <w:spacing w:line="223" w:lineRule="auto"/>
        <w:ind w:firstLine="567"/>
        <w:rPr>
          <w:b/>
          <w:sz w:val="27"/>
          <w:szCs w:val="27"/>
        </w:rPr>
      </w:pPr>
      <w:r w:rsidRPr="00563BB1">
        <w:rPr>
          <w:b/>
          <w:sz w:val="27"/>
          <w:szCs w:val="27"/>
        </w:rPr>
        <w:t>2. Умови оплати праці:</w:t>
      </w:r>
    </w:p>
    <w:p w:rsidR="00FA2305" w:rsidRPr="00563BB1" w:rsidRDefault="00FA2305" w:rsidP="00FA2305">
      <w:pPr>
        <w:tabs>
          <w:tab w:val="left" w:pos="5812"/>
        </w:tabs>
        <w:spacing w:line="223" w:lineRule="auto"/>
        <w:ind w:firstLine="567"/>
        <w:jc w:val="both"/>
        <w:rPr>
          <w:sz w:val="27"/>
          <w:szCs w:val="27"/>
        </w:rPr>
      </w:pPr>
      <w:r w:rsidRPr="00563BB1">
        <w:rPr>
          <w:sz w:val="27"/>
          <w:szCs w:val="27"/>
        </w:rPr>
        <w:t xml:space="preserve">1) тарифний розряд – </w:t>
      </w:r>
      <w:r w:rsidR="00A705EA">
        <w:rPr>
          <w:sz w:val="27"/>
          <w:szCs w:val="27"/>
        </w:rPr>
        <w:t>12</w:t>
      </w:r>
      <w:r w:rsidRPr="00563BB1">
        <w:rPr>
          <w:sz w:val="27"/>
          <w:szCs w:val="27"/>
        </w:rPr>
        <w:t>, відповідно до постанови Кабінету Міністрів України від 03.04.2019 № 289 «Про грошове забезпечення співробітників Служби судової охорони» та наказу Служби судової охорони від 27.12.2019</w:t>
      </w:r>
      <w:r>
        <w:rPr>
          <w:sz w:val="27"/>
          <w:szCs w:val="27"/>
        </w:rPr>
        <w:t xml:space="preserve"> </w:t>
      </w:r>
      <w:r w:rsidRPr="00563BB1">
        <w:rPr>
          <w:sz w:val="27"/>
          <w:szCs w:val="27"/>
        </w:rPr>
        <w:t>№ 281 «Про установлення посадових окладів співробітників територіальних підрозділів (територіальних управлінь) Служби судової охорони»;</w:t>
      </w:r>
    </w:p>
    <w:p w:rsidR="00FA2305" w:rsidRPr="00563BB1" w:rsidRDefault="00FA2305" w:rsidP="00FA2305">
      <w:pPr>
        <w:spacing w:line="223" w:lineRule="auto"/>
        <w:ind w:firstLine="567"/>
        <w:jc w:val="both"/>
        <w:rPr>
          <w:sz w:val="27"/>
          <w:szCs w:val="27"/>
        </w:rPr>
      </w:pPr>
      <w:r w:rsidRPr="00563BB1">
        <w:rPr>
          <w:sz w:val="27"/>
          <w:szCs w:val="27"/>
        </w:rPr>
        <w:t xml:space="preserve">2) грошове забезпечення – відповідно до ч. 1 ст.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A2305" w:rsidRPr="00C27815" w:rsidRDefault="00FA2305" w:rsidP="00FA2305">
      <w:pPr>
        <w:spacing w:line="223" w:lineRule="auto"/>
        <w:ind w:firstLine="567"/>
        <w:jc w:val="both"/>
        <w:rPr>
          <w:b/>
          <w:sz w:val="16"/>
          <w:szCs w:val="27"/>
        </w:rPr>
      </w:pPr>
    </w:p>
    <w:p w:rsidR="00FA2305" w:rsidRPr="00563BB1" w:rsidRDefault="00FA2305" w:rsidP="00FA2305">
      <w:pPr>
        <w:spacing w:line="223" w:lineRule="auto"/>
        <w:ind w:firstLine="567"/>
        <w:jc w:val="both"/>
        <w:rPr>
          <w:sz w:val="27"/>
          <w:szCs w:val="27"/>
        </w:rPr>
      </w:pPr>
      <w:r w:rsidRPr="00563BB1">
        <w:rPr>
          <w:b/>
          <w:sz w:val="27"/>
          <w:szCs w:val="27"/>
        </w:rPr>
        <w:t>3. Інформація про строковість чи безстроковість призначення на посаду:</w:t>
      </w:r>
    </w:p>
    <w:p w:rsidR="00FA2305" w:rsidRPr="00563BB1" w:rsidRDefault="00FA2305" w:rsidP="00FA2305">
      <w:pPr>
        <w:spacing w:line="223" w:lineRule="auto"/>
        <w:ind w:firstLine="567"/>
        <w:jc w:val="both"/>
        <w:rPr>
          <w:sz w:val="27"/>
          <w:szCs w:val="27"/>
        </w:rPr>
      </w:pPr>
      <w:r w:rsidRPr="00563BB1">
        <w:rPr>
          <w:sz w:val="27"/>
          <w:szCs w:val="27"/>
        </w:rPr>
        <w:t xml:space="preserve"> безстроково. </w:t>
      </w:r>
    </w:p>
    <w:p w:rsidR="00FA2305" w:rsidRPr="00C27815" w:rsidRDefault="00FA2305" w:rsidP="00FA2305">
      <w:pPr>
        <w:spacing w:line="223" w:lineRule="auto"/>
        <w:ind w:firstLine="567"/>
        <w:jc w:val="both"/>
        <w:rPr>
          <w:b/>
          <w:sz w:val="16"/>
          <w:szCs w:val="27"/>
        </w:rPr>
      </w:pPr>
    </w:p>
    <w:p w:rsidR="00FA2305" w:rsidRPr="00563BB1" w:rsidRDefault="00FA2305" w:rsidP="00FA2305">
      <w:pPr>
        <w:spacing w:line="223" w:lineRule="auto"/>
        <w:ind w:firstLine="567"/>
        <w:jc w:val="both"/>
        <w:rPr>
          <w:b/>
          <w:sz w:val="27"/>
          <w:szCs w:val="27"/>
        </w:rPr>
      </w:pPr>
      <w:r w:rsidRPr="00563BB1">
        <w:rPr>
          <w:b/>
          <w:sz w:val="27"/>
          <w:szCs w:val="27"/>
        </w:rPr>
        <w:t>4. Перелік документів, необхідних для участі в конкурсі, та строк їх подання:</w:t>
      </w:r>
    </w:p>
    <w:p w:rsidR="00FA2305" w:rsidRPr="00563BB1" w:rsidRDefault="00FA2305" w:rsidP="00FA2305">
      <w:pPr>
        <w:spacing w:line="223" w:lineRule="auto"/>
        <w:ind w:firstLine="567"/>
        <w:jc w:val="both"/>
        <w:rPr>
          <w:sz w:val="27"/>
          <w:szCs w:val="27"/>
        </w:rPr>
      </w:pPr>
      <w:r w:rsidRPr="00563BB1">
        <w:rPr>
          <w:sz w:val="27"/>
          <w:szCs w:val="27"/>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A2305" w:rsidRPr="00E10652" w:rsidRDefault="00FA2305" w:rsidP="00FA2305">
      <w:pPr>
        <w:ind w:firstLine="567"/>
        <w:jc w:val="both"/>
        <w:rPr>
          <w:sz w:val="27"/>
          <w:szCs w:val="27"/>
        </w:rPr>
      </w:pPr>
      <w:r w:rsidRPr="00563BB1">
        <w:rPr>
          <w:sz w:val="27"/>
          <w:szCs w:val="27"/>
        </w:rPr>
        <w:t xml:space="preserve">2) </w:t>
      </w:r>
      <w:r w:rsidRPr="00E10652">
        <w:rPr>
          <w:sz w:val="27"/>
          <w:szCs w:val="27"/>
        </w:rPr>
        <w:t xml:space="preserve">оригінали та копії паспорта громадянина України, ідентифікаційного коду; </w:t>
      </w:r>
    </w:p>
    <w:p w:rsidR="00FA2305" w:rsidRPr="00E10652" w:rsidRDefault="00FA2305" w:rsidP="00FA2305">
      <w:pPr>
        <w:ind w:firstLine="567"/>
        <w:jc w:val="both"/>
        <w:rPr>
          <w:sz w:val="27"/>
          <w:szCs w:val="27"/>
        </w:rPr>
      </w:pPr>
      <w:r w:rsidRPr="00E10652">
        <w:rPr>
          <w:sz w:val="27"/>
          <w:szCs w:val="27"/>
        </w:rPr>
        <w:t xml:space="preserve">3) оригінал та копії документів про освіту (диплом/атестат з додатком з оцінками); </w:t>
      </w:r>
    </w:p>
    <w:p w:rsidR="00FA2305" w:rsidRPr="00E10652" w:rsidRDefault="00FA2305" w:rsidP="00A705EA">
      <w:pPr>
        <w:spacing w:line="252" w:lineRule="auto"/>
        <w:ind w:firstLine="567"/>
        <w:jc w:val="both"/>
        <w:rPr>
          <w:sz w:val="27"/>
          <w:szCs w:val="27"/>
        </w:rPr>
      </w:pPr>
      <w:r w:rsidRPr="00E10652">
        <w:rPr>
          <w:sz w:val="27"/>
          <w:szCs w:val="27"/>
        </w:rPr>
        <w:lastRenderedPageBreak/>
        <w:t xml:space="preserve">4) роздруковані та заповнені власноручно особова картка визначеного зразка з наклейною фотокарткою розміром 30х40 мм (форма П-2 – </w:t>
      </w:r>
      <w:r>
        <w:rPr>
          <w:sz w:val="27"/>
          <w:szCs w:val="27"/>
        </w:rPr>
        <w:t xml:space="preserve">згідно з </w:t>
      </w:r>
      <w:r w:rsidRPr="00E10652">
        <w:rPr>
          <w:sz w:val="27"/>
          <w:szCs w:val="27"/>
        </w:rPr>
        <w:t>додатком) та автобіографія (згідно з додатком);</w:t>
      </w:r>
    </w:p>
    <w:p w:rsidR="00FA2305" w:rsidRPr="00E10652" w:rsidRDefault="00FA2305" w:rsidP="00A705EA">
      <w:pPr>
        <w:spacing w:line="252" w:lineRule="auto"/>
        <w:ind w:firstLine="567"/>
        <w:jc w:val="both"/>
        <w:rPr>
          <w:sz w:val="27"/>
          <w:szCs w:val="27"/>
        </w:rPr>
      </w:pPr>
      <w:r w:rsidRPr="00E10652">
        <w:rPr>
          <w:sz w:val="27"/>
          <w:szCs w:val="27"/>
        </w:rPr>
        <w:t xml:space="preserve">5) роздрукований примірник декларації, визначеної Законом України «Про запобігання корупції», із сайту Національного агентства з питань запобігання корупції; </w:t>
      </w:r>
    </w:p>
    <w:p w:rsidR="00FA2305" w:rsidRPr="00E10652" w:rsidRDefault="00FA2305" w:rsidP="00A705EA">
      <w:pPr>
        <w:spacing w:line="252" w:lineRule="auto"/>
        <w:ind w:firstLine="567"/>
        <w:jc w:val="both"/>
        <w:rPr>
          <w:sz w:val="27"/>
          <w:szCs w:val="27"/>
        </w:rPr>
      </w:pPr>
      <w:r w:rsidRPr="00E10652">
        <w:rPr>
          <w:sz w:val="27"/>
          <w:szCs w:val="27"/>
        </w:rPr>
        <w:t xml:space="preserve">6) копія трудової книжки; </w:t>
      </w:r>
    </w:p>
    <w:p w:rsidR="00FA2305" w:rsidRPr="00563BB1" w:rsidRDefault="00FA2305" w:rsidP="00A705EA">
      <w:pPr>
        <w:spacing w:line="252" w:lineRule="auto"/>
        <w:ind w:firstLine="567"/>
        <w:jc w:val="both"/>
        <w:rPr>
          <w:sz w:val="27"/>
          <w:szCs w:val="27"/>
        </w:rPr>
      </w:pPr>
      <w:r w:rsidRPr="00E10652">
        <w:rPr>
          <w:sz w:val="27"/>
          <w:szCs w:val="27"/>
        </w:rPr>
        <w:t>7) медична довідка</w:t>
      </w:r>
      <w:r w:rsidRPr="00563BB1">
        <w:rPr>
          <w:sz w:val="27"/>
          <w:szCs w:val="27"/>
        </w:rPr>
        <w:t xml:space="preserve">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FA2305" w:rsidRPr="00563BB1" w:rsidRDefault="00FA2305" w:rsidP="00A705EA">
      <w:pPr>
        <w:spacing w:line="252" w:lineRule="auto"/>
        <w:ind w:firstLine="567"/>
        <w:jc w:val="both"/>
        <w:rPr>
          <w:sz w:val="27"/>
          <w:szCs w:val="27"/>
        </w:rPr>
      </w:pPr>
      <w:r>
        <w:rPr>
          <w:sz w:val="27"/>
          <w:szCs w:val="27"/>
        </w:rPr>
        <w:t>8</w:t>
      </w:r>
      <w:r w:rsidRPr="00563BB1">
        <w:rPr>
          <w:sz w:val="27"/>
          <w:szCs w:val="27"/>
        </w:rPr>
        <w:t xml:space="preserve">) </w:t>
      </w:r>
      <w:r>
        <w:rPr>
          <w:sz w:val="27"/>
          <w:szCs w:val="27"/>
        </w:rPr>
        <w:t>копія медичної довідки про проходження попереднього, періодичного та позачергового психіатричних оглядів, у тому числі на предмет вживання психоактивних речовин</w:t>
      </w:r>
      <w:r w:rsidRPr="00563BB1">
        <w:rPr>
          <w:sz w:val="27"/>
          <w:szCs w:val="27"/>
        </w:rPr>
        <w:t xml:space="preserve"> (форма № </w:t>
      </w:r>
      <w:r>
        <w:rPr>
          <w:sz w:val="27"/>
          <w:szCs w:val="27"/>
        </w:rPr>
        <w:t>100-2/о</w:t>
      </w:r>
      <w:r w:rsidRPr="00563BB1">
        <w:rPr>
          <w:sz w:val="27"/>
          <w:szCs w:val="27"/>
        </w:rPr>
        <w:t>)</w:t>
      </w:r>
      <w:r>
        <w:rPr>
          <w:sz w:val="27"/>
          <w:szCs w:val="27"/>
        </w:rPr>
        <w:t>;</w:t>
      </w:r>
    </w:p>
    <w:p w:rsidR="00FA2305" w:rsidRPr="00563BB1" w:rsidRDefault="00FA2305" w:rsidP="00A705EA">
      <w:pPr>
        <w:spacing w:line="252" w:lineRule="auto"/>
        <w:ind w:firstLine="567"/>
        <w:jc w:val="both"/>
        <w:rPr>
          <w:sz w:val="27"/>
          <w:szCs w:val="27"/>
        </w:rPr>
      </w:pPr>
      <w:r>
        <w:rPr>
          <w:sz w:val="27"/>
          <w:szCs w:val="27"/>
        </w:rPr>
        <w:t>9</w:t>
      </w:r>
      <w:r w:rsidRPr="00563BB1">
        <w:rPr>
          <w:sz w:val="27"/>
          <w:szCs w:val="27"/>
        </w:rPr>
        <w:t>) копія військово</w:t>
      </w:r>
      <w:r>
        <w:rPr>
          <w:sz w:val="27"/>
          <w:szCs w:val="27"/>
        </w:rPr>
        <w:t xml:space="preserve">-облікових документів </w:t>
      </w:r>
      <w:r w:rsidRPr="00563BB1">
        <w:rPr>
          <w:sz w:val="27"/>
          <w:szCs w:val="27"/>
        </w:rPr>
        <w:t xml:space="preserve">(для </w:t>
      </w:r>
      <w:r>
        <w:rPr>
          <w:sz w:val="27"/>
          <w:szCs w:val="27"/>
        </w:rPr>
        <w:t xml:space="preserve">призовників, </w:t>
      </w:r>
      <w:r w:rsidRPr="00563BB1">
        <w:rPr>
          <w:sz w:val="27"/>
          <w:szCs w:val="27"/>
        </w:rPr>
        <w:t xml:space="preserve">військовозобов’язаних або військовослужбовців). </w:t>
      </w:r>
    </w:p>
    <w:p w:rsidR="00FA2305" w:rsidRPr="00563BB1" w:rsidRDefault="00FA2305" w:rsidP="00A705EA">
      <w:pPr>
        <w:spacing w:line="252" w:lineRule="auto"/>
        <w:ind w:firstLine="567"/>
        <w:jc w:val="both"/>
        <w:rPr>
          <w:sz w:val="27"/>
          <w:szCs w:val="27"/>
        </w:rPr>
      </w:pPr>
      <w:r>
        <w:rPr>
          <w:sz w:val="27"/>
          <w:szCs w:val="27"/>
        </w:rPr>
        <w:t>Крім цього, в</w:t>
      </w:r>
      <w:r w:rsidRPr="00563BB1">
        <w:rPr>
          <w:sz w:val="27"/>
          <w:szCs w:val="27"/>
        </w:rPr>
        <w:t>ідповідно до Закону України від 25.04.2019 № 2704-</w:t>
      </w:r>
      <w:r w:rsidRPr="00563BB1">
        <w:rPr>
          <w:sz w:val="27"/>
          <w:szCs w:val="27"/>
          <w:lang w:val="en-US"/>
        </w:rPr>
        <w:t>VIII</w:t>
      </w:r>
      <w:r w:rsidRPr="00563BB1">
        <w:rPr>
          <w:sz w:val="27"/>
          <w:szCs w:val="27"/>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w:t>
      </w:r>
      <w:r w:rsidRPr="00563BB1">
        <w:rPr>
          <w:color w:val="333333"/>
          <w:sz w:val="27"/>
          <w:szCs w:val="27"/>
          <w:shd w:val="clear" w:color="auto" w:fill="FFFFFF"/>
        </w:rPr>
        <w:t xml:space="preserve"> державний сертифікат про рівень володіння державною мовою, що видається Національною комісією зі стандартів державної мови.</w:t>
      </w:r>
    </w:p>
    <w:p w:rsidR="00FA2305" w:rsidRPr="00563BB1" w:rsidRDefault="00FA2305" w:rsidP="00A705EA">
      <w:pPr>
        <w:spacing w:line="252" w:lineRule="auto"/>
        <w:ind w:firstLine="567"/>
        <w:jc w:val="both"/>
        <w:rPr>
          <w:sz w:val="27"/>
          <w:szCs w:val="27"/>
        </w:rPr>
      </w:pPr>
      <w:r w:rsidRPr="00563BB1">
        <w:rPr>
          <w:sz w:val="27"/>
          <w:szCs w:val="27"/>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705EA" w:rsidRPr="00563BB1" w:rsidRDefault="00A705EA" w:rsidP="00A705EA">
      <w:pPr>
        <w:spacing w:line="252" w:lineRule="auto"/>
        <w:ind w:firstLine="567"/>
        <w:jc w:val="both"/>
        <w:rPr>
          <w:sz w:val="27"/>
          <w:szCs w:val="27"/>
        </w:rPr>
      </w:pPr>
      <w:r w:rsidRPr="00563BB1">
        <w:rPr>
          <w:sz w:val="27"/>
          <w:szCs w:val="27"/>
        </w:rPr>
        <w:t xml:space="preserve">Документи приймаються </w:t>
      </w:r>
      <w:r w:rsidRPr="00870618">
        <w:rPr>
          <w:b/>
          <w:sz w:val="27"/>
          <w:szCs w:val="27"/>
        </w:rPr>
        <w:t xml:space="preserve">з </w:t>
      </w:r>
      <w:r>
        <w:rPr>
          <w:b/>
          <w:sz w:val="27"/>
          <w:szCs w:val="27"/>
        </w:rPr>
        <w:t>09</w:t>
      </w:r>
      <w:r w:rsidRPr="00870618">
        <w:rPr>
          <w:b/>
          <w:sz w:val="27"/>
          <w:szCs w:val="27"/>
        </w:rPr>
        <w:t>:</w:t>
      </w:r>
      <w:r>
        <w:rPr>
          <w:b/>
          <w:sz w:val="27"/>
          <w:szCs w:val="27"/>
        </w:rPr>
        <w:t>0</w:t>
      </w:r>
      <w:r w:rsidRPr="00870618">
        <w:rPr>
          <w:b/>
          <w:sz w:val="27"/>
          <w:szCs w:val="27"/>
        </w:rPr>
        <w:t xml:space="preserve">0 </w:t>
      </w:r>
      <w:r>
        <w:rPr>
          <w:b/>
          <w:sz w:val="27"/>
          <w:szCs w:val="27"/>
        </w:rPr>
        <w:t>20</w:t>
      </w:r>
      <w:r w:rsidRPr="00870618">
        <w:rPr>
          <w:b/>
          <w:sz w:val="27"/>
          <w:szCs w:val="27"/>
        </w:rPr>
        <w:t>.0</w:t>
      </w:r>
      <w:r>
        <w:rPr>
          <w:b/>
          <w:sz w:val="27"/>
          <w:szCs w:val="27"/>
        </w:rPr>
        <w:t>8</w:t>
      </w:r>
      <w:r w:rsidRPr="00870618">
        <w:rPr>
          <w:b/>
          <w:sz w:val="27"/>
          <w:szCs w:val="27"/>
        </w:rPr>
        <w:t>.202</w:t>
      </w:r>
      <w:r>
        <w:rPr>
          <w:b/>
          <w:sz w:val="27"/>
          <w:szCs w:val="27"/>
        </w:rPr>
        <w:t>5</w:t>
      </w:r>
      <w:r w:rsidRPr="00870618">
        <w:rPr>
          <w:b/>
          <w:sz w:val="27"/>
          <w:szCs w:val="27"/>
        </w:rPr>
        <w:t xml:space="preserve"> до 1</w:t>
      </w:r>
      <w:r>
        <w:rPr>
          <w:b/>
          <w:sz w:val="27"/>
          <w:szCs w:val="27"/>
        </w:rPr>
        <w:t>6</w:t>
      </w:r>
      <w:r w:rsidRPr="00870618">
        <w:rPr>
          <w:b/>
          <w:sz w:val="27"/>
          <w:szCs w:val="27"/>
        </w:rPr>
        <w:t>:</w:t>
      </w:r>
      <w:r>
        <w:rPr>
          <w:b/>
          <w:sz w:val="27"/>
          <w:szCs w:val="27"/>
        </w:rPr>
        <w:t>0</w:t>
      </w:r>
      <w:r w:rsidRPr="00870618">
        <w:rPr>
          <w:b/>
          <w:sz w:val="27"/>
          <w:szCs w:val="27"/>
        </w:rPr>
        <w:t xml:space="preserve">0 </w:t>
      </w:r>
      <w:r>
        <w:rPr>
          <w:b/>
          <w:sz w:val="27"/>
          <w:szCs w:val="27"/>
        </w:rPr>
        <w:t>29</w:t>
      </w:r>
      <w:r w:rsidRPr="00870618">
        <w:rPr>
          <w:b/>
          <w:sz w:val="27"/>
          <w:szCs w:val="27"/>
        </w:rPr>
        <w:t>.</w:t>
      </w:r>
      <w:r>
        <w:rPr>
          <w:b/>
          <w:sz w:val="27"/>
          <w:szCs w:val="27"/>
        </w:rPr>
        <w:t>08</w:t>
      </w:r>
      <w:r w:rsidRPr="00870618">
        <w:rPr>
          <w:b/>
          <w:sz w:val="27"/>
          <w:szCs w:val="27"/>
        </w:rPr>
        <w:t>.202</w:t>
      </w:r>
      <w:r>
        <w:rPr>
          <w:b/>
          <w:sz w:val="27"/>
          <w:szCs w:val="27"/>
        </w:rPr>
        <w:t>5</w:t>
      </w:r>
      <w:r w:rsidRPr="00870618">
        <w:rPr>
          <w:sz w:val="27"/>
          <w:szCs w:val="27"/>
        </w:rPr>
        <w:t xml:space="preserve"> за</w:t>
      </w:r>
      <w:r w:rsidRPr="00563BB1">
        <w:rPr>
          <w:sz w:val="27"/>
          <w:szCs w:val="27"/>
        </w:rPr>
        <w:t xml:space="preserve"> </w:t>
      </w:r>
      <w:proofErr w:type="spellStart"/>
      <w:r w:rsidRPr="00563BB1">
        <w:rPr>
          <w:sz w:val="27"/>
          <w:szCs w:val="27"/>
        </w:rPr>
        <w:t>адресою</w:t>
      </w:r>
      <w:proofErr w:type="spellEnd"/>
      <w:r w:rsidRPr="00563BB1">
        <w:rPr>
          <w:sz w:val="27"/>
          <w:szCs w:val="27"/>
        </w:rPr>
        <w:t xml:space="preserve">: </w:t>
      </w:r>
      <w:r>
        <w:rPr>
          <w:sz w:val="27"/>
          <w:szCs w:val="27"/>
        </w:rPr>
        <w:t xml:space="preserve">              </w:t>
      </w:r>
      <w:r w:rsidRPr="00563BB1">
        <w:rPr>
          <w:sz w:val="27"/>
          <w:szCs w:val="27"/>
        </w:rPr>
        <w:t xml:space="preserve">м. Житомир, вул. </w:t>
      </w:r>
      <w:r>
        <w:rPr>
          <w:sz w:val="27"/>
          <w:szCs w:val="27"/>
        </w:rPr>
        <w:t>Мала Бердичівська</w:t>
      </w:r>
      <w:r w:rsidRPr="00563BB1">
        <w:rPr>
          <w:sz w:val="27"/>
          <w:szCs w:val="27"/>
        </w:rPr>
        <w:t xml:space="preserve">, </w:t>
      </w:r>
      <w:r>
        <w:rPr>
          <w:sz w:val="27"/>
          <w:szCs w:val="27"/>
        </w:rPr>
        <w:t>17</w:t>
      </w:r>
      <w:r w:rsidRPr="00563BB1">
        <w:rPr>
          <w:sz w:val="27"/>
          <w:szCs w:val="27"/>
        </w:rPr>
        <w:t>.</w:t>
      </w:r>
    </w:p>
    <w:p w:rsidR="00FA2305" w:rsidRPr="00563BB1" w:rsidRDefault="00FA2305" w:rsidP="00A705EA">
      <w:pPr>
        <w:spacing w:line="252" w:lineRule="auto"/>
        <w:ind w:firstLine="567"/>
        <w:jc w:val="both"/>
        <w:rPr>
          <w:sz w:val="27"/>
          <w:szCs w:val="27"/>
        </w:rPr>
      </w:pPr>
      <w:r w:rsidRPr="00563BB1">
        <w:rPr>
          <w:sz w:val="27"/>
          <w:szCs w:val="27"/>
        </w:rPr>
        <w:t>На ко</w:t>
      </w:r>
      <w:r w:rsidR="00A705EA">
        <w:rPr>
          <w:sz w:val="27"/>
          <w:szCs w:val="27"/>
        </w:rPr>
        <w:t xml:space="preserve">мандира взводу охорони </w:t>
      </w:r>
      <w:r w:rsidRPr="00563BB1">
        <w:rPr>
          <w:sz w:val="27"/>
          <w:szCs w:val="27"/>
        </w:rPr>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A2305" w:rsidRPr="004E3E83" w:rsidRDefault="00FA2305" w:rsidP="00A705EA">
      <w:pPr>
        <w:spacing w:line="252" w:lineRule="auto"/>
        <w:ind w:firstLine="426"/>
        <w:jc w:val="both"/>
        <w:rPr>
          <w:b/>
          <w:sz w:val="20"/>
          <w:szCs w:val="27"/>
        </w:rPr>
      </w:pPr>
    </w:p>
    <w:p w:rsidR="00A705EA" w:rsidRPr="00563BB1" w:rsidRDefault="00A705EA" w:rsidP="00A705EA">
      <w:pPr>
        <w:spacing w:line="252" w:lineRule="auto"/>
        <w:ind w:firstLine="426"/>
        <w:jc w:val="both"/>
        <w:rPr>
          <w:sz w:val="27"/>
          <w:szCs w:val="27"/>
          <w:lang w:val="ru-RU"/>
        </w:rPr>
      </w:pPr>
      <w:r w:rsidRPr="00563BB1">
        <w:rPr>
          <w:b/>
          <w:sz w:val="27"/>
          <w:szCs w:val="27"/>
        </w:rPr>
        <w:t xml:space="preserve">5. Місце, дата та час початку проведення конкурсу: </w:t>
      </w:r>
    </w:p>
    <w:p w:rsidR="00A705EA" w:rsidRPr="00A23FD2" w:rsidRDefault="00A705EA" w:rsidP="00A705EA">
      <w:pPr>
        <w:spacing w:line="252" w:lineRule="auto"/>
        <w:ind w:firstLine="426"/>
        <w:jc w:val="both"/>
        <w:rPr>
          <w:b/>
          <w:sz w:val="27"/>
          <w:szCs w:val="27"/>
        </w:rPr>
      </w:pPr>
      <w:r w:rsidRPr="00563BB1">
        <w:rPr>
          <w:sz w:val="27"/>
          <w:szCs w:val="27"/>
        </w:rPr>
        <w:t xml:space="preserve">Територіальне управління Служби судової охорони у Житомирській області </w:t>
      </w:r>
      <w:r>
        <w:rPr>
          <w:sz w:val="27"/>
          <w:szCs w:val="27"/>
        </w:rPr>
        <w:t xml:space="preserve">            </w:t>
      </w:r>
      <w:r w:rsidRPr="00563BB1">
        <w:rPr>
          <w:sz w:val="27"/>
          <w:szCs w:val="27"/>
        </w:rPr>
        <w:t xml:space="preserve">(м. Житомир, </w:t>
      </w:r>
      <w:r>
        <w:rPr>
          <w:sz w:val="27"/>
          <w:szCs w:val="27"/>
        </w:rPr>
        <w:t>Мала Бердичівська</w:t>
      </w:r>
      <w:r w:rsidRPr="00563BB1">
        <w:rPr>
          <w:sz w:val="27"/>
          <w:szCs w:val="27"/>
        </w:rPr>
        <w:t xml:space="preserve">, </w:t>
      </w:r>
      <w:r>
        <w:rPr>
          <w:sz w:val="27"/>
          <w:szCs w:val="27"/>
        </w:rPr>
        <w:t>17</w:t>
      </w:r>
      <w:r w:rsidRPr="00870618">
        <w:rPr>
          <w:sz w:val="27"/>
          <w:szCs w:val="27"/>
        </w:rPr>
        <w:t xml:space="preserve">) </w:t>
      </w:r>
      <w:r>
        <w:rPr>
          <w:b/>
          <w:sz w:val="27"/>
          <w:szCs w:val="27"/>
        </w:rPr>
        <w:t>04</w:t>
      </w:r>
      <w:r w:rsidRPr="00870618">
        <w:rPr>
          <w:b/>
          <w:sz w:val="27"/>
          <w:szCs w:val="27"/>
        </w:rPr>
        <w:t>.</w:t>
      </w:r>
      <w:r>
        <w:rPr>
          <w:b/>
          <w:sz w:val="27"/>
          <w:szCs w:val="27"/>
        </w:rPr>
        <w:t>09</w:t>
      </w:r>
      <w:r w:rsidRPr="00870618">
        <w:rPr>
          <w:b/>
          <w:sz w:val="27"/>
          <w:szCs w:val="27"/>
        </w:rPr>
        <w:t>.202</w:t>
      </w:r>
      <w:r>
        <w:rPr>
          <w:b/>
          <w:sz w:val="27"/>
          <w:szCs w:val="27"/>
        </w:rPr>
        <w:t>5</w:t>
      </w:r>
      <w:r w:rsidRPr="00A23FD2">
        <w:rPr>
          <w:b/>
          <w:sz w:val="27"/>
          <w:szCs w:val="27"/>
        </w:rPr>
        <w:t xml:space="preserve">, 09 год. </w:t>
      </w:r>
      <w:r>
        <w:rPr>
          <w:b/>
          <w:sz w:val="27"/>
          <w:szCs w:val="27"/>
        </w:rPr>
        <w:t>0</w:t>
      </w:r>
      <w:r w:rsidRPr="00A23FD2">
        <w:rPr>
          <w:b/>
          <w:sz w:val="27"/>
          <w:szCs w:val="27"/>
        </w:rPr>
        <w:t>0 хв.</w:t>
      </w:r>
    </w:p>
    <w:p w:rsidR="00FA2305" w:rsidRPr="00C27815" w:rsidRDefault="00FA2305" w:rsidP="00A705EA">
      <w:pPr>
        <w:spacing w:line="252" w:lineRule="auto"/>
        <w:ind w:firstLine="425"/>
        <w:jc w:val="both"/>
        <w:rPr>
          <w:b/>
          <w:color w:val="FF0000"/>
          <w:sz w:val="16"/>
          <w:szCs w:val="27"/>
        </w:rPr>
      </w:pPr>
    </w:p>
    <w:p w:rsidR="00FA2305" w:rsidRPr="00563BB1" w:rsidRDefault="00FA2305" w:rsidP="00A705EA">
      <w:pPr>
        <w:spacing w:line="252" w:lineRule="auto"/>
        <w:ind w:firstLine="425"/>
        <w:jc w:val="both"/>
        <w:rPr>
          <w:sz w:val="27"/>
          <w:szCs w:val="27"/>
          <w:lang w:val="ru-RU"/>
        </w:rPr>
      </w:pPr>
      <w:r w:rsidRPr="00563BB1">
        <w:rPr>
          <w:b/>
          <w:sz w:val="27"/>
          <w:szCs w:val="27"/>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A2305" w:rsidRDefault="00FA2305" w:rsidP="00A705EA">
      <w:pPr>
        <w:spacing w:line="252" w:lineRule="auto"/>
        <w:ind w:firstLine="426"/>
        <w:rPr>
          <w:sz w:val="27"/>
          <w:szCs w:val="27"/>
        </w:rPr>
      </w:pPr>
      <w:r w:rsidRPr="00563BB1">
        <w:rPr>
          <w:spacing w:val="-4"/>
          <w:sz w:val="27"/>
          <w:szCs w:val="27"/>
        </w:rPr>
        <w:t xml:space="preserve">Ходацький Володимир Михайлович, </w:t>
      </w:r>
      <w:r w:rsidRPr="00563BB1">
        <w:rPr>
          <w:spacing w:val="-4"/>
          <w:sz w:val="27"/>
          <w:szCs w:val="27"/>
          <w:lang w:val="ru-RU"/>
        </w:rPr>
        <w:t>063-260-5113</w:t>
      </w:r>
      <w:r w:rsidRPr="00563BB1">
        <w:rPr>
          <w:spacing w:val="-4"/>
          <w:sz w:val="27"/>
          <w:szCs w:val="27"/>
        </w:rPr>
        <w:t xml:space="preserve">, </w:t>
      </w:r>
      <w:hyperlink r:id="rId9" w:history="1">
        <w:r w:rsidRPr="00DE0D7F">
          <w:rPr>
            <w:rStyle w:val="a9"/>
            <w:b/>
            <w:spacing w:val="-4"/>
            <w:sz w:val="27"/>
            <w:szCs w:val="27"/>
            <w:lang w:val="en-US"/>
          </w:rPr>
          <w:t>vrp.zt@sso.gov.ua</w:t>
        </w:r>
      </w:hyperlink>
      <w:r w:rsidRPr="000075B9">
        <w:rPr>
          <w:sz w:val="27"/>
          <w:szCs w:val="27"/>
        </w:rPr>
        <w:t>.</w:t>
      </w:r>
    </w:p>
    <w:p w:rsidR="00FA2305" w:rsidRDefault="00FA2305" w:rsidP="00FA2305">
      <w:pPr>
        <w:spacing w:line="252" w:lineRule="auto"/>
        <w:ind w:firstLine="426"/>
        <w:rPr>
          <w:sz w:val="27"/>
          <w:szCs w:val="27"/>
        </w:rPr>
      </w:pPr>
    </w:p>
    <w:p w:rsidR="00A705EA" w:rsidRDefault="00A705EA" w:rsidP="00FA2305">
      <w:pPr>
        <w:spacing w:line="252" w:lineRule="auto"/>
        <w:ind w:firstLine="426"/>
        <w:rPr>
          <w:sz w:val="27"/>
          <w:szCs w:val="27"/>
        </w:rPr>
      </w:pPr>
    </w:p>
    <w:p w:rsidR="00A705EA" w:rsidRDefault="00A705EA" w:rsidP="00FA2305">
      <w:pPr>
        <w:spacing w:line="252" w:lineRule="auto"/>
        <w:ind w:firstLine="426"/>
        <w:rPr>
          <w:sz w:val="27"/>
          <w:szCs w:val="27"/>
        </w:rPr>
      </w:pPr>
    </w:p>
    <w:p w:rsidR="00A705EA" w:rsidRDefault="00A705EA" w:rsidP="00FA2305">
      <w:pPr>
        <w:spacing w:line="252" w:lineRule="auto"/>
        <w:ind w:firstLine="426"/>
        <w:rPr>
          <w:sz w:val="27"/>
          <w:szCs w:val="27"/>
        </w:rPr>
      </w:pPr>
    </w:p>
    <w:tbl>
      <w:tblPr>
        <w:tblStyle w:val="af4"/>
        <w:tblW w:w="0" w:type="auto"/>
        <w:tblInd w:w="-113" w:type="dxa"/>
        <w:tblLayout w:type="fixed"/>
        <w:tblLook w:val="04A0" w:firstRow="1" w:lastRow="0" w:firstColumn="1" w:lastColumn="0" w:noHBand="0" w:noVBand="1"/>
      </w:tblPr>
      <w:tblGrid>
        <w:gridCol w:w="454"/>
        <w:gridCol w:w="1985"/>
        <w:gridCol w:w="6969"/>
      </w:tblGrid>
      <w:tr w:rsidR="00A705EA" w:rsidRPr="00563BB1" w:rsidTr="000D5162">
        <w:tc>
          <w:tcPr>
            <w:tcW w:w="9408" w:type="dxa"/>
            <w:gridSpan w:val="3"/>
          </w:tcPr>
          <w:p w:rsidR="00A705EA" w:rsidRPr="00563BB1" w:rsidRDefault="00A705EA" w:rsidP="000D5162">
            <w:pPr>
              <w:spacing w:line="216" w:lineRule="auto"/>
              <w:jc w:val="center"/>
              <w:rPr>
                <w:sz w:val="27"/>
                <w:szCs w:val="27"/>
              </w:rPr>
            </w:pPr>
            <w:r w:rsidRPr="00563BB1">
              <w:rPr>
                <w:b/>
                <w:sz w:val="27"/>
                <w:szCs w:val="27"/>
              </w:rPr>
              <w:lastRenderedPageBreak/>
              <w:t>Кваліфікаційні вимоги</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1.</w:t>
            </w:r>
          </w:p>
        </w:tc>
        <w:tc>
          <w:tcPr>
            <w:tcW w:w="1985" w:type="dxa"/>
          </w:tcPr>
          <w:p w:rsidR="00A705EA" w:rsidRPr="00563BB1" w:rsidRDefault="00A705EA" w:rsidP="000D5162">
            <w:pPr>
              <w:spacing w:line="216" w:lineRule="auto"/>
              <w:rPr>
                <w:sz w:val="27"/>
                <w:szCs w:val="27"/>
              </w:rPr>
            </w:pPr>
            <w:r w:rsidRPr="00563BB1">
              <w:rPr>
                <w:sz w:val="27"/>
                <w:szCs w:val="27"/>
              </w:rPr>
              <w:t>Освіта</w:t>
            </w:r>
          </w:p>
        </w:tc>
        <w:tc>
          <w:tcPr>
            <w:tcW w:w="6969" w:type="dxa"/>
          </w:tcPr>
          <w:p w:rsidR="00A705EA" w:rsidRPr="00563BB1" w:rsidRDefault="00A705EA" w:rsidP="000D5162">
            <w:pPr>
              <w:spacing w:line="216" w:lineRule="auto"/>
              <w:jc w:val="both"/>
              <w:rPr>
                <w:color w:val="FF0000"/>
                <w:sz w:val="27"/>
                <w:szCs w:val="27"/>
              </w:rPr>
            </w:pPr>
            <w:r w:rsidRPr="00062784">
              <w:rPr>
                <w:sz w:val="27"/>
                <w:szCs w:val="27"/>
              </w:rPr>
              <w:t>вища освіта</w:t>
            </w:r>
            <w:r>
              <w:rPr>
                <w:sz w:val="27"/>
                <w:szCs w:val="27"/>
              </w:rPr>
              <w:t>,</w:t>
            </w:r>
            <w:r w:rsidRPr="00062784">
              <w:rPr>
                <w:sz w:val="27"/>
                <w:szCs w:val="27"/>
              </w:rPr>
              <w:t xml:space="preserve"> ступінь вищої освіти – </w:t>
            </w:r>
            <w:r w:rsidR="00C647F8">
              <w:rPr>
                <w:sz w:val="27"/>
                <w:szCs w:val="27"/>
              </w:rPr>
              <w:t>не нижче бакалавра</w:t>
            </w:r>
            <w:r>
              <w:rPr>
                <w:sz w:val="27"/>
                <w:szCs w:val="27"/>
              </w:rPr>
              <w:t>.</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2.</w:t>
            </w:r>
          </w:p>
        </w:tc>
        <w:tc>
          <w:tcPr>
            <w:tcW w:w="1985" w:type="dxa"/>
          </w:tcPr>
          <w:p w:rsidR="00A705EA" w:rsidRPr="00563BB1" w:rsidRDefault="00A705EA" w:rsidP="000D5162">
            <w:pPr>
              <w:spacing w:line="216" w:lineRule="auto"/>
              <w:rPr>
                <w:sz w:val="27"/>
                <w:szCs w:val="27"/>
              </w:rPr>
            </w:pPr>
            <w:r w:rsidRPr="00563BB1">
              <w:rPr>
                <w:sz w:val="27"/>
                <w:szCs w:val="27"/>
              </w:rPr>
              <w:t>Досвід роботи</w:t>
            </w:r>
          </w:p>
        </w:tc>
        <w:tc>
          <w:tcPr>
            <w:tcW w:w="6969" w:type="dxa"/>
          </w:tcPr>
          <w:p w:rsidR="00A705EA" w:rsidRPr="00563BB1" w:rsidRDefault="00A705EA" w:rsidP="000D5162">
            <w:pPr>
              <w:spacing w:line="216" w:lineRule="auto"/>
              <w:ind w:left="6"/>
              <w:contextualSpacing/>
              <w:jc w:val="both"/>
              <w:rPr>
                <w:color w:val="FF0000"/>
                <w:sz w:val="27"/>
                <w:szCs w:val="27"/>
              </w:rPr>
            </w:pPr>
            <w:r>
              <w:rPr>
                <w:sz w:val="27"/>
                <w:szCs w:val="27"/>
              </w:rPr>
              <w:t xml:space="preserve">досвід роботи </w:t>
            </w:r>
            <w:r w:rsidR="00C647F8">
              <w:rPr>
                <w:sz w:val="27"/>
                <w:szCs w:val="27"/>
              </w:rPr>
              <w:t xml:space="preserve">на керівних посадах </w:t>
            </w:r>
            <w:r>
              <w:rPr>
                <w:sz w:val="27"/>
                <w:szCs w:val="27"/>
              </w:rPr>
              <w:t xml:space="preserve">в </w:t>
            </w:r>
            <w:r w:rsidRPr="00062784">
              <w:rPr>
                <w:sz w:val="27"/>
                <w:szCs w:val="27"/>
              </w:rPr>
              <w:t>державних орган</w:t>
            </w:r>
            <w:r>
              <w:rPr>
                <w:sz w:val="27"/>
                <w:szCs w:val="27"/>
              </w:rPr>
              <w:t>ах</w:t>
            </w:r>
            <w:r w:rsidRPr="00062784">
              <w:rPr>
                <w:sz w:val="27"/>
                <w:szCs w:val="27"/>
              </w:rPr>
              <w:t xml:space="preserve"> влади, </w:t>
            </w:r>
            <w:r>
              <w:rPr>
                <w:sz w:val="27"/>
                <w:szCs w:val="27"/>
              </w:rPr>
              <w:t xml:space="preserve">органах системи правосуддя, </w:t>
            </w:r>
            <w:r w:rsidRPr="00062784">
              <w:rPr>
                <w:sz w:val="27"/>
                <w:szCs w:val="27"/>
              </w:rPr>
              <w:t>правоохоронних орган</w:t>
            </w:r>
            <w:r>
              <w:rPr>
                <w:sz w:val="27"/>
                <w:szCs w:val="27"/>
              </w:rPr>
              <w:t>ах</w:t>
            </w:r>
            <w:r w:rsidRPr="00062784">
              <w:rPr>
                <w:sz w:val="27"/>
                <w:szCs w:val="27"/>
              </w:rPr>
              <w:t xml:space="preserve"> </w:t>
            </w:r>
            <w:r>
              <w:rPr>
                <w:sz w:val="27"/>
                <w:szCs w:val="27"/>
              </w:rPr>
              <w:t xml:space="preserve">чи </w:t>
            </w:r>
            <w:r w:rsidRPr="00062784">
              <w:rPr>
                <w:sz w:val="27"/>
                <w:szCs w:val="27"/>
              </w:rPr>
              <w:t>військових формуван</w:t>
            </w:r>
            <w:r>
              <w:rPr>
                <w:sz w:val="27"/>
                <w:szCs w:val="27"/>
              </w:rPr>
              <w:t xml:space="preserve">нях, підприємств, установ, організацій незалежно від форм власності </w:t>
            </w:r>
            <w:r w:rsidR="00C647F8">
              <w:rPr>
                <w:sz w:val="27"/>
                <w:szCs w:val="27"/>
              </w:rPr>
              <w:t>-</w:t>
            </w:r>
            <w:r w:rsidRPr="00062784">
              <w:rPr>
                <w:sz w:val="27"/>
                <w:szCs w:val="27"/>
              </w:rPr>
              <w:t xml:space="preserve"> не менше ніж </w:t>
            </w:r>
            <w:r>
              <w:rPr>
                <w:sz w:val="27"/>
                <w:szCs w:val="27"/>
              </w:rPr>
              <w:t>один</w:t>
            </w:r>
            <w:r w:rsidRPr="00062784">
              <w:rPr>
                <w:sz w:val="27"/>
                <w:szCs w:val="27"/>
              </w:rPr>
              <w:t xml:space="preserve"> р</w:t>
            </w:r>
            <w:r>
              <w:rPr>
                <w:sz w:val="27"/>
                <w:szCs w:val="27"/>
              </w:rPr>
              <w:t>і</w:t>
            </w:r>
            <w:r w:rsidRPr="00062784">
              <w:rPr>
                <w:sz w:val="27"/>
                <w:szCs w:val="27"/>
              </w:rPr>
              <w:t>к</w:t>
            </w:r>
            <w:r w:rsidR="00C647F8">
              <w:rPr>
                <w:sz w:val="27"/>
                <w:szCs w:val="27"/>
              </w:rPr>
              <w:t>, або досвід роботи на посадах співробітників - не менше ніж два роки</w:t>
            </w:r>
            <w:r>
              <w:rPr>
                <w:sz w:val="27"/>
                <w:szCs w:val="27"/>
              </w:rPr>
              <w:t xml:space="preserve"> </w:t>
            </w:r>
            <w:r w:rsidRPr="00062784">
              <w:rPr>
                <w:b/>
                <w:i/>
                <w:sz w:val="27"/>
                <w:szCs w:val="27"/>
              </w:rPr>
              <w:t>(надати підтверджуючі документи).</w:t>
            </w:r>
          </w:p>
        </w:tc>
      </w:tr>
      <w:tr w:rsidR="00A705EA" w:rsidRPr="00563BB1" w:rsidTr="000D5162">
        <w:trPr>
          <w:trHeight w:val="813"/>
        </w:trPr>
        <w:tc>
          <w:tcPr>
            <w:tcW w:w="454" w:type="dxa"/>
          </w:tcPr>
          <w:p w:rsidR="00A705EA" w:rsidRPr="00563BB1" w:rsidRDefault="00A705EA" w:rsidP="000D5162">
            <w:pPr>
              <w:rPr>
                <w:sz w:val="27"/>
                <w:szCs w:val="27"/>
              </w:rPr>
            </w:pPr>
            <w:r w:rsidRPr="00563BB1">
              <w:rPr>
                <w:sz w:val="27"/>
                <w:szCs w:val="27"/>
              </w:rPr>
              <w:t>3.</w:t>
            </w:r>
          </w:p>
        </w:tc>
        <w:tc>
          <w:tcPr>
            <w:tcW w:w="1985" w:type="dxa"/>
          </w:tcPr>
          <w:p w:rsidR="00A705EA" w:rsidRPr="00563BB1" w:rsidRDefault="00A705EA" w:rsidP="000D5162">
            <w:pPr>
              <w:jc w:val="both"/>
              <w:rPr>
                <w:sz w:val="27"/>
                <w:szCs w:val="27"/>
              </w:rPr>
            </w:pPr>
            <w:r w:rsidRPr="00563BB1">
              <w:rPr>
                <w:sz w:val="27"/>
                <w:szCs w:val="27"/>
              </w:rPr>
              <w:t xml:space="preserve">Володіння державною </w:t>
            </w:r>
          </w:p>
          <w:p w:rsidR="00A705EA" w:rsidRPr="00563BB1" w:rsidRDefault="00A705EA" w:rsidP="000D5162">
            <w:pPr>
              <w:rPr>
                <w:sz w:val="27"/>
                <w:szCs w:val="27"/>
              </w:rPr>
            </w:pPr>
            <w:r w:rsidRPr="00563BB1">
              <w:rPr>
                <w:sz w:val="27"/>
                <w:szCs w:val="27"/>
              </w:rPr>
              <w:t>мовою</w:t>
            </w:r>
          </w:p>
        </w:tc>
        <w:tc>
          <w:tcPr>
            <w:tcW w:w="6969" w:type="dxa"/>
          </w:tcPr>
          <w:p w:rsidR="00A705EA" w:rsidRPr="00563BB1" w:rsidRDefault="00A705EA" w:rsidP="000D5162">
            <w:pPr>
              <w:pStyle w:val="rvps2"/>
              <w:shd w:val="clear" w:color="auto" w:fill="FFFFFF"/>
              <w:spacing w:before="0" w:beforeAutospacing="0" w:after="0" w:afterAutospacing="0"/>
              <w:jc w:val="both"/>
              <w:rPr>
                <w:sz w:val="27"/>
                <w:szCs w:val="27"/>
              </w:rPr>
            </w:pPr>
            <w:r w:rsidRPr="00A449E9">
              <w:rPr>
                <w:sz w:val="27"/>
                <w:szCs w:val="27"/>
                <w:lang w:val="uk-UA"/>
              </w:rPr>
              <w:t>вільне володіння державною мовою, що підтверджується Державним сертифікат</w:t>
            </w:r>
            <w:r>
              <w:rPr>
                <w:sz w:val="27"/>
                <w:szCs w:val="27"/>
                <w:lang w:val="uk-UA"/>
              </w:rPr>
              <w:t>ом</w:t>
            </w:r>
            <w:r w:rsidRPr="00A449E9">
              <w:rPr>
                <w:sz w:val="27"/>
                <w:szCs w:val="27"/>
                <w:lang w:val="uk-UA"/>
              </w:rPr>
              <w:t xml:space="preserve"> </w:t>
            </w:r>
            <w:r>
              <w:rPr>
                <w:sz w:val="27"/>
                <w:szCs w:val="27"/>
                <w:lang w:val="uk-UA"/>
              </w:rPr>
              <w:t xml:space="preserve">про </w:t>
            </w:r>
            <w:r w:rsidRPr="00A449E9">
              <w:rPr>
                <w:sz w:val="27"/>
                <w:szCs w:val="27"/>
                <w:lang w:val="uk-UA"/>
              </w:rPr>
              <w:t>рів</w:t>
            </w:r>
            <w:r>
              <w:rPr>
                <w:sz w:val="27"/>
                <w:szCs w:val="27"/>
                <w:lang w:val="uk-UA"/>
              </w:rPr>
              <w:t>е</w:t>
            </w:r>
            <w:r w:rsidRPr="00A449E9">
              <w:rPr>
                <w:sz w:val="27"/>
                <w:szCs w:val="27"/>
                <w:lang w:val="uk-UA"/>
              </w:rPr>
              <w:t>н</w:t>
            </w:r>
            <w:r>
              <w:rPr>
                <w:sz w:val="27"/>
                <w:szCs w:val="27"/>
                <w:lang w:val="uk-UA"/>
              </w:rPr>
              <w:t>ь</w:t>
            </w:r>
            <w:r w:rsidRPr="00A449E9">
              <w:rPr>
                <w:sz w:val="27"/>
                <w:szCs w:val="27"/>
                <w:lang w:val="uk-UA"/>
              </w:rPr>
              <w:t xml:space="preserve"> володіння </w:t>
            </w:r>
            <w:r w:rsidRPr="00E77D9A">
              <w:rPr>
                <w:sz w:val="27"/>
                <w:szCs w:val="27"/>
                <w:lang w:val="uk-UA"/>
              </w:rPr>
              <w:t>державною</w:t>
            </w:r>
            <w:r>
              <w:rPr>
                <w:sz w:val="27"/>
                <w:szCs w:val="27"/>
                <w:lang w:val="uk-UA"/>
              </w:rPr>
              <w:t xml:space="preserve"> </w:t>
            </w:r>
            <w:r w:rsidRPr="00E77D9A">
              <w:rPr>
                <w:sz w:val="27"/>
                <w:szCs w:val="27"/>
                <w:lang w:val="uk-UA"/>
              </w:rPr>
              <w:t>мовою.</w:t>
            </w:r>
          </w:p>
        </w:tc>
      </w:tr>
      <w:tr w:rsidR="00A705EA" w:rsidRPr="00563BB1" w:rsidTr="000D5162">
        <w:tc>
          <w:tcPr>
            <w:tcW w:w="9408" w:type="dxa"/>
            <w:gridSpan w:val="3"/>
          </w:tcPr>
          <w:p w:rsidR="00A705EA" w:rsidRPr="00563BB1" w:rsidRDefault="00A705EA" w:rsidP="000D5162">
            <w:pPr>
              <w:spacing w:line="216" w:lineRule="auto"/>
              <w:jc w:val="center"/>
              <w:rPr>
                <w:sz w:val="27"/>
                <w:szCs w:val="27"/>
              </w:rPr>
            </w:pPr>
            <w:r w:rsidRPr="00563BB1">
              <w:rPr>
                <w:b/>
                <w:sz w:val="27"/>
                <w:szCs w:val="27"/>
              </w:rPr>
              <w:t>Вимоги до компетентності</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1.</w:t>
            </w:r>
          </w:p>
          <w:p w:rsidR="00A705EA" w:rsidRPr="00563BB1" w:rsidRDefault="00A705EA" w:rsidP="000D5162">
            <w:pPr>
              <w:spacing w:line="216" w:lineRule="auto"/>
              <w:rPr>
                <w:sz w:val="27"/>
                <w:szCs w:val="27"/>
              </w:rPr>
            </w:pPr>
          </w:p>
        </w:tc>
        <w:tc>
          <w:tcPr>
            <w:tcW w:w="1985" w:type="dxa"/>
          </w:tcPr>
          <w:p w:rsidR="00A705EA" w:rsidRPr="00563BB1" w:rsidRDefault="00A705EA" w:rsidP="000D5162">
            <w:pPr>
              <w:spacing w:line="216" w:lineRule="auto"/>
              <w:rPr>
                <w:sz w:val="27"/>
                <w:szCs w:val="27"/>
              </w:rPr>
            </w:pPr>
            <w:r w:rsidRPr="00563BB1">
              <w:rPr>
                <w:sz w:val="27"/>
                <w:szCs w:val="27"/>
              </w:rPr>
              <w:t xml:space="preserve">Наявність лідерських </w:t>
            </w:r>
          </w:p>
          <w:p w:rsidR="00A705EA" w:rsidRPr="00563BB1" w:rsidRDefault="00A705EA" w:rsidP="000D5162">
            <w:pPr>
              <w:spacing w:line="216" w:lineRule="auto"/>
              <w:rPr>
                <w:sz w:val="27"/>
                <w:szCs w:val="27"/>
              </w:rPr>
            </w:pPr>
            <w:r w:rsidRPr="00563BB1">
              <w:rPr>
                <w:sz w:val="27"/>
                <w:szCs w:val="27"/>
              </w:rPr>
              <w:t>якостей</w:t>
            </w:r>
          </w:p>
        </w:tc>
        <w:tc>
          <w:tcPr>
            <w:tcW w:w="6969" w:type="dxa"/>
          </w:tcPr>
          <w:p w:rsidR="00A705EA" w:rsidRPr="00563BB1" w:rsidRDefault="00A705EA" w:rsidP="000D5162">
            <w:pPr>
              <w:spacing w:line="216" w:lineRule="auto"/>
              <w:jc w:val="both"/>
              <w:rPr>
                <w:sz w:val="27"/>
                <w:szCs w:val="27"/>
              </w:rPr>
            </w:pPr>
            <w:r w:rsidRPr="00563BB1">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2.</w:t>
            </w:r>
          </w:p>
          <w:p w:rsidR="00A705EA" w:rsidRPr="00563BB1" w:rsidRDefault="00A705EA" w:rsidP="000D5162">
            <w:pPr>
              <w:spacing w:line="216" w:lineRule="auto"/>
              <w:rPr>
                <w:sz w:val="27"/>
                <w:szCs w:val="27"/>
              </w:rPr>
            </w:pPr>
          </w:p>
        </w:tc>
        <w:tc>
          <w:tcPr>
            <w:tcW w:w="1985" w:type="dxa"/>
          </w:tcPr>
          <w:p w:rsidR="00A705EA" w:rsidRPr="00563BB1" w:rsidRDefault="00A705EA" w:rsidP="000D5162">
            <w:pPr>
              <w:spacing w:line="216" w:lineRule="auto"/>
              <w:rPr>
                <w:sz w:val="27"/>
                <w:szCs w:val="27"/>
              </w:rPr>
            </w:pPr>
            <w:r w:rsidRPr="00563BB1">
              <w:rPr>
                <w:rFonts w:ascii="HelveticaNeueCyr-Roman" w:hAnsi="HelveticaNeueCyr-Roman"/>
                <w:sz w:val="27"/>
                <w:szCs w:val="27"/>
              </w:rPr>
              <w:t>Вміння приймати ефективні рішення</w:t>
            </w:r>
          </w:p>
        </w:tc>
        <w:tc>
          <w:tcPr>
            <w:tcW w:w="6969" w:type="dxa"/>
          </w:tcPr>
          <w:p w:rsidR="00A705EA" w:rsidRPr="00563BB1" w:rsidRDefault="00A705EA" w:rsidP="000D5162">
            <w:pPr>
              <w:spacing w:line="216" w:lineRule="auto"/>
              <w:jc w:val="both"/>
              <w:rPr>
                <w:sz w:val="27"/>
                <w:szCs w:val="27"/>
              </w:rPr>
            </w:pPr>
            <w:r w:rsidRPr="00563BB1">
              <w:rPr>
                <w:sz w:val="27"/>
                <w:szCs w:val="27"/>
              </w:rPr>
              <w:t>здатність швидко приймати рішення у межах наданих повноважень та ефективно діяти в екстремальних ситуаціях.</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3.</w:t>
            </w:r>
          </w:p>
        </w:tc>
        <w:tc>
          <w:tcPr>
            <w:tcW w:w="1985" w:type="dxa"/>
          </w:tcPr>
          <w:p w:rsidR="00A705EA" w:rsidRPr="00563BB1" w:rsidRDefault="00A705EA" w:rsidP="000D5162">
            <w:pPr>
              <w:spacing w:line="216" w:lineRule="auto"/>
              <w:rPr>
                <w:rFonts w:ascii="HelveticaNeueCyr-Roman" w:hAnsi="HelveticaNeueCyr-Roman"/>
                <w:sz w:val="27"/>
                <w:szCs w:val="27"/>
              </w:rPr>
            </w:pPr>
            <w:r w:rsidRPr="00563BB1">
              <w:rPr>
                <w:sz w:val="27"/>
                <w:szCs w:val="27"/>
              </w:rPr>
              <w:t>Аналітичні здібності</w:t>
            </w:r>
          </w:p>
        </w:tc>
        <w:tc>
          <w:tcPr>
            <w:tcW w:w="6969" w:type="dxa"/>
          </w:tcPr>
          <w:p w:rsidR="00A705EA" w:rsidRPr="00563BB1" w:rsidRDefault="00A705EA" w:rsidP="000D5162">
            <w:pPr>
              <w:spacing w:line="216" w:lineRule="auto"/>
              <w:jc w:val="both"/>
              <w:rPr>
                <w:sz w:val="27"/>
                <w:szCs w:val="27"/>
              </w:rPr>
            </w:pPr>
            <w:r w:rsidRPr="00563BB1">
              <w:rPr>
                <w:sz w:val="27"/>
                <w:szCs w:val="27"/>
              </w:rPr>
              <w:t>здатність систематизувати, узагальнювати інформацію; гнучкість; проникливість.</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4.</w:t>
            </w:r>
          </w:p>
        </w:tc>
        <w:tc>
          <w:tcPr>
            <w:tcW w:w="1985" w:type="dxa"/>
          </w:tcPr>
          <w:p w:rsidR="00A705EA" w:rsidRPr="00563BB1" w:rsidRDefault="00A705EA" w:rsidP="000D5162">
            <w:pPr>
              <w:pStyle w:val="ae"/>
              <w:spacing w:before="0" w:beforeAutospacing="0" w:after="0" w:afterAutospacing="0" w:line="216" w:lineRule="auto"/>
              <w:contextualSpacing/>
              <w:rPr>
                <w:rFonts w:asciiTheme="minorHAnsi" w:hAnsiTheme="minorHAnsi"/>
                <w:sz w:val="27"/>
                <w:szCs w:val="27"/>
                <w:lang w:val="uk-UA"/>
              </w:rPr>
            </w:pPr>
            <w:r w:rsidRPr="00563BB1">
              <w:rPr>
                <w:rFonts w:ascii="HelveticaNeueCyr-Roman" w:hAnsi="HelveticaNeueCyr-Roman"/>
                <w:sz w:val="27"/>
                <w:szCs w:val="27"/>
                <w:lang w:val="uk-UA"/>
              </w:rPr>
              <w:t xml:space="preserve">Особистісні </w:t>
            </w:r>
          </w:p>
          <w:p w:rsidR="00A705EA" w:rsidRPr="00563BB1" w:rsidRDefault="00A705EA" w:rsidP="000D5162">
            <w:pPr>
              <w:spacing w:line="216" w:lineRule="auto"/>
              <w:rPr>
                <w:sz w:val="27"/>
                <w:szCs w:val="27"/>
              </w:rPr>
            </w:pPr>
            <w:r w:rsidRPr="00563BB1">
              <w:rPr>
                <w:rFonts w:ascii="HelveticaNeueCyr-Roman" w:hAnsi="HelveticaNeueCyr-Roman"/>
                <w:sz w:val="27"/>
                <w:szCs w:val="27"/>
              </w:rPr>
              <w:t>компетенції</w:t>
            </w:r>
          </w:p>
        </w:tc>
        <w:tc>
          <w:tcPr>
            <w:tcW w:w="6969" w:type="dxa"/>
          </w:tcPr>
          <w:p w:rsidR="00A705EA" w:rsidRPr="00563BB1" w:rsidRDefault="00A705EA" w:rsidP="000D5162">
            <w:pPr>
              <w:spacing w:line="216" w:lineRule="auto"/>
              <w:jc w:val="both"/>
              <w:rPr>
                <w:sz w:val="27"/>
                <w:szCs w:val="27"/>
              </w:rPr>
            </w:pPr>
            <w:r w:rsidRPr="00563BB1">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5.</w:t>
            </w:r>
          </w:p>
        </w:tc>
        <w:tc>
          <w:tcPr>
            <w:tcW w:w="1985" w:type="dxa"/>
          </w:tcPr>
          <w:p w:rsidR="00A705EA" w:rsidRPr="00563BB1" w:rsidRDefault="00A705EA" w:rsidP="000D5162">
            <w:pPr>
              <w:pStyle w:val="ae"/>
              <w:spacing w:before="0" w:beforeAutospacing="0" w:after="0" w:afterAutospacing="0" w:line="216" w:lineRule="auto"/>
              <w:ind w:left="-40"/>
              <w:contextualSpacing/>
              <w:rPr>
                <w:rFonts w:asciiTheme="minorHAnsi" w:hAnsiTheme="minorHAnsi"/>
                <w:sz w:val="27"/>
                <w:szCs w:val="27"/>
                <w:lang w:val="uk-UA"/>
              </w:rPr>
            </w:pPr>
            <w:r w:rsidRPr="00563BB1">
              <w:rPr>
                <w:rFonts w:ascii="HelveticaNeueCyr-Roman" w:hAnsi="HelveticaNeueCyr-Roman"/>
                <w:sz w:val="27"/>
                <w:szCs w:val="27"/>
                <w:lang w:val="uk-UA"/>
              </w:rPr>
              <w:t xml:space="preserve">Забезпечення </w:t>
            </w:r>
          </w:p>
          <w:p w:rsidR="00A705EA" w:rsidRPr="00563BB1" w:rsidRDefault="00A705EA" w:rsidP="000D5162">
            <w:pPr>
              <w:pStyle w:val="ae"/>
              <w:spacing w:before="0" w:beforeAutospacing="0" w:after="0" w:afterAutospacing="0" w:line="216" w:lineRule="auto"/>
              <w:contextualSpacing/>
              <w:rPr>
                <w:rFonts w:ascii="HelveticaNeueCyr-Roman" w:hAnsi="HelveticaNeueCyr-Roman"/>
                <w:sz w:val="27"/>
                <w:szCs w:val="27"/>
                <w:lang w:val="uk-UA"/>
              </w:rPr>
            </w:pPr>
            <w:r w:rsidRPr="00563BB1">
              <w:rPr>
                <w:rFonts w:ascii="HelveticaNeueCyr-Roman" w:hAnsi="HelveticaNeueCyr-Roman"/>
                <w:sz w:val="27"/>
                <w:szCs w:val="27"/>
                <w:lang w:val="uk-UA"/>
              </w:rPr>
              <w:t>громадського порядку</w:t>
            </w:r>
          </w:p>
        </w:tc>
        <w:tc>
          <w:tcPr>
            <w:tcW w:w="6969" w:type="dxa"/>
          </w:tcPr>
          <w:p w:rsidR="00A705EA" w:rsidRPr="00563BB1" w:rsidRDefault="00A705EA" w:rsidP="000D5162">
            <w:pPr>
              <w:spacing w:line="216" w:lineRule="auto"/>
              <w:jc w:val="both"/>
              <w:rPr>
                <w:sz w:val="27"/>
                <w:szCs w:val="27"/>
              </w:rPr>
            </w:pPr>
            <w:r w:rsidRPr="00563BB1">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A705EA" w:rsidRPr="00563BB1" w:rsidTr="000D5162">
        <w:tc>
          <w:tcPr>
            <w:tcW w:w="9408" w:type="dxa"/>
            <w:gridSpan w:val="3"/>
          </w:tcPr>
          <w:p w:rsidR="00A705EA" w:rsidRPr="00563BB1" w:rsidRDefault="00A705EA" w:rsidP="000D5162">
            <w:pPr>
              <w:spacing w:line="216" w:lineRule="auto"/>
              <w:jc w:val="center"/>
              <w:rPr>
                <w:sz w:val="27"/>
                <w:szCs w:val="27"/>
              </w:rPr>
            </w:pPr>
            <w:r w:rsidRPr="00563BB1">
              <w:rPr>
                <w:b/>
                <w:sz w:val="27"/>
                <w:szCs w:val="27"/>
              </w:rPr>
              <w:t>Професійні знання</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1.</w:t>
            </w:r>
          </w:p>
        </w:tc>
        <w:tc>
          <w:tcPr>
            <w:tcW w:w="1985" w:type="dxa"/>
          </w:tcPr>
          <w:p w:rsidR="00A705EA" w:rsidRPr="00563BB1" w:rsidRDefault="00A705EA"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законодавства</w:t>
            </w:r>
          </w:p>
        </w:tc>
        <w:tc>
          <w:tcPr>
            <w:tcW w:w="6969" w:type="dxa"/>
          </w:tcPr>
          <w:p w:rsidR="00A705EA" w:rsidRPr="00563BB1" w:rsidRDefault="00A705EA" w:rsidP="000D5162">
            <w:pPr>
              <w:spacing w:line="216" w:lineRule="auto"/>
              <w:ind w:firstLine="33"/>
              <w:jc w:val="both"/>
              <w:rPr>
                <w:sz w:val="27"/>
                <w:szCs w:val="27"/>
              </w:rPr>
            </w:pPr>
            <w:r w:rsidRPr="00563BB1">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A705EA" w:rsidRPr="00563BB1" w:rsidTr="000D5162">
        <w:tc>
          <w:tcPr>
            <w:tcW w:w="454" w:type="dxa"/>
          </w:tcPr>
          <w:p w:rsidR="00A705EA" w:rsidRPr="00563BB1" w:rsidRDefault="00A705EA" w:rsidP="000D5162">
            <w:pPr>
              <w:spacing w:line="216" w:lineRule="auto"/>
              <w:rPr>
                <w:sz w:val="27"/>
                <w:szCs w:val="27"/>
              </w:rPr>
            </w:pPr>
            <w:r w:rsidRPr="00563BB1">
              <w:rPr>
                <w:sz w:val="27"/>
                <w:szCs w:val="27"/>
              </w:rPr>
              <w:t>2.</w:t>
            </w:r>
          </w:p>
        </w:tc>
        <w:tc>
          <w:tcPr>
            <w:tcW w:w="1985" w:type="dxa"/>
          </w:tcPr>
          <w:p w:rsidR="00A705EA" w:rsidRPr="00563BB1" w:rsidRDefault="00A705EA"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спеціального</w:t>
            </w:r>
          </w:p>
          <w:p w:rsidR="00A705EA" w:rsidRPr="00563BB1" w:rsidRDefault="00A705EA"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законодавства</w:t>
            </w:r>
          </w:p>
        </w:tc>
        <w:tc>
          <w:tcPr>
            <w:tcW w:w="6969" w:type="dxa"/>
          </w:tcPr>
          <w:p w:rsidR="00A705EA" w:rsidRPr="00563BB1" w:rsidRDefault="00A705EA" w:rsidP="000D5162">
            <w:pPr>
              <w:spacing w:line="216" w:lineRule="auto"/>
              <w:ind w:left="88" w:right="96"/>
              <w:contextualSpacing/>
              <w:jc w:val="both"/>
              <w:rPr>
                <w:sz w:val="27"/>
                <w:szCs w:val="27"/>
              </w:rPr>
            </w:pPr>
            <w:r w:rsidRPr="00563BB1">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563BB1">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A705EA" w:rsidRDefault="00A705EA" w:rsidP="00FA2305">
      <w:pPr>
        <w:spacing w:line="252" w:lineRule="auto"/>
        <w:ind w:firstLine="426"/>
        <w:rPr>
          <w:sz w:val="27"/>
          <w:szCs w:val="27"/>
        </w:rPr>
      </w:pPr>
    </w:p>
    <w:p w:rsidR="00A705EA" w:rsidRDefault="00A705EA" w:rsidP="00FA2305">
      <w:pPr>
        <w:spacing w:line="252" w:lineRule="auto"/>
        <w:ind w:firstLine="426"/>
        <w:rPr>
          <w:sz w:val="27"/>
          <w:szCs w:val="27"/>
        </w:rPr>
      </w:pPr>
    </w:p>
    <w:p w:rsidR="00A705EA" w:rsidRDefault="00A705EA" w:rsidP="00FA2305">
      <w:pPr>
        <w:spacing w:line="252" w:lineRule="auto"/>
        <w:ind w:firstLine="426"/>
        <w:rPr>
          <w:sz w:val="27"/>
          <w:szCs w:val="27"/>
        </w:rPr>
      </w:pPr>
    </w:p>
    <w:p w:rsidR="00C647F8" w:rsidRDefault="00C647F8" w:rsidP="00C647F8">
      <w:pPr>
        <w:spacing w:line="223" w:lineRule="auto"/>
        <w:jc w:val="center"/>
        <w:rPr>
          <w:b/>
          <w:sz w:val="27"/>
          <w:szCs w:val="27"/>
        </w:rPr>
      </w:pPr>
    </w:p>
    <w:p w:rsidR="00C647F8" w:rsidRDefault="00C647F8" w:rsidP="00C647F8">
      <w:pPr>
        <w:spacing w:line="223" w:lineRule="auto"/>
        <w:jc w:val="center"/>
        <w:rPr>
          <w:b/>
          <w:sz w:val="27"/>
          <w:szCs w:val="27"/>
        </w:rPr>
      </w:pPr>
    </w:p>
    <w:p w:rsidR="00C647F8" w:rsidRDefault="00C647F8" w:rsidP="00C647F8">
      <w:pPr>
        <w:spacing w:line="223" w:lineRule="auto"/>
        <w:jc w:val="center"/>
        <w:rPr>
          <w:b/>
          <w:sz w:val="27"/>
          <w:szCs w:val="27"/>
        </w:rPr>
      </w:pPr>
    </w:p>
    <w:p w:rsidR="00C647F8" w:rsidRDefault="00C647F8" w:rsidP="00C647F8">
      <w:pPr>
        <w:spacing w:line="223" w:lineRule="auto"/>
        <w:jc w:val="center"/>
        <w:rPr>
          <w:b/>
          <w:sz w:val="27"/>
          <w:szCs w:val="27"/>
        </w:rPr>
      </w:pPr>
    </w:p>
    <w:p w:rsidR="00C647F8" w:rsidRPr="00563BB1" w:rsidRDefault="00C647F8" w:rsidP="00C647F8">
      <w:pPr>
        <w:spacing w:line="223" w:lineRule="auto"/>
        <w:jc w:val="center"/>
        <w:rPr>
          <w:b/>
          <w:sz w:val="27"/>
          <w:szCs w:val="27"/>
        </w:rPr>
      </w:pPr>
      <w:r w:rsidRPr="00563BB1">
        <w:rPr>
          <w:b/>
          <w:sz w:val="27"/>
          <w:szCs w:val="27"/>
        </w:rPr>
        <w:t>УМОВИ</w:t>
      </w:r>
    </w:p>
    <w:p w:rsidR="00C647F8" w:rsidRDefault="00C647F8" w:rsidP="00C647F8">
      <w:pPr>
        <w:spacing w:line="223" w:lineRule="auto"/>
        <w:jc w:val="center"/>
        <w:rPr>
          <w:b/>
          <w:sz w:val="27"/>
          <w:szCs w:val="27"/>
        </w:rPr>
      </w:pPr>
      <w:r w:rsidRPr="00563BB1">
        <w:rPr>
          <w:b/>
          <w:sz w:val="27"/>
          <w:szCs w:val="27"/>
        </w:rPr>
        <w:t>проведення конкурсу на зайняття</w:t>
      </w:r>
      <w:r>
        <w:rPr>
          <w:b/>
          <w:sz w:val="27"/>
          <w:szCs w:val="27"/>
        </w:rPr>
        <w:t xml:space="preserve"> </w:t>
      </w:r>
      <w:r w:rsidRPr="00563BB1">
        <w:rPr>
          <w:b/>
          <w:sz w:val="27"/>
          <w:szCs w:val="27"/>
        </w:rPr>
        <w:t>вакантної посади</w:t>
      </w:r>
      <w:r>
        <w:rPr>
          <w:b/>
          <w:sz w:val="27"/>
          <w:szCs w:val="27"/>
        </w:rPr>
        <w:t xml:space="preserve"> </w:t>
      </w:r>
    </w:p>
    <w:p w:rsidR="00C647F8" w:rsidRDefault="00C647F8" w:rsidP="00C647F8">
      <w:pPr>
        <w:spacing w:line="223" w:lineRule="auto"/>
        <w:jc w:val="center"/>
        <w:rPr>
          <w:b/>
          <w:sz w:val="27"/>
          <w:szCs w:val="27"/>
        </w:rPr>
      </w:pPr>
      <w:r>
        <w:rPr>
          <w:b/>
          <w:sz w:val="27"/>
          <w:szCs w:val="27"/>
        </w:rPr>
        <w:t xml:space="preserve">командира відділення взводу охорони </w:t>
      </w:r>
      <w:r w:rsidRPr="00877F25">
        <w:rPr>
          <w:b/>
          <w:sz w:val="27"/>
          <w:szCs w:val="27"/>
        </w:rPr>
        <w:t>підрозділу охорони</w:t>
      </w:r>
      <w:r>
        <w:rPr>
          <w:b/>
          <w:sz w:val="27"/>
          <w:szCs w:val="27"/>
        </w:rPr>
        <w:t xml:space="preserve"> </w:t>
      </w:r>
    </w:p>
    <w:p w:rsidR="00C647F8" w:rsidRDefault="00C647F8" w:rsidP="00C647F8">
      <w:pPr>
        <w:spacing w:line="223" w:lineRule="auto"/>
        <w:jc w:val="center"/>
        <w:rPr>
          <w:b/>
          <w:sz w:val="27"/>
          <w:szCs w:val="27"/>
        </w:rPr>
      </w:pPr>
      <w:r w:rsidRPr="00563BB1">
        <w:rPr>
          <w:b/>
          <w:sz w:val="27"/>
          <w:szCs w:val="27"/>
        </w:rPr>
        <w:t xml:space="preserve">територіального управління Служби судової охорони </w:t>
      </w:r>
    </w:p>
    <w:p w:rsidR="00C647F8" w:rsidRPr="00563BB1" w:rsidRDefault="00C647F8" w:rsidP="00C647F8">
      <w:pPr>
        <w:spacing w:line="223" w:lineRule="auto"/>
        <w:jc w:val="center"/>
        <w:rPr>
          <w:b/>
          <w:sz w:val="27"/>
          <w:szCs w:val="27"/>
        </w:rPr>
      </w:pPr>
      <w:r w:rsidRPr="00563BB1">
        <w:rPr>
          <w:b/>
          <w:sz w:val="27"/>
          <w:szCs w:val="27"/>
        </w:rPr>
        <w:t>у Житомирській області</w:t>
      </w:r>
    </w:p>
    <w:p w:rsidR="00C647F8" w:rsidRPr="00FA2305" w:rsidRDefault="00C647F8" w:rsidP="00C647F8">
      <w:pPr>
        <w:spacing w:line="228" w:lineRule="auto"/>
        <w:ind w:firstLine="709"/>
        <w:jc w:val="center"/>
        <w:rPr>
          <w:i/>
          <w:sz w:val="27"/>
          <w:szCs w:val="27"/>
        </w:rPr>
      </w:pPr>
      <w:r w:rsidRPr="00FA2305">
        <w:rPr>
          <w:i/>
          <w:sz w:val="27"/>
          <w:szCs w:val="27"/>
        </w:rPr>
        <w:t>(за рівнем вимог</w:t>
      </w:r>
      <w:r>
        <w:rPr>
          <w:i/>
          <w:sz w:val="27"/>
          <w:szCs w:val="27"/>
        </w:rPr>
        <w:t xml:space="preserve"> </w:t>
      </w:r>
      <w:r w:rsidRPr="00FA2305">
        <w:rPr>
          <w:i/>
          <w:sz w:val="27"/>
          <w:szCs w:val="27"/>
        </w:rPr>
        <w:t>до фізичної підготовленості</w:t>
      </w:r>
      <w:r>
        <w:rPr>
          <w:i/>
          <w:sz w:val="27"/>
          <w:szCs w:val="27"/>
        </w:rPr>
        <w:t xml:space="preserve"> – відноситься до посад</w:t>
      </w:r>
      <w:r w:rsidRPr="00FA2305">
        <w:rPr>
          <w:i/>
          <w:sz w:val="27"/>
          <w:szCs w:val="27"/>
        </w:rPr>
        <w:t xml:space="preserve"> </w:t>
      </w:r>
      <w:r>
        <w:rPr>
          <w:i/>
          <w:sz w:val="27"/>
          <w:szCs w:val="27"/>
        </w:rPr>
        <w:t>с</w:t>
      </w:r>
      <w:r w:rsidRPr="00FA2305">
        <w:rPr>
          <w:i/>
          <w:sz w:val="27"/>
          <w:szCs w:val="27"/>
        </w:rPr>
        <w:t>півробітник</w:t>
      </w:r>
      <w:r>
        <w:rPr>
          <w:i/>
          <w:sz w:val="27"/>
          <w:szCs w:val="27"/>
        </w:rPr>
        <w:t>ів</w:t>
      </w:r>
      <w:r w:rsidRPr="00FA2305">
        <w:rPr>
          <w:i/>
          <w:sz w:val="27"/>
          <w:szCs w:val="27"/>
        </w:rPr>
        <w:t xml:space="preserve"> Служби </w:t>
      </w:r>
      <w:r>
        <w:rPr>
          <w:i/>
          <w:sz w:val="27"/>
          <w:szCs w:val="27"/>
        </w:rPr>
        <w:t xml:space="preserve">другої </w:t>
      </w:r>
      <w:r w:rsidRPr="00FA2305">
        <w:rPr>
          <w:i/>
          <w:sz w:val="27"/>
          <w:szCs w:val="27"/>
        </w:rPr>
        <w:t>категорії)</w:t>
      </w:r>
    </w:p>
    <w:p w:rsidR="00C647F8" w:rsidRPr="00563BB1" w:rsidRDefault="00C647F8" w:rsidP="00C647F8">
      <w:pPr>
        <w:spacing w:line="223" w:lineRule="auto"/>
        <w:ind w:firstLine="709"/>
        <w:jc w:val="both"/>
        <w:rPr>
          <w:b/>
          <w:sz w:val="27"/>
          <w:szCs w:val="27"/>
        </w:rPr>
      </w:pPr>
    </w:p>
    <w:p w:rsidR="00C647F8" w:rsidRPr="00563BB1" w:rsidRDefault="00C647F8" w:rsidP="00C647F8">
      <w:pPr>
        <w:spacing w:line="223" w:lineRule="auto"/>
        <w:jc w:val="center"/>
        <w:rPr>
          <w:b/>
          <w:sz w:val="27"/>
          <w:szCs w:val="27"/>
        </w:rPr>
      </w:pPr>
      <w:r w:rsidRPr="00563BB1">
        <w:rPr>
          <w:b/>
          <w:sz w:val="27"/>
          <w:szCs w:val="27"/>
        </w:rPr>
        <w:t>Загальні умови</w:t>
      </w:r>
    </w:p>
    <w:p w:rsidR="00C647F8" w:rsidRPr="00563BB1" w:rsidRDefault="00C647F8" w:rsidP="00C647F8">
      <w:pPr>
        <w:spacing w:line="223" w:lineRule="auto"/>
        <w:ind w:firstLine="567"/>
        <w:jc w:val="both"/>
        <w:rPr>
          <w:b/>
          <w:sz w:val="27"/>
          <w:szCs w:val="27"/>
        </w:rPr>
      </w:pPr>
      <w:r w:rsidRPr="00563BB1">
        <w:rPr>
          <w:b/>
          <w:sz w:val="27"/>
          <w:szCs w:val="27"/>
        </w:rPr>
        <w:t>1. Основні посадові обов’язки ко</w:t>
      </w:r>
      <w:r>
        <w:rPr>
          <w:b/>
          <w:sz w:val="27"/>
          <w:szCs w:val="27"/>
        </w:rPr>
        <w:t xml:space="preserve">мандира відділення взводу охорони </w:t>
      </w:r>
      <w:r w:rsidRPr="00877F25">
        <w:rPr>
          <w:b/>
          <w:sz w:val="27"/>
          <w:szCs w:val="27"/>
        </w:rPr>
        <w:t>підрозділу охорони</w:t>
      </w:r>
      <w:r w:rsidRPr="00563BB1">
        <w:rPr>
          <w:b/>
          <w:sz w:val="27"/>
          <w:szCs w:val="27"/>
        </w:rPr>
        <w:t xml:space="preserve"> територіального управління Служби судової охорони у Житомирській області: </w:t>
      </w:r>
    </w:p>
    <w:p w:rsidR="00C647F8" w:rsidRPr="00D729AF" w:rsidRDefault="00C647F8" w:rsidP="00C647F8">
      <w:pPr>
        <w:shd w:val="clear" w:color="auto" w:fill="FFFFFF"/>
        <w:spacing w:line="228" w:lineRule="auto"/>
        <w:ind w:firstLine="709"/>
        <w:jc w:val="both"/>
        <w:rPr>
          <w:sz w:val="27"/>
          <w:szCs w:val="27"/>
        </w:rPr>
      </w:pPr>
      <w:r w:rsidRPr="00D729AF">
        <w:rPr>
          <w:sz w:val="27"/>
          <w:szCs w:val="27"/>
        </w:rPr>
        <w:t>1) забезпечує виконання покладених на відділення завдань за всіма напрямами службової діяльності;</w:t>
      </w:r>
    </w:p>
    <w:p w:rsidR="00C647F8" w:rsidRPr="00D729AF" w:rsidRDefault="00C647F8" w:rsidP="00C647F8">
      <w:pPr>
        <w:shd w:val="clear" w:color="auto" w:fill="FFFFFF"/>
        <w:spacing w:line="228" w:lineRule="auto"/>
        <w:ind w:firstLine="709"/>
        <w:jc w:val="both"/>
        <w:rPr>
          <w:sz w:val="27"/>
          <w:szCs w:val="27"/>
        </w:rPr>
      </w:pPr>
      <w:r w:rsidRPr="00D729AF">
        <w:rPr>
          <w:sz w:val="27"/>
          <w:szCs w:val="27"/>
        </w:rPr>
        <w:t>2) контролює порядок організації та виконання завдань служби особовим складом відділення за напрямом службової діяльності;</w:t>
      </w:r>
    </w:p>
    <w:p w:rsidR="00C647F8" w:rsidRPr="00D729AF" w:rsidRDefault="00C647F8" w:rsidP="00C647F8">
      <w:pPr>
        <w:shd w:val="clear" w:color="auto" w:fill="FFFFFF"/>
        <w:spacing w:line="228" w:lineRule="auto"/>
        <w:ind w:firstLine="709"/>
        <w:jc w:val="both"/>
        <w:rPr>
          <w:sz w:val="27"/>
          <w:szCs w:val="27"/>
        </w:rPr>
      </w:pPr>
      <w:r w:rsidRPr="00D729AF">
        <w:rPr>
          <w:sz w:val="27"/>
          <w:szCs w:val="27"/>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C647F8" w:rsidRPr="00D729AF" w:rsidRDefault="00C647F8" w:rsidP="00C647F8">
      <w:pPr>
        <w:shd w:val="clear" w:color="auto" w:fill="FFFFFF"/>
        <w:spacing w:line="228" w:lineRule="auto"/>
        <w:ind w:firstLine="709"/>
        <w:jc w:val="both"/>
        <w:rPr>
          <w:sz w:val="27"/>
          <w:szCs w:val="27"/>
        </w:rPr>
      </w:pPr>
      <w:r w:rsidRPr="00D729AF">
        <w:rPr>
          <w:sz w:val="27"/>
          <w:szCs w:val="27"/>
        </w:rPr>
        <w:t xml:space="preserve">4) організовує поточну організаційно-виконавчу роботу відділення та забезпечення контролю за роботою; </w:t>
      </w:r>
    </w:p>
    <w:p w:rsidR="00C647F8" w:rsidRPr="00D729AF" w:rsidRDefault="00C647F8" w:rsidP="00C647F8">
      <w:pPr>
        <w:shd w:val="clear" w:color="auto" w:fill="FFFFFF"/>
        <w:spacing w:line="228" w:lineRule="auto"/>
        <w:ind w:firstLine="709"/>
        <w:jc w:val="both"/>
        <w:rPr>
          <w:sz w:val="27"/>
          <w:szCs w:val="27"/>
        </w:rPr>
      </w:pPr>
      <w:r w:rsidRPr="00D729AF">
        <w:rPr>
          <w:sz w:val="27"/>
          <w:szCs w:val="27"/>
        </w:rPr>
        <w:t>5) за дорученням керівництва підрозділу виконує інші повноваження, які належать до компетенції підрозділу.</w:t>
      </w:r>
    </w:p>
    <w:p w:rsidR="00C647F8" w:rsidRPr="00C27815" w:rsidRDefault="00C647F8" w:rsidP="00C647F8">
      <w:pPr>
        <w:spacing w:line="223" w:lineRule="auto"/>
        <w:ind w:firstLine="567"/>
        <w:rPr>
          <w:b/>
          <w:sz w:val="16"/>
          <w:szCs w:val="27"/>
        </w:rPr>
      </w:pPr>
    </w:p>
    <w:p w:rsidR="00C647F8" w:rsidRPr="00563BB1" w:rsidRDefault="00C647F8" w:rsidP="00C647F8">
      <w:pPr>
        <w:spacing w:line="223" w:lineRule="auto"/>
        <w:ind w:firstLine="567"/>
        <w:rPr>
          <w:b/>
          <w:sz w:val="27"/>
          <w:szCs w:val="27"/>
        </w:rPr>
      </w:pPr>
      <w:r w:rsidRPr="00563BB1">
        <w:rPr>
          <w:b/>
          <w:sz w:val="27"/>
          <w:szCs w:val="27"/>
        </w:rPr>
        <w:t>2. Умови оплати праці:</w:t>
      </w:r>
    </w:p>
    <w:p w:rsidR="00C647F8" w:rsidRPr="00563BB1" w:rsidRDefault="00C647F8" w:rsidP="00C647F8">
      <w:pPr>
        <w:tabs>
          <w:tab w:val="left" w:pos="5812"/>
        </w:tabs>
        <w:spacing w:line="223" w:lineRule="auto"/>
        <w:ind w:firstLine="567"/>
        <w:jc w:val="both"/>
        <w:rPr>
          <w:sz w:val="27"/>
          <w:szCs w:val="27"/>
        </w:rPr>
      </w:pPr>
      <w:r w:rsidRPr="00563BB1">
        <w:rPr>
          <w:sz w:val="27"/>
          <w:szCs w:val="27"/>
        </w:rPr>
        <w:t xml:space="preserve">1) тарифний розряд – </w:t>
      </w:r>
      <w:r>
        <w:rPr>
          <w:sz w:val="27"/>
          <w:szCs w:val="27"/>
        </w:rPr>
        <w:t>11</w:t>
      </w:r>
      <w:r w:rsidRPr="00563BB1">
        <w:rPr>
          <w:sz w:val="27"/>
          <w:szCs w:val="27"/>
        </w:rPr>
        <w:t>, відповідно до постанови Кабінету Міністрів України від 03.04.2019 № 289 «Про грошове забезпечення співробітників Служби судової охорони» та наказу Служби судової охорони від 27.12.2019</w:t>
      </w:r>
      <w:r>
        <w:rPr>
          <w:sz w:val="27"/>
          <w:szCs w:val="27"/>
        </w:rPr>
        <w:t xml:space="preserve"> </w:t>
      </w:r>
      <w:r w:rsidRPr="00563BB1">
        <w:rPr>
          <w:sz w:val="27"/>
          <w:szCs w:val="27"/>
        </w:rPr>
        <w:t>№ 281 «Про установлення посадових окладів співробітників територіальних підрозділів (територіальних управлінь) Служби судової охорони»;</w:t>
      </w:r>
    </w:p>
    <w:p w:rsidR="00C647F8" w:rsidRPr="00563BB1" w:rsidRDefault="00C647F8" w:rsidP="00C647F8">
      <w:pPr>
        <w:spacing w:line="223" w:lineRule="auto"/>
        <w:ind w:firstLine="567"/>
        <w:jc w:val="both"/>
        <w:rPr>
          <w:sz w:val="27"/>
          <w:szCs w:val="27"/>
        </w:rPr>
      </w:pPr>
      <w:r w:rsidRPr="00563BB1">
        <w:rPr>
          <w:sz w:val="27"/>
          <w:szCs w:val="27"/>
        </w:rPr>
        <w:t xml:space="preserve">2) грошове забезпечення – відповідно до ч. 1 ст.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647F8" w:rsidRPr="00C27815" w:rsidRDefault="00C647F8" w:rsidP="00C647F8">
      <w:pPr>
        <w:spacing w:line="223" w:lineRule="auto"/>
        <w:ind w:firstLine="567"/>
        <w:jc w:val="both"/>
        <w:rPr>
          <w:b/>
          <w:sz w:val="16"/>
          <w:szCs w:val="27"/>
        </w:rPr>
      </w:pPr>
    </w:p>
    <w:p w:rsidR="00C647F8" w:rsidRPr="00563BB1" w:rsidRDefault="00C647F8" w:rsidP="00C647F8">
      <w:pPr>
        <w:spacing w:line="223" w:lineRule="auto"/>
        <w:ind w:firstLine="567"/>
        <w:jc w:val="both"/>
        <w:rPr>
          <w:sz w:val="27"/>
          <w:szCs w:val="27"/>
        </w:rPr>
      </w:pPr>
      <w:r w:rsidRPr="00563BB1">
        <w:rPr>
          <w:b/>
          <w:sz w:val="27"/>
          <w:szCs w:val="27"/>
        </w:rPr>
        <w:t>3. Інформація про строковість чи безстроковість призначення на посаду:</w:t>
      </w:r>
    </w:p>
    <w:p w:rsidR="00C647F8" w:rsidRPr="00563BB1" w:rsidRDefault="00C647F8" w:rsidP="00C647F8">
      <w:pPr>
        <w:spacing w:line="223" w:lineRule="auto"/>
        <w:ind w:firstLine="567"/>
        <w:jc w:val="both"/>
        <w:rPr>
          <w:sz w:val="27"/>
          <w:szCs w:val="27"/>
        </w:rPr>
      </w:pPr>
      <w:r w:rsidRPr="00563BB1">
        <w:rPr>
          <w:sz w:val="27"/>
          <w:szCs w:val="27"/>
        </w:rPr>
        <w:t xml:space="preserve"> безстроково. </w:t>
      </w:r>
    </w:p>
    <w:p w:rsidR="00C647F8" w:rsidRPr="00C27815" w:rsidRDefault="00C647F8" w:rsidP="00C647F8">
      <w:pPr>
        <w:spacing w:line="223" w:lineRule="auto"/>
        <w:ind w:firstLine="567"/>
        <w:jc w:val="both"/>
        <w:rPr>
          <w:b/>
          <w:sz w:val="16"/>
          <w:szCs w:val="27"/>
        </w:rPr>
      </w:pPr>
    </w:p>
    <w:p w:rsidR="00C647F8" w:rsidRPr="00563BB1" w:rsidRDefault="00C647F8" w:rsidP="00C647F8">
      <w:pPr>
        <w:spacing w:line="223" w:lineRule="auto"/>
        <w:ind w:firstLine="567"/>
        <w:jc w:val="both"/>
        <w:rPr>
          <w:b/>
          <w:sz w:val="27"/>
          <w:szCs w:val="27"/>
        </w:rPr>
      </w:pPr>
      <w:r w:rsidRPr="00563BB1">
        <w:rPr>
          <w:b/>
          <w:sz w:val="27"/>
          <w:szCs w:val="27"/>
        </w:rPr>
        <w:t>4. Перелік документів, необхідних для участі в конкурсі, та строк їх подання:</w:t>
      </w:r>
    </w:p>
    <w:p w:rsidR="00C647F8" w:rsidRPr="00563BB1" w:rsidRDefault="00C647F8" w:rsidP="00C647F8">
      <w:pPr>
        <w:spacing w:line="223" w:lineRule="auto"/>
        <w:ind w:firstLine="567"/>
        <w:jc w:val="both"/>
        <w:rPr>
          <w:sz w:val="27"/>
          <w:szCs w:val="27"/>
        </w:rPr>
      </w:pPr>
      <w:r w:rsidRPr="00563BB1">
        <w:rPr>
          <w:sz w:val="27"/>
          <w:szCs w:val="27"/>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647F8" w:rsidRPr="00E10652" w:rsidRDefault="00C647F8" w:rsidP="00C647F8">
      <w:pPr>
        <w:ind w:firstLine="567"/>
        <w:jc w:val="both"/>
        <w:rPr>
          <w:sz w:val="27"/>
          <w:szCs w:val="27"/>
        </w:rPr>
      </w:pPr>
      <w:r w:rsidRPr="00563BB1">
        <w:rPr>
          <w:sz w:val="27"/>
          <w:szCs w:val="27"/>
        </w:rPr>
        <w:t xml:space="preserve">2) </w:t>
      </w:r>
      <w:r w:rsidRPr="00E10652">
        <w:rPr>
          <w:sz w:val="27"/>
          <w:szCs w:val="27"/>
        </w:rPr>
        <w:t xml:space="preserve">оригінали та копії паспорта громадянина України, ідентифікаційного коду; </w:t>
      </w:r>
    </w:p>
    <w:p w:rsidR="00C647F8" w:rsidRPr="00E10652" w:rsidRDefault="00C647F8" w:rsidP="00C647F8">
      <w:pPr>
        <w:ind w:firstLine="567"/>
        <w:jc w:val="both"/>
        <w:rPr>
          <w:sz w:val="27"/>
          <w:szCs w:val="27"/>
        </w:rPr>
      </w:pPr>
      <w:r w:rsidRPr="00E10652">
        <w:rPr>
          <w:sz w:val="27"/>
          <w:szCs w:val="27"/>
        </w:rPr>
        <w:t xml:space="preserve">3) оригінал та копії документів про освіту (диплом/атестат з додатком з оцінками); </w:t>
      </w:r>
    </w:p>
    <w:p w:rsidR="00C647F8" w:rsidRPr="00E10652" w:rsidRDefault="00C647F8" w:rsidP="00C647F8">
      <w:pPr>
        <w:spacing w:line="252" w:lineRule="auto"/>
        <w:ind w:firstLine="567"/>
        <w:jc w:val="both"/>
        <w:rPr>
          <w:sz w:val="27"/>
          <w:szCs w:val="27"/>
        </w:rPr>
      </w:pPr>
      <w:r w:rsidRPr="00E10652">
        <w:rPr>
          <w:sz w:val="27"/>
          <w:szCs w:val="27"/>
        </w:rPr>
        <w:lastRenderedPageBreak/>
        <w:t xml:space="preserve">4) роздруковані та заповнені власноручно особова картка визначеного зразка з наклейною фотокарткою розміром 30х40 мм (форма П-2 – </w:t>
      </w:r>
      <w:r>
        <w:rPr>
          <w:sz w:val="27"/>
          <w:szCs w:val="27"/>
        </w:rPr>
        <w:t xml:space="preserve">згідно з </w:t>
      </w:r>
      <w:r w:rsidRPr="00E10652">
        <w:rPr>
          <w:sz w:val="27"/>
          <w:szCs w:val="27"/>
        </w:rPr>
        <w:t>додатком) та автобіографія (згідно з додатком);</w:t>
      </w:r>
    </w:p>
    <w:p w:rsidR="00C647F8" w:rsidRPr="00E10652" w:rsidRDefault="00C647F8" w:rsidP="00C647F8">
      <w:pPr>
        <w:spacing w:line="252" w:lineRule="auto"/>
        <w:ind w:firstLine="567"/>
        <w:jc w:val="both"/>
        <w:rPr>
          <w:sz w:val="27"/>
          <w:szCs w:val="27"/>
        </w:rPr>
      </w:pPr>
      <w:r w:rsidRPr="00E10652">
        <w:rPr>
          <w:sz w:val="27"/>
          <w:szCs w:val="27"/>
        </w:rPr>
        <w:t xml:space="preserve">5) роздрукований примірник декларації, визначеної Законом України «Про запобігання корупції», із сайту Національного агентства з питань запобігання корупції; </w:t>
      </w:r>
    </w:p>
    <w:p w:rsidR="00C647F8" w:rsidRPr="00E10652" w:rsidRDefault="00C647F8" w:rsidP="00C647F8">
      <w:pPr>
        <w:spacing w:line="252" w:lineRule="auto"/>
        <w:ind w:firstLine="567"/>
        <w:jc w:val="both"/>
        <w:rPr>
          <w:sz w:val="27"/>
          <w:szCs w:val="27"/>
        </w:rPr>
      </w:pPr>
      <w:r w:rsidRPr="00E10652">
        <w:rPr>
          <w:sz w:val="27"/>
          <w:szCs w:val="27"/>
        </w:rPr>
        <w:t xml:space="preserve">6) копія трудової книжки; </w:t>
      </w:r>
    </w:p>
    <w:p w:rsidR="00C647F8" w:rsidRPr="00563BB1" w:rsidRDefault="00C647F8" w:rsidP="00C647F8">
      <w:pPr>
        <w:spacing w:line="252" w:lineRule="auto"/>
        <w:ind w:firstLine="567"/>
        <w:jc w:val="both"/>
        <w:rPr>
          <w:sz w:val="27"/>
          <w:szCs w:val="27"/>
        </w:rPr>
      </w:pPr>
      <w:r w:rsidRPr="00E10652">
        <w:rPr>
          <w:sz w:val="27"/>
          <w:szCs w:val="27"/>
        </w:rPr>
        <w:t>7) медична довідка</w:t>
      </w:r>
      <w:r w:rsidRPr="00563BB1">
        <w:rPr>
          <w:sz w:val="27"/>
          <w:szCs w:val="27"/>
        </w:rPr>
        <w:t xml:space="preserve">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C647F8" w:rsidRPr="00563BB1" w:rsidRDefault="00C647F8" w:rsidP="00C647F8">
      <w:pPr>
        <w:spacing w:line="252" w:lineRule="auto"/>
        <w:ind w:firstLine="567"/>
        <w:jc w:val="both"/>
        <w:rPr>
          <w:sz w:val="27"/>
          <w:szCs w:val="27"/>
        </w:rPr>
      </w:pPr>
      <w:r>
        <w:rPr>
          <w:sz w:val="27"/>
          <w:szCs w:val="27"/>
        </w:rPr>
        <w:t>8</w:t>
      </w:r>
      <w:r w:rsidRPr="00563BB1">
        <w:rPr>
          <w:sz w:val="27"/>
          <w:szCs w:val="27"/>
        </w:rPr>
        <w:t xml:space="preserve">) </w:t>
      </w:r>
      <w:r>
        <w:rPr>
          <w:sz w:val="27"/>
          <w:szCs w:val="27"/>
        </w:rPr>
        <w:t>копія медичної довідки про проходження попереднього, періодичного та позачергового психіатричних оглядів, у тому числі на предмет вживання психоактивних речовин</w:t>
      </w:r>
      <w:r w:rsidRPr="00563BB1">
        <w:rPr>
          <w:sz w:val="27"/>
          <w:szCs w:val="27"/>
        </w:rPr>
        <w:t xml:space="preserve"> (форма № </w:t>
      </w:r>
      <w:r>
        <w:rPr>
          <w:sz w:val="27"/>
          <w:szCs w:val="27"/>
        </w:rPr>
        <w:t>100-2/о</w:t>
      </w:r>
      <w:r w:rsidRPr="00563BB1">
        <w:rPr>
          <w:sz w:val="27"/>
          <w:szCs w:val="27"/>
        </w:rPr>
        <w:t>)</w:t>
      </w:r>
      <w:r>
        <w:rPr>
          <w:sz w:val="27"/>
          <w:szCs w:val="27"/>
        </w:rPr>
        <w:t>;</w:t>
      </w:r>
    </w:p>
    <w:p w:rsidR="00C647F8" w:rsidRPr="00563BB1" w:rsidRDefault="00C647F8" w:rsidP="00C647F8">
      <w:pPr>
        <w:spacing w:line="252" w:lineRule="auto"/>
        <w:ind w:firstLine="567"/>
        <w:jc w:val="both"/>
        <w:rPr>
          <w:sz w:val="27"/>
          <w:szCs w:val="27"/>
        </w:rPr>
      </w:pPr>
      <w:r>
        <w:rPr>
          <w:sz w:val="27"/>
          <w:szCs w:val="27"/>
        </w:rPr>
        <w:t>9</w:t>
      </w:r>
      <w:r w:rsidRPr="00563BB1">
        <w:rPr>
          <w:sz w:val="27"/>
          <w:szCs w:val="27"/>
        </w:rPr>
        <w:t>) копія військово</w:t>
      </w:r>
      <w:r>
        <w:rPr>
          <w:sz w:val="27"/>
          <w:szCs w:val="27"/>
        </w:rPr>
        <w:t xml:space="preserve">-облікових документів </w:t>
      </w:r>
      <w:r w:rsidRPr="00563BB1">
        <w:rPr>
          <w:sz w:val="27"/>
          <w:szCs w:val="27"/>
        </w:rPr>
        <w:t xml:space="preserve">(для </w:t>
      </w:r>
      <w:r>
        <w:rPr>
          <w:sz w:val="27"/>
          <w:szCs w:val="27"/>
        </w:rPr>
        <w:t xml:space="preserve">призовників, </w:t>
      </w:r>
      <w:r w:rsidRPr="00563BB1">
        <w:rPr>
          <w:sz w:val="27"/>
          <w:szCs w:val="27"/>
        </w:rPr>
        <w:t xml:space="preserve">військовозобов’язаних або військовослужбовців). </w:t>
      </w:r>
    </w:p>
    <w:p w:rsidR="00C647F8" w:rsidRPr="00563BB1" w:rsidRDefault="00C647F8" w:rsidP="00C647F8">
      <w:pPr>
        <w:spacing w:line="252" w:lineRule="auto"/>
        <w:ind w:firstLine="567"/>
        <w:jc w:val="both"/>
        <w:rPr>
          <w:sz w:val="27"/>
          <w:szCs w:val="27"/>
        </w:rPr>
      </w:pPr>
      <w:r>
        <w:rPr>
          <w:sz w:val="27"/>
          <w:szCs w:val="27"/>
        </w:rPr>
        <w:t>Крім цього, в</w:t>
      </w:r>
      <w:r w:rsidRPr="00563BB1">
        <w:rPr>
          <w:sz w:val="27"/>
          <w:szCs w:val="27"/>
        </w:rPr>
        <w:t>ідповідно до Закону України від 25.04.2019 № 2704-</w:t>
      </w:r>
      <w:r w:rsidRPr="00563BB1">
        <w:rPr>
          <w:sz w:val="27"/>
          <w:szCs w:val="27"/>
          <w:lang w:val="en-US"/>
        </w:rPr>
        <w:t>VIII</w:t>
      </w:r>
      <w:r w:rsidRPr="00563BB1">
        <w:rPr>
          <w:sz w:val="27"/>
          <w:szCs w:val="27"/>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563BB1">
        <w:rPr>
          <w:color w:val="333333"/>
          <w:sz w:val="27"/>
          <w:szCs w:val="27"/>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C647F8" w:rsidRPr="00563BB1" w:rsidRDefault="00C647F8" w:rsidP="00C647F8">
      <w:pPr>
        <w:spacing w:line="252" w:lineRule="auto"/>
        <w:ind w:firstLine="567"/>
        <w:jc w:val="both"/>
        <w:rPr>
          <w:sz w:val="27"/>
          <w:szCs w:val="27"/>
        </w:rPr>
      </w:pPr>
      <w:r w:rsidRPr="00563BB1">
        <w:rPr>
          <w:sz w:val="27"/>
          <w:szCs w:val="27"/>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C647F8" w:rsidRPr="00563BB1" w:rsidRDefault="00C647F8" w:rsidP="00C647F8">
      <w:pPr>
        <w:spacing w:line="252" w:lineRule="auto"/>
        <w:ind w:firstLine="567"/>
        <w:jc w:val="both"/>
        <w:rPr>
          <w:sz w:val="27"/>
          <w:szCs w:val="27"/>
        </w:rPr>
      </w:pPr>
      <w:r w:rsidRPr="00563BB1">
        <w:rPr>
          <w:sz w:val="27"/>
          <w:szCs w:val="27"/>
        </w:rPr>
        <w:t xml:space="preserve">Документи приймаються </w:t>
      </w:r>
      <w:r w:rsidRPr="00870618">
        <w:rPr>
          <w:b/>
          <w:sz w:val="27"/>
          <w:szCs w:val="27"/>
        </w:rPr>
        <w:t xml:space="preserve">з </w:t>
      </w:r>
      <w:r>
        <w:rPr>
          <w:b/>
          <w:sz w:val="27"/>
          <w:szCs w:val="27"/>
        </w:rPr>
        <w:t>09</w:t>
      </w:r>
      <w:r w:rsidRPr="00870618">
        <w:rPr>
          <w:b/>
          <w:sz w:val="27"/>
          <w:szCs w:val="27"/>
        </w:rPr>
        <w:t>:</w:t>
      </w:r>
      <w:r>
        <w:rPr>
          <w:b/>
          <w:sz w:val="27"/>
          <w:szCs w:val="27"/>
        </w:rPr>
        <w:t>0</w:t>
      </w:r>
      <w:r w:rsidRPr="00870618">
        <w:rPr>
          <w:b/>
          <w:sz w:val="27"/>
          <w:szCs w:val="27"/>
        </w:rPr>
        <w:t xml:space="preserve">0 </w:t>
      </w:r>
      <w:r>
        <w:rPr>
          <w:b/>
          <w:sz w:val="27"/>
          <w:szCs w:val="27"/>
        </w:rPr>
        <w:t>20</w:t>
      </w:r>
      <w:r w:rsidRPr="00870618">
        <w:rPr>
          <w:b/>
          <w:sz w:val="27"/>
          <w:szCs w:val="27"/>
        </w:rPr>
        <w:t>.0</w:t>
      </w:r>
      <w:r>
        <w:rPr>
          <w:b/>
          <w:sz w:val="27"/>
          <w:szCs w:val="27"/>
        </w:rPr>
        <w:t>8</w:t>
      </w:r>
      <w:r w:rsidRPr="00870618">
        <w:rPr>
          <w:b/>
          <w:sz w:val="27"/>
          <w:szCs w:val="27"/>
        </w:rPr>
        <w:t>.202</w:t>
      </w:r>
      <w:r>
        <w:rPr>
          <w:b/>
          <w:sz w:val="27"/>
          <w:szCs w:val="27"/>
        </w:rPr>
        <w:t>5</w:t>
      </w:r>
      <w:r w:rsidRPr="00870618">
        <w:rPr>
          <w:b/>
          <w:sz w:val="27"/>
          <w:szCs w:val="27"/>
        </w:rPr>
        <w:t xml:space="preserve"> до 1</w:t>
      </w:r>
      <w:r>
        <w:rPr>
          <w:b/>
          <w:sz w:val="27"/>
          <w:szCs w:val="27"/>
        </w:rPr>
        <w:t>6</w:t>
      </w:r>
      <w:r w:rsidRPr="00870618">
        <w:rPr>
          <w:b/>
          <w:sz w:val="27"/>
          <w:szCs w:val="27"/>
        </w:rPr>
        <w:t>:</w:t>
      </w:r>
      <w:r>
        <w:rPr>
          <w:b/>
          <w:sz w:val="27"/>
          <w:szCs w:val="27"/>
        </w:rPr>
        <w:t>0</w:t>
      </w:r>
      <w:r w:rsidRPr="00870618">
        <w:rPr>
          <w:b/>
          <w:sz w:val="27"/>
          <w:szCs w:val="27"/>
        </w:rPr>
        <w:t xml:space="preserve">0 </w:t>
      </w:r>
      <w:r>
        <w:rPr>
          <w:b/>
          <w:sz w:val="27"/>
          <w:szCs w:val="27"/>
        </w:rPr>
        <w:t>29</w:t>
      </w:r>
      <w:r w:rsidRPr="00870618">
        <w:rPr>
          <w:b/>
          <w:sz w:val="27"/>
          <w:szCs w:val="27"/>
        </w:rPr>
        <w:t>.</w:t>
      </w:r>
      <w:r>
        <w:rPr>
          <w:b/>
          <w:sz w:val="27"/>
          <w:szCs w:val="27"/>
        </w:rPr>
        <w:t>08</w:t>
      </w:r>
      <w:r w:rsidRPr="00870618">
        <w:rPr>
          <w:b/>
          <w:sz w:val="27"/>
          <w:szCs w:val="27"/>
        </w:rPr>
        <w:t>.202</w:t>
      </w:r>
      <w:r>
        <w:rPr>
          <w:b/>
          <w:sz w:val="27"/>
          <w:szCs w:val="27"/>
        </w:rPr>
        <w:t>5</w:t>
      </w:r>
      <w:r w:rsidRPr="00870618">
        <w:rPr>
          <w:sz w:val="27"/>
          <w:szCs w:val="27"/>
        </w:rPr>
        <w:t xml:space="preserve"> за</w:t>
      </w:r>
      <w:r w:rsidRPr="00563BB1">
        <w:rPr>
          <w:sz w:val="27"/>
          <w:szCs w:val="27"/>
        </w:rPr>
        <w:t xml:space="preserve"> </w:t>
      </w:r>
      <w:proofErr w:type="spellStart"/>
      <w:r w:rsidRPr="00563BB1">
        <w:rPr>
          <w:sz w:val="27"/>
          <w:szCs w:val="27"/>
        </w:rPr>
        <w:t>адресою</w:t>
      </w:r>
      <w:proofErr w:type="spellEnd"/>
      <w:r w:rsidRPr="00563BB1">
        <w:rPr>
          <w:sz w:val="27"/>
          <w:szCs w:val="27"/>
        </w:rPr>
        <w:t xml:space="preserve">: </w:t>
      </w:r>
      <w:r>
        <w:rPr>
          <w:sz w:val="27"/>
          <w:szCs w:val="27"/>
        </w:rPr>
        <w:t xml:space="preserve">              </w:t>
      </w:r>
      <w:r w:rsidRPr="00563BB1">
        <w:rPr>
          <w:sz w:val="27"/>
          <w:szCs w:val="27"/>
        </w:rPr>
        <w:t xml:space="preserve">м. Житомир, вул. </w:t>
      </w:r>
      <w:r>
        <w:rPr>
          <w:sz w:val="27"/>
          <w:szCs w:val="27"/>
        </w:rPr>
        <w:t>Мала Бердичівська</w:t>
      </w:r>
      <w:r w:rsidRPr="00563BB1">
        <w:rPr>
          <w:sz w:val="27"/>
          <w:szCs w:val="27"/>
        </w:rPr>
        <w:t xml:space="preserve">, </w:t>
      </w:r>
      <w:r>
        <w:rPr>
          <w:sz w:val="27"/>
          <w:szCs w:val="27"/>
        </w:rPr>
        <w:t>17</w:t>
      </w:r>
      <w:r w:rsidRPr="00563BB1">
        <w:rPr>
          <w:sz w:val="27"/>
          <w:szCs w:val="27"/>
        </w:rPr>
        <w:t>.</w:t>
      </w:r>
    </w:p>
    <w:p w:rsidR="00C647F8" w:rsidRPr="00563BB1" w:rsidRDefault="00C647F8" w:rsidP="00C647F8">
      <w:pPr>
        <w:spacing w:line="252" w:lineRule="auto"/>
        <w:ind w:firstLine="567"/>
        <w:jc w:val="both"/>
        <w:rPr>
          <w:sz w:val="27"/>
          <w:szCs w:val="27"/>
        </w:rPr>
      </w:pPr>
      <w:r w:rsidRPr="00563BB1">
        <w:rPr>
          <w:sz w:val="27"/>
          <w:szCs w:val="27"/>
        </w:rPr>
        <w:t>На ко</w:t>
      </w:r>
      <w:r>
        <w:rPr>
          <w:sz w:val="27"/>
          <w:szCs w:val="27"/>
        </w:rPr>
        <w:t xml:space="preserve">мандира відділення взводу охорони </w:t>
      </w:r>
      <w:r w:rsidRPr="00563BB1">
        <w:rPr>
          <w:sz w:val="27"/>
          <w:szCs w:val="27"/>
        </w:rPr>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647F8" w:rsidRPr="004E3E83" w:rsidRDefault="00C647F8" w:rsidP="00C647F8">
      <w:pPr>
        <w:spacing w:line="252" w:lineRule="auto"/>
        <w:ind w:firstLine="426"/>
        <w:jc w:val="both"/>
        <w:rPr>
          <w:b/>
          <w:sz w:val="20"/>
          <w:szCs w:val="27"/>
        </w:rPr>
      </w:pPr>
    </w:p>
    <w:p w:rsidR="00C647F8" w:rsidRPr="00563BB1" w:rsidRDefault="00C647F8" w:rsidP="00C647F8">
      <w:pPr>
        <w:spacing w:line="252" w:lineRule="auto"/>
        <w:ind w:firstLine="426"/>
        <w:jc w:val="both"/>
        <w:rPr>
          <w:sz w:val="27"/>
          <w:szCs w:val="27"/>
          <w:lang w:val="ru-RU"/>
        </w:rPr>
      </w:pPr>
      <w:r w:rsidRPr="00563BB1">
        <w:rPr>
          <w:b/>
          <w:sz w:val="27"/>
          <w:szCs w:val="27"/>
        </w:rPr>
        <w:t xml:space="preserve">5. Місце, дата та час початку проведення конкурсу: </w:t>
      </w:r>
    </w:p>
    <w:p w:rsidR="00C647F8" w:rsidRPr="00A23FD2" w:rsidRDefault="00C647F8" w:rsidP="00C647F8">
      <w:pPr>
        <w:spacing w:line="252" w:lineRule="auto"/>
        <w:ind w:firstLine="426"/>
        <w:jc w:val="both"/>
        <w:rPr>
          <w:b/>
          <w:sz w:val="27"/>
          <w:szCs w:val="27"/>
        </w:rPr>
      </w:pPr>
      <w:r w:rsidRPr="00563BB1">
        <w:rPr>
          <w:sz w:val="27"/>
          <w:szCs w:val="27"/>
        </w:rPr>
        <w:t xml:space="preserve">Територіальне управління Служби судової охорони у Житомирській області </w:t>
      </w:r>
      <w:r>
        <w:rPr>
          <w:sz w:val="27"/>
          <w:szCs w:val="27"/>
        </w:rPr>
        <w:t xml:space="preserve">            </w:t>
      </w:r>
      <w:r w:rsidRPr="00563BB1">
        <w:rPr>
          <w:sz w:val="27"/>
          <w:szCs w:val="27"/>
        </w:rPr>
        <w:t xml:space="preserve">(м. Житомир, </w:t>
      </w:r>
      <w:r>
        <w:rPr>
          <w:sz w:val="27"/>
          <w:szCs w:val="27"/>
        </w:rPr>
        <w:t>Мала Бердичівська</w:t>
      </w:r>
      <w:r w:rsidRPr="00563BB1">
        <w:rPr>
          <w:sz w:val="27"/>
          <w:szCs w:val="27"/>
        </w:rPr>
        <w:t xml:space="preserve">, </w:t>
      </w:r>
      <w:r>
        <w:rPr>
          <w:sz w:val="27"/>
          <w:szCs w:val="27"/>
        </w:rPr>
        <w:t>17</w:t>
      </w:r>
      <w:r w:rsidRPr="00870618">
        <w:rPr>
          <w:sz w:val="27"/>
          <w:szCs w:val="27"/>
        </w:rPr>
        <w:t xml:space="preserve">) </w:t>
      </w:r>
      <w:r>
        <w:rPr>
          <w:b/>
          <w:sz w:val="27"/>
          <w:szCs w:val="27"/>
        </w:rPr>
        <w:t>04</w:t>
      </w:r>
      <w:r w:rsidRPr="00870618">
        <w:rPr>
          <w:b/>
          <w:sz w:val="27"/>
          <w:szCs w:val="27"/>
        </w:rPr>
        <w:t>.</w:t>
      </w:r>
      <w:r>
        <w:rPr>
          <w:b/>
          <w:sz w:val="27"/>
          <w:szCs w:val="27"/>
        </w:rPr>
        <w:t>09</w:t>
      </w:r>
      <w:r w:rsidRPr="00870618">
        <w:rPr>
          <w:b/>
          <w:sz w:val="27"/>
          <w:szCs w:val="27"/>
        </w:rPr>
        <w:t>.202</w:t>
      </w:r>
      <w:r>
        <w:rPr>
          <w:b/>
          <w:sz w:val="27"/>
          <w:szCs w:val="27"/>
        </w:rPr>
        <w:t>5</w:t>
      </w:r>
      <w:r w:rsidRPr="00A23FD2">
        <w:rPr>
          <w:b/>
          <w:sz w:val="27"/>
          <w:szCs w:val="27"/>
        </w:rPr>
        <w:t xml:space="preserve">, 09 год. </w:t>
      </w:r>
      <w:r>
        <w:rPr>
          <w:b/>
          <w:sz w:val="27"/>
          <w:szCs w:val="27"/>
        </w:rPr>
        <w:t>0</w:t>
      </w:r>
      <w:r w:rsidRPr="00A23FD2">
        <w:rPr>
          <w:b/>
          <w:sz w:val="27"/>
          <w:szCs w:val="27"/>
        </w:rPr>
        <w:t>0 хв.</w:t>
      </w:r>
    </w:p>
    <w:p w:rsidR="00C647F8" w:rsidRPr="00C27815" w:rsidRDefault="00C647F8" w:rsidP="00C647F8">
      <w:pPr>
        <w:spacing w:line="252" w:lineRule="auto"/>
        <w:ind w:firstLine="425"/>
        <w:jc w:val="both"/>
        <w:rPr>
          <w:b/>
          <w:color w:val="FF0000"/>
          <w:sz w:val="16"/>
          <w:szCs w:val="27"/>
        </w:rPr>
      </w:pPr>
    </w:p>
    <w:p w:rsidR="00C647F8" w:rsidRPr="00563BB1" w:rsidRDefault="00C647F8" w:rsidP="00C647F8">
      <w:pPr>
        <w:spacing w:line="252" w:lineRule="auto"/>
        <w:ind w:firstLine="425"/>
        <w:jc w:val="both"/>
        <w:rPr>
          <w:sz w:val="27"/>
          <w:szCs w:val="27"/>
          <w:lang w:val="ru-RU"/>
        </w:rPr>
      </w:pPr>
      <w:r w:rsidRPr="00563BB1">
        <w:rPr>
          <w:b/>
          <w:sz w:val="27"/>
          <w:szCs w:val="27"/>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C647F8" w:rsidRDefault="00C647F8" w:rsidP="00C647F8">
      <w:pPr>
        <w:spacing w:line="252" w:lineRule="auto"/>
        <w:ind w:firstLine="426"/>
        <w:rPr>
          <w:sz w:val="27"/>
          <w:szCs w:val="27"/>
        </w:rPr>
      </w:pPr>
      <w:r w:rsidRPr="00563BB1">
        <w:rPr>
          <w:spacing w:val="-4"/>
          <w:sz w:val="27"/>
          <w:szCs w:val="27"/>
        </w:rPr>
        <w:t xml:space="preserve">Ходацький Володимир Михайлович, </w:t>
      </w:r>
      <w:r w:rsidRPr="00563BB1">
        <w:rPr>
          <w:spacing w:val="-4"/>
          <w:sz w:val="27"/>
          <w:szCs w:val="27"/>
          <w:lang w:val="ru-RU"/>
        </w:rPr>
        <w:t>063-260-5113</w:t>
      </w:r>
      <w:r w:rsidRPr="00563BB1">
        <w:rPr>
          <w:spacing w:val="-4"/>
          <w:sz w:val="27"/>
          <w:szCs w:val="27"/>
        </w:rPr>
        <w:t xml:space="preserve">, </w:t>
      </w:r>
      <w:hyperlink r:id="rId10" w:history="1">
        <w:r w:rsidRPr="00DE0D7F">
          <w:rPr>
            <w:rStyle w:val="a9"/>
            <w:b/>
            <w:spacing w:val="-4"/>
            <w:sz w:val="27"/>
            <w:szCs w:val="27"/>
            <w:lang w:val="en-US"/>
          </w:rPr>
          <w:t>vrp.zt@sso.gov.ua</w:t>
        </w:r>
      </w:hyperlink>
      <w:r w:rsidRPr="000075B9">
        <w:rPr>
          <w:sz w:val="27"/>
          <w:szCs w:val="27"/>
        </w:rPr>
        <w:t>.</w:t>
      </w:r>
    </w:p>
    <w:p w:rsidR="00C647F8" w:rsidRDefault="00C647F8" w:rsidP="00C647F8">
      <w:pPr>
        <w:spacing w:line="252" w:lineRule="auto"/>
        <w:ind w:firstLine="426"/>
        <w:rPr>
          <w:sz w:val="27"/>
          <w:szCs w:val="27"/>
        </w:rPr>
      </w:pPr>
    </w:p>
    <w:p w:rsidR="00C647F8" w:rsidRDefault="00C647F8" w:rsidP="00C647F8">
      <w:pPr>
        <w:spacing w:line="252" w:lineRule="auto"/>
        <w:ind w:firstLine="426"/>
        <w:rPr>
          <w:sz w:val="27"/>
          <w:szCs w:val="27"/>
        </w:rPr>
      </w:pPr>
    </w:p>
    <w:p w:rsidR="00C647F8" w:rsidRDefault="00C647F8" w:rsidP="00C647F8">
      <w:pPr>
        <w:spacing w:line="252" w:lineRule="auto"/>
        <w:ind w:firstLine="426"/>
        <w:rPr>
          <w:sz w:val="27"/>
          <w:szCs w:val="27"/>
        </w:rPr>
      </w:pPr>
    </w:p>
    <w:p w:rsidR="00C647F8" w:rsidRDefault="00C647F8" w:rsidP="00C647F8">
      <w:pPr>
        <w:spacing w:line="252" w:lineRule="auto"/>
        <w:ind w:firstLine="426"/>
        <w:rPr>
          <w:sz w:val="27"/>
          <w:szCs w:val="27"/>
        </w:rPr>
      </w:pPr>
    </w:p>
    <w:tbl>
      <w:tblPr>
        <w:tblStyle w:val="af4"/>
        <w:tblW w:w="0" w:type="auto"/>
        <w:tblInd w:w="-113" w:type="dxa"/>
        <w:tblLayout w:type="fixed"/>
        <w:tblLook w:val="04A0" w:firstRow="1" w:lastRow="0" w:firstColumn="1" w:lastColumn="0" w:noHBand="0" w:noVBand="1"/>
      </w:tblPr>
      <w:tblGrid>
        <w:gridCol w:w="454"/>
        <w:gridCol w:w="1985"/>
        <w:gridCol w:w="6969"/>
      </w:tblGrid>
      <w:tr w:rsidR="00C647F8" w:rsidRPr="00563BB1" w:rsidTr="000D5162">
        <w:tc>
          <w:tcPr>
            <w:tcW w:w="9408" w:type="dxa"/>
            <w:gridSpan w:val="3"/>
          </w:tcPr>
          <w:p w:rsidR="00C647F8" w:rsidRPr="00563BB1" w:rsidRDefault="00C647F8" w:rsidP="000D5162">
            <w:pPr>
              <w:spacing w:line="216" w:lineRule="auto"/>
              <w:jc w:val="center"/>
              <w:rPr>
                <w:sz w:val="27"/>
                <w:szCs w:val="27"/>
              </w:rPr>
            </w:pPr>
            <w:r w:rsidRPr="00563BB1">
              <w:rPr>
                <w:b/>
                <w:sz w:val="27"/>
                <w:szCs w:val="27"/>
              </w:rPr>
              <w:t>Кваліфікаційні вимоги</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1.</w:t>
            </w:r>
          </w:p>
        </w:tc>
        <w:tc>
          <w:tcPr>
            <w:tcW w:w="1985" w:type="dxa"/>
          </w:tcPr>
          <w:p w:rsidR="00C647F8" w:rsidRPr="00563BB1" w:rsidRDefault="00C647F8" w:rsidP="000D5162">
            <w:pPr>
              <w:spacing w:line="216" w:lineRule="auto"/>
              <w:rPr>
                <w:sz w:val="27"/>
                <w:szCs w:val="27"/>
              </w:rPr>
            </w:pPr>
            <w:r w:rsidRPr="00563BB1">
              <w:rPr>
                <w:sz w:val="27"/>
                <w:szCs w:val="27"/>
              </w:rPr>
              <w:t>Освіта</w:t>
            </w:r>
          </w:p>
        </w:tc>
        <w:tc>
          <w:tcPr>
            <w:tcW w:w="6969" w:type="dxa"/>
          </w:tcPr>
          <w:p w:rsidR="00C647F8" w:rsidRPr="00563BB1" w:rsidRDefault="00C647F8" w:rsidP="000D5162">
            <w:pPr>
              <w:spacing w:line="216" w:lineRule="auto"/>
              <w:jc w:val="both"/>
              <w:rPr>
                <w:color w:val="FF0000"/>
                <w:sz w:val="27"/>
                <w:szCs w:val="27"/>
              </w:rPr>
            </w:pPr>
            <w:r w:rsidRPr="00062784">
              <w:rPr>
                <w:sz w:val="27"/>
                <w:szCs w:val="27"/>
              </w:rPr>
              <w:t>освіта</w:t>
            </w:r>
            <w:r>
              <w:rPr>
                <w:sz w:val="27"/>
                <w:szCs w:val="27"/>
              </w:rPr>
              <w:t xml:space="preserve"> повна загальна середня.</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2.</w:t>
            </w:r>
          </w:p>
        </w:tc>
        <w:tc>
          <w:tcPr>
            <w:tcW w:w="1985" w:type="dxa"/>
          </w:tcPr>
          <w:p w:rsidR="00C647F8" w:rsidRPr="00563BB1" w:rsidRDefault="00C647F8" w:rsidP="000D5162">
            <w:pPr>
              <w:spacing w:line="216" w:lineRule="auto"/>
              <w:rPr>
                <w:sz w:val="27"/>
                <w:szCs w:val="27"/>
              </w:rPr>
            </w:pPr>
            <w:r w:rsidRPr="00563BB1">
              <w:rPr>
                <w:sz w:val="27"/>
                <w:szCs w:val="27"/>
              </w:rPr>
              <w:t>Досвід роботи</w:t>
            </w:r>
          </w:p>
        </w:tc>
        <w:tc>
          <w:tcPr>
            <w:tcW w:w="6969" w:type="dxa"/>
          </w:tcPr>
          <w:p w:rsidR="00C647F8" w:rsidRPr="00563BB1" w:rsidRDefault="00C647F8" w:rsidP="000D5162">
            <w:pPr>
              <w:spacing w:line="216" w:lineRule="auto"/>
              <w:ind w:left="6"/>
              <w:contextualSpacing/>
              <w:jc w:val="both"/>
              <w:rPr>
                <w:color w:val="FF0000"/>
                <w:sz w:val="27"/>
                <w:szCs w:val="27"/>
              </w:rPr>
            </w:pPr>
            <w:r>
              <w:rPr>
                <w:sz w:val="27"/>
                <w:szCs w:val="27"/>
              </w:rPr>
              <w:t xml:space="preserve">досвід роботи на посадах в </w:t>
            </w:r>
            <w:r w:rsidRPr="00062784">
              <w:rPr>
                <w:sz w:val="27"/>
                <w:szCs w:val="27"/>
              </w:rPr>
              <w:t>державних орган</w:t>
            </w:r>
            <w:r>
              <w:rPr>
                <w:sz w:val="27"/>
                <w:szCs w:val="27"/>
              </w:rPr>
              <w:t>ах</w:t>
            </w:r>
            <w:r w:rsidRPr="00062784">
              <w:rPr>
                <w:sz w:val="27"/>
                <w:szCs w:val="27"/>
              </w:rPr>
              <w:t xml:space="preserve"> влади, </w:t>
            </w:r>
            <w:r>
              <w:rPr>
                <w:sz w:val="27"/>
                <w:szCs w:val="27"/>
              </w:rPr>
              <w:t xml:space="preserve">органах системи правосуддя, </w:t>
            </w:r>
            <w:r w:rsidRPr="00062784">
              <w:rPr>
                <w:sz w:val="27"/>
                <w:szCs w:val="27"/>
              </w:rPr>
              <w:t>правоохоронних орган</w:t>
            </w:r>
            <w:r>
              <w:rPr>
                <w:sz w:val="27"/>
                <w:szCs w:val="27"/>
              </w:rPr>
              <w:t>ах</w:t>
            </w:r>
            <w:r w:rsidRPr="00062784">
              <w:rPr>
                <w:sz w:val="27"/>
                <w:szCs w:val="27"/>
              </w:rPr>
              <w:t xml:space="preserve"> </w:t>
            </w:r>
            <w:r>
              <w:rPr>
                <w:sz w:val="27"/>
                <w:szCs w:val="27"/>
              </w:rPr>
              <w:t xml:space="preserve">чи </w:t>
            </w:r>
            <w:r w:rsidRPr="00062784">
              <w:rPr>
                <w:sz w:val="27"/>
                <w:szCs w:val="27"/>
              </w:rPr>
              <w:t>військових формуван</w:t>
            </w:r>
            <w:r>
              <w:rPr>
                <w:sz w:val="27"/>
                <w:szCs w:val="27"/>
              </w:rPr>
              <w:t>нях, підприємств, установ, організацій незалежно від форм власності -</w:t>
            </w:r>
            <w:r w:rsidRPr="00062784">
              <w:rPr>
                <w:sz w:val="27"/>
                <w:szCs w:val="27"/>
              </w:rPr>
              <w:t xml:space="preserve"> не менше ніж </w:t>
            </w:r>
            <w:r>
              <w:rPr>
                <w:sz w:val="27"/>
                <w:szCs w:val="27"/>
              </w:rPr>
              <w:t>один</w:t>
            </w:r>
            <w:r w:rsidRPr="00062784">
              <w:rPr>
                <w:sz w:val="27"/>
                <w:szCs w:val="27"/>
              </w:rPr>
              <w:t xml:space="preserve"> р</w:t>
            </w:r>
            <w:r>
              <w:rPr>
                <w:sz w:val="27"/>
                <w:szCs w:val="27"/>
              </w:rPr>
              <w:t>і</w:t>
            </w:r>
            <w:r w:rsidRPr="00062784">
              <w:rPr>
                <w:sz w:val="27"/>
                <w:szCs w:val="27"/>
              </w:rPr>
              <w:t>к</w:t>
            </w:r>
            <w:r>
              <w:rPr>
                <w:sz w:val="27"/>
                <w:szCs w:val="27"/>
              </w:rPr>
              <w:t xml:space="preserve"> </w:t>
            </w:r>
            <w:r w:rsidRPr="00062784">
              <w:rPr>
                <w:b/>
                <w:i/>
                <w:sz w:val="27"/>
                <w:szCs w:val="27"/>
              </w:rPr>
              <w:t>(надати підтверджуючі документи).</w:t>
            </w:r>
          </w:p>
        </w:tc>
      </w:tr>
      <w:tr w:rsidR="00C647F8" w:rsidRPr="00563BB1" w:rsidTr="000D5162">
        <w:trPr>
          <w:trHeight w:val="813"/>
        </w:trPr>
        <w:tc>
          <w:tcPr>
            <w:tcW w:w="454" w:type="dxa"/>
          </w:tcPr>
          <w:p w:rsidR="00C647F8" w:rsidRPr="00563BB1" w:rsidRDefault="00C647F8" w:rsidP="000D5162">
            <w:pPr>
              <w:rPr>
                <w:sz w:val="27"/>
                <w:szCs w:val="27"/>
              </w:rPr>
            </w:pPr>
            <w:r w:rsidRPr="00563BB1">
              <w:rPr>
                <w:sz w:val="27"/>
                <w:szCs w:val="27"/>
              </w:rPr>
              <w:t>3.</w:t>
            </w:r>
          </w:p>
        </w:tc>
        <w:tc>
          <w:tcPr>
            <w:tcW w:w="1985" w:type="dxa"/>
          </w:tcPr>
          <w:p w:rsidR="00C647F8" w:rsidRPr="00563BB1" w:rsidRDefault="00C647F8" w:rsidP="000D5162">
            <w:pPr>
              <w:jc w:val="both"/>
              <w:rPr>
                <w:sz w:val="27"/>
                <w:szCs w:val="27"/>
              </w:rPr>
            </w:pPr>
            <w:r w:rsidRPr="00563BB1">
              <w:rPr>
                <w:sz w:val="27"/>
                <w:szCs w:val="27"/>
              </w:rPr>
              <w:t xml:space="preserve">Володіння державною </w:t>
            </w:r>
          </w:p>
          <w:p w:rsidR="00C647F8" w:rsidRPr="00563BB1" w:rsidRDefault="00C647F8" w:rsidP="000D5162">
            <w:pPr>
              <w:rPr>
                <w:sz w:val="27"/>
                <w:szCs w:val="27"/>
              </w:rPr>
            </w:pPr>
            <w:r w:rsidRPr="00563BB1">
              <w:rPr>
                <w:sz w:val="27"/>
                <w:szCs w:val="27"/>
              </w:rPr>
              <w:t>мовою</w:t>
            </w:r>
          </w:p>
        </w:tc>
        <w:tc>
          <w:tcPr>
            <w:tcW w:w="6969" w:type="dxa"/>
          </w:tcPr>
          <w:p w:rsidR="00C647F8" w:rsidRPr="00563BB1" w:rsidRDefault="00C647F8" w:rsidP="000D5162">
            <w:pPr>
              <w:pStyle w:val="rvps2"/>
              <w:shd w:val="clear" w:color="auto" w:fill="FFFFFF"/>
              <w:spacing w:before="0" w:beforeAutospacing="0" w:after="0" w:afterAutospacing="0"/>
              <w:jc w:val="both"/>
              <w:rPr>
                <w:sz w:val="27"/>
                <w:szCs w:val="27"/>
              </w:rPr>
            </w:pPr>
            <w:r w:rsidRPr="00A449E9">
              <w:rPr>
                <w:sz w:val="27"/>
                <w:szCs w:val="27"/>
                <w:lang w:val="uk-UA"/>
              </w:rPr>
              <w:t>вільне володіння державною мовою</w:t>
            </w:r>
            <w:r>
              <w:rPr>
                <w:sz w:val="27"/>
                <w:szCs w:val="27"/>
                <w:lang w:val="uk-UA"/>
              </w:rPr>
              <w:t xml:space="preserve"> відповідно до вимог Закону України «Про забезпечення функціонування української мови як державної»</w:t>
            </w:r>
            <w:r w:rsidRPr="00E77D9A">
              <w:rPr>
                <w:sz w:val="27"/>
                <w:szCs w:val="27"/>
                <w:lang w:val="uk-UA"/>
              </w:rPr>
              <w:t>.</w:t>
            </w:r>
          </w:p>
        </w:tc>
      </w:tr>
      <w:tr w:rsidR="00C647F8" w:rsidRPr="00563BB1" w:rsidTr="000D5162">
        <w:tc>
          <w:tcPr>
            <w:tcW w:w="9408" w:type="dxa"/>
            <w:gridSpan w:val="3"/>
          </w:tcPr>
          <w:p w:rsidR="00C647F8" w:rsidRPr="00563BB1" w:rsidRDefault="00C647F8" w:rsidP="000D5162">
            <w:pPr>
              <w:spacing w:line="216" w:lineRule="auto"/>
              <w:jc w:val="center"/>
              <w:rPr>
                <w:sz w:val="27"/>
                <w:szCs w:val="27"/>
              </w:rPr>
            </w:pPr>
            <w:r w:rsidRPr="00563BB1">
              <w:rPr>
                <w:b/>
                <w:sz w:val="27"/>
                <w:szCs w:val="27"/>
              </w:rPr>
              <w:t>Вимоги до компетентності</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1.</w:t>
            </w:r>
          </w:p>
          <w:p w:rsidR="00C647F8" w:rsidRPr="00563BB1" w:rsidRDefault="00C647F8" w:rsidP="000D5162">
            <w:pPr>
              <w:spacing w:line="216" w:lineRule="auto"/>
              <w:rPr>
                <w:sz w:val="27"/>
                <w:szCs w:val="27"/>
              </w:rPr>
            </w:pPr>
          </w:p>
        </w:tc>
        <w:tc>
          <w:tcPr>
            <w:tcW w:w="1985" w:type="dxa"/>
          </w:tcPr>
          <w:p w:rsidR="00C647F8" w:rsidRPr="00563BB1" w:rsidRDefault="00C647F8" w:rsidP="000D5162">
            <w:pPr>
              <w:spacing w:line="216" w:lineRule="auto"/>
              <w:rPr>
                <w:sz w:val="27"/>
                <w:szCs w:val="27"/>
              </w:rPr>
            </w:pPr>
            <w:r w:rsidRPr="00563BB1">
              <w:rPr>
                <w:sz w:val="27"/>
                <w:szCs w:val="27"/>
              </w:rPr>
              <w:t xml:space="preserve">Наявність лідерських </w:t>
            </w:r>
          </w:p>
          <w:p w:rsidR="00C647F8" w:rsidRPr="00563BB1" w:rsidRDefault="00C647F8" w:rsidP="000D5162">
            <w:pPr>
              <w:spacing w:line="216" w:lineRule="auto"/>
              <w:rPr>
                <w:sz w:val="27"/>
                <w:szCs w:val="27"/>
              </w:rPr>
            </w:pPr>
            <w:r w:rsidRPr="00563BB1">
              <w:rPr>
                <w:sz w:val="27"/>
                <w:szCs w:val="27"/>
              </w:rPr>
              <w:t>якостей</w:t>
            </w:r>
          </w:p>
        </w:tc>
        <w:tc>
          <w:tcPr>
            <w:tcW w:w="6969" w:type="dxa"/>
          </w:tcPr>
          <w:p w:rsidR="00C647F8" w:rsidRPr="00563BB1" w:rsidRDefault="00C647F8" w:rsidP="000D5162">
            <w:pPr>
              <w:spacing w:line="216" w:lineRule="auto"/>
              <w:jc w:val="both"/>
              <w:rPr>
                <w:sz w:val="27"/>
                <w:szCs w:val="27"/>
              </w:rPr>
            </w:pPr>
            <w:r w:rsidRPr="00563BB1">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2.</w:t>
            </w:r>
          </w:p>
          <w:p w:rsidR="00C647F8" w:rsidRPr="00563BB1" w:rsidRDefault="00C647F8" w:rsidP="000D5162">
            <w:pPr>
              <w:spacing w:line="216" w:lineRule="auto"/>
              <w:rPr>
                <w:sz w:val="27"/>
                <w:szCs w:val="27"/>
              </w:rPr>
            </w:pPr>
          </w:p>
        </w:tc>
        <w:tc>
          <w:tcPr>
            <w:tcW w:w="1985" w:type="dxa"/>
          </w:tcPr>
          <w:p w:rsidR="00C647F8" w:rsidRPr="00563BB1" w:rsidRDefault="00C647F8" w:rsidP="000D5162">
            <w:pPr>
              <w:spacing w:line="216" w:lineRule="auto"/>
              <w:rPr>
                <w:sz w:val="27"/>
                <w:szCs w:val="27"/>
              </w:rPr>
            </w:pPr>
            <w:r w:rsidRPr="00563BB1">
              <w:rPr>
                <w:rFonts w:ascii="HelveticaNeueCyr-Roman" w:hAnsi="HelveticaNeueCyr-Roman"/>
                <w:sz w:val="27"/>
                <w:szCs w:val="27"/>
              </w:rPr>
              <w:t>Вміння приймати ефективні рішення</w:t>
            </w:r>
          </w:p>
        </w:tc>
        <w:tc>
          <w:tcPr>
            <w:tcW w:w="6969" w:type="dxa"/>
          </w:tcPr>
          <w:p w:rsidR="00C647F8" w:rsidRPr="00563BB1" w:rsidRDefault="00C647F8" w:rsidP="000D5162">
            <w:pPr>
              <w:spacing w:line="216" w:lineRule="auto"/>
              <w:jc w:val="both"/>
              <w:rPr>
                <w:sz w:val="27"/>
                <w:szCs w:val="27"/>
              </w:rPr>
            </w:pPr>
            <w:r w:rsidRPr="00563BB1">
              <w:rPr>
                <w:sz w:val="27"/>
                <w:szCs w:val="27"/>
              </w:rPr>
              <w:t>здатність швидко приймати рішення у межах наданих повноважень та ефективно діяти в екстремальних ситуаціях.</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3.</w:t>
            </w:r>
          </w:p>
        </w:tc>
        <w:tc>
          <w:tcPr>
            <w:tcW w:w="1985" w:type="dxa"/>
          </w:tcPr>
          <w:p w:rsidR="00C647F8" w:rsidRPr="00563BB1" w:rsidRDefault="00C647F8" w:rsidP="000D5162">
            <w:pPr>
              <w:spacing w:line="216" w:lineRule="auto"/>
              <w:rPr>
                <w:rFonts w:ascii="HelveticaNeueCyr-Roman" w:hAnsi="HelveticaNeueCyr-Roman"/>
                <w:sz w:val="27"/>
                <w:szCs w:val="27"/>
              </w:rPr>
            </w:pPr>
            <w:r w:rsidRPr="00563BB1">
              <w:rPr>
                <w:sz w:val="27"/>
                <w:szCs w:val="27"/>
              </w:rPr>
              <w:t>Аналітичні здібності</w:t>
            </w:r>
          </w:p>
        </w:tc>
        <w:tc>
          <w:tcPr>
            <w:tcW w:w="6969" w:type="dxa"/>
          </w:tcPr>
          <w:p w:rsidR="00C647F8" w:rsidRPr="00563BB1" w:rsidRDefault="00C647F8" w:rsidP="000D5162">
            <w:pPr>
              <w:spacing w:line="216" w:lineRule="auto"/>
              <w:jc w:val="both"/>
              <w:rPr>
                <w:sz w:val="27"/>
                <w:szCs w:val="27"/>
              </w:rPr>
            </w:pPr>
            <w:r w:rsidRPr="00563BB1">
              <w:rPr>
                <w:sz w:val="27"/>
                <w:szCs w:val="27"/>
              </w:rPr>
              <w:t>здатність систематизувати, узагальнювати інформацію; гнучкість; проникливість.</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4.</w:t>
            </w:r>
          </w:p>
        </w:tc>
        <w:tc>
          <w:tcPr>
            <w:tcW w:w="1985" w:type="dxa"/>
          </w:tcPr>
          <w:p w:rsidR="00C647F8" w:rsidRPr="00563BB1" w:rsidRDefault="00C647F8" w:rsidP="000D5162">
            <w:pPr>
              <w:pStyle w:val="ae"/>
              <w:spacing w:before="0" w:beforeAutospacing="0" w:after="0" w:afterAutospacing="0" w:line="216" w:lineRule="auto"/>
              <w:contextualSpacing/>
              <w:rPr>
                <w:rFonts w:asciiTheme="minorHAnsi" w:hAnsiTheme="minorHAnsi"/>
                <w:sz w:val="27"/>
                <w:szCs w:val="27"/>
                <w:lang w:val="uk-UA"/>
              </w:rPr>
            </w:pPr>
            <w:r w:rsidRPr="00563BB1">
              <w:rPr>
                <w:rFonts w:ascii="HelveticaNeueCyr-Roman" w:hAnsi="HelveticaNeueCyr-Roman"/>
                <w:sz w:val="27"/>
                <w:szCs w:val="27"/>
                <w:lang w:val="uk-UA"/>
              </w:rPr>
              <w:t xml:space="preserve">Особистісні </w:t>
            </w:r>
          </w:p>
          <w:p w:rsidR="00C647F8" w:rsidRPr="00563BB1" w:rsidRDefault="00C647F8" w:rsidP="000D5162">
            <w:pPr>
              <w:spacing w:line="216" w:lineRule="auto"/>
              <w:rPr>
                <w:sz w:val="27"/>
                <w:szCs w:val="27"/>
              </w:rPr>
            </w:pPr>
            <w:r w:rsidRPr="00563BB1">
              <w:rPr>
                <w:rFonts w:ascii="HelveticaNeueCyr-Roman" w:hAnsi="HelveticaNeueCyr-Roman"/>
                <w:sz w:val="27"/>
                <w:szCs w:val="27"/>
              </w:rPr>
              <w:t>компетенції</w:t>
            </w:r>
          </w:p>
        </w:tc>
        <w:tc>
          <w:tcPr>
            <w:tcW w:w="6969" w:type="dxa"/>
          </w:tcPr>
          <w:p w:rsidR="00C647F8" w:rsidRPr="00563BB1" w:rsidRDefault="00C647F8" w:rsidP="000D5162">
            <w:pPr>
              <w:spacing w:line="216" w:lineRule="auto"/>
              <w:jc w:val="both"/>
              <w:rPr>
                <w:sz w:val="27"/>
                <w:szCs w:val="27"/>
              </w:rPr>
            </w:pPr>
            <w:r w:rsidRPr="00563BB1">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5.</w:t>
            </w:r>
          </w:p>
        </w:tc>
        <w:tc>
          <w:tcPr>
            <w:tcW w:w="1985" w:type="dxa"/>
          </w:tcPr>
          <w:p w:rsidR="00C647F8" w:rsidRPr="00563BB1" w:rsidRDefault="00C647F8" w:rsidP="000D5162">
            <w:pPr>
              <w:pStyle w:val="ae"/>
              <w:spacing w:before="0" w:beforeAutospacing="0" w:after="0" w:afterAutospacing="0" w:line="216" w:lineRule="auto"/>
              <w:ind w:left="-40"/>
              <w:contextualSpacing/>
              <w:rPr>
                <w:rFonts w:asciiTheme="minorHAnsi" w:hAnsiTheme="minorHAnsi"/>
                <w:sz w:val="27"/>
                <w:szCs w:val="27"/>
                <w:lang w:val="uk-UA"/>
              </w:rPr>
            </w:pPr>
            <w:r w:rsidRPr="00563BB1">
              <w:rPr>
                <w:rFonts w:ascii="HelveticaNeueCyr-Roman" w:hAnsi="HelveticaNeueCyr-Roman"/>
                <w:sz w:val="27"/>
                <w:szCs w:val="27"/>
                <w:lang w:val="uk-UA"/>
              </w:rPr>
              <w:t xml:space="preserve">Забезпечення </w:t>
            </w:r>
          </w:p>
          <w:p w:rsidR="00C647F8" w:rsidRPr="00563BB1" w:rsidRDefault="00C647F8" w:rsidP="000D5162">
            <w:pPr>
              <w:pStyle w:val="ae"/>
              <w:spacing w:before="0" w:beforeAutospacing="0" w:after="0" w:afterAutospacing="0" w:line="216" w:lineRule="auto"/>
              <w:contextualSpacing/>
              <w:rPr>
                <w:rFonts w:ascii="HelveticaNeueCyr-Roman" w:hAnsi="HelveticaNeueCyr-Roman"/>
                <w:sz w:val="27"/>
                <w:szCs w:val="27"/>
                <w:lang w:val="uk-UA"/>
              </w:rPr>
            </w:pPr>
            <w:r w:rsidRPr="00563BB1">
              <w:rPr>
                <w:rFonts w:ascii="HelveticaNeueCyr-Roman" w:hAnsi="HelveticaNeueCyr-Roman"/>
                <w:sz w:val="27"/>
                <w:szCs w:val="27"/>
                <w:lang w:val="uk-UA"/>
              </w:rPr>
              <w:t>громадського порядку</w:t>
            </w:r>
          </w:p>
        </w:tc>
        <w:tc>
          <w:tcPr>
            <w:tcW w:w="6969" w:type="dxa"/>
          </w:tcPr>
          <w:p w:rsidR="00C647F8" w:rsidRPr="00563BB1" w:rsidRDefault="00C647F8" w:rsidP="000D5162">
            <w:pPr>
              <w:spacing w:line="216" w:lineRule="auto"/>
              <w:jc w:val="both"/>
              <w:rPr>
                <w:sz w:val="27"/>
                <w:szCs w:val="27"/>
              </w:rPr>
            </w:pPr>
            <w:r w:rsidRPr="00563BB1">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C647F8" w:rsidRPr="00563BB1" w:rsidTr="000D5162">
        <w:tc>
          <w:tcPr>
            <w:tcW w:w="9408" w:type="dxa"/>
            <w:gridSpan w:val="3"/>
          </w:tcPr>
          <w:p w:rsidR="00C647F8" w:rsidRPr="00563BB1" w:rsidRDefault="00C647F8" w:rsidP="000D5162">
            <w:pPr>
              <w:spacing w:line="216" w:lineRule="auto"/>
              <w:jc w:val="center"/>
              <w:rPr>
                <w:sz w:val="27"/>
                <w:szCs w:val="27"/>
              </w:rPr>
            </w:pPr>
            <w:r w:rsidRPr="00563BB1">
              <w:rPr>
                <w:b/>
                <w:sz w:val="27"/>
                <w:szCs w:val="27"/>
              </w:rPr>
              <w:t>Професійні знання</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1.</w:t>
            </w:r>
          </w:p>
        </w:tc>
        <w:tc>
          <w:tcPr>
            <w:tcW w:w="1985" w:type="dxa"/>
          </w:tcPr>
          <w:p w:rsidR="00C647F8" w:rsidRPr="00563BB1" w:rsidRDefault="00C647F8"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законодавства</w:t>
            </w:r>
          </w:p>
        </w:tc>
        <w:tc>
          <w:tcPr>
            <w:tcW w:w="6969" w:type="dxa"/>
          </w:tcPr>
          <w:p w:rsidR="00C647F8" w:rsidRPr="00563BB1" w:rsidRDefault="00C647F8" w:rsidP="000D5162">
            <w:pPr>
              <w:spacing w:line="216" w:lineRule="auto"/>
              <w:ind w:firstLine="33"/>
              <w:jc w:val="both"/>
              <w:rPr>
                <w:sz w:val="27"/>
                <w:szCs w:val="27"/>
              </w:rPr>
            </w:pPr>
            <w:r w:rsidRPr="00563BB1">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C647F8" w:rsidRPr="00563BB1" w:rsidTr="000D5162">
        <w:tc>
          <w:tcPr>
            <w:tcW w:w="454" w:type="dxa"/>
          </w:tcPr>
          <w:p w:rsidR="00C647F8" w:rsidRPr="00563BB1" w:rsidRDefault="00C647F8" w:rsidP="000D5162">
            <w:pPr>
              <w:spacing w:line="216" w:lineRule="auto"/>
              <w:rPr>
                <w:sz w:val="27"/>
                <w:szCs w:val="27"/>
              </w:rPr>
            </w:pPr>
            <w:r w:rsidRPr="00563BB1">
              <w:rPr>
                <w:sz w:val="27"/>
                <w:szCs w:val="27"/>
              </w:rPr>
              <w:t>2.</w:t>
            </w:r>
          </w:p>
        </w:tc>
        <w:tc>
          <w:tcPr>
            <w:tcW w:w="1985" w:type="dxa"/>
          </w:tcPr>
          <w:p w:rsidR="00C647F8" w:rsidRPr="00563BB1" w:rsidRDefault="00C647F8"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спеціального</w:t>
            </w:r>
          </w:p>
          <w:p w:rsidR="00C647F8" w:rsidRPr="00563BB1" w:rsidRDefault="00C647F8"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законодавства</w:t>
            </w:r>
          </w:p>
        </w:tc>
        <w:tc>
          <w:tcPr>
            <w:tcW w:w="6969" w:type="dxa"/>
          </w:tcPr>
          <w:p w:rsidR="00C647F8" w:rsidRPr="00563BB1" w:rsidRDefault="00C647F8" w:rsidP="000D5162">
            <w:pPr>
              <w:spacing w:line="216" w:lineRule="auto"/>
              <w:ind w:left="88" w:right="96"/>
              <w:contextualSpacing/>
              <w:jc w:val="both"/>
              <w:rPr>
                <w:sz w:val="27"/>
                <w:szCs w:val="27"/>
              </w:rPr>
            </w:pPr>
            <w:r w:rsidRPr="00563BB1">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563BB1">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A87106" w:rsidRPr="000075B9" w:rsidRDefault="00A87106" w:rsidP="000075B9">
      <w:pPr>
        <w:ind w:firstLine="426"/>
        <w:rPr>
          <w:sz w:val="27"/>
          <w:szCs w:val="27"/>
        </w:rPr>
      </w:pPr>
    </w:p>
    <w:p w:rsidR="001435DF" w:rsidRDefault="001435DF" w:rsidP="000075B9">
      <w:pPr>
        <w:jc w:val="center"/>
        <w:rPr>
          <w:color w:val="000000"/>
          <w:sz w:val="27"/>
          <w:szCs w:val="27"/>
        </w:rPr>
      </w:pPr>
    </w:p>
    <w:p w:rsidR="00C63FFC" w:rsidRDefault="00C63FFC" w:rsidP="000075B9">
      <w:pPr>
        <w:jc w:val="center"/>
        <w:rPr>
          <w:color w:val="000000"/>
          <w:sz w:val="27"/>
          <w:szCs w:val="27"/>
        </w:rPr>
      </w:pPr>
    </w:p>
    <w:p w:rsidR="000D5162" w:rsidRDefault="000D5162" w:rsidP="000D5162">
      <w:pPr>
        <w:spacing w:line="223" w:lineRule="auto"/>
        <w:jc w:val="center"/>
        <w:rPr>
          <w:b/>
          <w:sz w:val="27"/>
          <w:szCs w:val="27"/>
        </w:rPr>
      </w:pPr>
    </w:p>
    <w:p w:rsidR="000D5162" w:rsidRDefault="000D5162" w:rsidP="000D5162">
      <w:pPr>
        <w:spacing w:line="223" w:lineRule="auto"/>
        <w:jc w:val="center"/>
        <w:rPr>
          <w:b/>
          <w:sz w:val="27"/>
          <w:szCs w:val="27"/>
        </w:rPr>
      </w:pPr>
    </w:p>
    <w:p w:rsidR="000D5162" w:rsidRDefault="000D5162" w:rsidP="000D5162">
      <w:pPr>
        <w:spacing w:line="223" w:lineRule="auto"/>
        <w:jc w:val="center"/>
        <w:rPr>
          <w:b/>
          <w:sz w:val="27"/>
          <w:szCs w:val="27"/>
        </w:rPr>
      </w:pPr>
    </w:p>
    <w:p w:rsidR="000D5162" w:rsidRPr="00563BB1" w:rsidRDefault="000D5162" w:rsidP="000D5162">
      <w:pPr>
        <w:spacing w:line="223" w:lineRule="auto"/>
        <w:jc w:val="center"/>
        <w:rPr>
          <w:b/>
          <w:sz w:val="27"/>
          <w:szCs w:val="27"/>
        </w:rPr>
      </w:pPr>
      <w:r w:rsidRPr="00563BB1">
        <w:rPr>
          <w:b/>
          <w:sz w:val="27"/>
          <w:szCs w:val="27"/>
        </w:rPr>
        <w:lastRenderedPageBreak/>
        <w:t>УМОВИ</w:t>
      </w:r>
    </w:p>
    <w:p w:rsidR="000D5162" w:rsidRDefault="000D5162" w:rsidP="000D5162">
      <w:pPr>
        <w:spacing w:line="223" w:lineRule="auto"/>
        <w:jc w:val="center"/>
        <w:rPr>
          <w:b/>
          <w:sz w:val="27"/>
          <w:szCs w:val="27"/>
        </w:rPr>
      </w:pPr>
      <w:r w:rsidRPr="00563BB1">
        <w:rPr>
          <w:b/>
          <w:sz w:val="27"/>
          <w:szCs w:val="27"/>
        </w:rPr>
        <w:t>проведення конкурсу на зайняття</w:t>
      </w:r>
      <w:r>
        <w:rPr>
          <w:b/>
          <w:sz w:val="27"/>
          <w:szCs w:val="27"/>
        </w:rPr>
        <w:t xml:space="preserve"> </w:t>
      </w:r>
      <w:r w:rsidRPr="00563BB1">
        <w:rPr>
          <w:b/>
          <w:sz w:val="27"/>
          <w:szCs w:val="27"/>
        </w:rPr>
        <w:t>вакантної посади</w:t>
      </w:r>
      <w:r>
        <w:rPr>
          <w:b/>
          <w:sz w:val="27"/>
          <w:szCs w:val="27"/>
        </w:rPr>
        <w:t xml:space="preserve"> </w:t>
      </w:r>
    </w:p>
    <w:p w:rsidR="000D5162" w:rsidRDefault="000D5162" w:rsidP="000D5162">
      <w:pPr>
        <w:spacing w:line="223" w:lineRule="auto"/>
        <w:jc w:val="center"/>
        <w:rPr>
          <w:b/>
          <w:sz w:val="27"/>
          <w:szCs w:val="27"/>
        </w:rPr>
      </w:pPr>
      <w:r>
        <w:rPr>
          <w:b/>
          <w:sz w:val="27"/>
          <w:szCs w:val="27"/>
        </w:rPr>
        <w:t xml:space="preserve">контролера І категорії (заступника командира відділення) взводу охорони </w:t>
      </w:r>
      <w:r w:rsidRPr="00877F25">
        <w:rPr>
          <w:b/>
          <w:sz w:val="27"/>
          <w:szCs w:val="27"/>
        </w:rPr>
        <w:t>підрозділу охорони</w:t>
      </w:r>
      <w:r>
        <w:rPr>
          <w:b/>
          <w:sz w:val="27"/>
          <w:szCs w:val="27"/>
        </w:rPr>
        <w:t xml:space="preserve"> </w:t>
      </w:r>
      <w:r w:rsidRPr="00563BB1">
        <w:rPr>
          <w:b/>
          <w:sz w:val="27"/>
          <w:szCs w:val="27"/>
        </w:rPr>
        <w:t xml:space="preserve">територіального управління Служби судової охорони </w:t>
      </w:r>
    </w:p>
    <w:p w:rsidR="000D5162" w:rsidRPr="00563BB1" w:rsidRDefault="000D5162" w:rsidP="000D5162">
      <w:pPr>
        <w:spacing w:line="223" w:lineRule="auto"/>
        <w:jc w:val="center"/>
        <w:rPr>
          <w:b/>
          <w:sz w:val="27"/>
          <w:szCs w:val="27"/>
        </w:rPr>
      </w:pPr>
      <w:r w:rsidRPr="00563BB1">
        <w:rPr>
          <w:b/>
          <w:sz w:val="27"/>
          <w:szCs w:val="27"/>
        </w:rPr>
        <w:t>у Житомирській області</w:t>
      </w:r>
    </w:p>
    <w:p w:rsidR="000D5162" w:rsidRPr="00FA2305" w:rsidRDefault="000D5162" w:rsidP="000D5162">
      <w:pPr>
        <w:spacing w:line="228" w:lineRule="auto"/>
        <w:ind w:firstLine="709"/>
        <w:jc w:val="center"/>
        <w:rPr>
          <w:i/>
          <w:sz w:val="27"/>
          <w:szCs w:val="27"/>
        </w:rPr>
      </w:pPr>
      <w:r w:rsidRPr="00FA2305">
        <w:rPr>
          <w:i/>
          <w:sz w:val="27"/>
          <w:szCs w:val="27"/>
        </w:rPr>
        <w:t>(за рівнем вимог</w:t>
      </w:r>
      <w:r>
        <w:rPr>
          <w:i/>
          <w:sz w:val="27"/>
          <w:szCs w:val="27"/>
        </w:rPr>
        <w:t xml:space="preserve"> </w:t>
      </w:r>
      <w:r w:rsidRPr="00FA2305">
        <w:rPr>
          <w:i/>
          <w:sz w:val="27"/>
          <w:szCs w:val="27"/>
        </w:rPr>
        <w:t>до фізичної підготовленості</w:t>
      </w:r>
      <w:r>
        <w:rPr>
          <w:i/>
          <w:sz w:val="27"/>
          <w:szCs w:val="27"/>
        </w:rPr>
        <w:t xml:space="preserve"> – відноситься до посад</w:t>
      </w:r>
      <w:r w:rsidRPr="00FA2305">
        <w:rPr>
          <w:i/>
          <w:sz w:val="27"/>
          <w:szCs w:val="27"/>
        </w:rPr>
        <w:t xml:space="preserve"> </w:t>
      </w:r>
      <w:r>
        <w:rPr>
          <w:i/>
          <w:sz w:val="27"/>
          <w:szCs w:val="27"/>
        </w:rPr>
        <w:t>с</w:t>
      </w:r>
      <w:r w:rsidRPr="00FA2305">
        <w:rPr>
          <w:i/>
          <w:sz w:val="27"/>
          <w:szCs w:val="27"/>
        </w:rPr>
        <w:t>півробітник</w:t>
      </w:r>
      <w:r>
        <w:rPr>
          <w:i/>
          <w:sz w:val="27"/>
          <w:szCs w:val="27"/>
        </w:rPr>
        <w:t>ів</w:t>
      </w:r>
      <w:r w:rsidRPr="00FA2305">
        <w:rPr>
          <w:i/>
          <w:sz w:val="27"/>
          <w:szCs w:val="27"/>
        </w:rPr>
        <w:t xml:space="preserve"> Служби </w:t>
      </w:r>
      <w:r>
        <w:rPr>
          <w:i/>
          <w:sz w:val="27"/>
          <w:szCs w:val="27"/>
        </w:rPr>
        <w:t xml:space="preserve">другої </w:t>
      </w:r>
      <w:r w:rsidRPr="00FA2305">
        <w:rPr>
          <w:i/>
          <w:sz w:val="27"/>
          <w:szCs w:val="27"/>
        </w:rPr>
        <w:t>категорії)</w:t>
      </w:r>
    </w:p>
    <w:p w:rsidR="000D5162" w:rsidRPr="00563BB1" w:rsidRDefault="000D5162" w:rsidP="000D5162">
      <w:pPr>
        <w:spacing w:line="223" w:lineRule="auto"/>
        <w:ind w:firstLine="709"/>
        <w:jc w:val="both"/>
        <w:rPr>
          <w:b/>
          <w:sz w:val="27"/>
          <w:szCs w:val="27"/>
        </w:rPr>
      </w:pPr>
    </w:p>
    <w:p w:rsidR="000D5162" w:rsidRPr="00563BB1" w:rsidRDefault="000D5162" w:rsidP="000D5162">
      <w:pPr>
        <w:spacing w:line="223" w:lineRule="auto"/>
        <w:jc w:val="center"/>
        <w:rPr>
          <w:b/>
          <w:sz w:val="27"/>
          <w:szCs w:val="27"/>
        </w:rPr>
      </w:pPr>
      <w:r w:rsidRPr="00563BB1">
        <w:rPr>
          <w:b/>
          <w:sz w:val="27"/>
          <w:szCs w:val="27"/>
        </w:rPr>
        <w:t>Загальні умови</w:t>
      </w:r>
    </w:p>
    <w:p w:rsidR="000D5162" w:rsidRPr="00563BB1" w:rsidRDefault="000D5162" w:rsidP="000D5162">
      <w:pPr>
        <w:spacing w:line="223" w:lineRule="auto"/>
        <w:ind w:firstLine="567"/>
        <w:jc w:val="both"/>
        <w:rPr>
          <w:b/>
          <w:sz w:val="27"/>
          <w:szCs w:val="27"/>
        </w:rPr>
      </w:pPr>
      <w:r w:rsidRPr="00563BB1">
        <w:rPr>
          <w:b/>
          <w:sz w:val="27"/>
          <w:szCs w:val="27"/>
        </w:rPr>
        <w:t xml:space="preserve">1. Основні посадові обов’язки </w:t>
      </w:r>
      <w:r>
        <w:rPr>
          <w:b/>
          <w:sz w:val="27"/>
          <w:szCs w:val="27"/>
        </w:rPr>
        <w:t xml:space="preserve">контролера І категорії (заступника командира відділення) взводу охорони </w:t>
      </w:r>
      <w:r w:rsidRPr="00877F25">
        <w:rPr>
          <w:b/>
          <w:sz w:val="27"/>
          <w:szCs w:val="27"/>
        </w:rPr>
        <w:t>підрозділу охорони</w:t>
      </w:r>
      <w:r w:rsidRPr="00563BB1">
        <w:rPr>
          <w:b/>
          <w:sz w:val="27"/>
          <w:szCs w:val="27"/>
        </w:rPr>
        <w:t xml:space="preserve"> територіального управління Служби судової охорони у Житомирській області: </w:t>
      </w:r>
    </w:p>
    <w:p w:rsidR="000D5162" w:rsidRPr="000D5162" w:rsidRDefault="000D5162" w:rsidP="000D5162">
      <w:pPr>
        <w:widowControl w:val="0"/>
        <w:autoSpaceDE w:val="0"/>
        <w:autoSpaceDN w:val="0"/>
        <w:adjustRightInd w:val="0"/>
        <w:ind w:right="40" w:firstLine="708"/>
        <w:jc w:val="both"/>
        <w:rPr>
          <w:sz w:val="27"/>
          <w:szCs w:val="27"/>
        </w:rPr>
      </w:pPr>
      <w:r w:rsidRPr="000D5162">
        <w:rPr>
          <w:sz w:val="27"/>
          <w:szCs w:val="27"/>
        </w:rPr>
        <w:t>1) забезпечує виконання покладених на відділення завдань за всіма напрямами службової діяльності;</w:t>
      </w:r>
    </w:p>
    <w:p w:rsidR="000D5162" w:rsidRPr="000D5162" w:rsidRDefault="000D5162" w:rsidP="000D5162">
      <w:pPr>
        <w:widowControl w:val="0"/>
        <w:autoSpaceDE w:val="0"/>
        <w:autoSpaceDN w:val="0"/>
        <w:adjustRightInd w:val="0"/>
        <w:ind w:right="40" w:firstLine="708"/>
        <w:jc w:val="both"/>
        <w:rPr>
          <w:sz w:val="27"/>
          <w:szCs w:val="27"/>
        </w:rPr>
      </w:pPr>
      <w:r w:rsidRPr="000D5162">
        <w:rPr>
          <w:noProof/>
          <w:sz w:val="27"/>
          <w:szCs w:val="27"/>
        </w:rPr>
        <w:t xml:space="preserve">2) </w:t>
      </w:r>
      <w:r w:rsidRPr="000D5162">
        <w:rPr>
          <w:sz w:val="27"/>
          <w:szCs w:val="27"/>
        </w:rPr>
        <w:t>контролює порядок організації та виконання завдань служби особовим складом відділення за напрямом службової діяльності;</w:t>
      </w:r>
    </w:p>
    <w:p w:rsidR="000D5162" w:rsidRPr="000D5162" w:rsidRDefault="000D5162" w:rsidP="000D5162">
      <w:pPr>
        <w:widowControl w:val="0"/>
        <w:autoSpaceDE w:val="0"/>
        <w:autoSpaceDN w:val="0"/>
        <w:adjustRightInd w:val="0"/>
        <w:ind w:right="40" w:firstLine="708"/>
        <w:jc w:val="both"/>
        <w:rPr>
          <w:sz w:val="27"/>
          <w:szCs w:val="27"/>
        </w:rPr>
      </w:pPr>
      <w:r w:rsidRPr="000D5162">
        <w:rPr>
          <w:sz w:val="27"/>
          <w:szCs w:val="27"/>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0D5162">
        <w:rPr>
          <w:noProof/>
          <w:sz w:val="27"/>
          <w:szCs w:val="27"/>
        </w:rPr>
        <w:t>;</w:t>
      </w:r>
    </w:p>
    <w:p w:rsidR="000D5162" w:rsidRPr="000D5162" w:rsidRDefault="000D5162" w:rsidP="000D5162">
      <w:pPr>
        <w:ind w:firstLine="709"/>
        <w:contextualSpacing/>
        <w:jc w:val="both"/>
        <w:rPr>
          <w:noProof/>
          <w:sz w:val="27"/>
          <w:szCs w:val="27"/>
        </w:rPr>
      </w:pPr>
      <w:r w:rsidRPr="000D5162">
        <w:rPr>
          <w:noProof/>
          <w:sz w:val="27"/>
          <w:szCs w:val="27"/>
        </w:rPr>
        <w:t xml:space="preserve">4) організовує поточну організаційно-виконавчу роботу відділення та забезпечення контролю за роботою; </w:t>
      </w:r>
    </w:p>
    <w:p w:rsidR="000D5162" w:rsidRPr="000D5162" w:rsidRDefault="000D5162" w:rsidP="000D5162">
      <w:pPr>
        <w:ind w:firstLine="709"/>
        <w:jc w:val="both"/>
        <w:rPr>
          <w:sz w:val="27"/>
          <w:szCs w:val="27"/>
        </w:rPr>
      </w:pPr>
      <w:r w:rsidRPr="000D5162">
        <w:rPr>
          <w:sz w:val="27"/>
          <w:szCs w:val="27"/>
        </w:rPr>
        <w:t>5) за дорученням керівництва підрозділу виконує інші повноваження, які належать до компетенції підрозділу.</w:t>
      </w:r>
    </w:p>
    <w:p w:rsidR="000D5162" w:rsidRPr="00C27815" w:rsidRDefault="000D5162" w:rsidP="000D5162">
      <w:pPr>
        <w:spacing w:line="223" w:lineRule="auto"/>
        <w:ind w:firstLine="567"/>
        <w:rPr>
          <w:b/>
          <w:sz w:val="16"/>
          <w:szCs w:val="27"/>
        </w:rPr>
      </w:pPr>
    </w:p>
    <w:p w:rsidR="000D5162" w:rsidRPr="00563BB1" w:rsidRDefault="000D5162" w:rsidP="000D5162">
      <w:pPr>
        <w:spacing w:line="223" w:lineRule="auto"/>
        <w:ind w:firstLine="567"/>
        <w:rPr>
          <w:b/>
          <w:sz w:val="27"/>
          <w:szCs w:val="27"/>
        </w:rPr>
      </w:pPr>
      <w:r w:rsidRPr="00563BB1">
        <w:rPr>
          <w:b/>
          <w:sz w:val="27"/>
          <w:szCs w:val="27"/>
        </w:rPr>
        <w:t>2. Умови оплати праці:</w:t>
      </w:r>
    </w:p>
    <w:p w:rsidR="000D5162" w:rsidRPr="00563BB1" w:rsidRDefault="000D5162" w:rsidP="000D5162">
      <w:pPr>
        <w:tabs>
          <w:tab w:val="left" w:pos="5812"/>
        </w:tabs>
        <w:spacing w:line="223" w:lineRule="auto"/>
        <w:ind w:firstLine="567"/>
        <w:jc w:val="both"/>
        <w:rPr>
          <w:sz w:val="27"/>
          <w:szCs w:val="27"/>
        </w:rPr>
      </w:pPr>
      <w:r w:rsidRPr="00563BB1">
        <w:rPr>
          <w:sz w:val="27"/>
          <w:szCs w:val="27"/>
        </w:rPr>
        <w:t xml:space="preserve">1) тарифний розряд – </w:t>
      </w:r>
      <w:r>
        <w:rPr>
          <w:sz w:val="27"/>
          <w:szCs w:val="27"/>
        </w:rPr>
        <w:t>10</w:t>
      </w:r>
      <w:r w:rsidRPr="00563BB1">
        <w:rPr>
          <w:sz w:val="27"/>
          <w:szCs w:val="27"/>
        </w:rPr>
        <w:t>, відповідно до постанови Кабінету Міністрів України від 03.04.2019 № 289 «Про грошове забезпечення співробітників Служби судової охорони» та наказу Служби судової охорони від 27.12.2019</w:t>
      </w:r>
      <w:r>
        <w:rPr>
          <w:sz w:val="27"/>
          <w:szCs w:val="27"/>
        </w:rPr>
        <w:t xml:space="preserve"> </w:t>
      </w:r>
      <w:r w:rsidRPr="00563BB1">
        <w:rPr>
          <w:sz w:val="27"/>
          <w:szCs w:val="27"/>
        </w:rPr>
        <w:t>№ 281 «Про установлення посадових окладів співробітників територіальних підрозділів (територіальних управлінь) Служби судової охорони»;</w:t>
      </w:r>
    </w:p>
    <w:p w:rsidR="000D5162" w:rsidRPr="00563BB1" w:rsidRDefault="000D5162" w:rsidP="000D5162">
      <w:pPr>
        <w:spacing w:line="223" w:lineRule="auto"/>
        <w:ind w:firstLine="567"/>
        <w:jc w:val="both"/>
        <w:rPr>
          <w:sz w:val="27"/>
          <w:szCs w:val="27"/>
        </w:rPr>
      </w:pPr>
      <w:r w:rsidRPr="00563BB1">
        <w:rPr>
          <w:sz w:val="27"/>
          <w:szCs w:val="27"/>
        </w:rPr>
        <w:t xml:space="preserve">2) грошове забезпечення – відповідно до ч. 1 ст.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D5162" w:rsidRPr="00C27815" w:rsidRDefault="000D5162" w:rsidP="000D5162">
      <w:pPr>
        <w:spacing w:line="223" w:lineRule="auto"/>
        <w:ind w:firstLine="567"/>
        <w:jc w:val="both"/>
        <w:rPr>
          <w:b/>
          <w:sz w:val="16"/>
          <w:szCs w:val="27"/>
        </w:rPr>
      </w:pPr>
    </w:p>
    <w:p w:rsidR="000D5162" w:rsidRPr="00563BB1" w:rsidRDefault="000D5162" w:rsidP="000D5162">
      <w:pPr>
        <w:spacing w:line="223" w:lineRule="auto"/>
        <w:ind w:firstLine="567"/>
        <w:jc w:val="both"/>
        <w:rPr>
          <w:sz w:val="27"/>
          <w:szCs w:val="27"/>
        </w:rPr>
      </w:pPr>
      <w:r w:rsidRPr="00563BB1">
        <w:rPr>
          <w:b/>
          <w:sz w:val="27"/>
          <w:szCs w:val="27"/>
        </w:rPr>
        <w:t>3. Інформація про строковість чи безстроковість призначення на посаду:</w:t>
      </w:r>
    </w:p>
    <w:p w:rsidR="000D5162" w:rsidRPr="00563BB1" w:rsidRDefault="000D5162" w:rsidP="000D5162">
      <w:pPr>
        <w:spacing w:line="223" w:lineRule="auto"/>
        <w:ind w:firstLine="567"/>
        <w:jc w:val="both"/>
        <w:rPr>
          <w:sz w:val="27"/>
          <w:szCs w:val="27"/>
        </w:rPr>
      </w:pPr>
      <w:r w:rsidRPr="00563BB1">
        <w:rPr>
          <w:sz w:val="27"/>
          <w:szCs w:val="27"/>
        </w:rPr>
        <w:t xml:space="preserve"> безстроково. </w:t>
      </w:r>
    </w:p>
    <w:p w:rsidR="000D5162" w:rsidRPr="00C27815" w:rsidRDefault="000D5162" w:rsidP="000D5162">
      <w:pPr>
        <w:spacing w:line="223" w:lineRule="auto"/>
        <w:ind w:firstLine="567"/>
        <w:jc w:val="both"/>
        <w:rPr>
          <w:b/>
          <w:sz w:val="16"/>
          <w:szCs w:val="27"/>
        </w:rPr>
      </w:pPr>
    </w:p>
    <w:p w:rsidR="000D5162" w:rsidRPr="00563BB1" w:rsidRDefault="000D5162" w:rsidP="000D5162">
      <w:pPr>
        <w:spacing w:line="223" w:lineRule="auto"/>
        <w:ind w:firstLine="567"/>
        <w:jc w:val="both"/>
        <w:rPr>
          <w:b/>
          <w:sz w:val="27"/>
          <w:szCs w:val="27"/>
        </w:rPr>
      </w:pPr>
      <w:r w:rsidRPr="00563BB1">
        <w:rPr>
          <w:b/>
          <w:sz w:val="27"/>
          <w:szCs w:val="27"/>
        </w:rPr>
        <w:t>4. Перелік документів, необхідних для участі в конкурсі, та строк їх подання:</w:t>
      </w:r>
    </w:p>
    <w:p w:rsidR="000D5162" w:rsidRPr="00563BB1" w:rsidRDefault="000D5162" w:rsidP="000D5162">
      <w:pPr>
        <w:spacing w:line="223" w:lineRule="auto"/>
        <w:ind w:firstLine="567"/>
        <w:jc w:val="both"/>
        <w:rPr>
          <w:sz w:val="27"/>
          <w:szCs w:val="27"/>
        </w:rPr>
      </w:pPr>
      <w:r w:rsidRPr="00563BB1">
        <w:rPr>
          <w:sz w:val="27"/>
          <w:szCs w:val="27"/>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D5162" w:rsidRPr="00E10652" w:rsidRDefault="000D5162" w:rsidP="000D5162">
      <w:pPr>
        <w:ind w:firstLine="567"/>
        <w:jc w:val="both"/>
        <w:rPr>
          <w:sz w:val="27"/>
          <w:szCs w:val="27"/>
        </w:rPr>
      </w:pPr>
      <w:r w:rsidRPr="00563BB1">
        <w:rPr>
          <w:sz w:val="27"/>
          <w:szCs w:val="27"/>
        </w:rPr>
        <w:t xml:space="preserve">2) </w:t>
      </w:r>
      <w:r w:rsidRPr="00E10652">
        <w:rPr>
          <w:sz w:val="27"/>
          <w:szCs w:val="27"/>
        </w:rPr>
        <w:t xml:space="preserve">оригінали та копії паспорта громадянина України, ідентифікаційного коду; </w:t>
      </w:r>
    </w:p>
    <w:p w:rsidR="000D5162" w:rsidRPr="00E10652" w:rsidRDefault="000D5162" w:rsidP="000D5162">
      <w:pPr>
        <w:ind w:firstLine="567"/>
        <w:jc w:val="both"/>
        <w:rPr>
          <w:sz w:val="27"/>
          <w:szCs w:val="27"/>
        </w:rPr>
      </w:pPr>
      <w:r w:rsidRPr="00E10652">
        <w:rPr>
          <w:sz w:val="27"/>
          <w:szCs w:val="27"/>
        </w:rPr>
        <w:t xml:space="preserve">3) оригінал та копії документів про освіту (диплом/атестат з додатком з оцінками); </w:t>
      </w:r>
    </w:p>
    <w:p w:rsidR="000D5162" w:rsidRPr="00E10652" w:rsidRDefault="000D5162" w:rsidP="000D5162">
      <w:pPr>
        <w:spacing w:line="252" w:lineRule="auto"/>
        <w:ind w:firstLine="567"/>
        <w:jc w:val="both"/>
        <w:rPr>
          <w:sz w:val="27"/>
          <w:szCs w:val="27"/>
        </w:rPr>
      </w:pPr>
      <w:r w:rsidRPr="00E10652">
        <w:rPr>
          <w:sz w:val="27"/>
          <w:szCs w:val="27"/>
        </w:rPr>
        <w:lastRenderedPageBreak/>
        <w:t xml:space="preserve">4) роздруковані та заповнені власноручно особова картка визначеного зразка з наклейною фотокарткою розміром 30х40 мм (форма П-2 – </w:t>
      </w:r>
      <w:r>
        <w:rPr>
          <w:sz w:val="27"/>
          <w:szCs w:val="27"/>
        </w:rPr>
        <w:t xml:space="preserve">згідно з </w:t>
      </w:r>
      <w:r w:rsidRPr="00E10652">
        <w:rPr>
          <w:sz w:val="27"/>
          <w:szCs w:val="27"/>
        </w:rPr>
        <w:t>додатком) та автобіографія (згідно з додатком);</w:t>
      </w:r>
    </w:p>
    <w:p w:rsidR="000D5162" w:rsidRPr="00E10652" w:rsidRDefault="000D5162" w:rsidP="000D5162">
      <w:pPr>
        <w:spacing w:line="252" w:lineRule="auto"/>
        <w:ind w:firstLine="567"/>
        <w:jc w:val="both"/>
        <w:rPr>
          <w:sz w:val="27"/>
          <w:szCs w:val="27"/>
        </w:rPr>
      </w:pPr>
      <w:r w:rsidRPr="00E10652">
        <w:rPr>
          <w:sz w:val="27"/>
          <w:szCs w:val="27"/>
        </w:rPr>
        <w:t xml:space="preserve">5) роздрукований примірник декларації, визначеної Законом України «Про запобігання корупції», із сайту Національного агентства з питань запобігання корупції; </w:t>
      </w:r>
    </w:p>
    <w:p w:rsidR="000D5162" w:rsidRPr="00E10652" w:rsidRDefault="000D5162" w:rsidP="000D5162">
      <w:pPr>
        <w:spacing w:line="252" w:lineRule="auto"/>
        <w:ind w:firstLine="567"/>
        <w:jc w:val="both"/>
        <w:rPr>
          <w:sz w:val="27"/>
          <w:szCs w:val="27"/>
        </w:rPr>
      </w:pPr>
      <w:r w:rsidRPr="00E10652">
        <w:rPr>
          <w:sz w:val="27"/>
          <w:szCs w:val="27"/>
        </w:rPr>
        <w:t xml:space="preserve">6) копія трудової книжки; </w:t>
      </w:r>
    </w:p>
    <w:p w:rsidR="000D5162" w:rsidRPr="00563BB1" w:rsidRDefault="000D5162" w:rsidP="000D5162">
      <w:pPr>
        <w:spacing w:line="252" w:lineRule="auto"/>
        <w:ind w:firstLine="567"/>
        <w:jc w:val="both"/>
        <w:rPr>
          <w:sz w:val="27"/>
          <w:szCs w:val="27"/>
        </w:rPr>
      </w:pPr>
      <w:r w:rsidRPr="00E10652">
        <w:rPr>
          <w:sz w:val="27"/>
          <w:szCs w:val="27"/>
        </w:rPr>
        <w:t>7) медична довідка</w:t>
      </w:r>
      <w:r w:rsidRPr="00563BB1">
        <w:rPr>
          <w:sz w:val="27"/>
          <w:szCs w:val="27"/>
        </w:rPr>
        <w:t xml:space="preserve">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0D5162" w:rsidRPr="00563BB1" w:rsidRDefault="000D5162" w:rsidP="000D5162">
      <w:pPr>
        <w:spacing w:line="252" w:lineRule="auto"/>
        <w:ind w:firstLine="567"/>
        <w:jc w:val="both"/>
        <w:rPr>
          <w:sz w:val="27"/>
          <w:szCs w:val="27"/>
        </w:rPr>
      </w:pPr>
      <w:r>
        <w:rPr>
          <w:sz w:val="27"/>
          <w:szCs w:val="27"/>
        </w:rPr>
        <w:t>8</w:t>
      </w:r>
      <w:r w:rsidRPr="00563BB1">
        <w:rPr>
          <w:sz w:val="27"/>
          <w:szCs w:val="27"/>
        </w:rPr>
        <w:t xml:space="preserve">) </w:t>
      </w:r>
      <w:r>
        <w:rPr>
          <w:sz w:val="27"/>
          <w:szCs w:val="27"/>
        </w:rPr>
        <w:t>копія медичної довідки про проходження попереднього, періодичного та позачергового психіатричних оглядів, у тому числі на предмет вживання психоактивних речовин</w:t>
      </w:r>
      <w:r w:rsidRPr="00563BB1">
        <w:rPr>
          <w:sz w:val="27"/>
          <w:szCs w:val="27"/>
        </w:rPr>
        <w:t xml:space="preserve"> (форма № </w:t>
      </w:r>
      <w:r>
        <w:rPr>
          <w:sz w:val="27"/>
          <w:szCs w:val="27"/>
        </w:rPr>
        <w:t>100-2/о</w:t>
      </w:r>
      <w:r w:rsidRPr="00563BB1">
        <w:rPr>
          <w:sz w:val="27"/>
          <w:szCs w:val="27"/>
        </w:rPr>
        <w:t>)</w:t>
      </w:r>
      <w:r>
        <w:rPr>
          <w:sz w:val="27"/>
          <w:szCs w:val="27"/>
        </w:rPr>
        <w:t>;</w:t>
      </w:r>
    </w:p>
    <w:p w:rsidR="000D5162" w:rsidRPr="00563BB1" w:rsidRDefault="000D5162" w:rsidP="000D5162">
      <w:pPr>
        <w:spacing w:line="252" w:lineRule="auto"/>
        <w:ind w:firstLine="567"/>
        <w:jc w:val="both"/>
        <w:rPr>
          <w:sz w:val="27"/>
          <w:szCs w:val="27"/>
        </w:rPr>
      </w:pPr>
      <w:r>
        <w:rPr>
          <w:sz w:val="27"/>
          <w:szCs w:val="27"/>
        </w:rPr>
        <w:t>9</w:t>
      </w:r>
      <w:r w:rsidRPr="00563BB1">
        <w:rPr>
          <w:sz w:val="27"/>
          <w:szCs w:val="27"/>
        </w:rPr>
        <w:t>) копія військово</w:t>
      </w:r>
      <w:r>
        <w:rPr>
          <w:sz w:val="27"/>
          <w:szCs w:val="27"/>
        </w:rPr>
        <w:t xml:space="preserve">-облікових документів </w:t>
      </w:r>
      <w:r w:rsidRPr="00563BB1">
        <w:rPr>
          <w:sz w:val="27"/>
          <w:szCs w:val="27"/>
        </w:rPr>
        <w:t xml:space="preserve">(для </w:t>
      </w:r>
      <w:r>
        <w:rPr>
          <w:sz w:val="27"/>
          <w:szCs w:val="27"/>
        </w:rPr>
        <w:t xml:space="preserve">призовників, </w:t>
      </w:r>
      <w:r w:rsidRPr="00563BB1">
        <w:rPr>
          <w:sz w:val="27"/>
          <w:szCs w:val="27"/>
        </w:rPr>
        <w:t xml:space="preserve">військовозобов’язаних або військовослужбовців). </w:t>
      </w:r>
    </w:p>
    <w:p w:rsidR="000D5162" w:rsidRPr="00563BB1" w:rsidRDefault="000D5162" w:rsidP="000D5162">
      <w:pPr>
        <w:spacing w:line="252" w:lineRule="auto"/>
        <w:ind w:firstLine="567"/>
        <w:jc w:val="both"/>
        <w:rPr>
          <w:sz w:val="27"/>
          <w:szCs w:val="27"/>
        </w:rPr>
      </w:pPr>
      <w:r>
        <w:rPr>
          <w:sz w:val="27"/>
          <w:szCs w:val="27"/>
        </w:rPr>
        <w:t>Крім цього, в</w:t>
      </w:r>
      <w:r w:rsidRPr="00563BB1">
        <w:rPr>
          <w:sz w:val="27"/>
          <w:szCs w:val="27"/>
        </w:rPr>
        <w:t>ідповідно до Закону України від 25.04.2019 № 2704-</w:t>
      </w:r>
      <w:r w:rsidRPr="00563BB1">
        <w:rPr>
          <w:sz w:val="27"/>
          <w:szCs w:val="27"/>
          <w:lang w:val="en-US"/>
        </w:rPr>
        <w:t>VIII</w:t>
      </w:r>
      <w:r w:rsidRPr="00563BB1">
        <w:rPr>
          <w:sz w:val="27"/>
          <w:szCs w:val="27"/>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563BB1">
        <w:rPr>
          <w:color w:val="333333"/>
          <w:sz w:val="27"/>
          <w:szCs w:val="27"/>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0D5162" w:rsidRPr="00563BB1" w:rsidRDefault="000D5162" w:rsidP="000D5162">
      <w:pPr>
        <w:spacing w:line="252" w:lineRule="auto"/>
        <w:ind w:firstLine="567"/>
        <w:jc w:val="both"/>
        <w:rPr>
          <w:sz w:val="27"/>
          <w:szCs w:val="27"/>
        </w:rPr>
      </w:pPr>
      <w:r w:rsidRPr="00563BB1">
        <w:rPr>
          <w:sz w:val="27"/>
          <w:szCs w:val="27"/>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D5162" w:rsidRPr="00563BB1" w:rsidRDefault="000D5162" w:rsidP="000D5162">
      <w:pPr>
        <w:spacing w:line="252" w:lineRule="auto"/>
        <w:ind w:firstLine="567"/>
        <w:jc w:val="both"/>
        <w:rPr>
          <w:sz w:val="27"/>
          <w:szCs w:val="27"/>
        </w:rPr>
      </w:pPr>
      <w:r w:rsidRPr="00563BB1">
        <w:rPr>
          <w:sz w:val="27"/>
          <w:szCs w:val="27"/>
        </w:rPr>
        <w:t xml:space="preserve">Документи приймаються </w:t>
      </w:r>
      <w:r w:rsidRPr="00870618">
        <w:rPr>
          <w:b/>
          <w:sz w:val="27"/>
          <w:szCs w:val="27"/>
        </w:rPr>
        <w:t xml:space="preserve">з </w:t>
      </w:r>
      <w:r>
        <w:rPr>
          <w:b/>
          <w:sz w:val="27"/>
          <w:szCs w:val="27"/>
        </w:rPr>
        <w:t>09</w:t>
      </w:r>
      <w:r w:rsidRPr="00870618">
        <w:rPr>
          <w:b/>
          <w:sz w:val="27"/>
          <w:szCs w:val="27"/>
        </w:rPr>
        <w:t>:</w:t>
      </w:r>
      <w:r>
        <w:rPr>
          <w:b/>
          <w:sz w:val="27"/>
          <w:szCs w:val="27"/>
        </w:rPr>
        <w:t>0</w:t>
      </w:r>
      <w:r w:rsidRPr="00870618">
        <w:rPr>
          <w:b/>
          <w:sz w:val="27"/>
          <w:szCs w:val="27"/>
        </w:rPr>
        <w:t xml:space="preserve">0 </w:t>
      </w:r>
      <w:r>
        <w:rPr>
          <w:b/>
          <w:sz w:val="27"/>
          <w:szCs w:val="27"/>
        </w:rPr>
        <w:t>20</w:t>
      </w:r>
      <w:r w:rsidRPr="00870618">
        <w:rPr>
          <w:b/>
          <w:sz w:val="27"/>
          <w:szCs w:val="27"/>
        </w:rPr>
        <w:t>.0</w:t>
      </w:r>
      <w:r>
        <w:rPr>
          <w:b/>
          <w:sz w:val="27"/>
          <w:szCs w:val="27"/>
        </w:rPr>
        <w:t>8</w:t>
      </w:r>
      <w:r w:rsidRPr="00870618">
        <w:rPr>
          <w:b/>
          <w:sz w:val="27"/>
          <w:szCs w:val="27"/>
        </w:rPr>
        <w:t>.202</w:t>
      </w:r>
      <w:r>
        <w:rPr>
          <w:b/>
          <w:sz w:val="27"/>
          <w:szCs w:val="27"/>
        </w:rPr>
        <w:t>5</w:t>
      </w:r>
      <w:r w:rsidRPr="00870618">
        <w:rPr>
          <w:b/>
          <w:sz w:val="27"/>
          <w:szCs w:val="27"/>
        </w:rPr>
        <w:t xml:space="preserve"> до 1</w:t>
      </w:r>
      <w:r>
        <w:rPr>
          <w:b/>
          <w:sz w:val="27"/>
          <w:szCs w:val="27"/>
        </w:rPr>
        <w:t>6</w:t>
      </w:r>
      <w:r w:rsidRPr="00870618">
        <w:rPr>
          <w:b/>
          <w:sz w:val="27"/>
          <w:szCs w:val="27"/>
        </w:rPr>
        <w:t>:</w:t>
      </w:r>
      <w:r>
        <w:rPr>
          <w:b/>
          <w:sz w:val="27"/>
          <w:szCs w:val="27"/>
        </w:rPr>
        <w:t>0</w:t>
      </w:r>
      <w:r w:rsidRPr="00870618">
        <w:rPr>
          <w:b/>
          <w:sz w:val="27"/>
          <w:szCs w:val="27"/>
        </w:rPr>
        <w:t xml:space="preserve">0 </w:t>
      </w:r>
      <w:r>
        <w:rPr>
          <w:b/>
          <w:sz w:val="27"/>
          <w:szCs w:val="27"/>
        </w:rPr>
        <w:t>29</w:t>
      </w:r>
      <w:r w:rsidRPr="00870618">
        <w:rPr>
          <w:b/>
          <w:sz w:val="27"/>
          <w:szCs w:val="27"/>
        </w:rPr>
        <w:t>.</w:t>
      </w:r>
      <w:r>
        <w:rPr>
          <w:b/>
          <w:sz w:val="27"/>
          <w:szCs w:val="27"/>
        </w:rPr>
        <w:t>08</w:t>
      </w:r>
      <w:r w:rsidRPr="00870618">
        <w:rPr>
          <w:b/>
          <w:sz w:val="27"/>
          <w:szCs w:val="27"/>
        </w:rPr>
        <w:t>.202</w:t>
      </w:r>
      <w:r>
        <w:rPr>
          <w:b/>
          <w:sz w:val="27"/>
          <w:szCs w:val="27"/>
        </w:rPr>
        <w:t>5</w:t>
      </w:r>
      <w:r w:rsidRPr="00870618">
        <w:rPr>
          <w:sz w:val="27"/>
          <w:szCs w:val="27"/>
        </w:rPr>
        <w:t xml:space="preserve"> за</w:t>
      </w:r>
      <w:r w:rsidRPr="00563BB1">
        <w:rPr>
          <w:sz w:val="27"/>
          <w:szCs w:val="27"/>
        </w:rPr>
        <w:t xml:space="preserve"> </w:t>
      </w:r>
      <w:proofErr w:type="spellStart"/>
      <w:r w:rsidRPr="00563BB1">
        <w:rPr>
          <w:sz w:val="27"/>
          <w:szCs w:val="27"/>
        </w:rPr>
        <w:t>адресою</w:t>
      </w:r>
      <w:proofErr w:type="spellEnd"/>
      <w:r w:rsidRPr="00563BB1">
        <w:rPr>
          <w:sz w:val="27"/>
          <w:szCs w:val="27"/>
        </w:rPr>
        <w:t xml:space="preserve">: </w:t>
      </w:r>
      <w:r>
        <w:rPr>
          <w:sz w:val="27"/>
          <w:szCs w:val="27"/>
        </w:rPr>
        <w:t xml:space="preserve">              </w:t>
      </w:r>
      <w:r w:rsidRPr="00563BB1">
        <w:rPr>
          <w:sz w:val="27"/>
          <w:szCs w:val="27"/>
        </w:rPr>
        <w:t xml:space="preserve">м. Житомир, вул. </w:t>
      </w:r>
      <w:r>
        <w:rPr>
          <w:sz w:val="27"/>
          <w:szCs w:val="27"/>
        </w:rPr>
        <w:t>Мала Бердичівська</w:t>
      </w:r>
      <w:r w:rsidRPr="00563BB1">
        <w:rPr>
          <w:sz w:val="27"/>
          <w:szCs w:val="27"/>
        </w:rPr>
        <w:t xml:space="preserve">, </w:t>
      </w:r>
      <w:r>
        <w:rPr>
          <w:sz w:val="27"/>
          <w:szCs w:val="27"/>
        </w:rPr>
        <w:t>17</w:t>
      </w:r>
      <w:r w:rsidRPr="00563BB1">
        <w:rPr>
          <w:sz w:val="27"/>
          <w:szCs w:val="27"/>
        </w:rPr>
        <w:t>.</w:t>
      </w:r>
    </w:p>
    <w:p w:rsidR="000D5162" w:rsidRPr="00563BB1" w:rsidRDefault="000D5162" w:rsidP="000D5162">
      <w:pPr>
        <w:spacing w:line="252" w:lineRule="auto"/>
        <w:ind w:firstLine="567"/>
        <w:jc w:val="both"/>
        <w:rPr>
          <w:sz w:val="27"/>
          <w:szCs w:val="27"/>
        </w:rPr>
      </w:pPr>
      <w:r w:rsidRPr="00563BB1">
        <w:rPr>
          <w:sz w:val="27"/>
          <w:szCs w:val="27"/>
        </w:rPr>
        <w:t xml:space="preserve">На </w:t>
      </w:r>
      <w:r>
        <w:rPr>
          <w:sz w:val="27"/>
          <w:szCs w:val="27"/>
        </w:rPr>
        <w:t xml:space="preserve">контролера І категорії (заступника командир відділення) взводу охорони </w:t>
      </w:r>
      <w:r w:rsidRPr="00563BB1">
        <w:rPr>
          <w:sz w:val="27"/>
          <w:szCs w:val="27"/>
        </w:rPr>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D5162" w:rsidRPr="004E3E83" w:rsidRDefault="000D5162" w:rsidP="000D5162">
      <w:pPr>
        <w:spacing w:line="252" w:lineRule="auto"/>
        <w:ind w:firstLine="426"/>
        <w:jc w:val="both"/>
        <w:rPr>
          <w:b/>
          <w:sz w:val="20"/>
          <w:szCs w:val="27"/>
        </w:rPr>
      </w:pPr>
    </w:p>
    <w:p w:rsidR="000D5162" w:rsidRPr="00563BB1" w:rsidRDefault="000D5162" w:rsidP="000D5162">
      <w:pPr>
        <w:spacing w:line="252" w:lineRule="auto"/>
        <w:ind w:firstLine="426"/>
        <w:jc w:val="both"/>
        <w:rPr>
          <w:sz w:val="27"/>
          <w:szCs w:val="27"/>
          <w:lang w:val="ru-RU"/>
        </w:rPr>
      </w:pPr>
      <w:r w:rsidRPr="00563BB1">
        <w:rPr>
          <w:b/>
          <w:sz w:val="27"/>
          <w:szCs w:val="27"/>
        </w:rPr>
        <w:t xml:space="preserve">5. Місце, дата та час початку проведення конкурсу: </w:t>
      </w:r>
    </w:p>
    <w:p w:rsidR="000D5162" w:rsidRPr="00A23FD2" w:rsidRDefault="000D5162" w:rsidP="000D5162">
      <w:pPr>
        <w:spacing w:line="252" w:lineRule="auto"/>
        <w:ind w:firstLine="426"/>
        <w:jc w:val="both"/>
        <w:rPr>
          <w:b/>
          <w:sz w:val="27"/>
          <w:szCs w:val="27"/>
        </w:rPr>
      </w:pPr>
      <w:r w:rsidRPr="00563BB1">
        <w:rPr>
          <w:sz w:val="27"/>
          <w:szCs w:val="27"/>
        </w:rPr>
        <w:t xml:space="preserve">Територіальне управління Служби судової охорони у Житомирській області </w:t>
      </w:r>
      <w:r>
        <w:rPr>
          <w:sz w:val="27"/>
          <w:szCs w:val="27"/>
        </w:rPr>
        <w:t xml:space="preserve">            </w:t>
      </w:r>
      <w:r w:rsidRPr="00563BB1">
        <w:rPr>
          <w:sz w:val="27"/>
          <w:szCs w:val="27"/>
        </w:rPr>
        <w:t xml:space="preserve">(м. Житомир, </w:t>
      </w:r>
      <w:r>
        <w:rPr>
          <w:sz w:val="27"/>
          <w:szCs w:val="27"/>
        </w:rPr>
        <w:t>Мала Бердичівська</w:t>
      </w:r>
      <w:r w:rsidRPr="00563BB1">
        <w:rPr>
          <w:sz w:val="27"/>
          <w:szCs w:val="27"/>
        </w:rPr>
        <w:t xml:space="preserve">, </w:t>
      </w:r>
      <w:r>
        <w:rPr>
          <w:sz w:val="27"/>
          <w:szCs w:val="27"/>
        </w:rPr>
        <w:t>17</w:t>
      </w:r>
      <w:r w:rsidRPr="00870618">
        <w:rPr>
          <w:sz w:val="27"/>
          <w:szCs w:val="27"/>
        </w:rPr>
        <w:t xml:space="preserve">) </w:t>
      </w:r>
      <w:r>
        <w:rPr>
          <w:b/>
          <w:sz w:val="27"/>
          <w:szCs w:val="27"/>
        </w:rPr>
        <w:t>04</w:t>
      </w:r>
      <w:r w:rsidRPr="00870618">
        <w:rPr>
          <w:b/>
          <w:sz w:val="27"/>
          <w:szCs w:val="27"/>
        </w:rPr>
        <w:t>.</w:t>
      </w:r>
      <w:r>
        <w:rPr>
          <w:b/>
          <w:sz w:val="27"/>
          <w:szCs w:val="27"/>
        </w:rPr>
        <w:t>09</w:t>
      </w:r>
      <w:r w:rsidRPr="00870618">
        <w:rPr>
          <w:b/>
          <w:sz w:val="27"/>
          <w:szCs w:val="27"/>
        </w:rPr>
        <w:t>.202</w:t>
      </w:r>
      <w:r>
        <w:rPr>
          <w:b/>
          <w:sz w:val="27"/>
          <w:szCs w:val="27"/>
        </w:rPr>
        <w:t>5</w:t>
      </w:r>
      <w:r w:rsidRPr="00A23FD2">
        <w:rPr>
          <w:b/>
          <w:sz w:val="27"/>
          <w:szCs w:val="27"/>
        </w:rPr>
        <w:t xml:space="preserve">, 09 год. </w:t>
      </w:r>
      <w:r>
        <w:rPr>
          <w:b/>
          <w:sz w:val="27"/>
          <w:szCs w:val="27"/>
        </w:rPr>
        <w:t>0</w:t>
      </w:r>
      <w:r w:rsidRPr="00A23FD2">
        <w:rPr>
          <w:b/>
          <w:sz w:val="27"/>
          <w:szCs w:val="27"/>
        </w:rPr>
        <w:t>0 хв.</w:t>
      </w:r>
    </w:p>
    <w:p w:rsidR="000D5162" w:rsidRPr="00C27815" w:rsidRDefault="000D5162" w:rsidP="000D5162">
      <w:pPr>
        <w:spacing w:line="252" w:lineRule="auto"/>
        <w:ind w:firstLine="425"/>
        <w:jc w:val="both"/>
        <w:rPr>
          <w:b/>
          <w:color w:val="FF0000"/>
          <w:sz w:val="16"/>
          <w:szCs w:val="27"/>
        </w:rPr>
      </w:pPr>
    </w:p>
    <w:p w:rsidR="000D5162" w:rsidRPr="00563BB1" w:rsidRDefault="000D5162" w:rsidP="000D5162">
      <w:pPr>
        <w:spacing w:line="252" w:lineRule="auto"/>
        <w:ind w:firstLine="425"/>
        <w:jc w:val="both"/>
        <w:rPr>
          <w:sz w:val="27"/>
          <w:szCs w:val="27"/>
          <w:lang w:val="ru-RU"/>
        </w:rPr>
      </w:pPr>
      <w:r w:rsidRPr="00563BB1">
        <w:rPr>
          <w:b/>
          <w:sz w:val="27"/>
          <w:szCs w:val="27"/>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0D5162" w:rsidRDefault="000D5162" w:rsidP="000D5162">
      <w:pPr>
        <w:spacing w:line="252" w:lineRule="auto"/>
        <w:ind w:firstLine="426"/>
        <w:rPr>
          <w:sz w:val="27"/>
          <w:szCs w:val="27"/>
        </w:rPr>
      </w:pPr>
      <w:r w:rsidRPr="00563BB1">
        <w:rPr>
          <w:spacing w:val="-4"/>
          <w:sz w:val="27"/>
          <w:szCs w:val="27"/>
        </w:rPr>
        <w:t xml:space="preserve">Ходацький Володимир Михайлович, </w:t>
      </w:r>
      <w:r w:rsidRPr="00563BB1">
        <w:rPr>
          <w:spacing w:val="-4"/>
          <w:sz w:val="27"/>
          <w:szCs w:val="27"/>
          <w:lang w:val="ru-RU"/>
        </w:rPr>
        <w:t>063-260-5113</w:t>
      </w:r>
      <w:r w:rsidRPr="00563BB1">
        <w:rPr>
          <w:spacing w:val="-4"/>
          <w:sz w:val="27"/>
          <w:szCs w:val="27"/>
        </w:rPr>
        <w:t xml:space="preserve">, </w:t>
      </w:r>
      <w:hyperlink r:id="rId11" w:history="1">
        <w:r w:rsidRPr="00DE0D7F">
          <w:rPr>
            <w:rStyle w:val="a9"/>
            <w:b/>
            <w:spacing w:val="-4"/>
            <w:sz w:val="27"/>
            <w:szCs w:val="27"/>
            <w:lang w:val="en-US"/>
          </w:rPr>
          <w:t>vrp.zt@sso.gov.ua</w:t>
        </w:r>
      </w:hyperlink>
      <w:r w:rsidRPr="000075B9">
        <w:rPr>
          <w:sz w:val="27"/>
          <w:szCs w:val="27"/>
        </w:rPr>
        <w:t>.</w:t>
      </w: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tbl>
      <w:tblPr>
        <w:tblStyle w:val="af4"/>
        <w:tblW w:w="0" w:type="auto"/>
        <w:tblInd w:w="-113" w:type="dxa"/>
        <w:tblLayout w:type="fixed"/>
        <w:tblLook w:val="04A0" w:firstRow="1" w:lastRow="0" w:firstColumn="1" w:lastColumn="0" w:noHBand="0" w:noVBand="1"/>
      </w:tblPr>
      <w:tblGrid>
        <w:gridCol w:w="454"/>
        <w:gridCol w:w="1985"/>
        <w:gridCol w:w="6969"/>
      </w:tblGrid>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Кваліфікаційні вимоги</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tc>
        <w:tc>
          <w:tcPr>
            <w:tcW w:w="1985" w:type="dxa"/>
          </w:tcPr>
          <w:p w:rsidR="000D5162" w:rsidRPr="00563BB1" w:rsidRDefault="000D5162" w:rsidP="000D5162">
            <w:pPr>
              <w:spacing w:line="216" w:lineRule="auto"/>
              <w:rPr>
                <w:sz w:val="27"/>
                <w:szCs w:val="27"/>
              </w:rPr>
            </w:pPr>
            <w:r w:rsidRPr="00563BB1">
              <w:rPr>
                <w:sz w:val="27"/>
                <w:szCs w:val="27"/>
              </w:rPr>
              <w:t>Освіта</w:t>
            </w:r>
          </w:p>
        </w:tc>
        <w:tc>
          <w:tcPr>
            <w:tcW w:w="6969" w:type="dxa"/>
          </w:tcPr>
          <w:p w:rsidR="000D5162" w:rsidRPr="00563BB1" w:rsidRDefault="000D5162" w:rsidP="000D5162">
            <w:pPr>
              <w:spacing w:line="216" w:lineRule="auto"/>
              <w:jc w:val="both"/>
              <w:rPr>
                <w:color w:val="FF0000"/>
                <w:sz w:val="27"/>
                <w:szCs w:val="27"/>
              </w:rPr>
            </w:pPr>
            <w:r w:rsidRPr="00062784">
              <w:rPr>
                <w:sz w:val="27"/>
                <w:szCs w:val="27"/>
              </w:rPr>
              <w:t>освіта</w:t>
            </w:r>
            <w:r>
              <w:rPr>
                <w:sz w:val="27"/>
                <w:szCs w:val="27"/>
              </w:rPr>
              <w:t xml:space="preserve"> повна загальна середня.</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tc>
        <w:tc>
          <w:tcPr>
            <w:tcW w:w="1985" w:type="dxa"/>
          </w:tcPr>
          <w:p w:rsidR="000D5162" w:rsidRPr="00563BB1" w:rsidRDefault="000D5162" w:rsidP="000D5162">
            <w:pPr>
              <w:spacing w:line="216" w:lineRule="auto"/>
              <w:rPr>
                <w:sz w:val="27"/>
                <w:szCs w:val="27"/>
              </w:rPr>
            </w:pPr>
            <w:r w:rsidRPr="00563BB1">
              <w:rPr>
                <w:sz w:val="27"/>
                <w:szCs w:val="27"/>
              </w:rPr>
              <w:t>Досвід роботи</w:t>
            </w:r>
          </w:p>
        </w:tc>
        <w:tc>
          <w:tcPr>
            <w:tcW w:w="6969" w:type="dxa"/>
          </w:tcPr>
          <w:p w:rsidR="000D5162" w:rsidRPr="00563BB1" w:rsidRDefault="000D5162" w:rsidP="000D5162">
            <w:pPr>
              <w:spacing w:line="216" w:lineRule="auto"/>
              <w:ind w:left="6"/>
              <w:contextualSpacing/>
              <w:jc w:val="both"/>
              <w:rPr>
                <w:color w:val="FF0000"/>
                <w:sz w:val="27"/>
                <w:szCs w:val="27"/>
              </w:rPr>
            </w:pPr>
            <w:r>
              <w:rPr>
                <w:sz w:val="27"/>
                <w:szCs w:val="27"/>
              </w:rPr>
              <w:t xml:space="preserve">досвід роботи на посадах в </w:t>
            </w:r>
            <w:r w:rsidRPr="00062784">
              <w:rPr>
                <w:sz w:val="27"/>
                <w:szCs w:val="27"/>
              </w:rPr>
              <w:t>державних орган</w:t>
            </w:r>
            <w:r>
              <w:rPr>
                <w:sz w:val="27"/>
                <w:szCs w:val="27"/>
              </w:rPr>
              <w:t>ах</w:t>
            </w:r>
            <w:r w:rsidRPr="00062784">
              <w:rPr>
                <w:sz w:val="27"/>
                <w:szCs w:val="27"/>
              </w:rPr>
              <w:t xml:space="preserve"> влади, </w:t>
            </w:r>
            <w:r>
              <w:rPr>
                <w:sz w:val="27"/>
                <w:szCs w:val="27"/>
              </w:rPr>
              <w:t xml:space="preserve">органах системи правосуддя, </w:t>
            </w:r>
            <w:r w:rsidRPr="00062784">
              <w:rPr>
                <w:sz w:val="27"/>
                <w:szCs w:val="27"/>
              </w:rPr>
              <w:t>правоохоронних орган</w:t>
            </w:r>
            <w:r>
              <w:rPr>
                <w:sz w:val="27"/>
                <w:szCs w:val="27"/>
              </w:rPr>
              <w:t>ах</w:t>
            </w:r>
            <w:r w:rsidRPr="00062784">
              <w:rPr>
                <w:sz w:val="27"/>
                <w:szCs w:val="27"/>
              </w:rPr>
              <w:t xml:space="preserve"> </w:t>
            </w:r>
            <w:r>
              <w:rPr>
                <w:sz w:val="27"/>
                <w:szCs w:val="27"/>
              </w:rPr>
              <w:t xml:space="preserve">чи </w:t>
            </w:r>
            <w:r w:rsidRPr="00062784">
              <w:rPr>
                <w:sz w:val="27"/>
                <w:szCs w:val="27"/>
              </w:rPr>
              <w:t>військових формуван</w:t>
            </w:r>
            <w:r>
              <w:rPr>
                <w:sz w:val="27"/>
                <w:szCs w:val="27"/>
              </w:rPr>
              <w:t>нях, підприємств, установ, організацій незалежно від форм власності -</w:t>
            </w:r>
            <w:r w:rsidRPr="00062784">
              <w:rPr>
                <w:sz w:val="27"/>
                <w:szCs w:val="27"/>
              </w:rPr>
              <w:t xml:space="preserve"> не менше ніж </w:t>
            </w:r>
            <w:r>
              <w:rPr>
                <w:sz w:val="27"/>
                <w:szCs w:val="27"/>
              </w:rPr>
              <w:t>один</w:t>
            </w:r>
            <w:r w:rsidRPr="00062784">
              <w:rPr>
                <w:sz w:val="27"/>
                <w:szCs w:val="27"/>
              </w:rPr>
              <w:t xml:space="preserve"> р</w:t>
            </w:r>
            <w:r>
              <w:rPr>
                <w:sz w:val="27"/>
                <w:szCs w:val="27"/>
              </w:rPr>
              <w:t>і</w:t>
            </w:r>
            <w:r w:rsidRPr="00062784">
              <w:rPr>
                <w:sz w:val="27"/>
                <w:szCs w:val="27"/>
              </w:rPr>
              <w:t>к</w:t>
            </w:r>
            <w:r>
              <w:rPr>
                <w:sz w:val="27"/>
                <w:szCs w:val="27"/>
              </w:rPr>
              <w:t xml:space="preserve"> </w:t>
            </w:r>
            <w:r w:rsidRPr="00062784">
              <w:rPr>
                <w:b/>
                <w:i/>
                <w:sz w:val="27"/>
                <w:szCs w:val="27"/>
              </w:rPr>
              <w:t>(надати підтверджуючі документи).</w:t>
            </w:r>
          </w:p>
        </w:tc>
      </w:tr>
      <w:tr w:rsidR="000D5162" w:rsidRPr="00563BB1" w:rsidTr="000D5162">
        <w:trPr>
          <w:trHeight w:val="813"/>
        </w:trPr>
        <w:tc>
          <w:tcPr>
            <w:tcW w:w="454" w:type="dxa"/>
          </w:tcPr>
          <w:p w:rsidR="000D5162" w:rsidRPr="00563BB1" w:rsidRDefault="000D5162" w:rsidP="000D5162">
            <w:pPr>
              <w:rPr>
                <w:sz w:val="27"/>
                <w:szCs w:val="27"/>
              </w:rPr>
            </w:pPr>
            <w:r w:rsidRPr="00563BB1">
              <w:rPr>
                <w:sz w:val="27"/>
                <w:szCs w:val="27"/>
              </w:rPr>
              <w:t>3.</w:t>
            </w:r>
          </w:p>
        </w:tc>
        <w:tc>
          <w:tcPr>
            <w:tcW w:w="1985" w:type="dxa"/>
          </w:tcPr>
          <w:p w:rsidR="000D5162" w:rsidRPr="00563BB1" w:rsidRDefault="000D5162" w:rsidP="000D5162">
            <w:pPr>
              <w:jc w:val="both"/>
              <w:rPr>
                <w:sz w:val="27"/>
                <w:szCs w:val="27"/>
              </w:rPr>
            </w:pPr>
            <w:r w:rsidRPr="00563BB1">
              <w:rPr>
                <w:sz w:val="27"/>
                <w:szCs w:val="27"/>
              </w:rPr>
              <w:t xml:space="preserve">Володіння державною </w:t>
            </w:r>
          </w:p>
          <w:p w:rsidR="000D5162" w:rsidRPr="00563BB1" w:rsidRDefault="000D5162" w:rsidP="000D5162">
            <w:pPr>
              <w:rPr>
                <w:sz w:val="27"/>
                <w:szCs w:val="27"/>
              </w:rPr>
            </w:pPr>
            <w:r w:rsidRPr="00563BB1">
              <w:rPr>
                <w:sz w:val="27"/>
                <w:szCs w:val="27"/>
              </w:rPr>
              <w:t>мовою</w:t>
            </w:r>
          </w:p>
        </w:tc>
        <w:tc>
          <w:tcPr>
            <w:tcW w:w="6969" w:type="dxa"/>
          </w:tcPr>
          <w:p w:rsidR="000D5162" w:rsidRPr="00563BB1" w:rsidRDefault="000D5162" w:rsidP="000D5162">
            <w:pPr>
              <w:pStyle w:val="rvps2"/>
              <w:shd w:val="clear" w:color="auto" w:fill="FFFFFF"/>
              <w:spacing w:before="0" w:beforeAutospacing="0" w:after="0" w:afterAutospacing="0"/>
              <w:jc w:val="both"/>
              <w:rPr>
                <w:sz w:val="27"/>
                <w:szCs w:val="27"/>
              </w:rPr>
            </w:pPr>
            <w:r w:rsidRPr="00A449E9">
              <w:rPr>
                <w:sz w:val="27"/>
                <w:szCs w:val="27"/>
                <w:lang w:val="uk-UA"/>
              </w:rPr>
              <w:t>вільне володіння державною мовою</w:t>
            </w:r>
            <w:r>
              <w:rPr>
                <w:sz w:val="27"/>
                <w:szCs w:val="27"/>
                <w:lang w:val="uk-UA"/>
              </w:rPr>
              <w:t xml:space="preserve"> відповідно до вимог Закону України «Про забезпечення функціонування української мови як державної»</w:t>
            </w:r>
            <w:r w:rsidRPr="00E77D9A">
              <w:rPr>
                <w:sz w:val="27"/>
                <w:szCs w:val="27"/>
                <w:lang w:val="uk-UA"/>
              </w:rPr>
              <w:t>.</w:t>
            </w:r>
          </w:p>
        </w:tc>
      </w:tr>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Вимоги до компетентності</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p w:rsidR="000D5162" w:rsidRPr="00563BB1" w:rsidRDefault="000D5162" w:rsidP="000D5162">
            <w:pPr>
              <w:spacing w:line="216" w:lineRule="auto"/>
              <w:rPr>
                <w:sz w:val="27"/>
                <w:szCs w:val="27"/>
              </w:rPr>
            </w:pPr>
          </w:p>
        </w:tc>
        <w:tc>
          <w:tcPr>
            <w:tcW w:w="1985" w:type="dxa"/>
          </w:tcPr>
          <w:p w:rsidR="000D5162" w:rsidRPr="00563BB1" w:rsidRDefault="000D5162" w:rsidP="000D5162">
            <w:pPr>
              <w:spacing w:line="216" w:lineRule="auto"/>
              <w:rPr>
                <w:sz w:val="27"/>
                <w:szCs w:val="27"/>
              </w:rPr>
            </w:pPr>
            <w:r w:rsidRPr="00563BB1">
              <w:rPr>
                <w:sz w:val="27"/>
                <w:szCs w:val="27"/>
              </w:rPr>
              <w:t xml:space="preserve">Наявність лідерських </w:t>
            </w:r>
          </w:p>
          <w:p w:rsidR="000D5162" w:rsidRPr="00563BB1" w:rsidRDefault="000D5162" w:rsidP="000D5162">
            <w:pPr>
              <w:spacing w:line="216" w:lineRule="auto"/>
              <w:rPr>
                <w:sz w:val="27"/>
                <w:szCs w:val="27"/>
              </w:rPr>
            </w:pPr>
            <w:r w:rsidRPr="00563BB1">
              <w:rPr>
                <w:sz w:val="27"/>
                <w:szCs w:val="27"/>
              </w:rPr>
              <w:t>якостей</w:t>
            </w:r>
          </w:p>
        </w:tc>
        <w:tc>
          <w:tcPr>
            <w:tcW w:w="6969" w:type="dxa"/>
          </w:tcPr>
          <w:p w:rsidR="000D5162" w:rsidRPr="00563BB1" w:rsidRDefault="000D5162" w:rsidP="000D5162">
            <w:pPr>
              <w:spacing w:line="216" w:lineRule="auto"/>
              <w:jc w:val="both"/>
              <w:rPr>
                <w:sz w:val="27"/>
                <w:szCs w:val="27"/>
              </w:rPr>
            </w:pPr>
            <w:r w:rsidRPr="00563BB1">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p w:rsidR="000D5162" w:rsidRPr="00563BB1" w:rsidRDefault="000D5162" w:rsidP="000D5162">
            <w:pPr>
              <w:spacing w:line="216" w:lineRule="auto"/>
              <w:rPr>
                <w:sz w:val="27"/>
                <w:szCs w:val="27"/>
              </w:rPr>
            </w:pPr>
          </w:p>
        </w:tc>
        <w:tc>
          <w:tcPr>
            <w:tcW w:w="1985" w:type="dxa"/>
          </w:tcPr>
          <w:p w:rsidR="000D5162" w:rsidRPr="00563BB1" w:rsidRDefault="000D5162" w:rsidP="000D5162">
            <w:pPr>
              <w:spacing w:line="216" w:lineRule="auto"/>
              <w:rPr>
                <w:sz w:val="27"/>
                <w:szCs w:val="27"/>
              </w:rPr>
            </w:pPr>
            <w:r w:rsidRPr="00563BB1">
              <w:rPr>
                <w:rFonts w:ascii="HelveticaNeueCyr-Roman" w:hAnsi="HelveticaNeueCyr-Roman"/>
                <w:sz w:val="27"/>
                <w:szCs w:val="27"/>
              </w:rPr>
              <w:t>Вміння приймати ефективні рішення</w:t>
            </w:r>
          </w:p>
        </w:tc>
        <w:tc>
          <w:tcPr>
            <w:tcW w:w="6969" w:type="dxa"/>
          </w:tcPr>
          <w:p w:rsidR="000D5162" w:rsidRPr="00563BB1" w:rsidRDefault="000D5162" w:rsidP="000D5162">
            <w:pPr>
              <w:spacing w:line="216" w:lineRule="auto"/>
              <w:jc w:val="both"/>
              <w:rPr>
                <w:sz w:val="27"/>
                <w:szCs w:val="27"/>
              </w:rPr>
            </w:pPr>
            <w:r w:rsidRPr="00563BB1">
              <w:rPr>
                <w:sz w:val="27"/>
                <w:szCs w:val="27"/>
              </w:rPr>
              <w:t>здатність швидко приймати рішення у межах наданих повноважень та ефективно діяти в екстремальних ситуаціях.</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3.</w:t>
            </w:r>
          </w:p>
        </w:tc>
        <w:tc>
          <w:tcPr>
            <w:tcW w:w="1985" w:type="dxa"/>
          </w:tcPr>
          <w:p w:rsidR="000D5162" w:rsidRPr="00563BB1" w:rsidRDefault="000D5162" w:rsidP="000D5162">
            <w:pPr>
              <w:spacing w:line="216" w:lineRule="auto"/>
              <w:rPr>
                <w:rFonts w:ascii="HelveticaNeueCyr-Roman" w:hAnsi="HelveticaNeueCyr-Roman"/>
                <w:sz w:val="27"/>
                <w:szCs w:val="27"/>
              </w:rPr>
            </w:pPr>
            <w:r w:rsidRPr="00563BB1">
              <w:rPr>
                <w:sz w:val="27"/>
                <w:szCs w:val="27"/>
              </w:rPr>
              <w:t>Аналітичні здібності</w:t>
            </w:r>
          </w:p>
        </w:tc>
        <w:tc>
          <w:tcPr>
            <w:tcW w:w="6969" w:type="dxa"/>
          </w:tcPr>
          <w:p w:rsidR="000D5162" w:rsidRPr="00563BB1" w:rsidRDefault="000D5162" w:rsidP="000D5162">
            <w:pPr>
              <w:spacing w:line="216" w:lineRule="auto"/>
              <w:jc w:val="both"/>
              <w:rPr>
                <w:sz w:val="27"/>
                <w:szCs w:val="27"/>
              </w:rPr>
            </w:pPr>
            <w:r w:rsidRPr="00563BB1">
              <w:rPr>
                <w:sz w:val="27"/>
                <w:szCs w:val="27"/>
              </w:rPr>
              <w:t>здатність систематизувати, узагальнювати інформацію; гнучкість; проникливість.</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4.</w:t>
            </w:r>
          </w:p>
        </w:tc>
        <w:tc>
          <w:tcPr>
            <w:tcW w:w="1985" w:type="dxa"/>
          </w:tcPr>
          <w:p w:rsidR="000D5162" w:rsidRPr="00563BB1" w:rsidRDefault="000D5162" w:rsidP="000D5162">
            <w:pPr>
              <w:pStyle w:val="ae"/>
              <w:spacing w:before="0" w:beforeAutospacing="0" w:after="0" w:afterAutospacing="0" w:line="216" w:lineRule="auto"/>
              <w:contextualSpacing/>
              <w:rPr>
                <w:rFonts w:asciiTheme="minorHAnsi" w:hAnsiTheme="minorHAnsi"/>
                <w:sz w:val="27"/>
                <w:szCs w:val="27"/>
                <w:lang w:val="uk-UA"/>
              </w:rPr>
            </w:pPr>
            <w:r w:rsidRPr="00563BB1">
              <w:rPr>
                <w:rFonts w:ascii="HelveticaNeueCyr-Roman" w:hAnsi="HelveticaNeueCyr-Roman"/>
                <w:sz w:val="27"/>
                <w:szCs w:val="27"/>
                <w:lang w:val="uk-UA"/>
              </w:rPr>
              <w:t xml:space="preserve">Особистісні </w:t>
            </w:r>
          </w:p>
          <w:p w:rsidR="000D5162" w:rsidRPr="00563BB1" w:rsidRDefault="000D5162" w:rsidP="000D5162">
            <w:pPr>
              <w:spacing w:line="216" w:lineRule="auto"/>
              <w:rPr>
                <w:sz w:val="27"/>
                <w:szCs w:val="27"/>
              </w:rPr>
            </w:pPr>
            <w:r w:rsidRPr="00563BB1">
              <w:rPr>
                <w:rFonts w:ascii="HelveticaNeueCyr-Roman" w:hAnsi="HelveticaNeueCyr-Roman"/>
                <w:sz w:val="27"/>
                <w:szCs w:val="27"/>
              </w:rPr>
              <w:t>компетенції</w:t>
            </w:r>
          </w:p>
        </w:tc>
        <w:tc>
          <w:tcPr>
            <w:tcW w:w="6969" w:type="dxa"/>
          </w:tcPr>
          <w:p w:rsidR="000D5162" w:rsidRPr="00563BB1" w:rsidRDefault="000D5162" w:rsidP="000D5162">
            <w:pPr>
              <w:spacing w:line="216" w:lineRule="auto"/>
              <w:jc w:val="both"/>
              <w:rPr>
                <w:sz w:val="27"/>
                <w:szCs w:val="27"/>
              </w:rPr>
            </w:pPr>
            <w:r w:rsidRPr="00563BB1">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5.</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Theme="minorHAnsi" w:hAnsiTheme="minorHAnsi"/>
                <w:sz w:val="27"/>
                <w:szCs w:val="27"/>
                <w:lang w:val="uk-UA"/>
              </w:rPr>
            </w:pPr>
            <w:r w:rsidRPr="00563BB1">
              <w:rPr>
                <w:rFonts w:ascii="HelveticaNeueCyr-Roman" w:hAnsi="HelveticaNeueCyr-Roman"/>
                <w:sz w:val="27"/>
                <w:szCs w:val="27"/>
                <w:lang w:val="uk-UA"/>
              </w:rPr>
              <w:t xml:space="preserve">Забезпечення </w:t>
            </w:r>
          </w:p>
          <w:p w:rsidR="000D5162" w:rsidRPr="00563BB1" w:rsidRDefault="000D5162" w:rsidP="000D5162">
            <w:pPr>
              <w:pStyle w:val="ae"/>
              <w:spacing w:before="0" w:beforeAutospacing="0" w:after="0" w:afterAutospacing="0" w:line="216" w:lineRule="auto"/>
              <w:contextualSpacing/>
              <w:rPr>
                <w:rFonts w:ascii="HelveticaNeueCyr-Roman" w:hAnsi="HelveticaNeueCyr-Roman"/>
                <w:sz w:val="27"/>
                <w:szCs w:val="27"/>
                <w:lang w:val="uk-UA"/>
              </w:rPr>
            </w:pPr>
            <w:r w:rsidRPr="00563BB1">
              <w:rPr>
                <w:rFonts w:ascii="HelveticaNeueCyr-Roman" w:hAnsi="HelveticaNeueCyr-Roman"/>
                <w:sz w:val="27"/>
                <w:szCs w:val="27"/>
                <w:lang w:val="uk-UA"/>
              </w:rPr>
              <w:t>громадського порядку</w:t>
            </w:r>
          </w:p>
        </w:tc>
        <w:tc>
          <w:tcPr>
            <w:tcW w:w="6969" w:type="dxa"/>
          </w:tcPr>
          <w:p w:rsidR="000D5162" w:rsidRPr="00563BB1" w:rsidRDefault="000D5162" w:rsidP="000D5162">
            <w:pPr>
              <w:spacing w:line="216" w:lineRule="auto"/>
              <w:jc w:val="both"/>
              <w:rPr>
                <w:sz w:val="27"/>
                <w:szCs w:val="27"/>
              </w:rPr>
            </w:pPr>
            <w:r w:rsidRPr="00563BB1">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Професійні знання</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законодавства</w:t>
            </w:r>
          </w:p>
        </w:tc>
        <w:tc>
          <w:tcPr>
            <w:tcW w:w="6969" w:type="dxa"/>
          </w:tcPr>
          <w:p w:rsidR="000D5162" w:rsidRPr="00563BB1" w:rsidRDefault="000D5162" w:rsidP="000D5162">
            <w:pPr>
              <w:spacing w:line="216" w:lineRule="auto"/>
              <w:ind w:firstLine="33"/>
              <w:jc w:val="both"/>
              <w:rPr>
                <w:sz w:val="27"/>
                <w:szCs w:val="27"/>
              </w:rPr>
            </w:pPr>
            <w:r w:rsidRPr="00563BB1">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спеціального</w:t>
            </w:r>
          </w:p>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законодавства</w:t>
            </w:r>
          </w:p>
        </w:tc>
        <w:tc>
          <w:tcPr>
            <w:tcW w:w="6969" w:type="dxa"/>
          </w:tcPr>
          <w:p w:rsidR="000D5162" w:rsidRPr="00563BB1" w:rsidRDefault="000D5162" w:rsidP="000D5162">
            <w:pPr>
              <w:spacing w:line="216" w:lineRule="auto"/>
              <w:ind w:left="88" w:right="96"/>
              <w:contextualSpacing/>
              <w:jc w:val="both"/>
              <w:rPr>
                <w:sz w:val="27"/>
                <w:szCs w:val="27"/>
              </w:rPr>
            </w:pPr>
            <w:r w:rsidRPr="00563BB1">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563BB1">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0D5162" w:rsidRPr="000075B9" w:rsidRDefault="000D5162" w:rsidP="000D5162">
      <w:pPr>
        <w:ind w:firstLine="426"/>
        <w:rPr>
          <w:sz w:val="27"/>
          <w:szCs w:val="27"/>
        </w:rPr>
      </w:pPr>
    </w:p>
    <w:p w:rsidR="000D5162" w:rsidRDefault="000D5162" w:rsidP="000075B9">
      <w:pPr>
        <w:jc w:val="center"/>
        <w:rPr>
          <w:color w:val="000000"/>
          <w:sz w:val="27"/>
          <w:szCs w:val="27"/>
        </w:rPr>
      </w:pPr>
    </w:p>
    <w:p w:rsidR="000D5162" w:rsidRDefault="000D5162" w:rsidP="000075B9">
      <w:pPr>
        <w:jc w:val="center"/>
        <w:rPr>
          <w:color w:val="000000"/>
          <w:sz w:val="27"/>
          <w:szCs w:val="27"/>
        </w:rPr>
      </w:pPr>
    </w:p>
    <w:p w:rsidR="000D5162" w:rsidRDefault="000D5162" w:rsidP="000D5162">
      <w:pPr>
        <w:spacing w:line="223" w:lineRule="auto"/>
        <w:jc w:val="center"/>
        <w:rPr>
          <w:b/>
          <w:sz w:val="27"/>
          <w:szCs w:val="27"/>
        </w:rPr>
      </w:pPr>
    </w:p>
    <w:p w:rsidR="000D5162" w:rsidRDefault="000D5162" w:rsidP="000D5162">
      <w:pPr>
        <w:spacing w:line="223" w:lineRule="auto"/>
        <w:jc w:val="center"/>
        <w:rPr>
          <w:b/>
          <w:sz w:val="27"/>
          <w:szCs w:val="27"/>
        </w:rPr>
      </w:pPr>
    </w:p>
    <w:p w:rsidR="000D5162" w:rsidRDefault="000D5162" w:rsidP="000D5162">
      <w:pPr>
        <w:spacing w:line="223" w:lineRule="auto"/>
        <w:jc w:val="center"/>
        <w:rPr>
          <w:b/>
          <w:sz w:val="27"/>
          <w:szCs w:val="27"/>
        </w:rPr>
      </w:pPr>
    </w:p>
    <w:p w:rsidR="000D5162" w:rsidRPr="00563BB1" w:rsidRDefault="000D5162" w:rsidP="000D5162">
      <w:pPr>
        <w:spacing w:line="223" w:lineRule="auto"/>
        <w:jc w:val="center"/>
        <w:rPr>
          <w:b/>
          <w:sz w:val="27"/>
          <w:szCs w:val="27"/>
        </w:rPr>
      </w:pPr>
      <w:r w:rsidRPr="00563BB1">
        <w:rPr>
          <w:b/>
          <w:sz w:val="27"/>
          <w:szCs w:val="27"/>
        </w:rPr>
        <w:lastRenderedPageBreak/>
        <w:t>УМОВИ</w:t>
      </w:r>
    </w:p>
    <w:p w:rsidR="000D5162" w:rsidRDefault="000D5162" w:rsidP="000D5162">
      <w:pPr>
        <w:spacing w:line="223" w:lineRule="auto"/>
        <w:jc w:val="center"/>
        <w:rPr>
          <w:b/>
          <w:sz w:val="27"/>
          <w:szCs w:val="27"/>
        </w:rPr>
      </w:pPr>
      <w:r w:rsidRPr="00563BB1">
        <w:rPr>
          <w:b/>
          <w:sz w:val="27"/>
          <w:szCs w:val="27"/>
        </w:rPr>
        <w:t>проведення конкурсу на зайняття</w:t>
      </w:r>
      <w:r>
        <w:rPr>
          <w:b/>
          <w:sz w:val="27"/>
          <w:szCs w:val="27"/>
        </w:rPr>
        <w:t xml:space="preserve"> </w:t>
      </w:r>
      <w:r w:rsidRPr="00563BB1">
        <w:rPr>
          <w:b/>
          <w:sz w:val="27"/>
          <w:szCs w:val="27"/>
        </w:rPr>
        <w:t>вакантної посади</w:t>
      </w:r>
      <w:r>
        <w:rPr>
          <w:b/>
          <w:sz w:val="27"/>
          <w:szCs w:val="27"/>
        </w:rPr>
        <w:t xml:space="preserve"> </w:t>
      </w:r>
    </w:p>
    <w:p w:rsidR="000D5162" w:rsidRDefault="000D5162" w:rsidP="000D5162">
      <w:pPr>
        <w:spacing w:line="223" w:lineRule="auto"/>
        <w:jc w:val="center"/>
        <w:rPr>
          <w:b/>
          <w:sz w:val="27"/>
          <w:szCs w:val="27"/>
        </w:rPr>
      </w:pPr>
      <w:r>
        <w:rPr>
          <w:b/>
          <w:sz w:val="27"/>
          <w:szCs w:val="27"/>
        </w:rPr>
        <w:t xml:space="preserve">контролера І категорії взводу охорони </w:t>
      </w:r>
      <w:r w:rsidRPr="00877F25">
        <w:rPr>
          <w:b/>
          <w:sz w:val="27"/>
          <w:szCs w:val="27"/>
        </w:rPr>
        <w:t>підрозділу охорони</w:t>
      </w:r>
      <w:r>
        <w:rPr>
          <w:b/>
          <w:sz w:val="27"/>
          <w:szCs w:val="27"/>
        </w:rPr>
        <w:t xml:space="preserve"> </w:t>
      </w:r>
    </w:p>
    <w:p w:rsidR="000D5162" w:rsidRDefault="000D5162" w:rsidP="000D5162">
      <w:pPr>
        <w:spacing w:line="223" w:lineRule="auto"/>
        <w:jc w:val="center"/>
        <w:rPr>
          <w:b/>
          <w:sz w:val="27"/>
          <w:szCs w:val="27"/>
        </w:rPr>
      </w:pPr>
      <w:r w:rsidRPr="00563BB1">
        <w:rPr>
          <w:b/>
          <w:sz w:val="27"/>
          <w:szCs w:val="27"/>
        </w:rPr>
        <w:t xml:space="preserve">територіального управління Служби судової охорони </w:t>
      </w:r>
    </w:p>
    <w:p w:rsidR="000D5162" w:rsidRPr="00563BB1" w:rsidRDefault="000D5162" w:rsidP="000D5162">
      <w:pPr>
        <w:spacing w:line="223" w:lineRule="auto"/>
        <w:jc w:val="center"/>
        <w:rPr>
          <w:b/>
          <w:sz w:val="27"/>
          <w:szCs w:val="27"/>
        </w:rPr>
      </w:pPr>
      <w:r w:rsidRPr="00563BB1">
        <w:rPr>
          <w:b/>
          <w:sz w:val="27"/>
          <w:szCs w:val="27"/>
        </w:rPr>
        <w:t>у Житомирській області</w:t>
      </w:r>
    </w:p>
    <w:p w:rsidR="000D5162" w:rsidRPr="00FA2305" w:rsidRDefault="000D5162" w:rsidP="000D5162">
      <w:pPr>
        <w:spacing w:line="228" w:lineRule="auto"/>
        <w:ind w:firstLine="709"/>
        <w:jc w:val="center"/>
        <w:rPr>
          <w:i/>
          <w:sz w:val="27"/>
          <w:szCs w:val="27"/>
        </w:rPr>
      </w:pPr>
      <w:r w:rsidRPr="00FA2305">
        <w:rPr>
          <w:i/>
          <w:sz w:val="27"/>
          <w:szCs w:val="27"/>
        </w:rPr>
        <w:t>(за рівнем вимог</w:t>
      </w:r>
      <w:r>
        <w:rPr>
          <w:i/>
          <w:sz w:val="27"/>
          <w:szCs w:val="27"/>
        </w:rPr>
        <w:t xml:space="preserve"> </w:t>
      </w:r>
      <w:r w:rsidRPr="00FA2305">
        <w:rPr>
          <w:i/>
          <w:sz w:val="27"/>
          <w:szCs w:val="27"/>
        </w:rPr>
        <w:t>до фізичної підготовленості</w:t>
      </w:r>
      <w:r>
        <w:rPr>
          <w:i/>
          <w:sz w:val="27"/>
          <w:szCs w:val="27"/>
        </w:rPr>
        <w:t xml:space="preserve"> – відноситься до посад</w:t>
      </w:r>
      <w:r w:rsidRPr="00FA2305">
        <w:rPr>
          <w:i/>
          <w:sz w:val="27"/>
          <w:szCs w:val="27"/>
        </w:rPr>
        <w:t xml:space="preserve"> </w:t>
      </w:r>
      <w:r>
        <w:rPr>
          <w:i/>
          <w:sz w:val="27"/>
          <w:szCs w:val="27"/>
        </w:rPr>
        <w:t>с</w:t>
      </w:r>
      <w:r w:rsidRPr="00FA2305">
        <w:rPr>
          <w:i/>
          <w:sz w:val="27"/>
          <w:szCs w:val="27"/>
        </w:rPr>
        <w:t>півробітник</w:t>
      </w:r>
      <w:r>
        <w:rPr>
          <w:i/>
          <w:sz w:val="27"/>
          <w:szCs w:val="27"/>
        </w:rPr>
        <w:t>ів</w:t>
      </w:r>
      <w:r w:rsidRPr="00FA2305">
        <w:rPr>
          <w:i/>
          <w:sz w:val="27"/>
          <w:szCs w:val="27"/>
        </w:rPr>
        <w:t xml:space="preserve"> Служби </w:t>
      </w:r>
      <w:r>
        <w:rPr>
          <w:i/>
          <w:sz w:val="27"/>
          <w:szCs w:val="27"/>
        </w:rPr>
        <w:t xml:space="preserve">другої </w:t>
      </w:r>
      <w:r w:rsidRPr="00FA2305">
        <w:rPr>
          <w:i/>
          <w:sz w:val="27"/>
          <w:szCs w:val="27"/>
        </w:rPr>
        <w:t>категорії)</w:t>
      </w:r>
    </w:p>
    <w:p w:rsidR="000D5162" w:rsidRPr="00563BB1" w:rsidRDefault="000D5162" w:rsidP="000D5162">
      <w:pPr>
        <w:spacing w:line="223" w:lineRule="auto"/>
        <w:ind w:firstLine="709"/>
        <w:jc w:val="both"/>
        <w:rPr>
          <w:b/>
          <w:sz w:val="27"/>
          <w:szCs w:val="27"/>
        </w:rPr>
      </w:pPr>
    </w:p>
    <w:p w:rsidR="000D5162" w:rsidRPr="00563BB1" w:rsidRDefault="000D5162" w:rsidP="000D5162">
      <w:pPr>
        <w:spacing w:line="223" w:lineRule="auto"/>
        <w:jc w:val="center"/>
        <w:rPr>
          <w:b/>
          <w:sz w:val="27"/>
          <w:szCs w:val="27"/>
        </w:rPr>
      </w:pPr>
      <w:r w:rsidRPr="00563BB1">
        <w:rPr>
          <w:b/>
          <w:sz w:val="27"/>
          <w:szCs w:val="27"/>
        </w:rPr>
        <w:t>Загальні умови</w:t>
      </w:r>
    </w:p>
    <w:p w:rsidR="000D5162" w:rsidRPr="00563BB1" w:rsidRDefault="000D5162" w:rsidP="000D5162">
      <w:pPr>
        <w:spacing w:line="223" w:lineRule="auto"/>
        <w:ind w:firstLine="567"/>
        <w:jc w:val="both"/>
        <w:rPr>
          <w:b/>
          <w:sz w:val="27"/>
          <w:szCs w:val="27"/>
        </w:rPr>
      </w:pPr>
      <w:r w:rsidRPr="00563BB1">
        <w:rPr>
          <w:b/>
          <w:sz w:val="27"/>
          <w:szCs w:val="27"/>
        </w:rPr>
        <w:t xml:space="preserve">1. Основні посадові обов’язки </w:t>
      </w:r>
      <w:r>
        <w:rPr>
          <w:b/>
          <w:sz w:val="27"/>
          <w:szCs w:val="27"/>
        </w:rPr>
        <w:t xml:space="preserve">контролера І категорії взводу охорони </w:t>
      </w:r>
      <w:r w:rsidRPr="00877F25">
        <w:rPr>
          <w:b/>
          <w:sz w:val="27"/>
          <w:szCs w:val="27"/>
        </w:rPr>
        <w:t>підрозділу охорони</w:t>
      </w:r>
      <w:r w:rsidRPr="00563BB1">
        <w:rPr>
          <w:b/>
          <w:sz w:val="27"/>
          <w:szCs w:val="27"/>
        </w:rPr>
        <w:t xml:space="preserve"> територіального управління Служби судової охорони у Житомирській області: </w:t>
      </w:r>
    </w:p>
    <w:p w:rsidR="000D5162" w:rsidRPr="000D5162" w:rsidRDefault="000D5162" w:rsidP="000D5162">
      <w:pPr>
        <w:ind w:firstLine="709"/>
        <w:jc w:val="both"/>
        <w:rPr>
          <w:sz w:val="27"/>
          <w:szCs w:val="27"/>
        </w:rPr>
      </w:pPr>
      <w:r w:rsidRPr="000D5162">
        <w:rPr>
          <w:sz w:val="27"/>
          <w:szCs w:val="27"/>
        </w:rPr>
        <w:t xml:space="preserve">1) </w:t>
      </w:r>
      <w:r w:rsidRPr="000D5162">
        <w:rPr>
          <w:sz w:val="27"/>
          <w:szCs w:val="27"/>
          <w:shd w:val="clear" w:color="auto" w:fill="FFFFFF"/>
        </w:rPr>
        <w:t>здійснює завдання по забезпеченню охорони судів, органів та установ системи правосуддя</w:t>
      </w:r>
      <w:r w:rsidRPr="000D5162">
        <w:rPr>
          <w:sz w:val="27"/>
          <w:szCs w:val="27"/>
        </w:rPr>
        <w:t>;</w:t>
      </w:r>
    </w:p>
    <w:p w:rsidR="000D5162" w:rsidRPr="000D5162" w:rsidRDefault="000D5162" w:rsidP="000D5162">
      <w:pPr>
        <w:shd w:val="clear" w:color="auto" w:fill="FFFFFF"/>
        <w:ind w:firstLine="709"/>
        <w:jc w:val="both"/>
        <w:rPr>
          <w:sz w:val="27"/>
          <w:szCs w:val="27"/>
        </w:rPr>
      </w:pPr>
      <w:r w:rsidRPr="000D5162">
        <w:rPr>
          <w:sz w:val="27"/>
          <w:szCs w:val="27"/>
        </w:rPr>
        <w:t>2) забезпечує пропуск осіб до будинків (приміщень) судів, органів та установ системи правосуддя та на їх територію транспортних засобів;</w:t>
      </w:r>
    </w:p>
    <w:p w:rsidR="000D5162" w:rsidRPr="000D5162" w:rsidRDefault="000D5162" w:rsidP="000D5162">
      <w:pPr>
        <w:shd w:val="clear" w:color="auto" w:fill="FFFFFF"/>
        <w:ind w:firstLine="709"/>
        <w:jc w:val="both"/>
        <w:rPr>
          <w:sz w:val="27"/>
          <w:szCs w:val="27"/>
        </w:rPr>
      </w:pPr>
      <w:bookmarkStart w:id="0" w:name="n1897"/>
      <w:bookmarkEnd w:id="0"/>
      <w:r w:rsidRPr="000D5162">
        <w:rPr>
          <w:sz w:val="27"/>
          <w:szCs w:val="27"/>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0D5162" w:rsidRPr="000D5162" w:rsidRDefault="000D5162" w:rsidP="000D5162">
      <w:pPr>
        <w:ind w:firstLine="709"/>
        <w:jc w:val="both"/>
        <w:rPr>
          <w:sz w:val="27"/>
          <w:szCs w:val="27"/>
        </w:rPr>
      </w:pPr>
      <w:bookmarkStart w:id="1" w:name="n1898"/>
      <w:bookmarkEnd w:id="1"/>
      <w:r w:rsidRPr="000D5162">
        <w:rPr>
          <w:sz w:val="27"/>
          <w:szCs w:val="27"/>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0D5162" w:rsidRPr="000D5162" w:rsidRDefault="000D5162" w:rsidP="000D5162">
      <w:pPr>
        <w:ind w:firstLine="709"/>
        <w:jc w:val="both"/>
        <w:rPr>
          <w:noProof/>
          <w:sz w:val="27"/>
          <w:szCs w:val="27"/>
        </w:rPr>
      </w:pPr>
      <w:r w:rsidRPr="000D5162">
        <w:rPr>
          <w:sz w:val="27"/>
          <w:szCs w:val="27"/>
        </w:rPr>
        <w:t>5) інформує старшого наряду про зміни в несенні служби, що можуть призвести до ускладнення обстановки з охорони об'єкта</w:t>
      </w:r>
      <w:r w:rsidRPr="000D5162">
        <w:rPr>
          <w:noProof/>
          <w:sz w:val="27"/>
          <w:szCs w:val="27"/>
        </w:rPr>
        <w:t xml:space="preserve"> приміщень суду, органу й установи системи правосуддя.</w:t>
      </w:r>
    </w:p>
    <w:p w:rsidR="000D5162" w:rsidRPr="00C27815" w:rsidRDefault="000D5162" w:rsidP="000D5162">
      <w:pPr>
        <w:spacing w:line="223" w:lineRule="auto"/>
        <w:ind w:firstLine="567"/>
        <w:rPr>
          <w:b/>
          <w:sz w:val="16"/>
          <w:szCs w:val="27"/>
        </w:rPr>
      </w:pPr>
    </w:p>
    <w:p w:rsidR="000D5162" w:rsidRPr="00563BB1" w:rsidRDefault="000D5162" w:rsidP="000D5162">
      <w:pPr>
        <w:spacing w:line="223" w:lineRule="auto"/>
        <w:ind w:firstLine="567"/>
        <w:rPr>
          <w:b/>
          <w:sz w:val="27"/>
          <w:szCs w:val="27"/>
        </w:rPr>
      </w:pPr>
      <w:r w:rsidRPr="00563BB1">
        <w:rPr>
          <w:b/>
          <w:sz w:val="27"/>
          <w:szCs w:val="27"/>
        </w:rPr>
        <w:t>2. Умови оплати праці:</w:t>
      </w:r>
    </w:p>
    <w:p w:rsidR="000D5162" w:rsidRPr="00563BB1" w:rsidRDefault="000D5162" w:rsidP="000D5162">
      <w:pPr>
        <w:tabs>
          <w:tab w:val="left" w:pos="5812"/>
        </w:tabs>
        <w:spacing w:line="223" w:lineRule="auto"/>
        <w:ind w:firstLine="567"/>
        <w:jc w:val="both"/>
        <w:rPr>
          <w:sz w:val="27"/>
          <w:szCs w:val="27"/>
        </w:rPr>
      </w:pPr>
      <w:r w:rsidRPr="00563BB1">
        <w:rPr>
          <w:sz w:val="27"/>
          <w:szCs w:val="27"/>
        </w:rPr>
        <w:t xml:space="preserve">1) тарифний розряд – </w:t>
      </w:r>
      <w:r>
        <w:rPr>
          <w:sz w:val="27"/>
          <w:szCs w:val="27"/>
        </w:rPr>
        <w:t>10</w:t>
      </w:r>
      <w:r w:rsidRPr="00563BB1">
        <w:rPr>
          <w:sz w:val="27"/>
          <w:szCs w:val="27"/>
        </w:rPr>
        <w:t>, відповідно до постанови Кабінету Міністрів України від 03.04.2019 № 289 «Про грошове забезпечення співробітників Служби судової охорони» та наказу Служби судової охорони від 27.12.2019</w:t>
      </w:r>
      <w:r>
        <w:rPr>
          <w:sz w:val="27"/>
          <w:szCs w:val="27"/>
        </w:rPr>
        <w:t xml:space="preserve"> </w:t>
      </w:r>
      <w:r w:rsidRPr="00563BB1">
        <w:rPr>
          <w:sz w:val="27"/>
          <w:szCs w:val="27"/>
        </w:rPr>
        <w:t>№ 281 «Про установлення посадових окладів співробітників територіальних підрозділів (територіальних управлінь) Служби судової охорони»;</w:t>
      </w:r>
    </w:p>
    <w:p w:rsidR="000D5162" w:rsidRPr="00563BB1" w:rsidRDefault="000D5162" w:rsidP="000D5162">
      <w:pPr>
        <w:spacing w:line="223" w:lineRule="auto"/>
        <w:ind w:firstLine="567"/>
        <w:jc w:val="both"/>
        <w:rPr>
          <w:sz w:val="27"/>
          <w:szCs w:val="27"/>
        </w:rPr>
      </w:pPr>
      <w:r w:rsidRPr="00563BB1">
        <w:rPr>
          <w:sz w:val="27"/>
          <w:szCs w:val="27"/>
        </w:rPr>
        <w:t xml:space="preserve">2) грошове забезпечення – відповідно до ч. 1 ст.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D5162" w:rsidRPr="00C27815" w:rsidRDefault="000D5162" w:rsidP="000D5162">
      <w:pPr>
        <w:spacing w:line="223" w:lineRule="auto"/>
        <w:ind w:firstLine="567"/>
        <w:jc w:val="both"/>
        <w:rPr>
          <w:b/>
          <w:sz w:val="16"/>
          <w:szCs w:val="27"/>
        </w:rPr>
      </w:pPr>
    </w:p>
    <w:p w:rsidR="000D5162" w:rsidRPr="00563BB1" w:rsidRDefault="000D5162" w:rsidP="000D5162">
      <w:pPr>
        <w:spacing w:line="223" w:lineRule="auto"/>
        <w:ind w:firstLine="567"/>
        <w:jc w:val="both"/>
        <w:rPr>
          <w:sz w:val="27"/>
          <w:szCs w:val="27"/>
        </w:rPr>
      </w:pPr>
      <w:r w:rsidRPr="00563BB1">
        <w:rPr>
          <w:b/>
          <w:sz w:val="27"/>
          <w:szCs w:val="27"/>
        </w:rPr>
        <w:t>3. Інформація про строковість чи безстроковість призначення на посаду:</w:t>
      </w:r>
    </w:p>
    <w:p w:rsidR="000D5162" w:rsidRPr="00563BB1" w:rsidRDefault="000D5162" w:rsidP="000D5162">
      <w:pPr>
        <w:spacing w:line="223" w:lineRule="auto"/>
        <w:ind w:firstLine="567"/>
        <w:jc w:val="both"/>
        <w:rPr>
          <w:sz w:val="27"/>
          <w:szCs w:val="27"/>
        </w:rPr>
      </w:pPr>
      <w:r w:rsidRPr="00563BB1">
        <w:rPr>
          <w:sz w:val="27"/>
          <w:szCs w:val="27"/>
        </w:rPr>
        <w:t xml:space="preserve"> безстроково. </w:t>
      </w:r>
    </w:p>
    <w:p w:rsidR="000D5162" w:rsidRPr="00C27815" w:rsidRDefault="000D5162" w:rsidP="000D5162">
      <w:pPr>
        <w:spacing w:line="223" w:lineRule="auto"/>
        <w:ind w:firstLine="567"/>
        <w:jc w:val="both"/>
        <w:rPr>
          <w:b/>
          <w:sz w:val="16"/>
          <w:szCs w:val="27"/>
        </w:rPr>
      </w:pPr>
    </w:p>
    <w:p w:rsidR="000D5162" w:rsidRPr="00563BB1" w:rsidRDefault="000D5162" w:rsidP="000D5162">
      <w:pPr>
        <w:spacing w:line="223" w:lineRule="auto"/>
        <w:ind w:firstLine="567"/>
        <w:jc w:val="both"/>
        <w:rPr>
          <w:b/>
          <w:sz w:val="27"/>
          <w:szCs w:val="27"/>
        </w:rPr>
      </w:pPr>
      <w:r w:rsidRPr="00563BB1">
        <w:rPr>
          <w:b/>
          <w:sz w:val="27"/>
          <w:szCs w:val="27"/>
        </w:rPr>
        <w:t>4. Перелік документів, необхідних для участі в конкурсі, та строк їх подання:</w:t>
      </w:r>
    </w:p>
    <w:p w:rsidR="000D5162" w:rsidRPr="00563BB1" w:rsidRDefault="000D5162" w:rsidP="000D5162">
      <w:pPr>
        <w:spacing w:line="223" w:lineRule="auto"/>
        <w:ind w:firstLine="567"/>
        <w:jc w:val="both"/>
        <w:rPr>
          <w:sz w:val="27"/>
          <w:szCs w:val="27"/>
        </w:rPr>
      </w:pPr>
      <w:r w:rsidRPr="00563BB1">
        <w:rPr>
          <w:sz w:val="27"/>
          <w:szCs w:val="27"/>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D5162" w:rsidRPr="00E10652" w:rsidRDefault="000D5162" w:rsidP="000D5162">
      <w:pPr>
        <w:ind w:firstLine="567"/>
        <w:jc w:val="both"/>
        <w:rPr>
          <w:sz w:val="27"/>
          <w:szCs w:val="27"/>
        </w:rPr>
      </w:pPr>
      <w:r w:rsidRPr="00563BB1">
        <w:rPr>
          <w:sz w:val="27"/>
          <w:szCs w:val="27"/>
        </w:rPr>
        <w:t xml:space="preserve">2) </w:t>
      </w:r>
      <w:r w:rsidRPr="00E10652">
        <w:rPr>
          <w:sz w:val="27"/>
          <w:szCs w:val="27"/>
        </w:rPr>
        <w:t xml:space="preserve">оригінали та копії паспорта громадянина України, ідентифікаційного коду; </w:t>
      </w:r>
    </w:p>
    <w:p w:rsidR="000D5162" w:rsidRPr="00E10652" w:rsidRDefault="000D5162" w:rsidP="000D5162">
      <w:pPr>
        <w:ind w:firstLine="567"/>
        <w:jc w:val="both"/>
        <w:rPr>
          <w:sz w:val="27"/>
          <w:szCs w:val="27"/>
        </w:rPr>
      </w:pPr>
      <w:r w:rsidRPr="00E10652">
        <w:rPr>
          <w:sz w:val="27"/>
          <w:szCs w:val="27"/>
        </w:rPr>
        <w:t xml:space="preserve">3) оригінал та копії документів про освіту (диплом/атестат з додатком з оцінками); </w:t>
      </w:r>
    </w:p>
    <w:p w:rsidR="000D5162" w:rsidRPr="00E10652" w:rsidRDefault="000D5162" w:rsidP="000D5162">
      <w:pPr>
        <w:spacing w:line="252" w:lineRule="auto"/>
        <w:ind w:firstLine="567"/>
        <w:jc w:val="both"/>
        <w:rPr>
          <w:sz w:val="27"/>
          <w:szCs w:val="27"/>
        </w:rPr>
      </w:pPr>
      <w:r w:rsidRPr="00E10652">
        <w:rPr>
          <w:sz w:val="27"/>
          <w:szCs w:val="27"/>
        </w:rPr>
        <w:lastRenderedPageBreak/>
        <w:t xml:space="preserve">4) роздруковані та заповнені власноручно особова картка визначеного зразка з наклейною фотокарткою розміром 30х40 мм (форма П-2 – </w:t>
      </w:r>
      <w:r>
        <w:rPr>
          <w:sz w:val="27"/>
          <w:szCs w:val="27"/>
        </w:rPr>
        <w:t xml:space="preserve">згідно з </w:t>
      </w:r>
      <w:r w:rsidRPr="00E10652">
        <w:rPr>
          <w:sz w:val="27"/>
          <w:szCs w:val="27"/>
        </w:rPr>
        <w:t>додатком) та автобіографія (згідно з додатком);</w:t>
      </w:r>
    </w:p>
    <w:p w:rsidR="000D5162" w:rsidRPr="00E10652" w:rsidRDefault="000D5162" w:rsidP="000D5162">
      <w:pPr>
        <w:spacing w:line="252" w:lineRule="auto"/>
        <w:ind w:firstLine="567"/>
        <w:jc w:val="both"/>
        <w:rPr>
          <w:sz w:val="27"/>
          <w:szCs w:val="27"/>
        </w:rPr>
      </w:pPr>
      <w:r w:rsidRPr="00E10652">
        <w:rPr>
          <w:sz w:val="27"/>
          <w:szCs w:val="27"/>
        </w:rPr>
        <w:t xml:space="preserve">5) роздрукований примірник декларації, визначеної Законом України «Про запобігання корупції», із сайту Національного агентства з питань запобігання корупції; </w:t>
      </w:r>
    </w:p>
    <w:p w:rsidR="000D5162" w:rsidRPr="00E10652" w:rsidRDefault="000D5162" w:rsidP="000D5162">
      <w:pPr>
        <w:spacing w:line="252" w:lineRule="auto"/>
        <w:ind w:firstLine="567"/>
        <w:jc w:val="both"/>
        <w:rPr>
          <w:sz w:val="27"/>
          <w:szCs w:val="27"/>
        </w:rPr>
      </w:pPr>
      <w:r w:rsidRPr="00E10652">
        <w:rPr>
          <w:sz w:val="27"/>
          <w:szCs w:val="27"/>
        </w:rPr>
        <w:t xml:space="preserve">6) копія трудової книжки; </w:t>
      </w:r>
    </w:p>
    <w:p w:rsidR="000D5162" w:rsidRPr="00563BB1" w:rsidRDefault="000D5162" w:rsidP="000D5162">
      <w:pPr>
        <w:spacing w:line="252" w:lineRule="auto"/>
        <w:ind w:firstLine="567"/>
        <w:jc w:val="both"/>
        <w:rPr>
          <w:sz w:val="27"/>
          <w:szCs w:val="27"/>
        </w:rPr>
      </w:pPr>
      <w:r w:rsidRPr="00E10652">
        <w:rPr>
          <w:sz w:val="27"/>
          <w:szCs w:val="27"/>
        </w:rPr>
        <w:t>7) медична довідка</w:t>
      </w:r>
      <w:r w:rsidRPr="00563BB1">
        <w:rPr>
          <w:sz w:val="27"/>
          <w:szCs w:val="27"/>
        </w:rPr>
        <w:t xml:space="preserve">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0D5162" w:rsidRPr="00563BB1" w:rsidRDefault="000D5162" w:rsidP="000D5162">
      <w:pPr>
        <w:spacing w:line="252" w:lineRule="auto"/>
        <w:ind w:firstLine="567"/>
        <w:jc w:val="both"/>
        <w:rPr>
          <w:sz w:val="27"/>
          <w:szCs w:val="27"/>
        </w:rPr>
      </w:pPr>
      <w:r>
        <w:rPr>
          <w:sz w:val="27"/>
          <w:szCs w:val="27"/>
        </w:rPr>
        <w:t>8</w:t>
      </w:r>
      <w:r w:rsidRPr="00563BB1">
        <w:rPr>
          <w:sz w:val="27"/>
          <w:szCs w:val="27"/>
        </w:rPr>
        <w:t xml:space="preserve">) </w:t>
      </w:r>
      <w:r>
        <w:rPr>
          <w:sz w:val="27"/>
          <w:szCs w:val="27"/>
        </w:rPr>
        <w:t>копія медичної довідки про проходження попереднього, періодичного та позачергового психіатричних оглядів, у тому числі на предмет вживання психоактивних речовин</w:t>
      </w:r>
      <w:r w:rsidRPr="00563BB1">
        <w:rPr>
          <w:sz w:val="27"/>
          <w:szCs w:val="27"/>
        </w:rPr>
        <w:t xml:space="preserve"> (форма № </w:t>
      </w:r>
      <w:r>
        <w:rPr>
          <w:sz w:val="27"/>
          <w:szCs w:val="27"/>
        </w:rPr>
        <w:t>100-2/о</w:t>
      </w:r>
      <w:r w:rsidRPr="00563BB1">
        <w:rPr>
          <w:sz w:val="27"/>
          <w:szCs w:val="27"/>
        </w:rPr>
        <w:t>)</w:t>
      </w:r>
      <w:r>
        <w:rPr>
          <w:sz w:val="27"/>
          <w:szCs w:val="27"/>
        </w:rPr>
        <w:t>;</w:t>
      </w:r>
    </w:p>
    <w:p w:rsidR="000D5162" w:rsidRPr="00563BB1" w:rsidRDefault="000D5162" w:rsidP="000D5162">
      <w:pPr>
        <w:spacing w:line="252" w:lineRule="auto"/>
        <w:ind w:firstLine="567"/>
        <w:jc w:val="both"/>
        <w:rPr>
          <w:sz w:val="27"/>
          <w:szCs w:val="27"/>
        </w:rPr>
      </w:pPr>
      <w:r>
        <w:rPr>
          <w:sz w:val="27"/>
          <w:szCs w:val="27"/>
        </w:rPr>
        <w:t>9</w:t>
      </w:r>
      <w:r w:rsidRPr="00563BB1">
        <w:rPr>
          <w:sz w:val="27"/>
          <w:szCs w:val="27"/>
        </w:rPr>
        <w:t>) копія військово</w:t>
      </w:r>
      <w:r>
        <w:rPr>
          <w:sz w:val="27"/>
          <w:szCs w:val="27"/>
        </w:rPr>
        <w:t xml:space="preserve">-облікових документів </w:t>
      </w:r>
      <w:r w:rsidRPr="00563BB1">
        <w:rPr>
          <w:sz w:val="27"/>
          <w:szCs w:val="27"/>
        </w:rPr>
        <w:t xml:space="preserve">(для </w:t>
      </w:r>
      <w:r>
        <w:rPr>
          <w:sz w:val="27"/>
          <w:szCs w:val="27"/>
        </w:rPr>
        <w:t xml:space="preserve">призовників, </w:t>
      </w:r>
      <w:r w:rsidRPr="00563BB1">
        <w:rPr>
          <w:sz w:val="27"/>
          <w:szCs w:val="27"/>
        </w:rPr>
        <w:t xml:space="preserve">військовозобов’язаних або військовослужбовців). </w:t>
      </w:r>
    </w:p>
    <w:p w:rsidR="000D5162" w:rsidRPr="00563BB1" w:rsidRDefault="000D5162" w:rsidP="000D5162">
      <w:pPr>
        <w:spacing w:line="252" w:lineRule="auto"/>
        <w:ind w:firstLine="567"/>
        <w:jc w:val="both"/>
        <w:rPr>
          <w:sz w:val="27"/>
          <w:szCs w:val="27"/>
        </w:rPr>
      </w:pPr>
      <w:r>
        <w:rPr>
          <w:sz w:val="27"/>
          <w:szCs w:val="27"/>
        </w:rPr>
        <w:t>Крім цього, в</w:t>
      </w:r>
      <w:r w:rsidRPr="00563BB1">
        <w:rPr>
          <w:sz w:val="27"/>
          <w:szCs w:val="27"/>
        </w:rPr>
        <w:t>ідповідно до Закону України від 25.04.2019 № 2704-</w:t>
      </w:r>
      <w:r w:rsidRPr="00563BB1">
        <w:rPr>
          <w:sz w:val="27"/>
          <w:szCs w:val="27"/>
          <w:lang w:val="en-US"/>
        </w:rPr>
        <w:t>VIII</w:t>
      </w:r>
      <w:r w:rsidRPr="00563BB1">
        <w:rPr>
          <w:sz w:val="27"/>
          <w:szCs w:val="27"/>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563BB1">
        <w:rPr>
          <w:color w:val="333333"/>
          <w:sz w:val="27"/>
          <w:szCs w:val="27"/>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0D5162" w:rsidRPr="00563BB1" w:rsidRDefault="000D5162" w:rsidP="000D5162">
      <w:pPr>
        <w:spacing w:line="252" w:lineRule="auto"/>
        <w:ind w:firstLine="567"/>
        <w:jc w:val="both"/>
        <w:rPr>
          <w:sz w:val="27"/>
          <w:szCs w:val="27"/>
        </w:rPr>
      </w:pPr>
      <w:r w:rsidRPr="00563BB1">
        <w:rPr>
          <w:sz w:val="27"/>
          <w:szCs w:val="27"/>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D5162" w:rsidRPr="00563BB1" w:rsidRDefault="000D5162" w:rsidP="000D5162">
      <w:pPr>
        <w:spacing w:line="252" w:lineRule="auto"/>
        <w:ind w:firstLine="567"/>
        <w:jc w:val="both"/>
        <w:rPr>
          <w:sz w:val="27"/>
          <w:szCs w:val="27"/>
        </w:rPr>
      </w:pPr>
      <w:r w:rsidRPr="00563BB1">
        <w:rPr>
          <w:sz w:val="27"/>
          <w:szCs w:val="27"/>
        </w:rPr>
        <w:t xml:space="preserve">Документи приймаються </w:t>
      </w:r>
      <w:r w:rsidRPr="00870618">
        <w:rPr>
          <w:b/>
          <w:sz w:val="27"/>
          <w:szCs w:val="27"/>
        </w:rPr>
        <w:t xml:space="preserve">з </w:t>
      </w:r>
      <w:r>
        <w:rPr>
          <w:b/>
          <w:sz w:val="27"/>
          <w:szCs w:val="27"/>
        </w:rPr>
        <w:t>09</w:t>
      </w:r>
      <w:r w:rsidRPr="00870618">
        <w:rPr>
          <w:b/>
          <w:sz w:val="27"/>
          <w:szCs w:val="27"/>
        </w:rPr>
        <w:t>:</w:t>
      </w:r>
      <w:r>
        <w:rPr>
          <w:b/>
          <w:sz w:val="27"/>
          <w:szCs w:val="27"/>
        </w:rPr>
        <w:t>0</w:t>
      </w:r>
      <w:r w:rsidRPr="00870618">
        <w:rPr>
          <w:b/>
          <w:sz w:val="27"/>
          <w:szCs w:val="27"/>
        </w:rPr>
        <w:t xml:space="preserve">0 </w:t>
      </w:r>
      <w:r>
        <w:rPr>
          <w:b/>
          <w:sz w:val="27"/>
          <w:szCs w:val="27"/>
        </w:rPr>
        <w:t>20</w:t>
      </w:r>
      <w:r w:rsidRPr="00870618">
        <w:rPr>
          <w:b/>
          <w:sz w:val="27"/>
          <w:szCs w:val="27"/>
        </w:rPr>
        <w:t>.0</w:t>
      </w:r>
      <w:r>
        <w:rPr>
          <w:b/>
          <w:sz w:val="27"/>
          <w:szCs w:val="27"/>
        </w:rPr>
        <w:t>8</w:t>
      </w:r>
      <w:r w:rsidRPr="00870618">
        <w:rPr>
          <w:b/>
          <w:sz w:val="27"/>
          <w:szCs w:val="27"/>
        </w:rPr>
        <w:t>.202</w:t>
      </w:r>
      <w:r>
        <w:rPr>
          <w:b/>
          <w:sz w:val="27"/>
          <w:szCs w:val="27"/>
        </w:rPr>
        <w:t>5</w:t>
      </w:r>
      <w:r w:rsidRPr="00870618">
        <w:rPr>
          <w:b/>
          <w:sz w:val="27"/>
          <w:szCs w:val="27"/>
        </w:rPr>
        <w:t xml:space="preserve"> до 1</w:t>
      </w:r>
      <w:r>
        <w:rPr>
          <w:b/>
          <w:sz w:val="27"/>
          <w:szCs w:val="27"/>
        </w:rPr>
        <w:t>6</w:t>
      </w:r>
      <w:r w:rsidRPr="00870618">
        <w:rPr>
          <w:b/>
          <w:sz w:val="27"/>
          <w:szCs w:val="27"/>
        </w:rPr>
        <w:t>:</w:t>
      </w:r>
      <w:r>
        <w:rPr>
          <w:b/>
          <w:sz w:val="27"/>
          <w:szCs w:val="27"/>
        </w:rPr>
        <w:t>0</w:t>
      </w:r>
      <w:r w:rsidRPr="00870618">
        <w:rPr>
          <w:b/>
          <w:sz w:val="27"/>
          <w:szCs w:val="27"/>
        </w:rPr>
        <w:t xml:space="preserve">0 </w:t>
      </w:r>
      <w:r>
        <w:rPr>
          <w:b/>
          <w:sz w:val="27"/>
          <w:szCs w:val="27"/>
        </w:rPr>
        <w:t>29</w:t>
      </w:r>
      <w:r w:rsidRPr="00870618">
        <w:rPr>
          <w:b/>
          <w:sz w:val="27"/>
          <w:szCs w:val="27"/>
        </w:rPr>
        <w:t>.</w:t>
      </w:r>
      <w:r>
        <w:rPr>
          <w:b/>
          <w:sz w:val="27"/>
          <w:szCs w:val="27"/>
        </w:rPr>
        <w:t>08</w:t>
      </w:r>
      <w:r w:rsidRPr="00870618">
        <w:rPr>
          <w:b/>
          <w:sz w:val="27"/>
          <w:szCs w:val="27"/>
        </w:rPr>
        <w:t>.202</w:t>
      </w:r>
      <w:r>
        <w:rPr>
          <w:b/>
          <w:sz w:val="27"/>
          <w:szCs w:val="27"/>
        </w:rPr>
        <w:t>5</w:t>
      </w:r>
      <w:r w:rsidRPr="00870618">
        <w:rPr>
          <w:sz w:val="27"/>
          <w:szCs w:val="27"/>
        </w:rPr>
        <w:t xml:space="preserve"> за</w:t>
      </w:r>
      <w:r w:rsidRPr="00563BB1">
        <w:rPr>
          <w:sz w:val="27"/>
          <w:szCs w:val="27"/>
        </w:rPr>
        <w:t xml:space="preserve"> </w:t>
      </w:r>
      <w:proofErr w:type="spellStart"/>
      <w:r w:rsidRPr="00563BB1">
        <w:rPr>
          <w:sz w:val="27"/>
          <w:szCs w:val="27"/>
        </w:rPr>
        <w:t>адресою</w:t>
      </w:r>
      <w:proofErr w:type="spellEnd"/>
      <w:r w:rsidRPr="00563BB1">
        <w:rPr>
          <w:sz w:val="27"/>
          <w:szCs w:val="27"/>
        </w:rPr>
        <w:t xml:space="preserve">: </w:t>
      </w:r>
      <w:r>
        <w:rPr>
          <w:sz w:val="27"/>
          <w:szCs w:val="27"/>
        </w:rPr>
        <w:t xml:space="preserve">              </w:t>
      </w:r>
      <w:r w:rsidRPr="00563BB1">
        <w:rPr>
          <w:sz w:val="27"/>
          <w:szCs w:val="27"/>
        </w:rPr>
        <w:t xml:space="preserve">м. Житомир, вул. </w:t>
      </w:r>
      <w:r>
        <w:rPr>
          <w:sz w:val="27"/>
          <w:szCs w:val="27"/>
        </w:rPr>
        <w:t>Мала Бердичівська</w:t>
      </w:r>
      <w:r w:rsidRPr="00563BB1">
        <w:rPr>
          <w:sz w:val="27"/>
          <w:szCs w:val="27"/>
        </w:rPr>
        <w:t xml:space="preserve">, </w:t>
      </w:r>
      <w:r>
        <w:rPr>
          <w:sz w:val="27"/>
          <w:szCs w:val="27"/>
        </w:rPr>
        <w:t>17</w:t>
      </w:r>
      <w:r w:rsidRPr="00563BB1">
        <w:rPr>
          <w:sz w:val="27"/>
          <w:szCs w:val="27"/>
        </w:rPr>
        <w:t>.</w:t>
      </w:r>
    </w:p>
    <w:p w:rsidR="000D5162" w:rsidRPr="00563BB1" w:rsidRDefault="000D5162" w:rsidP="000D5162">
      <w:pPr>
        <w:spacing w:line="252" w:lineRule="auto"/>
        <w:ind w:firstLine="567"/>
        <w:jc w:val="both"/>
        <w:rPr>
          <w:sz w:val="27"/>
          <w:szCs w:val="27"/>
        </w:rPr>
      </w:pPr>
      <w:r w:rsidRPr="00563BB1">
        <w:rPr>
          <w:sz w:val="27"/>
          <w:szCs w:val="27"/>
        </w:rPr>
        <w:t xml:space="preserve">На </w:t>
      </w:r>
      <w:r>
        <w:rPr>
          <w:sz w:val="27"/>
          <w:szCs w:val="27"/>
        </w:rPr>
        <w:t xml:space="preserve">контролера І категорії взводу охорони </w:t>
      </w:r>
      <w:r w:rsidRPr="00563BB1">
        <w:rPr>
          <w:sz w:val="27"/>
          <w:szCs w:val="27"/>
        </w:rPr>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D5162" w:rsidRPr="004E3E83" w:rsidRDefault="000D5162" w:rsidP="000D5162">
      <w:pPr>
        <w:spacing w:line="252" w:lineRule="auto"/>
        <w:ind w:firstLine="426"/>
        <w:jc w:val="both"/>
        <w:rPr>
          <w:b/>
          <w:sz w:val="20"/>
          <w:szCs w:val="27"/>
        </w:rPr>
      </w:pPr>
    </w:p>
    <w:p w:rsidR="000D5162" w:rsidRPr="00563BB1" w:rsidRDefault="000D5162" w:rsidP="000D5162">
      <w:pPr>
        <w:spacing w:line="252" w:lineRule="auto"/>
        <w:ind w:firstLine="426"/>
        <w:jc w:val="both"/>
        <w:rPr>
          <w:sz w:val="27"/>
          <w:szCs w:val="27"/>
          <w:lang w:val="ru-RU"/>
        </w:rPr>
      </w:pPr>
      <w:r w:rsidRPr="00563BB1">
        <w:rPr>
          <w:b/>
          <w:sz w:val="27"/>
          <w:szCs w:val="27"/>
        </w:rPr>
        <w:t xml:space="preserve">5. Місце, дата та час початку проведення конкурсу: </w:t>
      </w:r>
    </w:p>
    <w:p w:rsidR="000D5162" w:rsidRPr="00A23FD2" w:rsidRDefault="000D5162" w:rsidP="000D5162">
      <w:pPr>
        <w:spacing w:line="252" w:lineRule="auto"/>
        <w:ind w:firstLine="426"/>
        <w:jc w:val="both"/>
        <w:rPr>
          <w:b/>
          <w:sz w:val="27"/>
          <w:szCs w:val="27"/>
        </w:rPr>
      </w:pPr>
      <w:r w:rsidRPr="00563BB1">
        <w:rPr>
          <w:sz w:val="27"/>
          <w:szCs w:val="27"/>
        </w:rPr>
        <w:t xml:space="preserve">Територіальне управління Служби судової охорони у Житомирській області </w:t>
      </w:r>
      <w:r>
        <w:rPr>
          <w:sz w:val="27"/>
          <w:szCs w:val="27"/>
        </w:rPr>
        <w:t xml:space="preserve">            </w:t>
      </w:r>
      <w:r w:rsidRPr="00563BB1">
        <w:rPr>
          <w:sz w:val="27"/>
          <w:szCs w:val="27"/>
        </w:rPr>
        <w:t xml:space="preserve">(м. Житомир, </w:t>
      </w:r>
      <w:r>
        <w:rPr>
          <w:sz w:val="27"/>
          <w:szCs w:val="27"/>
        </w:rPr>
        <w:t>Мала Бердичівська</w:t>
      </w:r>
      <w:r w:rsidRPr="00563BB1">
        <w:rPr>
          <w:sz w:val="27"/>
          <w:szCs w:val="27"/>
        </w:rPr>
        <w:t xml:space="preserve">, </w:t>
      </w:r>
      <w:r>
        <w:rPr>
          <w:sz w:val="27"/>
          <w:szCs w:val="27"/>
        </w:rPr>
        <w:t>17</w:t>
      </w:r>
      <w:r w:rsidRPr="00870618">
        <w:rPr>
          <w:sz w:val="27"/>
          <w:szCs w:val="27"/>
        </w:rPr>
        <w:t xml:space="preserve">) </w:t>
      </w:r>
      <w:r>
        <w:rPr>
          <w:b/>
          <w:sz w:val="27"/>
          <w:szCs w:val="27"/>
        </w:rPr>
        <w:t>04</w:t>
      </w:r>
      <w:r w:rsidRPr="00870618">
        <w:rPr>
          <w:b/>
          <w:sz w:val="27"/>
          <w:szCs w:val="27"/>
        </w:rPr>
        <w:t>.</w:t>
      </w:r>
      <w:r>
        <w:rPr>
          <w:b/>
          <w:sz w:val="27"/>
          <w:szCs w:val="27"/>
        </w:rPr>
        <w:t>09</w:t>
      </w:r>
      <w:r w:rsidRPr="00870618">
        <w:rPr>
          <w:b/>
          <w:sz w:val="27"/>
          <w:szCs w:val="27"/>
        </w:rPr>
        <w:t>.202</w:t>
      </w:r>
      <w:r>
        <w:rPr>
          <w:b/>
          <w:sz w:val="27"/>
          <w:szCs w:val="27"/>
        </w:rPr>
        <w:t>5</w:t>
      </w:r>
      <w:r w:rsidRPr="00A23FD2">
        <w:rPr>
          <w:b/>
          <w:sz w:val="27"/>
          <w:szCs w:val="27"/>
        </w:rPr>
        <w:t xml:space="preserve">, 09 год. </w:t>
      </w:r>
      <w:r>
        <w:rPr>
          <w:b/>
          <w:sz w:val="27"/>
          <w:szCs w:val="27"/>
        </w:rPr>
        <w:t>0</w:t>
      </w:r>
      <w:r w:rsidRPr="00A23FD2">
        <w:rPr>
          <w:b/>
          <w:sz w:val="27"/>
          <w:szCs w:val="27"/>
        </w:rPr>
        <w:t>0 хв.</w:t>
      </w:r>
    </w:p>
    <w:p w:rsidR="000D5162" w:rsidRPr="00C27815" w:rsidRDefault="000D5162" w:rsidP="000D5162">
      <w:pPr>
        <w:spacing w:line="252" w:lineRule="auto"/>
        <w:ind w:firstLine="425"/>
        <w:jc w:val="both"/>
        <w:rPr>
          <w:b/>
          <w:color w:val="FF0000"/>
          <w:sz w:val="16"/>
          <w:szCs w:val="27"/>
        </w:rPr>
      </w:pPr>
    </w:p>
    <w:p w:rsidR="000D5162" w:rsidRPr="00563BB1" w:rsidRDefault="000D5162" w:rsidP="000D5162">
      <w:pPr>
        <w:spacing w:line="252" w:lineRule="auto"/>
        <w:ind w:firstLine="425"/>
        <w:jc w:val="both"/>
        <w:rPr>
          <w:sz w:val="27"/>
          <w:szCs w:val="27"/>
          <w:lang w:val="ru-RU"/>
        </w:rPr>
      </w:pPr>
      <w:r w:rsidRPr="00563BB1">
        <w:rPr>
          <w:b/>
          <w:sz w:val="27"/>
          <w:szCs w:val="27"/>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0D5162" w:rsidRDefault="000D5162" w:rsidP="000D5162">
      <w:pPr>
        <w:spacing w:line="252" w:lineRule="auto"/>
        <w:ind w:firstLine="426"/>
        <w:rPr>
          <w:sz w:val="27"/>
          <w:szCs w:val="27"/>
        </w:rPr>
      </w:pPr>
      <w:r w:rsidRPr="00563BB1">
        <w:rPr>
          <w:spacing w:val="-4"/>
          <w:sz w:val="27"/>
          <w:szCs w:val="27"/>
        </w:rPr>
        <w:t xml:space="preserve">Ходацький Володимир Михайлович, </w:t>
      </w:r>
      <w:r w:rsidRPr="00563BB1">
        <w:rPr>
          <w:spacing w:val="-4"/>
          <w:sz w:val="27"/>
          <w:szCs w:val="27"/>
          <w:lang w:val="ru-RU"/>
        </w:rPr>
        <w:t>063-260-5113</w:t>
      </w:r>
      <w:r w:rsidRPr="00563BB1">
        <w:rPr>
          <w:spacing w:val="-4"/>
          <w:sz w:val="27"/>
          <w:szCs w:val="27"/>
        </w:rPr>
        <w:t xml:space="preserve">, </w:t>
      </w:r>
      <w:hyperlink r:id="rId12" w:history="1">
        <w:r w:rsidRPr="00DE0D7F">
          <w:rPr>
            <w:rStyle w:val="a9"/>
            <w:b/>
            <w:spacing w:val="-4"/>
            <w:sz w:val="27"/>
            <w:szCs w:val="27"/>
            <w:lang w:val="en-US"/>
          </w:rPr>
          <w:t>vrp.zt@sso.gov.ua</w:t>
        </w:r>
      </w:hyperlink>
      <w:r w:rsidRPr="000075B9">
        <w:rPr>
          <w:sz w:val="27"/>
          <w:szCs w:val="27"/>
        </w:rPr>
        <w:t>.</w:t>
      </w: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tbl>
      <w:tblPr>
        <w:tblStyle w:val="af4"/>
        <w:tblW w:w="0" w:type="auto"/>
        <w:tblInd w:w="-113" w:type="dxa"/>
        <w:tblLayout w:type="fixed"/>
        <w:tblLook w:val="04A0" w:firstRow="1" w:lastRow="0" w:firstColumn="1" w:lastColumn="0" w:noHBand="0" w:noVBand="1"/>
      </w:tblPr>
      <w:tblGrid>
        <w:gridCol w:w="454"/>
        <w:gridCol w:w="1985"/>
        <w:gridCol w:w="6969"/>
      </w:tblGrid>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lastRenderedPageBreak/>
              <w:t>Кваліфікаційні вимоги</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tc>
        <w:tc>
          <w:tcPr>
            <w:tcW w:w="1985" w:type="dxa"/>
          </w:tcPr>
          <w:p w:rsidR="000D5162" w:rsidRPr="00563BB1" w:rsidRDefault="000D5162" w:rsidP="000D5162">
            <w:pPr>
              <w:spacing w:line="216" w:lineRule="auto"/>
              <w:rPr>
                <w:sz w:val="27"/>
                <w:szCs w:val="27"/>
              </w:rPr>
            </w:pPr>
            <w:r w:rsidRPr="00563BB1">
              <w:rPr>
                <w:sz w:val="27"/>
                <w:szCs w:val="27"/>
              </w:rPr>
              <w:t>Освіта</w:t>
            </w:r>
          </w:p>
        </w:tc>
        <w:tc>
          <w:tcPr>
            <w:tcW w:w="6969" w:type="dxa"/>
          </w:tcPr>
          <w:p w:rsidR="000D5162" w:rsidRPr="00563BB1" w:rsidRDefault="000D5162" w:rsidP="000D5162">
            <w:pPr>
              <w:spacing w:line="216" w:lineRule="auto"/>
              <w:jc w:val="both"/>
              <w:rPr>
                <w:color w:val="FF0000"/>
                <w:sz w:val="27"/>
                <w:szCs w:val="27"/>
              </w:rPr>
            </w:pPr>
            <w:r w:rsidRPr="00062784">
              <w:rPr>
                <w:sz w:val="27"/>
                <w:szCs w:val="27"/>
              </w:rPr>
              <w:t>освіта</w:t>
            </w:r>
            <w:r>
              <w:rPr>
                <w:sz w:val="27"/>
                <w:szCs w:val="27"/>
              </w:rPr>
              <w:t xml:space="preserve"> повна загальна середня.</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tc>
        <w:tc>
          <w:tcPr>
            <w:tcW w:w="1985" w:type="dxa"/>
          </w:tcPr>
          <w:p w:rsidR="000D5162" w:rsidRPr="00563BB1" w:rsidRDefault="000D5162" w:rsidP="000D5162">
            <w:pPr>
              <w:spacing w:line="216" w:lineRule="auto"/>
              <w:rPr>
                <w:sz w:val="27"/>
                <w:szCs w:val="27"/>
              </w:rPr>
            </w:pPr>
            <w:r w:rsidRPr="00563BB1">
              <w:rPr>
                <w:sz w:val="27"/>
                <w:szCs w:val="27"/>
              </w:rPr>
              <w:t>Досвід роботи</w:t>
            </w:r>
          </w:p>
        </w:tc>
        <w:tc>
          <w:tcPr>
            <w:tcW w:w="6969" w:type="dxa"/>
          </w:tcPr>
          <w:p w:rsidR="000D5162" w:rsidRPr="00563BB1" w:rsidRDefault="000D5162" w:rsidP="000D5162">
            <w:pPr>
              <w:spacing w:line="216" w:lineRule="auto"/>
              <w:ind w:left="6"/>
              <w:contextualSpacing/>
              <w:jc w:val="both"/>
              <w:rPr>
                <w:color w:val="FF0000"/>
                <w:sz w:val="27"/>
                <w:szCs w:val="27"/>
              </w:rPr>
            </w:pPr>
            <w:r>
              <w:rPr>
                <w:sz w:val="27"/>
                <w:szCs w:val="27"/>
              </w:rPr>
              <w:t xml:space="preserve">досвід роботи на посадах в </w:t>
            </w:r>
            <w:r w:rsidRPr="00062784">
              <w:rPr>
                <w:sz w:val="27"/>
                <w:szCs w:val="27"/>
              </w:rPr>
              <w:t>державних орган</w:t>
            </w:r>
            <w:r>
              <w:rPr>
                <w:sz w:val="27"/>
                <w:szCs w:val="27"/>
              </w:rPr>
              <w:t>ах</w:t>
            </w:r>
            <w:r w:rsidRPr="00062784">
              <w:rPr>
                <w:sz w:val="27"/>
                <w:szCs w:val="27"/>
              </w:rPr>
              <w:t xml:space="preserve"> влади, </w:t>
            </w:r>
            <w:r>
              <w:rPr>
                <w:sz w:val="27"/>
                <w:szCs w:val="27"/>
              </w:rPr>
              <w:t xml:space="preserve">органах системи правосуддя, </w:t>
            </w:r>
            <w:r w:rsidRPr="00062784">
              <w:rPr>
                <w:sz w:val="27"/>
                <w:szCs w:val="27"/>
              </w:rPr>
              <w:t>правоохоронних орган</w:t>
            </w:r>
            <w:r>
              <w:rPr>
                <w:sz w:val="27"/>
                <w:szCs w:val="27"/>
              </w:rPr>
              <w:t>ах</w:t>
            </w:r>
            <w:r w:rsidRPr="00062784">
              <w:rPr>
                <w:sz w:val="27"/>
                <w:szCs w:val="27"/>
              </w:rPr>
              <w:t xml:space="preserve"> </w:t>
            </w:r>
            <w:r>
              <w:rPr>
                <w:sz w:val="27"/>
                <w:szCs w:val="27"/>
              </w:rPr>
              <w:t xml:space="preserve">чи </w:t>
            </w:r>
            <w:r w:rsidRPr="00062784">
              <w:rPr>
                <w:sz w:val="27"/>
                <w:szCs w:val="27"/>
              </w:rPr>
              <w:t>військових формуван</w:t>
            </w:r>
            <w:r>
              <w:rPr>
                <w:sz w:val="27"/>
                <w:szCs w:val="27"/>
              </w:rPr>
              <w:t>нях, підприємств, установ, організацій незалежно від форм власності -</w:t>
            </w:r>
            <w:r w:rsidRPr="00062784">
              <w:rPr>
                <w:sz w:val="27"/>
                <w:szCs w:val="27"/>
              </w:rPr>
              <w:t xml:space="preserve"> не менше ніж </w:t>
            </w:r>
            <w:r>
              <w:rPr>
                <w:sz w:val="27"/>
                <w:szCs w:val="27"/>
              </w:rPr>
              <w:t>один</w:t>
            </w:r>
            <w:r w:rsidRPr="00062784">
              <w:rPr>
                <w:sz w:val="27"/>
                <w:szCs w:val="27"/>
              </w:rPr>
              <w:t xml:space="preserve"> р</w:t>
            </w:r>
            <w:r>
              <w:rPr>
                <w:sz w:val="27"/>
                <w:szCs w:val="27"/>
              </w:rPr>
              <w:t>і</w:t>
            </w:r>
            <w:r w:rsidRPr="00062784">
              <w:rPr>
                <w:sz w:val="27"/>
                <w:szCs w:val="27"/>
              </w:rPr>
              <w:t>к</w:t>
            </w:r>
            <w:r>
              <w:rPr>
                <w:sz w:val="27"/>
                <w:szCs w:val="27"/>
              </w:rPr>
              <w:t xml:space="preserve"> </w:t>
            </w:r>
            <w:r w:rsidRPr="00062784">
              <w:rPr>
                <w:b/>
                <w:i/>
                <w:sz w:val="27"/>
                <w:szCs w:val="27"/>
              </w:rPr>
              <w:t>(надати підтверджуючі документи).</w:t>
            </w:r>
          </w:p>
        </w:tc>
      </w:tr>
      <w:tr w:rsidR="000D5162" w:rsidRPr="00563BB1" w:rsidTr="000D5162">
        <w:trPr>
          <w:trHeight w:val="813"/>
        </w:trPr>
        <w:tc>
          <w:tcPr>
            <w:tcW w:w="454" w:type="dxa"/>
          </w:tcPr>
          <w:p w:rsidR="000D5162" w:rsidRPr="00563BB1" w:rsidRDefault="000D5162" w:rsidP="000D5162">
            <w:pPr>
              <w:rPr>
                <w:sz w:val="27"/>
                <w:szCs w:val="27"/>
              </w:rPr>
            </w:pPr>
            <w:r w:rsidRPr="00563BB1">
              <w:rPr>
                <w:sz w:val="27"/>
                <w:szCs w:val="27"/>
              </w:rPr>
              <w:t>3.</w:t>
            </w:r>
          </w:p>
        </w:tc>
        <w:tc>
          <w:tcPr>
            <w:tcW w:w="1985" w:type="dxa"/>
          </w:tcPr>
          <w:p w:rsidR="000D5162" w:rsidRPr="00563BB1" w:rsidRDefault="000D5162" w:rsidP="000D5162">
            <w:pPr>
              <w:jc w:val="both"/>
              <w:rPr>
                <w:sz w:val="27"/>
                <w:szCs w:val="27"/>
              </w:rPr>
            </w:pPr>
            <w:r w:rsidRPr="00563BB1">
              <w:rPr>
                <w:sz w:val="27"/>
                <w:szCs w:val="27"/>
              </w:rPr>
              <w:t xml:space="preserve">Володіння державною </w:t>
            </w:r>
          </w:p>
          <w:p w:rsidR="000D5162" w:rsidRPr="00563BB1" w:rsidRDefault="000D5162" w:rsidP="000D5162">
            <w:pPr>
              <w:rPr>
                <w:sz w:val="27"/>
                <w:szCs w:val="27"/>
              </w:rPr>
            </w:pPr>
            <w:r w:rsidRPr="00563BB1">
              <w:rPr>
                <w:sz w:val="27"/>
                <w:szCs w:val="27"/>
              </w:rPr>
              <w:t>мовою</w:t>
            </w:r>
          </w:p>
        </w:tc>
        <w:tc>
          <w:tcPr>
            <w:tcW w:w="6969" w:type="dxa"/>
          </w:tcPr>
          <w:p w:rsidR="000D5162" w:rsidRPr="00563BB1" w:rsidRDefault="000D5162" w:rsidP="000D5162">
            <w:pPr>
              <w:pStyle w:val="rvps2"/>
              <w:shd w:val="clear" w:color="auto" w:fill="FFFFFF"/>
              <w:spacing w:before="0" w:beforeAutospacing="0" w:after="0" w:afterAutospacing="0"/>
              <w:jc w:val="both"/>
              <w:rPr>
                <w:sz w:val="27"/>
                <w:szCs w:val="27"/>
              </w:rPr>
            </w:pPr>
            <w:r w:rsidRPr="00A449E9">
              <w:rPr>
                <w:sz w:val="27"/>
                <w:szCs w:val="27"/>
                <w:lang w:val="uk-UA"/>
              </w:rPr>
              <w:t>вільне володіння державною мовою</w:t>
            </w:r>
            <w:r>
              <w:rPr>
                <w:sz w:val="27"/>
                <w:szCs w:val="27"/>
                <w:lang w:val="uk-UA"/>
              </w:rPr>
              <w:t xml:space="preserve"> відповідно до вимог Закону України «Про забезпечення функціонування української мови як державної»</w:t>
            </w:r>
            <w:r w:rsidRPr="00E77D9A">
              <w:rPr>
                <w:sz w:val="27"/>
                <w:szCs w:val="27"/>
                <w:lang w:val="uk-UA"/>
              </w:rPr>
              <w:t>.</w:t>
            </w:r>
          </w:p>
        </w:tc>
      </w:tr>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Вимоги до компетентності</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p w:rsidR="000D5162" w:rsidRPr="00563BB1" w:rsidRDefault="000D5162" w:rsidP="000D5162">
            <w:pPr>
              <w:spacing w:line="216" w:lineRule="auto"/>
              <w:rPr>
                <w:sz w:val="27"/>
                <w:szCs w:val="27"/>
              </w:rPr>
            </w:pPr>
          </w:p>
        </w:tc>
        <w:tc>
          <w:tcPr>
            <w:tcW w:w="1985" w:type="dxa"/>
          </w:tcPr>
          <w:p w:rsidR="000D5162" w:rsidRPr="00563BB1" w:rsidRDefault="000D5162" w:rsidP="000D5162">
            <w:pPr>
              <w:spacing w:line="216" w:lineRule="auto"/>
              <w:rPr>
                <w:sz w:val="27"/>
                <w:szCs w:val="27"/>
              </w:rPr>
            </w:pPr>
            <w:r w:rsidRPr="00563BB1">
              <w:rPr>
                <w:sz w:val="27"/>
                <w:szCs w:val="27"/>
              </w:rPr>
              <w:t xml:space="preserve">Наявність лідерських </w:t>
            </w:r>
          </w:p>
          <w:p w:rsidR="000D5162" w:rsidRPr="00563BB1" w:rsidRDefault="000D5162" w:rsidP="000D5162">
            <w:pPr>
              <w:spacing w:line="216" w:lineRule="auto"/>
              <w:rPr>
                <w:sz w:val="27"/>
                <w:szCs w:val="27"/>
              </w:rPr>
            </w:pPr>
            <w:r w:rsidRPr="00563BB1">
              <w:rPr>
                <w:sz w:val="27"/>
                <w:szCs w:val="27"/>
              </w:rPr>
              <w:t>якостей</w:t>
            </w:r>
          </w:p>
        </w:tc>
        <w:tc>
          <w:tcPr>
            <w:tcW w:w="6969" w:type="dxa"/>
          </w:tcPr>
          <w:p w:rsidR="000D5162" w:rsidRPr="00563BB1" w:rsidRDefault="000D5162" w:rsidP="000D5162">
            <w:pPr>
              <w:spacing w:line="216" w:lineRule="auto"/>
              <w:jc w:val="both"/>
              <w:rPr>
                <w:sz w:val="27"/>
                <w:szCs w:val="27"/>
              </w:rPr>
            </w:pPr>
            <w:r w:rsidRPr="00563BB1">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p w:rsidR="000D5162" w:rsidRPr="00563BB1" w:rsidRDefault="000D5162" w:rsidP="000D5162">
            <w:pPr>
              <w:spacing w:line="216" w:lineRule="auto"/>
              <w:rPr>
                <w:sz w:val="27"/>
                <w:szCs w:val="27"/>
              </w:rPr>
            </w:pPr>
          </w:p>
        </w:tc>
        <w:tc>
          <w:tcPr>
            <w:tcW w:w="1985" w:type="dxa"/>
          </w:tcPr>
          <w:p w:rsidR="000D5162" w:rsidRPr="00563BB1" w:rsidRDefault="000D5162" w:rsidP="000D5162">
            <w:pPr>
              <w:spacing w:line="216" w:lineRule="auto"/>
              <w:rPr>
                <w:sz w:val="27"/>
                <w:szCs w:val="27"/>
              </w:rPr>
            </w:pPr>
            <w:r w:rsidRPr="00563BB1">
              <w:rPr>
                <w:rFonts w:ascii="HelveticaNeueCyr-Roman" w:hAnsi="HelveticaNeueCyr-Roman"/>
                <w:sz w:val="27"/>
                <w:szCs w:val="27"/>
              </w:rPr>
              <w:t>Вміння приймати ефективні рішення</w:t>
            </w:r>
          </w:p>
        </w:tc>
        <w:tc>
          <w:tcPr>
            <w:tcW w:w="6969" w:type="dxa"/>
          </w:tcPr>
          <w:p w:rsidR="000D5162" w:rsidRPr="00563BB1" w:rsidRDefault="000D5162" w:rsidP="000D5162">
            <w:pPr>
              <w:spacing w:line="216" w:lineRule="auto"/>
              <w:jc w:val="both"/>
              <w:rPr>
                <w:sz w:val="27"/>
                <w:szCs w:val="27"/>
              </w:rPr>
            </w:pPr>
            <w:r w:rsidRPr="00563BB1">
              <w:rPr>
                <w:sz w:val="27"/>
                <w:szCs w:val="27"/>
              </w:rPr>
              <w:t>здатність швидко приймати рішення у межах наданих повноважень та ефективно діяти в екстремальних ситуаціях.</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3.</w:t>
            </w:r>
          </w:p>
        </w:tc>
        <w:tc>
          <w:tcPr>
            <w:tcW w:w="1985" w:type="dxa"/>
          </w:tcPr>
          <w:p w:rsidR="000D5162" w:rsidRPr="00563BB1" w:rsidRDefault="000D5162" w:rsidP="000D5162">
            <w:pPr>
              <w:spacing w:line="216" w:lineRule="auto"/>
              <w:rPr>
                <w:rFonts w:ascii="HelveticaNeueCyr-Roman" w:hAnsi="HelveticaNeueCyr-Roman"/>
                <w:sz w:val="27"/>
                <w:szCs w:val="27"/>
              </w:rPr>
            </w:pPr>
            <w:r w:rsidRPr="00563BB1">
              <w:rPr>
                <w:sz w:val="27"/>
                <w:szCs w:val="27"/>
              </w:rPr>
              <w:t>Аналітичні здібності</w:t>
            </w:r>
          </w:p>
        </w:tc>
        <w:tc>
          <w:tcPr>
            <w:tcW w:w="6969" w:type="dxa"/>
          </w:tcPr>
          <w:p w:rsidR="000D5162" w:rsidRPr="00563BB1" w:rsidRDefault="000D5162" w:rsidP="000D5162">
            <w:pPr>
              <w:spacing w:line="216" w:lineRule="auto"/>
              <w:jc w:val="both"/>
              <w:rPr>
                <w:sz w:val="27"/>
                <w:szCs w:val="27"/>
              </w:rPr>
            </w:pPr>
            <w:r w:rsidRPr="00563BB1">
              <w:rPr>
                <w:sz w:val="27"/>
                <w:szCs w:val="27"/>
              </w:rPr>
              <w:t>здатність систематизувати, узагальнювати інформацію; гнучкість; проникливість.</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4.</w:t>
            </w:r>
          </w:p>
        </w:tc>
        <w:tc>
          <w:tcPr>
            <w:tcW w:w="1985" w:type="dxa"/>
          </w:tcPr>
          <w:p w:rsidR="000D5162" w:rsidRPr="00563BB1" w:rsidRDefault="000D5162" w:rsidP="000D5162">
            <w:pPr>
              <w:pStyle w:val="ae"/>
              <w:spacing w:before="0" w:beforeAutospacing="0" w:after="0" w:afterAutospacing="0" w:line="216" w:lineRule="auto"/>
              <w:contextualSpacing/>
              <w:rPr>
                <w:rFonts w:asciiTheme="minorHAnsi" w:hAnsiTheme="minorHAnsi"/>
                <w:sz w:val="27"/>
                <w:szCs w:val="27"/>
                <w:lang w:val="uk-UA"/>
              </w:rPr>
            </w:pPr>
            <w:r w:rsidRPr="00563BB1">
              <w:rPr>
                <w:rFonts w:ascii="HelveticaNeueCyr-Roman" w:hAnsi="HelveticaNeueCyr-Roman"/>
                <w:sz w:val="27"/>
                <w:szCs w:val="27"/>
                <w:lang w:val="uk-UA"/>
              </w:rPr>
              <w:t xml:space="preserve">Особистісні </w:t>
            </w:r>
          </w:p>
          <w:p w:rsidR="000D5162" w:rsidRPr="00563BB1" w:rsidRDefault="000D5162" w:rsidP="000D5162">
            <w:pPr>
              <w:spacing w:line="216" w:lineRule="auto"/>
              <w:rPr>
                <w:sz w:val="27"/>
                <w:szCs w:val="27"/>
              </w:rPr>
            </w:pPr>
            <w:r w:rsidRPr="00563BB1">
              <w:rPr>
                <w:rFonts w:ascii="HelveticaNeueCyr-Roman" w:hAnsi="HelveticaNeueCyr-Roman"/>
                <w:sz w:val="27"/>
                <w:szCs w:val="27"/>
              </w:rPr>
              <w:t>компетенції</w:t>
            </w:r>
          </w:p>
        </w:tc>
        <w:tc>
          <w:tcPr>
            <w:tcW w:w="6969" w:type="dxa"/>
          </w:tcPr>
          <w:p w:rsidR="000D5162" w:rsidRPr="00563BB1" w:rsidRDefault="000D5162" w:rsidP="000D5162">
            <w:pPr>
              <w:spacing w:line="216" w:lineRule="auto"/>
              <w:jc w:val="both"/>
              <w:rPr>
                <w:sz w:val="27"/>
                <w:szCs w:val="27"/>
              </w:rPr>
            </w:pPr>
            <w:r w:rsidRPr="00563BB1">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5.</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Theme="minorHAnsi" w:hAnsiTheme="minorHAnsi"/>
                <w:sz w:val="27"/>
                <w:szCs w:val="27"/>
                <w:lang w:val="uk-UA"/>
              </w:rPr>
            </w:pPr>
            <w:r w:rsidRPr="00563BB1">
              <w:rPr>
                <w:rFonts w:ascii="HelveticaNeueCyr-Roman" w:hAnsi="HelveticaNeueCyr-Roman"/>
                <w:sz w:val="27"/>
                <w:szCs w:val="27"/>
                <w:lang w:val="uk-UA"/>
              </w:rPr>
              <w:t xml:space="preserve">Забезпечення </w:t>
            </w:r>
          </w:p>
          <w:p w:rsidR="000D5162" w:rsidRPr="00563BB1" w:rsidRDefault="000D5162" w:rsidP="000D5162">
            <w:pPr>
              <w:pStyle w:val="ae"/>
              <w:spacing w:before="0" w:beforeAutospacing="0" w:after="0" w:afterAutospacing="0" w:line="216" w:lineRule="auto"/>
              <w:contextualSpacing/>
              <w:rPr>
                <w:rFonts w:ascii="HelveticaNeueCyr-Roman" w:hAnsi="HelveticaNeueCyr-Roman"/>
                <w:sz w:val="27"/>
                <w:szCs w:val="27"/>
                <w:lang w:val="uk-UA"/>
              </w:rPr>
            </w:pPr>
            <w:r w:rsidRPr="00563BB1">
              <w:rPr>
                <w:rFonts w:ascii="HelveticaNeueCyr-Roman" w:hAnsi="HelveticaNeueCyr-Roman"/>
                <w:sz w:val="27"/>
                <w:szCs w:val="27"/>
                <w:lang w:val="uk-UA"/>
              </w:rPr>
              <w:t>громадського порядку</w:t>
            </w:r>
          </w:p>
        </w:tc>
        <w:tc>
          <w:tcPr>
            <w:tcW w:w="6969" w:type="dxa"/>
          </w:tcPr>
          <w:p w:rsidR="000D5162" w:rsidRPr="00563BB1" w:rsidRDefault="000D5162" w:rsidP="000D5162">
            <w:pPr>
              <w:spacing w:line="216" w:lineRule="auto"/>
              <w:jc w:val="both"/>
              <w:rPr>
                <w:sz w:val="27"/>
                <w:szCs w:val="27"/>
              </w:rPr>
            </w:pPr>
            <w:r w:rsidRPr="00563BB1">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Професійні знання</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законодавства</w:t>
            </w:r>
          </w:p>
        </w:tc>
        <w:tc>
          <w:tcPr>
            <w:tcW w:w="6969" w:type="dxa"/>
          </w:tcPr>
          <w:p w:rsidR="000D5162" w:rsidRPr="00563BB1" w:rsidRDefault="000D5162" w:rsidP="000D5162">
            <w:pPr>
              <w:spacing w:line="216" w:lineRule="auto"/>
              <w:ind w:firstLine="33"/>
              <w:jc w:val="both"/>
              <w:rPr>
                <w:sz w:val="27"/>
                <w:szCs w:val="27"/>
              </w:rPr>
            </w:pPr>
            <w:r w:rsidRPr="00563BB1">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спеціального</w:t>
            </w:r>
          </w:p>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законодавства</w:t>
            </w:r>
          </w:p>
        </w:tc>
        <w:tc>
          <w:tcPr>
            <w:tcW w:w="6969" w:type="dxa"/>
          </w:tcPr>
          <w:p w:rsidR="000D5162" w:rsidRPr="00563BB1" w:rsidRDefault="000D5162" w:rsidP="000D5162">
            <w:pPr>
              <w:spacing w:line="216" w:lineRule="auto"/>
              <w:ind w:left="88" w:right="96"/>
              <w:contextualSpacing/>
              <w:jc w:val="both"/>
              <w:rPr>
                <w:sz w:val="27"/>
                <w:szCs w:val="27"/>
              </w:rPr>
            </w:pPr>
            <w:r w:rsidRPr="00563BB1">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563BB1">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FF0022" w:rsidRDefault="00FF0022" w:rsidP="000D5162">
      <w:pPr>
        <w:spacing w:line="252" w:lineRule="auto"/>
        <w:ind w:firstLine="426"/>
        <w:rPr>
          <w:sz w:val="27"/>
          <w:szCs w:val="27"/>
        </w:rPr>
      </w:pPr>
    </w:p>
    <w:p w:rsidR="00FF0022" w:rsidRDefault="00FF002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Pr="00563BB1" w:rsidRDefault="000D5162" w:rsidP="000D5162">
      <w:pPr>
        <w:spacing w:line="223" w:lineRule="auto"/>
        <w:jc w:val="center"/>
        <w:rPr>
          <w:b/>
          <w:sz w:val="27"/>
          <w:szCs w:val="27"/>
        </w:rPr>
      </w:pPr>
      <w:r w:rsidRPr="00563BB1">
        <w:rPr>
          <w:b/>
          <w:sz w:val="27"/>
          <w:szCs w:val="27"/>
        </w:rPr>
        <w:lastRenderedPageBreak/>
        <w:t>УМОВИ</w:t>
      </w:r>
    </w:p>
    <w:p w:rsidR="000D5162" w:rsidRDefault="000D5162" w:rsidP="000D5162">
      <w:pPr>
        <w:spacing w:line="223" w:lineRule="auto"/>
        <w:jc w:val="center"/>
        <w:rPr>
          <w:b/>
          <w:sz w:val="27"/>
          <w:szCs w:val="27"/>
        </w:rPr>
      </w:pPr>
      <w:r w:rsidRPr="00563BB1">
        <w:rPr>
          <w:b/>
          <w:sz w:val="27"/>
          <w:szCs w:val="27"/>
        </w:rPr>
        <w:t>проведення конкурсу на зайняття</w:t>
      </w:r>
      <w:r>
        <w:rPr>
          <w:b/>
          <w:sz w:val="27"/>
          <w:szCs w:val="27"/>
        </w:rPr>
        <w:t xml:space="preserve"> </w:t>
      </w:r>
      <w:r w:rsidRPr="00563BB1">
        <w:rPr>
          <w:b/>
          <w:sz w:val="27"/>
          <w:szCs w:val="27"/>
        </w:rPr>
        <w:t>вакантної посади</w:t>
      </w:r>
      <w:r>
        <w:rPr>
          <w:b/>
          <w:sz w:val="27"/>
          <w:szCs w:val="27"/>
        </w:rPr>
        <w:t xml:space="preserve"> </w:t>
      </w:r>
    </w:p>
    <w:p w:rsidR="000D5162" w:rsidRDefault="000D5162" w:rsidP="000D5162">
      <w:pPr>
        <w:spacing w:line="223" w:lineRule="auto"/>
        <w:jc w:val="center"/>
        <w:rPr>
          <w:b/>
          <w:sz w:val="27"/>
          <w:szCs w:val="27"/>
        </w:rPr>
      </w:pPr>
      <w:r>
        <w:rPr>
          <w:b/>
          <w:sz w:val="27"/>
          <w:szCs w:val="27"/>
        </w:rPr>
        <w:t xml:space="preserve">контролера ІІ категорії взводу охорони </w:t>
      </w:r>
      <w:r w:rsidRPr="00877F25">
        <w:rPr>
          <w:b/>
          <w:sz w:val="27"/>
          <w:szCs w:val="27"/>
        </w:rPr>
        <w:t>підрозділу охорони</w:t>
      </w:r>
      <w:r>
        <w:rPr>
          <w:b/>
          <w:sz w:val="27"/>
          <w:szCs w:val="27"/>
        </w:rPr>
        <w:t xml:space="preserve"> </w:t>
      </w:r>
    </w:p>
    <w:p w:rsidR="000D5162" w:rsidRDefault="000D5162" w:rsidP="000D5162">
      <w:pPr>
        <w:spacing w:line="223" w:lineRule="auto"/>
        <w:jc w:val="center"/>
        <w:rPr>
          <w:b/>
          <w:sz w:val="27"/>
          <w:szCs w:val="27"/>
        </w:rPr>
      </w:pPr>
      <w:r w:rsidRPr="00563BB1">
        <w:rPr>
          <w:b/>
          <w:sz w:val="27"/>
          <w:szCs w:val="27"/>
        </w:rPr>
        <w:t xml:space="preserve">територіального управління Служби судової охорони </w:t>
      </w:r>
    </w:p>
    <w:p w:rsidR="000D5162" w:rsidRPr="00563BB1" w:rsidRDefault="000D5162" w:rsidP="000D5162">
      <w:pPr>
        <w:spacing w:line="223" w:lineRule="auto"/>
        <w:jc w:val="center"/>
        <w:rPr>
          <w:b/>
          <w:sz w:val="27"/>
          <w:szCs w:val="27"/>
        </w:rPr>
      </w:pPr>
      <w:r w:rsidRPr="00563BB1">
        <w:rPr>
          <w:b/>
          <w:sz w:val="27"/>
          <w:szCs w:val="27"/>
        </w:rPr>
        <w:t>у Житомирській області</w:t>
      </w:r>
    </w:p>
    <w:p w:rsidR="000D5162" w:rsidRPr="00FA2305" w:rsidRDefault="000D5162" w:rsidP="000D5162">
      <w:pPr>
        <w:spacing w:line="228" w:lineRule="auto"/>
        <w:ind w:firstLine="709"/>
        <w:jc w:val="center"/>
        <w:rPr>
          <w:i/>
          <w:sz w:val="27"/>
          <w:szCs w:val="27"/>
        </w:rPr>
      </w:pPr>
      <w:r w:rsidRPr="00FA2305">
        <w:rPr>
          <w:i/>
          <w:sz w:val="27"/>
          <w:szCs w:val="27"/>
        </w:rPr>
        <w:t>(за рівнем вимог</w:t>
      </w:r>
      <w:r>
        <w:rPr>
          <w:i/>
          <w:sz w:val="27"/>
          <w:szCs w:val="27"/>
        </w:rPr>
        <w:t xml:space="preserve"> </w:t>
      </w:r>
      <w:r w:rsidRPr="00FA2305">
        <w:rPr>
          <w:i/>
          <w:sz w:val="27"/>
          <w:szCs w:val="27"/>
        </w:rPr>
        <w:t>до фізичної підготовленості</w:t>
      </w:r>
      <w:r>
        <w:rPr>
          <w:i/>
          <w:sz w:val="27"/>
          <w:szCs w:val="27"/>
        </w:rPr>
        <w:t xml:space="preserve"> – відноситься до посад</w:t>
      </w:r>
      <w:r w:rsidRPr="00FA2305">
        <w:rPr>
          <w:i/>
          <w:sz w:val="27"/>
          <w:szCs w:val="27"/>
        </w:rPr>
        <w:t xml:space="preserve"> </w:t>
      </w:r>
      <w:r>
        <w:rPr>
          <w:i/>
          <w:sz w:val="27"/>
          <w:szCs w:val="27"/>
        </w:rPr>
        <w:t>с</w:t>
      </w:r>
      <w:r w:rsidRPr="00FA2305">
        <w:rPr>
          <w:i/>
          <w:sz w:val="27"/>
          <w:szCs w:val="27"/>
        </w:rPr>
        <w:t>півробітник</w:t>
      </w:r>
      <w:r>
        <w:rPr>
          <w:i/>
          <w:sz w:val="27"/>
          <w:szCs w:val="27"/>
        </w:rPr>
        <w:t>ів</w:t>
      </w:r>
      <w:r w:rsidRPr="00FA2305">
        <w:rPr>
          <w:i/>
          <w:sz w:val="27"/>
          <w:szCs w:val="27"/>
        </w:rPr>
        <w:t xml:space="preserve"> Служби </w:t>
      </w:r>
      <w:r>
        <w:rPr>
          <w:i/>
          <w:sz w:val="27"/>
          <w:szCs w:val="27"/>
        </w:rPr>
        <w:t xml:space="preserve">другої </w:t>
      </w:r>
      <w:r w:rsidRPr="00FA2305">
        <w:rPr>
          <w:i/>
          <w:sz w:val="27"/>
          <w:szCs w:val="27"/>
        </w:rPr>
        <w:t>категорії)</w:t>
      </w:r>
    </w:p>
    <w:p w:rsidR="000D5162" w:rsidRPr="00563BB1" w:rsidRDefault="000D5162" w:rsidP="000D5162">
      <w:pPr>
        <w:spacing w:line="223" w:lineRule="auto"/>
        <w:ind w:firstLine="709"/>
        <w:jc w:val="both"/>
        <w:rPr>
          <w:b/>
          <w:sz w:val="27"/>
          <w:szCs w:val="27"/>
        </w:rPr>
      </w:pPr>
    </w:p>
    <w:p w:rsidR="000D5162" w:rsidRPr="00563BB1" w:rsidRDefault="000D5162" w:rsidP="000D5162">
      <w:pPr>
        <w:spacing w:line="223" w:lineRule="auto"/>
        <w:jc w:val="center"/>
        <w:rPr>
          <w:b/>
          <w:sz w:val="27"/>
          <w:szCs w:val="27"/>
        </w:rPr>
      </w:pPr>
      <w:r w:rsidRPr="00563BB1">
        <w:rPr>
          <w:b/>
          <w:sz w:val="27"/>
          <w:szCs w:val="27"/>
        </w:rPr>
        <w:t>Загальні умови</w:t>
      </w:r>
    </w:p>
    <w:p w:rsidR="000D5162" w:rsidRPr="00563BB1" w:rsidRDefault="000D5162" w:rsidP="000D5162">
      <w:pPr>
        <w:spacing w:line="223" w:lineRule="auto"/>
        <w:ind w:firstLine="567"/>
        <w:jc w:val="both"/>
        <w:rPr>
          <w:b/>
          <w:sz w:val="27"/>
          <w:szCs w:val="27"/>
        </w:rPr>
      </w:pPr>
      <w:r w:rsidRPr="00563BB1">
        <w:rPr>
          <w:b/>
          <w:sz w:val="27"/>
          <w:szCs w:val="27"/>
        </w:rPr>
        <w:t xml:space="preserve">1. Основні посадові обов’язки </w:t>
      </w:r>
      <w:r>
        <w:rPr>
          <w:b/>
          <w:sz w:val="27"/>
          <w:szCs w:val="27"/>
        </w:rPr>
        <w:t xml:space="preserve">контролера ІІ категорії взводу охорони </w:t>
      </w:r>
      <w:r w:rsidRPr="00877F25">
        <w:rPr>
          <w:b/>
          <w:sz w:val="27"/>
          <w:szCs w:val="27"/>
        </w:rPr>
        <w:t>підрозділу охорони</w:t>
      </w:r>
      <w:r w:rsidRPr="00563BB1">
        <w:rPr>
          <w:b/>
          <w:sz w:val="27"/>
          <w:szCs w:val="27"/>
        </w:rPr>
        <w:t xml:space="preserve"> територіального управління Служби судової охорони у Житомирській області: </w:t>
      </w:r>
    </w:p>
    <w:p w:rsidR="000D5162" w:rsidRPr="000D5162" w:rsidRDefault="000D5162" w:rsidP="000D5162">
      <w:pPr>
        <w:ind w:firstLine="709"/>
        <w:jc w:val="both"/>
        <w:rPr>
          <w:sz w:val="27"/>
          <w:szCs w:val="27"/>
        </w:rPr>
      </w:pPr>
      <w:r w:rsidRPr="000D5162">
        <w:rPr>
          <w:sz w:val="27"/>
          <w:szCs w:val="27"/>
        </w:rPr>
        <w:t xml:space="preserve">1) </w:t>
      </w:r>
      <w:r w:rsidRPr="000D5162">
        <w:rPr>
          <w:sz w:val="27"/>
          <w:szCs w:val="27"/>
          <w:shd w:val="clear" w:color="auto" w:fill="FFFFFF"/>
        </w:rPr>
        <w:t>здійснює завдання по забезпеченню охорони судів, органів та установ системи правосуддя</w:t>
      </w:r>
      <w:r w:rsidRPr="000D5162">
        <w:rPr>
          <w:sz w:val="27"/>
          <w:szCs w:val="27"/>
        </w:rPr>
        <w:t>;</w:t>
      </w:r>
    </w:p>
    <w:p w:rsidR="000D5162" w:rsidRPr="000D5162" w:rsidRDefault="000D5162" w:rsidP="000D5162">
      <w:pPr>
        <w:shd w:val="clear" w:color="auto" w:fill="FFFFFF"/>
        <w:ind w:firstLine="709"/>
        <w:jc w:val="both"/>
        <w:rPr>
          <w:sz w:val="27"/>
          <w:szCs w:val="27"/>
        </w:rPr>
      </w:pPr>
      <w:r w:rsidRPr="000D5162">
        <w:rPr>
          <w:sz w:val="27"/>
          <w:szCs w:val="27"/>
        </w:rPr>
        <w:t>2) забезпечує пропуск осіб до будинків (приміщень) судів, органів та установ системи правосуддя та на їх територію транспортних засобів;</w:t>
      </w:r>
    </w:p>
    <w:p w:rsidR="000D5162" w:rsidRPr="000D5162" w:rsidRDefault="000D5162" w:rsidP="000D5162">
      <w:pPr>
        <w:shd w:val="clear" w:color="auto" w:fill="FFFFFF"/>
        <w:ind w:firstLine="709"/>
        <w:jc w:val="both"/>
        <w:rPr>
          <w:sz w:val="27"/>
          <w:szCs w:val="27"/>
        </w:rPr>
      </w:pPr>
      <w:r w:rsidRPr="000D5162">
        <w:rPr>
          <w:sz w:val="27"/>
          <w:szCs w:val="27"/>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0D5162" w:rsidRPr="000D5162" w:rsidRDefault="000D5162" w:rsidP="000D5162">
      <w:pPr>
        <w:ind w:firstLine="709"/>
        <w:jc w:val="both"/>
        <w:rPr>
          <w:sz w:val="27"/>
          <w:szCs w:val="27"/>
        </w:rPr>
      </w:pPr>
      <w:r w:rsidRPr="000D5162">
        <w:rPr>
          <w:sz w:val="27"/>
          <w:szCs w:val="27"/>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0D5162" w:rsidRPr="000D5162" w:rsidRDefault="000D5162" w:rsidP="000D5162">
      <w:pPr>
        <w:ind w:firstLine="709"/>
        <w:jc w:val="both"/>
        <w:rPr>
          <w:noProof/>
          <w:sz w:val="27"/>
          <w:szCs w:val="27"/>
        </w:rPr>
      </w:pPr>
      <w:r w:rsidRPr="000D5162">
        <w:rPr>
          <w:sz w:val="27"/>
          <w:szCs w:val="27"/>
        </w:rPr>
        <w:t>5) інформує старшого наряду про зміни в несенні служби, що можуть призвести до ускладнення обстановки з охорони об'єкта</w:t>
      </w:r>
      <w:r w:rsidRPr="000D5162">
        <w:rPr>
          <w:noProof/>
          <w:sz w:val="27"/>
          <w:szCs w:val="27"/>
        </w:rPr>
        <w:t xml:space="preserve"> приміщень суду, органу й установи системи правосуддя.</w:t>
      </w:r>
    </w:p>
    <w:p w:rsidR="000D5162" w:rsidRPr="00C27815" w:rsidRDefault="000D5162" w:rsidP="000D5162">
      <w:pPr>
        <w:spacing w:line="223" w:lineRule="auto"/>
        <w:ind w:firstLine="567"/>
        <w:rPr>
          <w:b/>
          <w:sz w:val="16"/>
          <w:szCs w:val="27"/>
        </w:rPr>
      </w:pPr>
    </w:p>
    <w:p w:rsidR="000D5162" w:rsidRPr="00563BB1" w:rsidRDefault="000D5162" w:rsidP="000D5162">
      <w:pPr>
        <w:spacing w:line="223" w:lineRule="auto"/>
        <w:ind w:firstLine="567"/>
        <w:rPr>
          <w:b/>
          <w:sz w:val="27"/>
          <w:szCs w:val="27"/>
        </w:rPr>
      </w:pPr>
      <w:r w:rsidRPr="00563BB1">
        <w:rPr>
          <w:b/>
          <w:sz w:val="27"/>
          <w:szCs w:val="27"/>
        </w:rPr>
        <w:t>2. Умови оплати праці:</w:t>
      </w:r>
    </w:p>
    <w:p w:rsidR="000D5162" w:rsidRPr="00563BB1" w:rsidRDefault="000D5162" w:rsidP="000D5162">
      <w:pPr>
        <w:tabs>
          <w:tab w:val="left" w:pos="5812"/>
        </w:tabs>
        <w:spacing w:line="223" w:lineRule="auto"/>
        <w:ind w:firstLine="567"/>
        <w:jc w:val="both"/>
        <w:rPr>
          <w:sz w:val="27"/>
          <w:szCs w:val="27"/>
        </w:rPr>
      </w:pPr>
      <w:r w:rsidRPr="00563BB1">
        <w:rPr>
          <w:sz w:val="27"/>
          <w:szCs w:val="27"/>
        </w:rPr>
        <w:t xml:space="preserve">1) тарифний розряд – </w:t>
      </w:r>
      <w:r>
        <w:rPr>
          <w:sz w:val="27"/>
          <w:szCs w:val="27"/>
        </w:rPr>
        <w:t>9</w:t>
      </w:r>
      <w:r w:rsidRPr="00563BB1">
        <w:rPr>
          <w:sz w:val="27"/>
          <w:szCs w:val="27"/>
        </w:rPr>
        <w:t>, відповідно до постанови Кабінету Міністрів України від 03.04.2019 № 289 «Про грошове забезпечення співробітників Служби судової охорони» та наказу Служби судової охорони від 27.12.2019</w:t>
      </w:r>
      <w:r>
        <w:rPr>
          <w:sz w:val="27"/>
          <w:szCs w:val="27"/>
        </w:rPr>
        <w:t xml:space="preserve"> </w:t>
      </w:r>
      <w:r w:rsidRPr="00563BB1">
        <w:rPr>
          <w:sz w:val="27"/>
          <w:szCs w:val="27"/>
        </w:rPr>
        <w:t>№ 281 «Про установлення посадових окладів співробітників територіальних підрозділів (територіальних управлінь) Служби судової охорони»;</w:t>
      </w:r>
    </w:p>
    <w:p w:rsidR="000D5162" w:rsidRPr="00563BB1" w:rsidRDefault="000D5162" w:rsidP="000D5162">
      <w:pPr>
        <w:spacing w:line="223" w:lineRule="auto"/>
        <w:ind w:firstLine="567"/>
        <w:jc w:val="both"/>
        <w:rPr>
          <w:sz w:val="27"/>
          <w:szCs w:val="27"/>
        </w:rPr>
      </w:pPr>
      <w:r w:rsidRPr="00563BB1">
        <w:rPr>
          <w:sz w:val="27"/>
          <w:szCs w:val="27"/>
        </w:rPr>
        <w:t xml:space="preserve">2) грошове забезпечення – відповідно до ч. 1 ст.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D5162" w:rsidRPr="00C27815" w:rsidRDefault="000D5162" w:rsidP="000D5162">
      <w:pPr>
        <w:spacing w:line="223" w:lineRule="auto"/>
        <w:ind w:firstLine="567"/>
        <w:jc w:val="both"/>
        <w:rPr>
          <w:b/>
          <w:sz w:val="16"/>
          <w:szCs w:val="27"/>
        </w:rPr>
      </w:pPr>
    </w:p>
    <w:p w:rsidR="000D5162" w:rsidRPr="00563BB1" w:rsidRDefault="000D5162" w:rsidP="000D5162">
      <w:pPr>
        <w:spacing w:line="223" w:lineRule="auto"/>
        <w:ind w:firstLine="567"/>
        <w:jc w:val="both"/>
        <w:rPr>
          <w:sz w:val="27"/>
          <w:szCs w:val="27"/>
        </w:rPr>
      </w:pPr>
      <w:r w:rsidRPr="00563BB1">
        <w:rPr>
          <w:b/>
          <w:sz w:val="27"/>
          <w:szCs w:val="27"/>
        </w:rPr>
        <w:t>3. Інформація про строковість чи безстроковість призначення на посаду:</w:t>
      </w:r>
    </w:p>
    <w:p w:rsidR="000D5162" w:rsidRPr="00563BB1" w:rsidRDefault="000D5162" w:rsidP="000D5162">
      <w:pPr>
        <w:spacing w:line="223" w:lineRule="auto"/>
        <w:ind w:firstLine="567"/>
        <w:jc w:val="both"/>
        <w:rPr>
          <w:sz w:val="27"/>
          <w:szCs w:val="27"/>
        </w:rPr>
      </w:pPr>
      <w:r w:rsidRPr="00563BB1">
        <w:rPr>
          <w:sz w:val="27"/>
          <w:szCs w:val="27"/>
        </w:rPr>
        <w:t xml:space="preserve"> безстроково. </w:t>
      </w:r>
    </w:p>
    <w:p w:rsidR="000D5162" w:rsidRPr="00C27815" w:rsidRDefault="000D5162" w:rsidP="000D5162">
      <w:pPr>
        <w:spacing w:line="223" w:lineRule="auto"/>
        <w:ind w:firstLine="567"/>
        <w:jc w:val="both"/>
        <w:rPr>
          <w:b/>
          <w:sz w:val="16"/>
          <w:szCs w:val="27"/>
        </w:rPr>
      </w:pPr>
    </w:p>
    <w:p w:rsidR="000D5162" w:rsidRPr="00563BB1" w:rsidRDefault="000D5162" w:rsidP="000D5162">
      <w:pPr>
        <w:spacing w:line="223" w:lineRule="auto"/>
        <w:ind w:firstLine="567"/>
        <w:jc w:val="both"/>
        <w:rPr>
          <w:b/>
          <w:sz w:val="27"/>
          <w:szCs w:val="27"/>
        </w:rPr>
      </w:pPr>
      <w:r w:rsidRPr="00563BB1">
        <w:rPr>
          <w:b/>
          <w:sz w:val="27"/>
          <w:szCs w:val="27"/>
        </w:rPr>
        <w:t>4. Перелік документів, необхідних для участі в конкурсі, та строк їх подання:</w:t>
      </w:r>
    </w:p>
    <w:p w:rsidR="000D5162" w:rsidRPr="00563BB1" w:rsidRDefault="000D5162" w:rsidP="000D5162">
      <w:pPr>
        <w:spacing w:line="223" w:lineRule="auto"/>
        <w:ind w:firstLine="567"/>
        <w:jc w:val="both"/>
        <w:rPr>
          <w:sz w:val="27"/>
          <w:szCs w:val="27"/>
        </w:rPr>
      </w:pPr>
      <w:r w:rsidRPr="00563BB1">
        <w:rPr>
          <w:sz w:val="27"/>
          <w:szCs w:val="27"/>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D5162" w:rsidRPr="00E10652" w:rsidRDefault="000D5162" w:rsidP="000D5162">
      <w:pPr>
        <w:ind w:firstLine="567"/>
        <w:jc w:val="both"/>
        <w:rPr>
          <w:sz w:val="27"/>
          <w:szCs w:val="27"/>
        </w:rPr>
      </w:pPr>
      <w:r w:rsidRPr="00563BB1">
        <w:rPr>
          <w:sz w:val="27"/>
          <w:szCs w:val="27"/>
        </w:rPr>
        <w:t xml:space="preserve">2) </w:t>
      </w:r>
      <w:r w:rsidRPr="00E10652">
        <w:rPr>
          <w:sz w:val="27"/>
          <w:szCs w:val="27"/>
        </w:rPr>
        <w:t xml:space="preserve">оригінали та копії паспорта громадянина України, ідентифікаційного коду; </w:t>
      </w:r>
    </w:p>
    <w:p w:rsidR="000D5162" w:rsidRPr="00E10652" w:rsidRDefault="000D5162" w:rsidP="000D5162">
      <w:pPr>
        <w:ind w:firstLine="567"/>
        <w:jc w:val="both"/>
        <w:rPr>
          <w:sz w:val="27"/>
          <w:szCs w:val="27"/>
        </w:rPr>
      </w:pPr>
      <w:r w:rsidRPr="00E10652">
        <w:rPr>
          <w:sz w:val="27"/>
          <w:szCs w:val="27"/>
        </w:rPr>
        <w:t xml:space="preserve">3) оригінал та копії документів про освіту (диплом/атестат з додатком з оцінками); </w:t>
      </w:r>
    </w:p>
    <w:p w:rsidR="000D5162" w:rsidRPr="00E10652" w:rsidRDefault="000D5162" w:rsidP="000D5162">
      <w:pPr>
        <w:spacing w:line="252" w:lineRule="auto"/>
        <w:ind w:firstLine="567"/>
        <w:jc w:val="both"/>
        <w:rPr>
          <w:sz w:val="27"/>
          <w:szCs w:val="27"/>
        </w:rPr>
      </w:pPr>
      <w:r w:rsidRPr="00E10652">
        <w:rPr>
          <w:sz w:val="27"/>
          <w:szCs w:val="27"/>
        </w:rPr>
        <w:lastRenderedPageBreak/>
        <w:t xml:space="preserve">4) роздруковані та заповнені власноручно особова картка визначеного зразка з наклейною фотокарткою розміром 30х40 мм (форма П-2 – </w:t>
      </w:r>
      <w:r>
        <w:rPr>
          <w:sz w:val="27"/>
          <w:szCs w:val="27"/>
        </w:rPr>
        <w:t xml:space="preserve">згідно з </w:t>
      </w:r>
      <w:r w:rsidRPr="00E10652">
        <w:rPr>
          <w:sz w:val="27"/>
          <w:szCs w:val="27"/>
        </w:rPr>
        <w:t>додатком) та автобіографія (згідно з додатком);</w:t>
      </w:r>
    </w:p>
    <w:p w:rsidR="000D5162" w:rsidRPr="00E10652" w:rsidRDefault="000D5162" w:rsidP="000D5162">
      <w:pPr>
        <w:spacing w:line="252" w:lineRule="auto"/>
        <w:ind w:firstLine="567"/>
        <w:jc w:val="both"/>
        <w:rPr>
          <w:sz w:val="27"/>
          <w:szCs w:val="27"/>
        </w:rPr>
      </w:pPr>
      <w:r w:rsidRPr="00E10652">
        <w:rPr>
          <w:sz w:val="27"/>
          <w:szCs w:val="27"/>
        </w:rPr>
        <w:t xml:space="preserve">5) роздрукований примірник декларації, визначеної Законом України «Про запобігання корупції», із сайту Національного агентства з питань запобігання корупції; </w:t>
      </w:r>
    </w:p>
    <w:p w:rsidR="000D5162" w:rsidRPr="00E10652" w:rsidRDefault="000D5162" w:rsidP="000D5162">
      <w:pPr>
        <w:spacing w:line="252" w:lineRule="auto"/>
        <w:ind w:firstLine="567"/>
        <w:jc w:val="both"/>
        <w:rPr>
          <w:sz w:val="27"/>
          <w:szCs w:val="27"/>
        </w:rPr>
      </w:pPr>
      <w:r w:rsidRPr="00E10652">
        <w:rPr>
          <w:sz w:val="27"/>
          <w:szCs w:val="27"/>
        </w:rPr>
        <w:t xml:space="preserve">6) копія трудової книжки; </w:t>
      </w:r>
    </w:p>
    <w:p w:rsidR="000D5162" w:rsidRPr="00563BB1" w:rsidRDefault="000D5162" w:rsidP="000D5162">
      <w:pPr>
        <w:spacing w:line="252" w:lineRule="auto"/>
        <w:ind w:firstLine="567"/>
        <w:jc w:val="both"/>
        <w:rPr>
          <w:sz w:val="27"/>
          <w:szCs w:val="27"/>
        </w:rPr>
      </w:pPr>
      <w:r w:rsidRPr="00E10652">
        <w:rPr>
          <w:sz w:val="27"/>
          <w:szCs w:val="27"/>
        </w:rPr>
        <w:t>7) медична довідка</w:t>
      </w:r>
      <w:r w:rsidRPr="00563BB1">
        <w:rPr>
          <w:sz w:val="27"/>
          <w:szCs w:val="27"/>
        </w:rPr>
        <w:t xml:space="preserve">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0D5162" w:rsidRPr="00563BB1" w:rsidRDefault="000D5162" w:rsidP="000D5162">
      <w:pPr>
        <w:spacing w:line="252" w:lineRule="auto"/>
        <w:ind w:firstLine="567"/>
        <w:jc w:val="both"/>
        <w:rPr>
          <w:sz w:val="27"/>
          <w:szCs w:val="27"/>
        </w:rPr>
      </w:pPr>
      <w:r>
        <w:rPr>
          <w:sz w:val="27"/>
          <w:szCs w:val="27"/>
        </w:rPr>
        <w:t>8</w:t>
      </w:r>
      <w:r w:rsidRPr="00563BB1">
        <w:rPr>
          <w:sz w:val="27"/>
          <w:szCs w:val="27"/>
        </w:rPr>
        <w:t xml:space="preserve">) </w:t>
      </w:r>
      <w:r>
        <w:rPr>
          <w:sz w:val="27"/>
          <w:szCs w:val="27"/>
        </w:rPr>
        <w:t>копія медичної довідки про проходження попереднього, періодичного та позачергового психіатричних оглядів, у тому числі на предмет вживання психоактивних речовин</w:t>
      </w:r>
      <w:r w:rsidRPr="00563BB1">
        <w:rPr>
          <w:sz w:val="27"/>
          <w:szCs w:val="27"/>
        </w:rPr>
        <w:t xml:space="preserve"> (форма № </w:t>
      </w:r>
      <w:r>
        <w:rPr>
          <w:sz w:val="27"/>
          <w:szCs w:val="27"/>
        </w:rPr>
        <w:t>100-2/о</w:t>
      </w:r>
      <w:r w:rsidRPr="00563BB1">
        <w:rPr>
          <w:sz w:val="27"/>
          <w:szCs w:val="27"/>
        </w:rPr>
        <w:t>)</w:t>
      </w:r>
      <w:r>
        <w:rPr>
          <w:sz w:val="27"/>
          <w:szCs w:val="27"/>
        </w:rPr>
        <w:t>;</w:t>
      </w:r>
    </w:p>
    <w:p w:rsidR="000D5162" w:rsidRPr="00563BB1" w:rsidRDefault="000D5162" w:rsidP="000D5162">
      <w:pPr>
        <w:spacing w:line="252" w:lineRule="auto"/>
        <w:ind w:firstLine="567"/>
        <w:jc w:val="both"/>
        <w:rPr>
          <w:sz w:val="27"/>
          <w:szCs w:val="27"/>
        </w:rPr>
      </w:pPr>
      <w:r>
        <w:rPr>
          <w:sz w:val="27"/>
          <w:szCs w:val="27"/>
        </w:rPr>
        <w:t>9</w:t>
      </w:r>
      <w:r w:rsidRPr="00563BB1">
        <w:rPr>
          <w:sz w:val="27"/>
          <w:szCs w:val="27"/>
        </w:rPr>
        <w:t>) копія військово</w:t>
      </w:r>
      <w:r>
        <w:rPr>
          <w:sz w:val="27"/>
          <w:szCs w:val="27"/>
        </w:rPr>
        <w:t xml:space="preserve">-облікових документів </w:t>
      </w:r>
      <w:r w:rsidRPr="00563BB1">
        <w:rPr>
          <w:sz w:val="27"/>
          <w:szCs w:val="27"/>
        </w:rPr>
        <w:t xml:space="preserve">(для </w:t>
      </w:r>
      <w:r>
        <w:rPr>
          <w:sz w:val="27"/>
          <w:szCs w:val="27"/>
        </w:rPr>
        <w:t xml:space="preserve">призовників, </w:t>
      </w:r>
      <w:r w:rsidRPr="00563BB1">
        <w:rPr>
          <w:sz w:val="27"/>
          <w:szCs w:val="27"/>
        </w:rPr>
        <w:t xml:space="preserve">військовозобов’язаних або військовослужбовців). </w:t>
      </w:r>
    </w:p>
    <w:p w:rsidR="000D5162" w:rsidRPr="00563BB1" w:rsidRDefault="000D5162" w:rsidP="000D5162">
      <w:pPr>
        <w:spacing w:line="252" w:lineRule="auto"/>
        <w:ind w:firstLine="567"/>
        <w:jc w:val="both"/>
        <w:rPr>
          <w:sz w:val="27"/>
          <w:szCs w:val="27"/>
        </w:rPr>
      </w:pPr>
      <w:r>
        <w:rPr>
          <w:sz w:val="27"/>
          <w:szCs w:val="27"/>
        </w:rPr>
        <w:t>Крім цього, в</w:t>
      </w:r>
      <w:r w:rsidRPr="00563BB1">
        <w:rPr>
          <w:sz w:val="27"/>
          <w:szCs w:val="27"/>
        </w:rPr>
        <w:t>ідповідно до Закону України від 25.04.2019 № 2704-</w:t>
      </w:r>
      <w:r w:rsidRPr="00563BB1">
        <w:rPr>
          <w:sz w:val="27"/>
          <w:szCs w:val="27"/>
          <w:lang w:val="en-US"/>
        </w:rPr>
        <w:t>VIII</w:t>
      </w:r>
      <w:r w:rsidRPr="00563BB1">
        <w:rPr>
          <w:sz w:val="27"/>
          <w:szCs w:val="27"/>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563BB1">
        <w:rPr>
          <w:color w:val="333333"/>
          <w:sz w:val="27"/>
          <w:szCs w:val="27"/>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0D5162" w:rsidRPr="00563BB1" w:rsidRDefault="000D5162" w:rsidP="000D5162">
      <w:pPr>
        <w:spacing w:line="252" w:lineRule="auto"/>
        <w:ind w:firstLine="567"/>
        <w:jc w:val="both"/>
        <w:rPr>
          <w:sz w:val="27"/>
          <w:szCs w:val="27"/>
        </w:rPr>
      </w:pPr>
      <w:r w:rsidRPr="00563BB1">
        <w:rPr>
          <w:sz w:val="27"/>
          <w:szCs w:val="27"/>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D5162" w:rsidRPr="00563BB1" w:rsidRDefault="000D5162" w:rsidP="000D5162">
      <w:pPr>
        <w:spacing w:line="252" w:lineRule="auto"/>
        <w:ind w:firstLine="567"/>
        <w:jc w:val="both"/>
        <w:rPr>
          <w:sz w:val="27"/>
          <w:szCs w:val="27"/>
        </w:rPr>
      </w:pPr>
      <w:r w:rsidRPr="00563BB1">
        <w:rPr>
          <w:sz w:val="27"/>
          <w:szCs w:val="27"/>
        </w:rPr>
        <w:t xml:space="preserve">Документи приймаються </w:t>
      </w:r>
      <w:r w:rsidRPr="00870618">
        <w:rPr>
          <w:b/>
          <w:sz w:val="27"/>
          <w:szCs w:val="27"/>
        </w:rPr>
        <w:t xml:space="preserve">з </w:t>
      </w:r>
      <w:r>
        <w:rPr>
          <w:b/>
          <w:sz w:val="27"/>
          <w:szCs w:val="27"/>
        </w:rPr>
        <w:t>09</w:t>
      </w:r>
      <w:r w:rsidRPr="00870618">
        <w:rPr>
          <w:b/>
          <w:sz w:val="27"/>
          <w:szCs w:val="27"/>
        </w:rPr>
        <w:t>:</w:t>
      </w:r>
      <w:r>
        <w:rPr>
          <w:b/>
          <w:sz w:val="27"/>
          <w:szCs w:val="27"/>
        </w:rPr>
        <w:t>0</w:t>
      </w:r>
      <w:r w:rsidRPr="00870618">
        <w:rPr>
          <w:b/>
          <w:sz w:val="27"/>
          <w:szCs w:val="27"/>
        </w:rPr>
        <w:t xml:space="preserve">0 </w:t>
      </w:r>
      <w:r>
        <w:rPr>
          <w:b/>
          <w:sz w:val="27"/>
          <w:szCs w:val="27"/>
        </w:rPr>
        <w:t>20</w:t>
      </w:r>
      <w:r w:rsidRPr="00870618">
        <w:rPr>
          <w:b/>
          <w:sz w:val="27"/>
          <w:szCs w:val="27"/>
        </w:rPr>
        <w:t>.0</w:t>
      </w:r>
      <w:r>
        <w:rPr>
          <w:b/>
          <w:sz w:val="27"/>
          <w:szCs w:val="27"/>
        </w:rPr>
        <w:t>8</w:t>
      </w:r>
      <w:r w:rsidRPr="00870618">
        <w:rPr>
          <w:b/>
          <w:sz w:val="27"/>
          <w:szCs w:val="27"/>
        </w:rPr>
        <w:t>.202</w:t>
      </w:r>
      <w:r>
        <w:rPr>
          <w:b/>
          <w:sz w:val="27"/>
          <w:szCs w:val="27"/>
        </w:rPr>
        <w:t>5</w:t>
      </w:r>
      <w:r w:rsidRPr="00870618">
        <w:rPr>
          <w:b/>
          <w:sz w:val="27"/>
          <w:szCs w:val="27"/>
        </w:rPr>
        <w:t xml:space="preserve"> до 1</w:t>
      </w:r>
      <w:r>
        <w:rPr>
          <w:b/>
          <w:sz w:val="27"/>
          <w:szCs w:val="27"/>
        </w:rPr>
        <w:t>6</w:t>
      </w:r>
      <w:r w:rsidRPr="00870618">
        <w:rPr>
          <w:b/>
          <w:sz w:val="27"/>
          <w:szCs w:val="27"/>
        </w:rPr>
        <w:t>:</w:t>
      </w:r>
      <w:r>
        <w:rPr>
          <w:b/>
          <w:sz w:val="27"/>
          <w:szCs w:val="27"/>
        </w:rPr>
        <w:t>0</w:t>
      </w:r>
      <w:r w:rsidRPr="00870618">
        <w:rPr>
          <w:b/>
          <w:sz w:val="27"/>
          <w:szCs w:val="27"/>
        </w:rPr>
        <w:t xml:space="preserve">0 </w:t>
      </w:r>
      <w:r>
        <w:rPr>
          <w:b/>
          <w:sz w:val="27"/>
          <w:szCs w:val="27"/>
        </w:rPr>
        <w:t>29</w:t>
      </w:r>
      <w:r w:rsidRPr="00870618">
        <w:rPr>
          <w:b/>
          <w:sz w:val="27"/>
          <w:szCs w:val="27"/>
        </w:rPr>
        <w:t>.</w:t>
      </w:r>
      <w:r>
        <w:rPr>
          <w:b/>
          <w:sz w:val="27"/>
          <w:szCs w:val="27"/>
        </w:rPr>
        <w:t>08</w:t>
      </w:r>
      <w:r w:rsidRPr="00870618">
        <w:rPr>
          <w:b/>
          <w:sz w:val="27"/>
          <w:szCs w:val="27"/>
        </w:rPr>
        <w:t>.202</w:t>
      </w:r>
      <w:r>
        <w:rPr>
          <w:b/>
          <w:sz w:val="27"/>
          <w:szCs w:val="27"/>
        </w:rPr>
        <w:t>5</w:t>
      </w:r>
      <w:r w:rsidRPr="00870618">
        <w:rPr>
          <w:sz w:val="27"/>
          <w:szCs w:val="27"/>
        </w:rPr>
        <w:t xml:space="preserve"> за</w:t>
      </w:r>
      <w:r w:rsidRPr="00563BB1">
        <w:rPr>
          <w:sz w:val="27"/>
          <w:szCs w:val="27"/>
        </w:rPr>
        <w:t xml:space="preserve"> </w:t>
      </w:r>
      <w:proofErr w:type="spellStart"/>
      <w:r w:rsidRPr="00563BB1">
        <w:rPr>
          <w:sz w:val="27"/>
          <w:szCs w:val="27"/>
        </w:rPr>
        <w:t>адресою</w:t>
      </w:r>
      <w:proofErr w:type="spellEnd"/>
      <w:r w:rsidRPr="00563BB1">
        <w:rPr>
          <w:sz w:val="27"/>
          <w:szCs w:val="27"/>
        </w:rPr>
        <w:t xml:space="preserve">: </w:t>
      </w:r>
      <w:r>
        <w:rPr>
          <w:sz w:val="27"/>
          <w:szCs w:val="27"/>
        </w:rPr>
        <w:t xml:space="preserve">              </w:t>
      </w:r>
      <w:r w:rsidRPr="00563BB1">
        <w:rPr>
          <w:sz w:val="27"/>
          <w:szCs w:val="27"/>
        </w:rPr>
        <w:t xml:space="preserve">м. Житомир, вул. </w:t>
      </w:r>
      <w:r>
        <w:rPr>
          <w:sz w:val="27"/>
          <w:szCs w:val="27"/>
        </w:rPr>
        <w:t>Мала Бердичівська</w:t>
      </w:r>
      <w:r w:rsidRPr="00563BB1">
        <w:rPr>
          <w:sz w:val="27"/>
          <w:szCs w:val="27"/>
        </w:rPr>
        <w:t xml:space="preserve">, </w:t>
      </w:r>
      <w:r>
        <w:rPr>
          <w:sz w:val="27"/>
          <w:szCs w:val="27"/>
        </w:rPr>
        <w:t>17</w:t>
      </w:r>
      <w:r w:rsidRPr="00563BB1">
        <w:rPr>
          <w:sz w:val="27"/>
          <w:szCs w:val="27"/>
        </w:rPr>
        <w:t>.</w:t>
      </w:r>
    </w:p>
    <w:p w:rsidR="000D5162" w:rsidRPr="00563BB1" w:rsidRDefault="000D5162" w:rsidP="000D5162">
      <w:pPr>
        <w:spacing w:line="252" w:lineRule="auto"/>
        <w:ind w:firstLine="567"/>
        <w:jc w:val="both"/>
        <w:rPr>
          <w:sz w:val="27"/>
          <w:szCs w:val="27"/>
        </w:rPr>
      </w:pPr>
      <w:r w:rsidRPr="00563BB1">
        <w:rPr>
          <w:sz w:val="27"/>
          <w:szCs w:val="27"/>
        </w:rPr>
        <w:t xml:space="preserve">На </w:t>
      </w:r>
      <w:r>
        <w:rPr>
          <w:sz w:val="27"/>
          <w:szCs w:val="27"/>
        </w:rPr>
        <w:t xml:space="preserve">контролера ІІ категорії взводу охорони </w:t>
      </w:r>
      <w:r w:rsidRPr="00563BB1">
        <w:rPr>
          <w:sz w:val="27"/>
          <w:szCs w:val="27"/>
        </w:rPr>
        <w:t>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D5162" w:rsidRPr="004E3E83" w:rsidRDefault="000D5162" w:rsidP="000D5162">
      <w:pPr>
        <w:spacing w:line="252" w:lineRule="auto"/>
        <w:ind w:firstLine="426"/>
        <w:jc w:val="both"/>
        <w:rPr>
          <w:b/>
          <w:sz w:val="20"/>
          <w:szCs w:val="27"/>
        </w:rPr>
      </w:pPr>
    </w:p>
    <w:p w:rsidR="000D5162" w:rsidRPr="00563BB1" w:rsidRDefault="000D5162" w:rsidP="000D5162">
      <w:pPr>
        <w:spacing w:line="252" w:lineRule="auto"/>
        <w:ind w:firstLine="426"/>
        <w:jc w:val="both"/>
        <w:rPr>
          <w:sz w:val="27"/>
          <w:szCs w:val="27"/>
          <w:lang w:val="ru-RU"/>
        </w:rPr>
      </w:pPr>
      <w:r w:rsidRPr="00563BB1">
        <w:rPr>
          <w:b/>
          <w:sz w:val="27"/>
          <w:szCs w:val="27"/>
        </w:rPr>
        <w:t xml:space="preserve">5. Місце, дата та час початку проведення конкурсу: </w:t>
      </w:r>
    </w:p>
    <w:p w:rsidR="000D5162" w:rsidRPr="00A23FD2" w:rsidRDefault="000D5162" w:rsidP="000D5162">
      <w:pPr>
        <w:spacing w:line="252" w:lineRule="auto"/>
        <w:ind w:firstLine="426"/>
        <w:jc w:val="both"/>
        <w:rPr>
          <w:b/>
          <w:sz w:val="27"/>
          <w:szCs w:val="27"/>
        </w:rPr>
      </w:pPr>
      <w:r w:rsidRPr="00563BB1">
        <w:rPr>
          <w:sz w:val="27"/>
          <w:szCs w:val="27"/>
        </w:rPr>
        <w:t xml:space="preserve">Територіальне управління Служби судової охорони у Житомирській області </w:t>
      </w:r>
      <w:r>
        <w:rPr>
          <w:sz w:val="27"/>
          <w:szCs w:val="27"/>
        </w:rPr>
        <w:t xml:space="preserve">            </w:t>
      </w:r>
      <w:r w:rsidRPr="00563BB1">
        <w:rPr>
          <w:sz w:val="27"/>
          <w:szCs w:val="27"/>
        </w:rPr>
        <w:t xml:space="preserve">(м. Житомир, </w:t>
      </w:r>
      <w:r>
        <w:rPr>
          <w:sz w:val="27"/>
          <w:szCs w:val="27"/>
        </w:rPr>
        <w:t>Мала Бердичівська</w:t>
      </w:r>
      <w:r w:rsidRPr="00563BB1">
        <w:rPr>
          <w:sz w:val="27"/>
          <w:szCs w:val="27"/>
        </w:rPr>
        <w:t xml:space="preserve">, </w:t>
      </w:r>
      <w:r>
        <w:rPr>
          <w:sz w:val="27"/>
          <w:szCs w:val="27"/>
        </w:rPr>
        <w:t>17</w:t>
      </w:r>
      <w:r w:rsidRPr="00870618">
        <w:rPr>
          <w:sz w:val="27"/>
          <w:szCs w:val="27"/>
        </w:rPr>
        <w:t xml:space="preserve">) </w:t>
      </w:r>
      <w:r>
        <w:rPr>
          <w:b/>
          <w:sz w:val="27"/>
          <w:szCs w:val="27"/>
        </w:rPr>
        <w:t>04</w:t>
      </w:r>
      <w:r w:rsidRPr="00870618">
        <w:rPr>
          <w:b/>
          <w:sz w:val="27"/>
          <w:szCs w:val="27"/>
        </w:rPr>
        <w:t>.</w:t>
      </w:r>
      <w:r>
        <w:rPr>
          <w:b/>
          <w:sz w:val="27"/>
          <w:szCs w:val="27"/>
        </w:rPr>
        <w:t>09</w:t>
      </w:r>
      <w:r w:rsidRPr="00870618">
        <w:rPr>
          <w:b/>
          <w:sz w:val="27"/>
          <w:szCs w:val="27"/>
        </w:rPr>
        <w:t>.202</w:t>
      </w:r>
      <w:r>
        <w:rPr>
          <w:b/>
          <w:sz w:val="27"/>
          <w:szCs w:val="27"/>
        </w:rPr>
        <w:t>5</w:t>
      </w:r>
      <w:r w:rsidRPr="00A23FD2">
        <w:rPr>
          <w:b/>
          <w:sz w:val="27"/>
          <w:szCs w:val="27"/>
        </w:rPr>
        <w:t xml:space="preserve">, 09 год. </w:t>
      </w:r>
      <w:r>
        <w:rPr>
          <w:b/>
          <w:sz w:val="27"/>
          <w:szCs w:val="27"/>
        </w:rPr>
        <w:t>0</w:t>
      </w:r>
      <w:r w:rsidRPr="00A23FD2">
        <w:rPr>
          <w:b/>
          <w:sz w:val="27"/>
          <w:szCs w:val="27"/>
        </w:rPr>
        <w:t>0 хв.</w:t>
      </w:r>
    </w:p>
    <w:p w:rsidR="000D5162" w:rsidRPr="00C27815" w:rsidRDefault="000D5162" w:rsidP="000D5162">
      <w:pPr>
        <w:spacing w:line="252" w:lineRule="auto"/>
        <w:ind w:firstLine="425"/>
        <w:jc w:val="both"/>
        <w:rPr>
          <w:b/>
          <w:color w:val="FF0000"/>
          <w:sz w:val="16"/>
          <w:szCs w:val="27"/>
        </w:rPr>
      </w:pPr>
    </w:p>
    <w:p w:rsidR="000D5162" w:rsidRPr="00563BB1" w:rsidRDefault="000D5162" w:rsidP="000D5162">
      <w:pPr>
        <w:spacing w:line="252" w:lineRule="auto"/>
        <w:ind w:firstLine="425"/>
        <w:jc w:val="both"/>
        <w:rPr>
          <w:sz w:val="27"/>
          <w:szCs w:val="27"/>
          <w:lang w:val="ru-RU"/>
        </w:rPr>
      </w:pPr>
      <w:r w:rsidRPr="00563BB1">
        <w:rPr>
          <w:b/>
          <w:sz w:val="27"/>
          <w:szCs w:val="27"/>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0D5162" w:rsidRDefault="000D5162" w:rsidP="000D5162">
      <w:pPr>
        <w:spacing w:line="252" w:lineRule="auto"/>
        <w:ind w:firstLine="426"/>
        <w:rPr>
          <w:sz w:val="27"/>
          <w:szCs w:val="27"/>
        </w:rPr>
      </w:pPr>
      <w:r w:rsidRPr="00563BB1">
        <w:rPr>
          <w:spacing w:val="-4"/>
          <w:sz w:val="27"/>
          <w:szCs w:val="27"/>
        </w:rPr>
        <w:t xml:space="preserve">Ходацький Володимир Михайлович, </w:t>
      </w:r>
      <w:r w:rsidRPr="00563BB1">
        <w:rPr>
          <w:spacing w:val="-4"/>
          <w:sz w:val="27"/>
          <w:szCs w:val="27"/>
          <w:lang w:val="ru-RU"/>
        </w:rPr>
        <w:t>063-260-5113</w:t>
      </w:r>
      <w:r w:rsidRPr="00563BB1">
        <w:rPr>
          <w:spacing w:val="-4"/>
          <w:sz w:val="27"/>
          <w:szCs w:val="27"/>
        </w:rPr>
        <w:t xml:space="preserve">, </w:t>
      </w:r>
      <w:hyperlink r:id="rId13" w:history="1">
        <w:r w:rsidRPr="00DE0D7F">
          <w:rPr>
            <w:rStyle w:val="a9"/>
            <w:b/>
            <w:spacing w:val="-4"/>
            <w:sz w:val="27"/>
            <w:szCs w:val="27"/>
            <w:lang w:val="en-US"/>
          </w:rPr>
          <w:t>vrp.zt@sso.gov.ua</w:t>
        </w:r>
      </w:hyperlink>
      <w:r w:rsidRPr="000075B9">
        <w:rPr>
          <w:sz w:val="27"/>
          <w:szCs w:val="27"/>
        </w:rPr>
        <w:t>.</w:t>
      </w: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tbl>
      <w:tblPr>
        <w:tblStyle w:val="af4"/>
        <w:tblW w:w="0" w:type="auto"/>
        <w:tblInd w:w="-113" w:type="dxa"/>
        <w:tblLayout w:type="fixed"/>
        <w:tblLook w:val="04A0" w:firstRow="1" w:lastRow="0" w:firstColumn="1" w:lastColumn="0" w:noHBand="0" w:noVBand="1"/>
      </w:tblPr>
      <w:tblGrid>
        <w:gridCol w:w="454"/>
        <w:gridCol w:w="1985"/>
        <w:gridCol w:w="6969"/>
      </w:tblGrid>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lastRenderedPageBreak/>
              <w:t>Кваліфікаційні вимоги</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tc>
        <w:tc>
          <w:tcPr>
            <w:tcW w:w="1985" w:type="dxa"/>
          </w:tcPr>
          <w:p w:rsidR="000D5162" w:rsidRPr="00563BB1" w:rsidRDefault="000D5162" w:rsidP="000D5162">
            <w:pPr>
              <w:spacing w:line="216" w:lineRule="auto"/>
              <w:rPr>
                <w:sz w:val="27"/>
                <w:szCs w:val="27"/>
              </w:rPr>
            </w:pPr>
            <w:r w:rsidRPr="00563BB1">
              <w:rPr>
                <w:sz w:val="27"/>
                <w:szCs w:val="27"/>
              </w:rPr>
              <w:t>Освіта</w:t>
            </w:r>
          </w:p>
        </w:tc>
        <w:tc>
          <w:tcPr>
            <w:tcW w:w="6969" w:type="dxa"/>
          </w:tcPr>
          <w:p w:rsidR="000D5162" w:rsidRPr="00563BB1" w:rsidRDefault="000D5162" w:rsidP="000D5162">
            <w:pPr>
              <w:spacing w:line="216" w:lineRule="auto"/>
              <w:jc w:val="both"/>
              <w:rPr>
                <w:color w:val="FF0000"/>
                <w:sz w:val="27"/>
                <w:szCs w:val="27"/>
              </w:rPr>
            </w:pPr>
            <w:r w:rsidRPr="00062784">
              <w:rPr>
                <w:sz w:val="27"/>
                <w:szCs w:val="27"/>
              </w:rPr>
              <w:t>освіта</w:t>
            </w:r>
            <w:r>
              <w:rPr>
                <w:sz w:val="27"/>
                <w:szCs w:val="27"/>
              </w:rPr>
              <w:t xml:space="preserve"> повна загальна середня.</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tc>
        <w:tc>
          <w:tcPr>
            <w:tcW w:w="1985" w:type="dxa"/>
          </w:tcPr>
          <w:p w:rsidR="000D5162" w:rsidRPr="00563BB1" w:rsidRDefault="000D5162" w:rsidP="000D5162">
            <w:pPr>
              <w:spacing w:line="216" w:lineRule="auto"/>
              <w:rPr>
                <w:sz w:val="27"/>
                <w:szCs w:val="27"/>
              </w:rPr>
            </w:pPr>
            <w:r w:rsidRPr="00563BB1">
              <w:rPr>
                <w:sz w:val="27"/>
                <w:szCs w:val="27"/>
              </w:rPr>
              <w:t>Досвід роботи</w:t>
            </w:r>
          </w:p>
        </w:tc>
        <w:tc>
          <w:tcPr>
            <w:tcW w:w="6969" w:type="dxa"/>
          </w:tcPr>
          <w:p w:rsidR="000D5162" w:rsidRPr="00563BB1" w:rsidRDefault="000D5162" w:rsidP="000D5162">
            <w:pPr>
              <w:spacing w:line="216" w:lineRule="auto"/>
              <w:ind w:left="6"/>
              <w:contextualSpacing/>
              <w:jc w:val="both"/>
              <w:rPr>
                <w:color w:val="FF0000"/>
                <w:sz w:val="27"/>
                <w:szCs w:val="27"/>
              </w:rPr>
            </w:pPr>
            <w:r>
              <w:rPr>
                <w:sz w:val="27"/>
                <w:szCs w:val="27"/>
              </w:rPr>
              <w:t>без досвіду роботи.</w:t>
            </w:r>
          </w:p>
        </w:tc>
      </w:tr>
      <w:tr w:rsidR="000D5162" w:rsidRPr="00563BB1" w:rsidTr="000D5162">
        <w:trPr>
          <w:trHeight w:val="813"/>
        </w:trPr>
        <w:tc>
          <w:tcPr>
            <w:tcW w:w="454" w:type="dxa"/>
          </w:tcPr>
          <w:p w:rsidR="000D5162" w:rsidRPr="00563BB1" w:rsidRDefault="000D5162" w:rsidP="000D5162">
            <w:pPr>
              <w:rPr>
                <w:sz w:val="27"/>
                <w:szCs w:val="27"/>
              </w:rPr>
            </w:pPr>
            <w:r w:rsidRPr="00563BB1">
              <w:rPr>
                <w:sz w:val="27"/>
                <w:szCs w:val="27"/>
              </w:rPr>
              <w:t>3.</w:t>
            </w:r>
          </w:p>
        </w:tc>
        <w:tc>
          <w:tcPr>
            <w:tcW w:w="1985" w:type="dxa"/>
          </w:tcPr>
          <w:p w:rsidR="000D5162" w:rsidRPr="00563BB1" w:rsidRDefault="000D5162" w:rsidP="000D5162">
            <w:pPr>
              <w:jc w:val="both"/>
              <w:rPr>
                <w:sz w:val="27"/>
                <w:szCs w:val="27"/>
              </w:rPr>
            </w:pPr>
            <w:r w:rsidRPr="00563BB1">
              <w:rPr>
                <w:sz w:val="27"/>
                <w:szCs w:val="27"/>
              </w:rPr>
              <w:t xml:space="preserve">Володіння державною </w:t>
            </w:r>
          </w:p>
          <w:p w:rsidR="000D5162" w:rsidRPr="00563BB1" w:rsidRDefault="000D5162" w:rsidP="000D5162">
            <w:pPr>
              <w:rPr>
                <w:sz w:val="27"/>
                <w:szCs w:val="27"/>
              </w:rPr>
            </w:pPr>
            <w:r w:rsidRPr="00563BB1">
              <w:rPr>
                <w:sz w:val="27"/>
                <w:szCs w:val="27"/>
              </w:rPr>
              <w:t>мовою</w:t>
            </w:r>
          </w:p>
        </w:tc>
        <w:tc>
          <w:tcPr>
            <w:tcW w:w="6969" w:type="dxa"/>
          </w:tcPr>
          <w:p w:rsidR="000D5162" w:rsidRPr="00563BB1" w:rsidRDefault="000D5162" w:rsidP="000D5162">
            <w:pPr>
              <w:pStyle w:val="rvps2"/>
              <w:shd w:val="clear" w:color="auto" w:fill="FFFFFF"/>
              <w:spacing w:before="0" w:beforeAutospacing="0" w:after="0" w:afterAutospacing="0"/>
              <w:jc w:val="both"/>
              <w:rPr>
                <w:sz w:val="27"/>
                <w:szCs w:val="27"/>
              </w:rPr>
            </w:pPr>
            <w:r w:rsidRPr="00A449E9">
              <w:rPr>
                <w:sz w:val="27"/>
                <w:szCs w:val="27"/>
                <w:lang w:val="uk-UA"/>
              </w:rPr>
              <w:t>вільне володіння державною мовою</w:t>
            </w:r>
            <w:r>
              <w:rPr>
                <w:sz w:val="27"/>
                <w:szCs w:val="27"/>
                <w:lang w:val="uk-UA"/>
              </w:rPr>
              <w:t xml:space="preserve"> відповідно до вимог Закону України «Про забезпечення функціонування української мови як державної»</w:t>
            </w:r>
            <w:r w:rsidRPr="00E77D9A">
              <w:rPr>
                <w:sz w:val="27"/>
                <w:szCs w:val="27"/>
                <w:lang w:val="uk-UA"/>
              </w:rPr>
              <w:t>.</w:t>
            </w:r>
          </w:p>
        </w:tc>
      </w:tr>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Вимоги до компетентності</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p w:rsidR="000D5162" w:rsidRPr="00563BB1" w:rsidRDefault="000D5162" w:rsidP="000D5162">
            <w:pPr>
              <w:spacing w:line="216" w:lineRule="auto"/>
              <w:rPr>
                <w:sz w:val="27"/>
                <w:szCs w:val="27"/>
              </w:rPr>
            </w:pPr>
          </w:p>
        </w:tc>
        <w:tc>
          <w:tcPr>
            <w:tcW w:w="1985" w:type="dxa"/>
          </w:tcPr>
          <w:p w:rsidR="000D5162" w:rsidRPr="00563BB1" w:rsidRDefault="000D5162" w:rsidP="000D5162">
            <w:pPr>
              <w:spacing w:line="216" w:lineRule="auto"/>
              <w:rPr>
                <w:sz w:val="27"/>
                <w:szCs w:val="27"/>
              </w:rPr>
            </w:pPr>
            <w:r w:rsidRPr="00563BB1">
              <w:rPr>
                <w:sz w:val="27"/>
                <w:szCs w:val="27"/>
              </w:rPr>
              <w:t xml:space="preserve">Наявність лідерських </w:t>
            </w:r>
          </w:p>
          <w:p w:rsidR="000D5162" w:rsidRPr="00563BB1" w:rsidRDefault="000D5162" w:rsidP="000D5162">
            <w:pPr>
              <w:spacing w:line="216" w:lineRule="auto"/>
              <w:rPr>
                <w:sz w:val="27"/>
                <w:szCs w:val="27"/>
              </w:rPr>
            </w:pPr>
            <w:r w:rsidRPr="00563BB1">
              <w:rPr>
                <w:sz w:val="27"/>
                <w:szCs w:val="27"/>
              </w:rPr>
              <w:t>якостей</w:t>
            </w:r>
          </w:p>
        </w:tc>
        <w:tc>
          <w:tcPr>
            <w:tcW w:w="6969" w:type="dxa"/>
          </w:tcPr>
          <w:p w:rsidR="000D5162" w:rsidRPr="00563BB1" w:rsidRDefault="000D5162" w:rsidP="000D5162">
            <w:pPr>
              <w:spacing w:line="216" w:lineRule="auto"/>
              <w:jc w:val="both"/>
              <w:rPr>
                <w:sz w:val="27"/>
                <w:szCs w:val="27"/>
              </w:rPr>
            </w:pPr>
            <w:r w:rsidRPr="00563BB1">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p w:rsidR="000D5162" w:rsidRPr="00563BB1" w:rsidRDefault="000D5162" w:rsidP="000D5162">
            <w:pPr>
              <w:spacing w:line="216" w:lineRule="auto"/>
              <w:rPr>
                <w:sz w:val="27"/>
                <w:szCs w:val="27"/>
              </w:rPr>
            </w:pPr>
          </w:p>
        </w:tc>
        <w:tc>
          <w:tcPr>
            <w:tcW w:w="1985" w:type="dxa"/>
          </w:tcPr>
          <w:p w:rsidR="000D5162" w:rsidRPr="00563BB1" w:rsidRDefault="000D5162" w:rsidP="000D5162">
            <w:pPr>
              <w:spacing w:line="216" w:lineRule="auto"/>
              <w:rPr>
                <w:sz w:val="27"/>
                <w:szCs w:val="27"/>
              </w:rPr>
            </w:pPr>
            <w:r w:rsidRPr="00563BB1">
              <w:rPr>
                <w:rFonts w:ascii="HelveticaNeueCyr-Roman" w:hAnsi="HelveticaNeueCyr-Roman"/>
                <w:sz w:val="27"/>
                <w:szCs w:val="27"/>
              </w:rPr>
              <w:t>Вміння приймати ефективні рішення</w:t>
            </w:r>
          </w:p>
        </w:tc>
        <w:tc>
          <w:tcPr>
            <w:tcW w:w="6969" w:type="dxa"/>
          </w:tcPr>
          <w:p w:rsidR="000D5162" w:rsidRPr="00563BB1" w:rsidRDefault="000D5162" w:rsidP="000D5162">
            <w:pPr>
              <w:spacing w:line="216" w:lineRule="auto"/>
              <w:jc w:val="both"/>
              <w:rPr>
                <w:sz w:val="27"/>
                <w:szCs w:val="27"/>
              </w:rPr>
            </w:pPr>
            <w:r w:rsidRPr="00563BB1">
              <w:rPr>
                <w:sz w:val="27"/>
                <w:szCs w:val="27"/>
              </w:rPr>
              <w:t>здатність швидко приймати рішення у межах наданих повноважень та ефективно діяти в екстремальних ситуаціях.</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3.</w:t>
            </w:r>
          </w:p>
        </w:tc>
        <w:tc>
          <w:tcPr>
            <w:tcW w:w="1985" w:type="dxa"/>
          </w:tcPr>
          <w:p w:rsidR="000D5162" w:rsidRPr="00563BB1" w:rsidRDefault="000D5162" w:rsidP="000D5162">
            <w:pPr>
              <w:spacing w:line="216" w:lineRule="auto"/>
              <w:rPr>
                <w:rFonts w:ascii="HelveticaNeueCyr-Roman" w:hAnsi="HelveticaNeueCyr-Roman"/>
                <w:sz w:val="27"/>
                <w:szCs w:val="27"/>
              </w:rPr>
            </w:pPr>
            <w:r w:rsidRPr="00563BB1">
              <w:rPr>
                <w:sz w:val="27"/>
                <w:szCs w:val="27"/>
              </w:rPr>
              <w:t>Аналітичні здібності</w:t>
            </w:r>
          </w:p>
        </w:tc>
        <w:tc>
          <w:tcPr>
            <w:tcW w:w="6969" w:type="dxa"/>
          </w:tcPr>
          <w:p w:rsidR="000D5162" w:rsidRPr="00563BB1" w:rsidRDefault="000D5162" w:rsidP="000D5162">
            <w:pPr>
              <w:spacing w:line="216" w:lineRule="auto"/>
              <w:jc w:val="both"/>
              <w:rPr>
                <w:sz w:val="27"/>
                <w:szCs w:val="27"/>
              </w:rPr>
            </w:pPr>
            <w:r w:rsidRPr="00563BB1">
              <w:rPr>
                <w:sz w:val="27"/>
                <w:szCs w:val="27"/>
              </w:rPr>
              <w:t>здатність систематизувати, узагальнювати інформацію; гнучкість; проникливість.</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4.</w:t>
            </w:r>
          </w:p>
        </w:tc>
        <w:tc>
          <w:tcPr>
            <w:tcW w:w="1985" w:type="dxa"/>
          </w:tcPr>
          <w:p w:rsidR="000D5162" w:rsidRPr="00563BB1" w:rsidRDefault="000D5162" w:rsidP="000D5162">
            <w:pPr>
              <w:pStyle w:val="ae"/>
              <w:spacing w:before="0" w:beforeAutospacing="0" w:after="0" w:afterAutospacing="0" w:line="216" w:lineRule="auto"/>
              <w:contextualSpacing/>
              <w:rPr>
                <w:rFonts w:asciiTheme="minorHAnsi" w:hAnsiTheme="minorHAnsi"/>
                <w:sz w:val="27"/>
                <w:szCs w:val="27"/>
                <w:lang w:val="uk-UA"/>
              </w:rPr>
            </w:pPr>
            <w:r w:rsidRPr="00563BB1">
              <w:rPr>
                <w:rFonts w:ascii="HelveticaNeueCyr-Roman" w:hAnsi="HelveticaNeueCyr-Roman"/>
                <w:sz w:val="27"/>
                <w:szCs w:val="27"/>
                <w:lang w:val="uk-UA"/>
              </w:rPr>
              <w:t xml:space="preserve">Особистісні </w:t>
            </w:r>
          </w:p>
          <w:p w:rsidR="000D5162" w:rsidRPr="00563BB1" w:rsidRDefault="000D5162" w:rsidP="000D5162">
            <w:pPr>
              <w:spacing w:line="216" w:lineRule="auto"/>
              <w:rPr>
                <w:sz w:val="27"/>
                <w:szCs w:val="27"/>
              </w:rPr>
            </w:pPr>
            <w:r w:rsidRPr="00563BB1">
              <w:rPr>
                <w:rFonts w:ascii="HelveticaNeueCyr-Roman" w:hAnsi="HelveticaNeueCyr-Roman"/>
                <w:sz w:val="27"/>
                <w:szCs w:val="27"/>
              </w:rPr>
              <w:t>компетенції</w:t>
            </w:r>
          </w:p>
        </w:tc>
        <w:tc>
          <w:tcPr>
            <w:tcW w:w="6969" w:type="dxa"/>
          </w:tcPr>
          <w:p w:rsidR="000D5162" w:rsidRPr="00563BB1" w:rsidRDefault="000D5162" w:rsidP="000D5162">
            <w:pPr>
              <w:spacing w:line="216" w:lineRule="auto"/>
              <w:jc w:val="both"/>
              <w:rPr>
                <w:sz w:val="27"/>
                <w:szCs w:val="27"/>
              </w:rPr>
            </w:pPr>
            <w:r w:rsidRPr="00563BB1">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5.</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Theme="minorHAnsi" w:hAnsiTheme="minorHAnsi"/>
                <w:sz w:val="27"/>
                <w:szCs w:val="27"/>
                <w:lang w:val="uk-UA"/>
              </w:rPr>
            </w:pPr>
            <w:r w:rsidRPr="00563BB1">
              <w:rPr>
                <w:rFonts w:ascii="HelveticaNeueCyr-Roman" w:hAnsi="HelveticaNeueCyr-Roman"/>
                <w:sz w:val="27"/>
                <w:szCs w:val="27"/>
                <w:lang w:val="uk-UA"/>
              </w:rPr>
              <w:t xml:space="preserve">Забезпечення </w:t>
            </w:r>
          </w:p>
          <w:p w:rsidR="000D5162" w:rsidRPr="00563BB1" w:rsidRDefault="000D5162" w:rsidP="000D5162">
            <w:pPr>
              <w:pStyle w:val="ae"/>
              <w:spacing w:before="0" w:beforeAutospacing="0" w:after="0" w:afterAutospacing="0" w:line="216" w:lineRule="auto"/>
              <w:contextualSpacing/>
              <w:rPr>
                <w:rFonts w:ascii="HelveticaNeueCyr-Roman" w:hAnsi="HelveticaNeueCyr-Roman"/>
                <w:sz w:val="27"/>
                <w:szCs w:val="27"/>
                <w:lang w:val="uk-UA"/>
              </w:rPr>
            </w:pPr>
            <w:r w:rsidRPr="00563BB1">
              <w:rPr>
                <w:rFonts w:ascii="HelveticaNeueCyr-Roman" w:hAnsi="HelveticaNeueCyr-Roman"/>
                <w:sz w:val="27"/>
                <w:szCs w:val="27"/>
                <w:lang w:val="uk-UA"/>
              </w:rPr>
              <w:t>громадського порядку</w:t>
            </w:r>
          </w:p>
        </w:tc>
        <w:tc>
          <w:tcPr>
            <w:tcW w:w="6969" w:type="dxa"/>
          </w:tcPr>
          <w:p w:rsidR="000D5162" w:rsidRPr="00563BB1" w:rsidRDefault="000D5162" w:rsidP="000D5162">
            <w:pPr>
              <w:spacing w:line="216" w:lineRule="auto"/>
              <w:jc w:val="both"/>
              <w:rPr>
                <w:sz w:val="27"/>
                <w:szCs w:val="27"/>
              </w:rPr>
            </w:pPr>
            <w:r w:rsidRPr="00563BB1">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D5162" w:rsidRPr="00563BB1" w:rsidTr="000D5162">
        <w:tc>
          <w:tcPr>
            <w:tcW w:w="9408" w:type="dxa"/>
            <w:gridSpan w:val="3"/>
          </w:tcPr>
          <w:p w:rsidR="000D5162" w:rsidRPr="00563BB1" w:rsidRDefault="000D5162" w:rsidP="000D5162">
            <w:pPr>
              <w:spacing w:line="216" w:lineRule="auto"/>
              <w:jc w:val="center"/>
              <w:rPr>
                <w:sz w:val="27"/>
                <w:szCs w:val="27"/>
              </w:rPr>
            </w:pPr>
            <w:r w:rsidRPr="00563BB1">
              <w:rPr>
                <w:b/>
                <w:sz w:val="27"/>
                <w:szCs w:val="27"/>
              </w:rPr>
              <w:t>Професійні знання</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1.</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законодавства</w:t>
            </w:r>
          </w:p>
        </w:tc>
        <w:tc>
          <w:tcPr>
            <w:tcW w:w="6969" w:type="dxa"/>
          </w:tcPr>
          <w:p w:rsidR="000D5162" w:rsidRPr="00563BB1" w:rsidRDefault="000D5162" w:rsidP="000D5162">
            <w:pPr>
              <w:spacing w:line="216" w:lineRule="auto"/>
              <w:ind w:firstLine="33"/>
              <w:jc w:val="both"/>
              <w:rPr>
                <w:sz w:val="27"/>
                <w:szCs w:val="27"/>
              </w:rPr>
            </w:pPr>
            <w:r w:rsidRPr="00563BB1">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0D5162" w:rsidRPr="00563BB1" w:rsidTr="000D5162">
        <w:tc>
          <w:tcPr>
            <w:tcW w:w="454" w:type="dxa"/>
          </w:tcPr>
          <w:p w:rsidR="000D5162" w:rsidRPr="00563BB1" w:rsidRDefault="000D5162" w:rsidP="000D5162">
            <w:pPr>
              <w:spacing w:line="216" w:lineRule="auto"/>
              <w:rPr>
                <w:sz w:val="27"/>
                <w:szCs w:val="27"/>
              </w:rPr>
            </w:pPr>
            <w:r w:rsidRPr="00563BB1">
              <w:rPr>
                <w:sz w:val="27"/>
                <w:szCs w:val="27"/>
              </w:rPr>
              <w:t>2.</w:t>
            </w:r>
          </w:p>
        </w:tc>
        <w:tc>
          <w:tcPr>
            <w:tcW w:w="1985" w:type="dxa"/>
          </w:tcPr>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Знання спеціального</w:t>
            </w:r>
          </w:p>
          <w:p w:rsidR="000D5162" w:rsidRPr="00563BB1" w:rsidRDefault="000D5162" w:rsidP="000D5162">
            <w:pPr>
              <w:pStyle w:val="ae"/>
              <w:spacing w:before="0" w:beforeAutospacing="0" w:after="0" w:afterAutospacing="0" w:line="216" w:lineRule="auto"/>
              <w:ind w:left="-40"/>
              <w:contextualSpacing/>
              <w:rPr>
                <w:rFonts w:ascii="HelveticaNeueCyr-Roman" w:hAnsi="HelveticaNeueCyr-Roman"/>
                <w:sz w:val="27"/>
                <w:szCs w:val="27"/>
                <w:lang w:val="uk-UA"/>
              </w:rPr>
            </w:pPr>
            <w:r w:rsidRPr="00563BB1">
              <w:rPr>
                <w:rFonts w:ascii="HelveticaNeueCyr-Roman" w:hAnsi="HelveticaNeueCyr-Roman"/>
                <w:sz w:val="27"/>
                <w:szCs w:val="27"/>
                <w:lang w:val="uk-UA"/>
              </w:rPr>
              <w:t>законодавства</w:t>
            </w:r>
          </w:p>
        </w:tc>
        <w:tc>
          <w:tcPr>
            <w:tcW w:w="6969" w:type="dxa"/>
          </w:tcPr>
          <w:p w:rsidR="000D5162" w:rsidRPr="00563BB1" w:rsidRDefault="000D5162" w:rsidP="000D5162">
            <w:pPr>
              <w:spacing w:line="216" w:lineRule="auto"/>
              <w:ind w:left="88" w:right="96"/>
              <w:contextualSpacing/>
              <w:jc w:val="both"/>
              <w:rPr>
                <w:sz w:val="27"/>
                <w:szCs w:val="27"/>
              </w:rPr>
            </w:pPr>
            <w:r w:rsidRPr="00563BB1">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563BB1">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FF0022" w:rsidRDefault="00FF0022" w:rsidP="000D5162">
      <w:pPr>
        <w:spacing w:line="252" w:lineRule="auto"/>
        <w:ind w:firstLine="426"/>
        <w:rPr>
          <w:sz w:val="27"/>
          <w:szCs w:val="27"/>
        </w:rPr>
      </w:pPr>
    </w:p>
    <w:p w:rsidR="00FF0022" w:rsidRDefault="00FF002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0D5162" w:rsidRDefault="000D5162" w:rsidP="000D5162">
      <w:pPr>
        <w:spacing w:line="252" w:lineRule="auto"/>
        <w:ind w:firstLine="426"/>
        <w:rPr>
          <w:sz w:val="27"/>
          <w:szCs w:val="27"/>
        </w:rPr>
      </w:pPr>
    </w:p>
    <w:p w:rsidR="00A87106" w:rsidRPr="00E84B6F" w:rsidRDefault="00A87106" w:rsidP="00A87106">
      <w:pPr>
        <w:pStyle w:val="FR1"/>
        <w:ind w:left="-709" w:right="-142"/>
      </w:pPr>
      <w:r>
        <w:lastRenderedPageBreak/>
        <w:t>АВТОБІОГРАФІЯ</w:t>
      </w:r>
    </w:p>
    <w:p w:rsidR="00A87106" w:rsidRPr="00E84B6F" w:rsidRDefault="00A87106" w:rsidP="00A87106">
      <w:pPr>
        <w:pStyle w:val="FR1"/>
        <w:ind w:left="-709" w:right="-142"/>
      </w:pPr>
    </w:p>
    <w:p w:rsidR="00A87106" w:rsidRPr="00E84B6F" w:rsidRDefault="00A87106" w:rsidP="00A87106">
      <w:pPr>
        <w:pStyle w:val="FR1"/>
        <w:ind w:left="-142" w:right="-142"/>
      </w:pPr>
      <w:r w:rsidRPr="00E84B6F">
        <w:t>___________________________________________________________</w:t>
      </w:r>
    </w:p>
    <w:p w:rsidR="00A87106" w:rsidRPr="00E84B6F" w:rsidRDefault="00A87106" w:rsidP="00A87106">
      <w:pPr>
        <w:ind w:left="-709" w:right="-142"/>
        <w:jc w:val="center"/>
        <w:rPr>
          <w:sz w:val="16"/>
          <w:szCs w:val="16"/>
        </w:rPr>
      </w:pPr>
      <w:r>
        <w:rPr>
          <w:sz w:val="16"/>
          <w:szCs w:val="16"/>
        </w:rPr>
        <w:t>прізвище, ім'я по батькові</w:t>
      </w:r>
    </w:p>
    <w:p w:rsidR="00A87106" w:rsidRPr="00E84B6F" w:rsidRDefault="00A87106" w:rsidP="00A87106">
      <w:pPr>
        <w:ind w:left="-709" w:right="-142"/>
        <w:jc w:val="center"/>
      </w:pPr>
    </w:p>
    <w:p w:rsidR="00A87106" w:rsidRPr="00E84B6F" w:rsidRDefault="00A87106" w:rsidP="00A87106">
      <w:pPr>
        <w:pStyle w:val="af0"/>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A87106" w:rsidRDefault="00A87106" w:rsidP="00A87106">
      <w:pPr>
        <w:pStyle w:val="af0"/>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106" w:rsidRDefault="00A87106" w:rsidP="00A87106">
      <w:pPr>
        <w:pStyle w:val="af0"/>
        <w:ind w:left="-709" w:right="-142"/>
        <w:rPr>
          <w:sz w:val="24"/>
        </w:rPr>
      </w:pPr>
      <w:r w:rsidRPr="00E84B6F">
        <w:rPr>
          <w:sz w:val="24"/>
        </w:rPr>
        <w:tab/>
        <w:t>Домашня адреса, номер телефону. Дата заповнення автобіографії та особистий  підпис.</w:t>
      </w:r>
    </w:p>
    <w:p w:rsidR="00A87106" w:rsidRDefault="00A87106" w:rsidP="00A87106">
      <w:pPr>
        <w:pStyle w:val="af0"/>
        <w:ind w:left="-709" w:right="-284"/>
      </w:pPr>
      <w:r>
        <w:rPr>
          <w:noProof/>
          <w:lang w:val="ru-RU"/>
        </w:rPr>
        <w:lastRenderedPageBreak/>
        <w:drawing>
          <wp:inline distT="0" distB="0" distL="0" distR="0" wp14:anchorId="6363E513" wp14:editId="0A57FE6B">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C400FE" w:rsidRPr="00424A4C" w:rsidRDefault="00C400FE" w:rsidP="00C400FE">
      <w:pPr>
        <w:spacing w:line="20" w:lineRule="atLeast"/>
        <w:ind w:left="5103"/>
        <w:jc w:val="both"/>
        <w:outlineLvl w:val="0"/>
      </w:pPr>
      <w:r w:rsidRPr="00424A4C">
        <w:lastRenderedPageBreak/>
        <w:t>Додаток 9</w:t>
      </w:r>
    </w:p>
    <w:p w:rsidR="00C400FE" w:rsidRPr="00424A4C" w:rsidRDefault="00C400FE" w:rsidP="00C400FE">
      <w:pPr>
        <w:spacing w:line="20" w:lineRule="atLeast"/>
        <w:ind w:left="5103"/>
        <w:jc w:val="both"/>
      </w:pPr>
      <w:r w:rsidRPr="00424A4C">
        <w:t>до Інструкції з фізичної підготовки в Службі судової охорони</w:t>
      </w:r>
    </w:p>
    <w:p w:rsidR="00C400FE" w:rsidRPr="00424A4C" w:rsidRDefault="00C400FE" w:rsidP="00C400FE">
      <w:pPr>
        <w:pStyle w:val="ae"/>
        <w:shd w:val="clear" w:color="auto" w:fill="FFFFFF"/>
        <w:spacing w:before="0" w:beforeAutospacing="0" w:after="0" w:afterAutospacing="0" w:line="20" w:lineRule="atLeast"/>
        <w:ind w:left="5103"/>
        <w:jc w:val="both"/>
        <w:rPr>
          <w:sz w:val="28"/>
          <w:szCs w:val="28"/>
        </w:rPr>
      </w:pPr>
      <w:r w:rsidRPr="00424A4C">
        <w:rPr>
          <w:sz w:val="28"/>
          <w:szCs w:val="28"/>
        </w:rPr>
        <w:t>(пункт 2</w:t>
      </w:r>
      <w:r>
        <w:rPr>
          <w:sz w:val="28"/>
          <w:szCs w:val="28"/>
        </w:rPr>
        <w:t>8</w:t>
      </w:r>
      <w:r w:rsidRPr="00424A4C">
        <w:rPr>
          <w:sz w:val="28"/>
          <w:szCs w:val="28"/>
        </w:rPr>
        <w:t xml:space="preserve"> </w:t>
      </w:r>
      <w:proofErr w:type="spellStart"/>
      <w:r w:rsidRPr="00424A4C">
        <w:rPr>
          <w:sz w:val="28"/>
          <w:szCs w:val="28"/>
        </w:rPr>
        <w:t>розділу</w:t>
      </w:r>
      <w:proofErr w:type="spellEnd"/>
      <w:r w:rsidRPr="00424A4C">
        <w:rPr>
          <w:sz w:val="28"/>
          <w:szCs w:val="28"/>
        </w:rPr>
        <w:t xml:space="preserve"> VII)</w:t>
      </w:r>
    </w:p>
    <w:p w:rsidR="00C400FE" w:rsidRPr="00424A4C" w:rsidRDefault="00C400FE" w:rsidP="00C400FE">
      <w:pPr>
        <w:shd w:val="clear" w:color="auto" w:fill="FFFFFF"/>
        <w:spacing w:line="20" w:lineRule="atLeast"/>
        <w:ind w:left="448" w:right="448"/>
        <w:jc w:val="both"/>
        <w:rPr>
          <w:b/>
        </w:rPr>
      </w:pPr>
    </w:p>
    <w:p w:rsidR="00C400FE" w:rsidRPr="00424A4C" w:rsidRDefault="00C400FE" w:rsidP="00C400FE">
      <w:pPr>
        <w:shd w:val="clear" w:color="auto" w:fill="FFFFFF"/>
        <w:spacing w:line="20" w:lineRule="atLeast"/>
        <w:ind w:left="448" w:right="448"/>
        <w:jc w:val="center"/>
        <w:rPr>
          <w:b/>
        </w:rPr>
      </w:pPr>
    </w:p>
    <w:p w:rsidR="00C400FE" w:rsidRPr="00424A4C" w:rsidRDefault="00C400FE" w:rsidP="00C400FE">
      <w:pPr>
        <w:shd w:val="clear" w:color="auto" w:fill="FFFFFF"/>
        <w:spacing w:line="20" w:lineRule="atLeast"/>
        <w:ind w:left="448" w:right="448"/>
        <w:jc w:val="center"/>
        <w:rPr>
          <w:b/>
        </w:rPr>
      </w:pPr>
      <w:r w:rsidRPr="00424A4C">
        <w:rPr>
          <w:b/>
        </w:rPr>
        <w:t>ПОРЯДОК</w:t>
      </w:r>
    </w:p>
    <w:p w:rsidR="00C400FE" w:rsidRPr="00424A4C" w:rsidRDefault="00C400FE" w:rsidP="00C400FE">
      <w:pPr>
        <w:shd w:val="clear" w:color="auto" w:fill="FFFFFF"/>
        <w:spacing w:line="20" w:lineRule="atLeast"/>
        <w:ind w:right="-1"/>
        <w:jc w:val="center"/>
        <w:rPr>
          <w:b/>
          <w:sz w:val="26"/>
          <w:szCs w:val="26"/>
        </w:rPr>
      </w:pPr>
      <w:r w:rsidRPr="00424A4C">
        <w:rPr>
          <w:b/>
          <w:sz w:val="26"/>
          <w:szCs w:val="26"/>
        </w:rPr>
        <w:t xml:space="preserve">проведення перевірки рівня фізичної підготовленості кандидатів </w:t>
      </w:r>
      <w:bookmarkStart w:id="2" w:name="_Hlk152234915"/>
      <w:r w:rsidRPr="00424A4C">
        <w:rPr>
          <w:b/>
          <w:sz w:val="26"/>
          <w:szCs w:val="26"/>
        </w:rPr>
        <w:t>на заміщення вакантних посад співробітників Служби судової охорони</w:t>
      </w:r>
      <w:bookmarkEnd w:id="2"/>
    </w:p>
    <w:p w:rsidR="00C400FE" w:rsidRPr="00424A4C" w:rsidRDefault="00C400FE" w:rsidP="00C400FE">
      <w:pPr>
        <w:shd w:val="clear" w:color="auto" w:fill="FFFFFF"/>
        <w:spacing w:line="20" w:lineRule="atLeast"/>
        <w:ind w:left="448" w:right="448"/>
        <w:jc w:val="center"/>
        <w:rPr>
          <w:b/>
        </w:rPr>
      </w:pPr>
    </w:p>
    <w:p w:rsidR="00C400FE" w:rsidRPr="00424A4C" w:rsidRDefault="00C400FE" w:rsidP="00C400FE">
      <w:pPr>
        <w:shd w:val="clear" w:color="auto" w:fill="FFFFFF"/>
        <w:spacing w:after="120" w:line="20" w:lineRule="atLeast"/>
        <w:jc w:val="center"/>
      </w:pPr>
      <w:r w:rsidRPr="00424A4C">
        <w:rPr>
          <w:b/>
          <w:bCs/>
        </w:rPr>
        <w:t>I. Загальні положення</w:t>
      </w:r>
    </w:p>
    <w:p w:rsidR="00C400FE" w:rsidRPr="00424A4C" w:rsidRDefault="00C400FE" w:rsidP="00C400FE">
      <w:pPr>
        <w:numPr>
          <w:ilvl w:val="0"/>
          <w:numId w:val="40"/>
        </w:numPr>
        <w:shd w:val="clear" w:color="auto" w:fill="FFFFFF"/>
        <w:tabs>
          <w:tab w:val="left" w:pos="1134"/>
        </w:tabs>
        <w:spacing w:line="340" w:lineRule="exact"/>
        <w:ind w:left="0" w:firstLine="709"/>
        <w:jc w:val="both"/>
      </w:pPr>
      <w:r w:rsidRPr="00424A4C">
        <w:t>Основною метою проведення перевірки рівня фізичної підготовленості (далі</w:t>
      </w:r>
      <w:r>
        <w:t> </w:t>
      </w:r>
      <w:r w:rsidRPr="00424A4C">
        <w:t>–</w:t>
      </w:r>
      <w:r>
        <w:t> </w:t>
      </w:r>
      <w:r w:rsidRPr="00424A4C">
        <w:t xml:space="preserve">перевірка) кандидатів на заміщення вакантних посад </w:t>
      </w:r>
      <w:r w:rsidRPr="00A853E3">
        <w:t>співробітників Служби (далі</w:t>
      </w:r>
      <w:r>
        <w:t> </w:t>
      </w:r>
      <w:r w:rsidRPr="00A853E3">
        <w:t>–</w:t>
      </w:r>
      <w:r>
        <w:t> </w:t>
      </w:r>
      <w:r w:rsidRPr="00A853E3">
        <w:t>кандидати) є визначення їх придатності до</w:t>
      </w:r>
      <w:r w:rsidRPr="00424A4C">
        <w:t xml:space="preserve">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C400FE" w:rsidRPr="00424A4C" w:rsidRDefault="00C400FE" w:rsidP="00C400FE">
      <w:pPr>
        <w:numPr>
          <w:ilvl w:val="0"/>
          <w:numId w:val="40"/>
        </w:numPr>
        <w:shd w:val="clear" w:color="auto" w:fill="FFFFFF"/>
        <w:tabs>
          <w:tab w:val="left" w:pos="1134"/>
        </w:tabs>
        <w:spacing w:line="340" w:lineRule="exact"/>
        <w:ind w:left="0" w:firstLine="709"/>
        <w:jc w:val="both"/>
      </w:pPr>
      <w:r w:rsidRPr="00424A4C">
        <w:t>Рівень фізичної підготовленості кандидатів визначається за допомогою проведення перевірки їх основних фізичних якостей і навичок (сили, витривалості, швидкості, гнучкості, спритності та виконання прийомів застосування сили).</w:t>
      </w:r>
    </w:p>
    <w:p w:rsidR="00C400FE" w:rsidRPr="00561F78" w:rsidRDefault="00C400FE" w:rsidP="00C400FE">
      <w:pPr>
        <w:numPr>
          <w:ilvl w:val="0"/>
          <w:numId w:val="40"/>
        </w:numPr>
        <w:shd w:val="clear" w:color="auto" w:fill="FFFFFF"/>
        <w:tabs>
          <w:tab w:val="left" w:pos="1134"/>
        </w:tabs>
        <w:spacing w:line="340" w:lineRule="exact"/>
        <w:ind w:left="0" w:firstLine="709"/>
        <w:jc w:val="both"/>
      </w:pPr>
      <w:r w:rsidRPr="00424A4C">
        <w:t xml:space="preserve">Фізично підготовленим до служби є кандидат, який під час перевірки виконав усі передбачені вправи із загальної фізичної підготовки та отримав результат «зараховано» за кожну виконану вправу, згідно з таблицею вправ та нормативів з фізичної підготовки кандидатів на заміщення вакантних посад співробітників Служби судової охорони, та виконав не менше ніж три прийоми </w:t>
      </w:r>
      <w:r w:rsidRPr="00561F78">
        <w:t>зі спеціальної фізичної підготовки (для кандидатів до підрозділів</w:t>
      </w:r>
      <w:r>
        <w:t>,</w:t>
      </w:r>
      <w:r w:rsidRPr="00561F78">
        <w:t xml:space="preserve"> які </w:t>
      </w:r>
      <w:r w:rsidRPr="00561F78">
        <w:rPr>
          <w:lang w:eastAsia="uk-UA"/>
        </w:rPr>
        <w:t>виконують функції щодо державного забезпечення особистої безпеки суддів та членів їхніх сімей, працівників суду</w:t>
      </w:r>
      <w:r w:rsidRPr="00561F78">
        <w:t>).</w:t>
      </w:r>
    </w:p>
    <w:p w:rsidR="00C400FE" w:rsidRDefault="00C400FE" w:rsidP="00C400FE">
      <w:pPr>
        <w:shd w:val="clear" w:color="auto" w:fill="FFFFFF"/>
        <w:tabs>
          <w:tab w:val="left" w:pos="1134"/>
        </w:tabs>
        <w:spacing w:line="20" w:lineRule="atLeast"/>
        <w:ind w:left="709"/>
        <w:jc w:val="both"/>
      </w:pPr>
    </w:p>
    <w:p w:rsidR="00C400FE" w:rsidRPr="00424A4C" w:rsidRDefault="00C400FE" w:rsidP="00C400FE">
      <w:pPr>
        <w:shd w:val="clear" w:color="auto" w:fill="FFFFFF"/>
        <w:spacing w:after="120" w:line="340" w:lineRule="exact"/>
        <w:jc w:val="center"/>
      </w:pPr>
      <w:r w:rsidRPr="00424A4C">
        <w:rPr>
          <w:b/>
          <w:bCs/>
        </w:rPr>
        <w:t>II. Організація та порядок проведення перевірки</w:t>
      </w:r>
    </w:p>
    <w:p w:rsidR="00C400FE" w:rsidRPr="00424A4C" w:rsidRDefault="00C400FE" w:rsidP="00C400FE">
      <w:pPr>
        <w:numPr>
          <w:ilvl w:val="0"/>
          <w:numId w:val="41"/>
        </w:numPr>
        <w:shd w:val="clear" w:color="auto" w:fill="FFFFFF"/>
        <w:tabs>
          <w:tab w:val="left" w:pos="1134"/>
        </w:tabs>
        <w:spacing w:line="340" w:lineRule="exact"/>
        <w:ind w:left="0" w:firstLine="709"/>
        <w:jc w:val="both"/>
        <w:rPr>
          <w:lang w:eastAsia="uk-UA"/>
        </w:rPr>
      </w:pPr>
      <w:r w:rsidRPr="00DB7C07">
        <w:t>Організація роботи з проведення перевірки кандидатів покладається на</w:t>
      </w:r>
      <w:r w:rsidRPr="00DB7C07">
        <w:rPr>
          <w:lang w:eastAsia="uk-UA"/>
        </w:rPr>
        <w:t xml:space="preserve"> </w:t>
      </w:r>
      <w:bookmarkStart w:id="3" w:name="_Hlk202512306"/>
      <w:r w:rsidRPr="00DB7C07">
        <w:rPr>
          <w:lang w:eastAsia="uk-UA"/>
        </w:rPr>
        <w:t xml:space="preserve">Конкурсну комісію для проведення конкурсу </w:t>
      </w:r>
      <w:r w:rsidRPr="00DB7C07">
        <w:rPr>
          <w:bCs/>
          <w:shd w:val="clear" w:color="auto" w:fill="FFFFFF"/>
        </w:rPr>
        <w:t>для призначення на посади співробітників Служби судової охорони</w:t>
      </w:r>
      <w:r w:rsidRPr="00DB7C07">
        <w:rPr>
          <w:lang w:eastAsia="uk-UA"/>
        </w:rPr>
        <w:t xml:space="preserve"> </w:t>
      </w:r>
      <w:bookmarkEnd w:id="3"/>
      <w:r w:rsidRPr="00DB7C07">
        <w:t xml:space="preserve">(далі – Комісія) </w:t>
      </w:r>
      <w:r w:rsidRPr="00DB7C07">
        <w:rPr>
          <w:lang w:eastAsia="uk-UA"/>
        </w:rPr>
        <w:t>та проводиться на</w:t>
      </w:r>
      <w:r w:rsidRPr="00424A4C">
        <w:rPr>
          <w:lang w:eastAsia="uk-UA"/>
        </w:rPr>
        <w:t xml:space="preserve"> об’єктах спортивної інфраструктури із забезпеченням належних санітарно-гігієнічних умов та в присутності медичних працівників</w:t>
      </w:r>
      <w:r w:rsidRPr="00424A4C">
        <w:t>.</w:t>
      </w:r>
    </w:p>
    <w:p w:rsidR="00C400FE" w:rsidRPr="00424A4C" w:rsidRDefault="00C400FE" w:rsidP="00C400FE">
      <w:pPr>
        <w:pStyle w:val="a7"/>
        <w:numPr>
          <w:ilvl w:val="0"/>
          <w:numId w:val="41"/>
        </w:numPr>
        <w:tabs>
          <w:tab w:val="left" w:pos="1134"/>
        </w:tabs>
        <w:spacing w:line="340" w:lineRule="exact"/>
        <w:ind w:left="0" w:firstLine="709"/>
        <w:jc w:val="both"/>
      </w:pPr>
      <w:r w:rsidRPr="00424A4C">
        <w:rPr>
          <w:color w:val="0D0D0D"/>
        </w:rPr>
        <w:t>До перевірки фізичної підготовленості кандидатів залучаються експерт з перевірки фізичної підготовленості кандидатів із працівників Служби (далі – Експерт) або</w:t>
      </w:r>
      <w:r w:rsidRPr="00424A4C">
        <w:t xml:space="preserve"> фахівці з фізичної підготовки інших органів виконавчої влади, закладів, установ, організацій (за згодою) за рішенням Комісії.</w:t>
      </w:r>
    </w:p>
    <w:p w:rsidR="00C400FE" w:rsidRPr="00424A4C" w:rsidRDefault="00C400FE" w:rsidP="00C400FE">
      <w:pPr>
        <w:numPr>
          <w:ilvl w:val="0"/>
          <w:numId w:val="41"/>
        </w:numPr>
        <w:shd w:val="clear" w:color="auto" w:fill="FFFFFF"/>
        <w:tabs>
          <w:tab w:val="left" w:pos="1134"/>
        </w:tabs>
        <w:spacing w:line="340" w:lineRule="exact"/>
        <w:ind w:left="0" w:firstLine="709"/>
        <w:jc w:val="both"/>
      </w:pPr>
      <w:r w:rsidRPr="00424A4C">
        <w:lastRenderedPageBreak/>
        <w:t xml:space="preserve">Ознайомлення кандидатів із нормативами (вправами) з фізичної підготовки, умовами та вимогами щодо їх виконання здійснюється </w:t>
      </w:r>
      <w:r w:rsidRPr="00424A4C">
        <w:rPr>
          <w:lang w:eastAsia="uk-UA"/>
        </w:rPr>
        <w:t xml:space="preserve">Комісією </w:t>
      </w:r>
      <w:r w:rsidRPr="00424A4C">
        <w:t>та Експертом відповідно до вимог додатків 2 та 3 цієї Інструкції.</w:t>
      </w:r>
    </w:p>
    <w:p w:rsidR="00C400FE" w:rsidRPr="00424A4C" w:rsidRDefault="00C400FE" w:rsidP="00C400FE">
      <w:pPr>
        <w:numPr>
          <w:ilvl w:val="0"/>
          <w:numId w:val="41"/>
        </w:numPr>
        <w:shd w:val="clear" w:color="auto" w:fill="FFFFFF"/>
        <w:tabs>
          <w:tab w:val="left" w:pos="1134"/>
        </w:tabs>
        <w:spacing w:line="340" w:lineRule="exact"/>
        <w:ind w:left="0" w:firstLine="709"/>
        <w:jc w:val="both"/>
      </w:pPr>
      <w:r w:rsidRPr="00424A4C">
        <w:t>До перевірки Комісія допускає кандидатів, які мають медичну довідку про відсутність обмежень за станом здоров’я для виконання фізичних вправ.</w:t>
      </w:r>
    </w:p>
    <w:p w:rsidR="00C400FE" w:rsidRPr="00DB7C07" w:rsidRDefault="00C400FE" w:rsidP="00C400FE">
      <w:pPr>
        <w:numPr>
          <w:ilvl w:val="0"/>
          <w:numId w:val="41"/>
        </w:numPr>
        <w:shd w:val="clear" w:color="auto" w:fill="FFFFFF"/>
        <w:tabs>
          <w:tab w:val="left" w:pos="1134"/>
        </w:tabs>
        <w:spacing w:line="340" w:lineRule="exact"/>
        <w:ind w:left="0" w:firstLine="709"/>
        <w:jc w:val="both"/>
      </w:pPr>
      <w:r w:rsidRPr="00424A4C">
        <w:t xml:space="preserve">Перевірка кандидатів здійснюється з урахуванням вікових груп та </w:t>
      </w:r>
      <w:r w:rsidRPr="00DB7C07">
        <w:t>категорій, визначених у пунктах 10 та 13 розділу ІІ цієї Інструкції.</w:t>
      </w:r>
    </w:p>
    <w:p w:rsidR="00C400FE" w:rsidRPr="00424A4C" w:rsidRDefault="00C400FE" w:rsidP="00C400FE">
      <w:pPr>
        <w:numPr>
          <w:ilvl w:val="0"/>
          <w:numId w:val="41"/>
        </w:numPr>
        <w:shd w:val="clear" w:color="auto" w:fill="FFFFFF"/>
        <w:tabs>
          <w:tab w:val="left" w:pos="1134"/>
        </w:tabs>
        <w:spacing w:line="340" w:lineRule="exact"/>
        <w:ind w:left="0" w:firstLine="709"/>
        <w:jc w:val="both"/>
      </w:pPr>
      <w:r w:rsidRPr="00424A4C">
        <w:t>Для чоловіків та жінок умови перевірки однакові. Кандидати виконують вправи тільки у спортивному одязі та взутті за сезоном.</w:t>
      </w:r>
    </w:p>
    <w:p w:rsidR="00C400FE" w:rsidRPr="00424A4C" w:rsidRDefault="00C400FE" w:rsidP="00C400FE">
      <w:pPr>
        <w:numPr>
          <w:ilvl w:val="0"/>
          <w:numId w:val="41"/>
        </w:numPr>
        <w:shd w:val="clear" w:color="auto" w:fill="FFFFFF"/>
        <w:tabs>
          <w:tab w:val="left" w:pos="1134"/>
        </w:tabs>
        <w:spacing w:line="340" w:lineRule="exact"/>
        <w:ind w:left="0" w:firstLine="709"/>
        <w:jc w:val="both"/>
      </w:pPr>
      <w:r w:rsidRPr="00424A4C">
        <w:t>Перевірка проводиться при температурі не вище ніж +30 °С та не нижче ніж –10 °С.</w:t>
      </w:r>
    </w:p>
    <w:p w:rsidR="00C400FE" w:rsidRPr="00424A4C" w:rsidRDefault="00C400FE" w:rsidP="00C400FE">
      <w:pPr>
        <w:numPr>
          <w:ilvl w:val="0"/>
          <w:numId w:val="41"/>
        </w:numPr>
        <w:shd w:val="clear" w:color="auto" w:fill="FFFFFF"/>
        <w:tabs>
          <w:tab w:val="left" w:pos="1134"/>
        </w:tabs>
        <w:spacing w:line="340" w:lineRule="exact"/>
        <w:ind w:left="0" w:firstLine="709"/>
        <w:jc w:val="both"/>
      </w:pPr>
      <w:r w:rsidRPr="00424A4C">
        <w:t xml:space="preserve">При температурі повітря вище ніж +30 °С та нижче ніж –10 °С враховуються Поправки до нормативів з фізичної підготовки відповідно до додатка </w:t>
      </w:r>
      <w:r>
        <w:t>8</w:t>
      </w:r>
      <w:r w:rsidRPr="00424A4C">
        <w:t xml:space="preserve"> цієї Інструкції.</w:t>
      </w:r>
    </w:p>
    <w:p w:rsidR="00C400FE" w:rsidRPr="00424A4C" w:rsidRDefault="00C400FE" w:rsidP="00C400FE">
      <w:pPr>
        <w:numPr>
          <w:ilvl w:val="0"/>
          <w:numId w:val="41"/>
        </w:numPr>
        <w:shd w:val="clear" w:color="auto" w:fill="FFFFFF"/>
        <w:tabs>
          <w:tab w:val="left" w:pos="1134"/>
        </w:tabs>
        <w:spacing w:line="340" w:lineRule="exact"/>
        <w:ind w:left="0" w:firstLine="709"/>
        <w:contextualSpacing/>
        <w:jc w:val="both"/>
      </w:pPr>
      <w:r w:rsidRPr="00424A4C">
        <w:t xml:space="preserve">Рівень фізичної підготовленості кандидатів на посади співробітників </w:t>
      </w:r>
      <w:r w:rsidRPr="002245C1">
        <w:t xml:space="preserve">другої та третьої категорії (крім підрозділів, які </w:t>
      </w:r>
      <w:r w:rsidRPr="002245C1">
        <w:rPr>
          <w:lang w:eastAsia="uk-UA"/>
        </w:rPr>
        <w:t>виконують функції щодо державного забезпечення особистої безпеки суддів та членів їхніх сімей, працівників суду</w:t>
      </w:r>
      <w:r w:rsidRPr="002245C1">
        <w:t>) незалежно від статі визначається за</w:t>
      </w:r>
      <w:r w:rsidRPr="00424A4C">
        <w:t xml:space="preserve"> результатами виконання таких вправ:</w:t>
      </w:r>
    </w:p>
    <w:p w:rsidR="00C400FE" w:rsidRPr="00424A4C" w:rsidRDefault="00C400FE" w:rsidP="00C400FE">
      <w:pPr>
        <w:pStyle w:val="a7"/>
        <w:numPr>
          <w:ilvl w:val="0"/>
          <w:numId w:val="42"/>
        </w:numPr>
        <w:shd w:val="clear" w:color="auto" w:fill="FFFFFF"/>
        <w:tabs>
          <w:tab w:val="left" w:pos="1134"/>
        </w:tabs>
        <w:suppressAutoHyphens/>
        <w:spacing w:line="340" w:lineRule="exact"/>
        <w:ind w:left="0" w:firstLine="709"/>
        <w:jc w:val="both"/>
      </w:pPr>
      <w:r w:rsidRPr="00424A4C">
        <w:t>комплексна силова вправа;</w:t>
      </w:r>
    </w:p>
    <w:p w:rsidR="00C400FE" w:rsidRPr="00424A4C" w:rsidRDefault="00C400FE" w:rsidP="00C400FE">
      <w:pPr>
        <w:pStyle w:val="a7"/>
        <w:numPr>
          <w:ilvl w:val="0"/>
          <w:numId w:val="42"/>
        </w:numPr>
        <w:shd w:val="clear" w:color="auto" w:fill="FFFFFF"/>
        <w:tabs>
          <w:tab w:val="left" w:pos="1134"/>
        </w:tabs>
        <w:suppressAutoHyphens/>
        <w:spacing w:line="340" w:lineRule="exact"/>
        <w:ind w:left="0" w:firstLine="709"/>
        <w:jc w:val="both"/>
      </w:pPr>
      <w:r w:rsidRPr="00424A4C">
        <w:t>біг на 100 метрів;</w:t>
      </w:r>
    </w:p>
    <w:p w:rsidR="00C400FE" w:rsidRPr="00424A4C" w:rsidRDefault="00C400FE" w:rsidP="00C400FE">
      <w:pPr>
        <w:pStyle w:val="a7"/>
        <w:numPr>
          <w:ilvl w:val="0"/>
          <w:numId w:val="42"/>
        </w:numPr>
        <w:shd w:val="clear" w:color="auto" w:fill="FFFFFF"/>
        <w:tabs>
          <w:tab w:val="left" w:pos="1134"/>
        </w:tabs>
        <w:suppressAutoHyphens/>
        <w:spacing w:line="340" w:lineRule="exact"/>
        <w:ind w:left="0" w:firstLine="709"/>
        <w:jc w:val="both"/>
      </w:pPr>
      <w:r w:rsidRPr="00424A4C">
        <w:t>біг на 1000 метрів.</w:t>
      </w:r>
    </w:p>
    <w:p w:rsidR="00C400FE" w:rsidRPr="00424A4C" w:rsidRDefault="00C400FE" w:rsidP="00C400FE">
      <w:pPr>
        <w:pStyle w:val="a7"/>
        <w:numPr>
          <w:ilvl w:val="0"/>
          <w:numId w:val="41"/>
        </w:numPr>
        <w:shd w:val="clear" w:color="auto" w:fill="FFFFFF"/>
        <w:tabs>
          <w:tab w:val="left" w:pos="1276"/>
        </w:tabs>
        <w:spacing w:line="340" w:lineRule="exact"/>
        <w:ind w:left="0" w:firstLine="709"/>
        <w:jc w:val="both"/>
      </w:pPr>
      <w:r w:rsidRPr="00424A4C">
        <w:t>Рівень фізичної підготовленості кандидатів на посади співробітників першої категорії (</w:t>
      </w:r>
      <w:r w:rsidRPr="002245C1">
        <w:t>підрозділ</w:t>
      </w:r>
      <w:r>
        <w:t>и</w:t>
      </w:r>
      <w:r w:rsidRPr="002245C1">
        <w:t xml:space="preserve">, які </w:t>
      </w:r>
      <w:r w:rsidRPr="002245C1">
        <w:rPr>
          <w:rFonts w:eastAsia="Times New Roman"/>
          <w:lang w:eastAsia="uk-UA"/>
        </w:rPr>
        <w:t>викон</w:t>
      </w:r>
      <w:r w:rsidRPr="002245C1">
        <w:rPr>
          <w:lang w:eastAsia="uk-UA"/>
        </w:rPr>
        <w:t>ують</w:t>
      </w:r>
      <w:r w:rsidRPr="002245C1">
        <w:rPr>
          <w:rFonts w:eastAsia="Times New Roman"/>
          <w:lang w:eastAsia="uk-UA"/>
        </w:rPr>
        <w:t xml:space="preserve"> функці</w:t>
      </w:r>
      <w:r w:rsidRPr="002245C1">
        <w:rPr>
          <w:lang w:eastAsia="uk-UA"/>
        </w:rPr>
        <w:t>ї</w:t>
      </w:r>
      <w:r w:rsidRPr="002245C1">
        <w:rPr>
          <w:rFonts w:eastAsia="Times New Roman"/>
          <w:lang w:eastAsia="uk-UA"/>
        </w:rPr>
        <w:t xml:space="preserve"> щодо державного забезпечення особистої безпеки суддів та членів їхніх сімей, працівників суду</w:t>
      </w:r>
      <w:r w:rsidRPr="00424A4C">
        <w:t>) незалежно від статі визначається за результатами виконання таких вправ:</w:t>
      </w:r>
    </w:p>
    <w:p w:rsidR="00C400FE" w:rsidRPr="00424A4C" w:rsidRDefault="00C400FE" w:rsidP="00C400FE">
      <w:pPr>
        <w:pStyle w:val="a7"/>
        <w:numPr>
          <w:ilvl w:val="0"/>
          <w:numId w:val="43"/>
        </w:numPr>
        <w:shd w:val="clear" w:color="auto" w:fill="FFFFFF"/>
        <w:tabs>
          <w:tab w:val="left" w:pos="1134"/>
        </w:tabs>
        <w:suppressAutoHyphens/>
        <w:spacing w:line="340" w:lineRule="exact"/>
        <w:ind w:left="0" w:firstLine="709"/>
        <w:jc w:val="both"/>
      </w:pPr>
      <w:r w:rsidRPr="00424A4C">
        <w:t>підтягування на перекладині;</w:t>
      </w:r>
    </w:p>
    <w:p w:rsidR="00C400FE" w:rsidRPr="00424A4C" w:rsidRDefault="00C400FE" w:rsidP="00C400FE">
      <w:pPr>
        <w:pStyle w:val="a7"/>
        <w:numPr>
          <w:ilvl w:val="0"/>
          <w:numId w:val="43"/>
        </w:numPr>
        <w:shd w:val="clear" w:color="auto" w:fill="FFFFFF"/>
        <w:tabs>
          <w:tab w:val="left" w:pos="1134"/>
        </w:tabs>
        <w:suppressAutoHyphens/>
        <w:spacing w:line="340" w:lineRule="exact"/>
        <w:ind w:left="0" w:firstLine="709"/>
        <w:jc w:val="both"/>
      </w:pPr>
      <w:r w:rsidRPr="00424A4C">
        <w:t>біг на 100 метрів;</w:t>
      </w:r>
    </w:p>
    <w:p w:rsidR="00C400FE" w:rsidRPr="00424A4C" w:rsidRDefault="00C400FE" w:rsidP="00C400FE">
      <w:pPr>
        <w:pStyle w:val="a7"/>
        <w:numPr>
          <w:ilvl w:val="0"/>
          <w:numId w:val="43"/>
        </w:numPr>
        <w:shd w:val="clear" w:color="auto" w:fill="FFFFFF"/>
        <w:tabs>
          <w:tab w:val="left" w:pos="1134"/>
        </w:tabs>
        <w:suppressAutoHyphens/>
        <w:spacing w:line="340" w:lineRule="exact"/>
        <w:ind w:left="0" w:firstLine="709"/>
        <w:jc w:val="both"/>
      </w:pPr>
      <w:r w:rsidRPr="00424A4C">
        <w:t>біг на 1000 (3000) метрів;</w:t>
      </w:r>
    </w:p>
    <w:p w:rsidR="00C400FE" w:rsidRPr="00424A4C" w:rsidRDefault="00C400FE" w:rsidP="00C400FE">
      <w:pPr>
        <w:pStyle w:val="a7"/>
        <w:numPr>
          <w:ilvl w:val="0"/>
          <w:numId w:val="43"/>
        </w:numPr>
        <w:shd w:val="clear" w:color="auto" w:fill="FFFFFF"/>
        <w:tabs>
          <w:tab w:val="left" w:pos="1134"/>
        </w:tabs>
        <w:suppressAutoHyphens/>
        <w:spacing w:line="340" w:lineRule="exact"/>
        <w:ind w:left="0" w:firstLine="709"/>
        <w:jc w:val="both"/>
      </w:pPr>
      <w:r w:rsidRPr="00424A4C">
        <w:t>володіння прийомами застосування сили, які включають прийоми (захисту) зі зброєю; прийоми (захисту) рукою і ногою; звільнення від захватів; обеззброєння противника; больові прийоми; кидки.</w:t>
      </w:r>
    </w:p>
    <w:p w:rsidR="00C400FE" w:rsidRPr="00424A4C" w:rsidRDefault="00C400FE" w:rsidP="00C400FE">
      <w:pPr>
        <w:numPr>
          <w:ilvl w:val="0"/>
          <w:numId w:val="41"/>
        </w:numPr>
        <w:shd w:val="clear" w:color="auto" w:fill="FFFFFF"/>
        <w:tabs>
          <w:tab w:val="left" w:pos="1276"/>
        </w:tabs>
        <w:spacing w:line="340" w:lineRule="exact"/>
        <w:ind w:left="0" w:firstLine="709"/>
        <w:jc w:val="both"/>
      </w:pPr>
      <w:r w:rsidRPr="00424A4C">
        <w:t>У разі відсутності умов виконання бігу на 100 метрів та при температурі повітря від –</w:t>
      </w:r>
      <w:r>
        <w:t>5</w:t>
      </w:r>
      <w:r w:rsidRPr="00424A4C">
        <w:t xml:space="preserve"> °С виконується човниковий біг 10 х 10 метрів.</w:t>
      </w:r>
    </w:p>
    <w:p w:rsidR="00C400FE" w:rsidRPr="00424A4C" w:rsidRDefault="00C400FE" w:rsidP="00C400FE">
      <w:pPr>
        <w:pStyle w:val="a7"/>
        <w:numPr>
          <w:ilvl w:val="0"/>
          <w:numId w:val="41"/>
        </w:numPr>
        <w:shd w:val="clear" w:color="auto" w:fill="FFFFFF"/>
        <w:tabs>
          <w:tab w:val="left" w:pos="1276"/>
        </w:tabs>
        <w:spacing w:line="340" w:lineRule="exact"/>
        <w:ind w:left="0" w:firstLine="709"/>
        <w:jc w:val="both"/>
      </w:pPr>
      <w:r w:rsidRPr="00424A4C">
        <w:t>Виконання прийомів застосування сили оцінюється відповідно до пункту 14 розділу VI цієї Інструкції.</w:t>
      </w:r>
    </w:p>
    <w:p w:rsidR="00C400FE" w:rsidRPr="00424A4C" w:rsidRDefault="00C400FE" w:rsidP="00C400FE">
      <w:pPr>
        <w:numPr>
          <w:ilvl w:val="0"/>
          <w:numId w:val="41"/>
        </w:numPr>
        <w:shd w:val="clear" w:color="auto" w:fill="FFFFFF"/>
        <w:tabs>
          <w:tab w:val="left" w:pos="1276"/>
        </w:tabs>
        <w:spacing w:line="340" w:lineRule="exact"/>
        <w:ind w:left="0" w:firstLine="709"/>
        <w:jc w:val="both"/>
        <w:rPr>
          <w:u w:val="single"/>
        </w:rPr>
      </w:pPr>
      <w:r w:rsidRPr="00424A4C">
        <w:t>Під час перевірки вправи виконуються в такій послідовності: вправи на спритність або швидкість, силові вправи, прийоми застосування сили, у кінці – вправи на витривалість, подолання перешкод, плавання.</w:t>
      </w:r>
    </w:p>
    <w:p w:rsidR="00C400FE" w:rsidRPr="00424A4C" w:rsidRDefault="00C400FE" w:rsidP="00C400FE">
      <w:pPr>
        <w:shd w:val="clear" w:color="auto" w:fill="FFFFFF"/>
        <w:tabs>
          <w:tab w:val="left" w:pos="1276"/>
        </w:tabs>
        <w:spacing w:line="340" w:lineRule="exact"/>
        <w:ind w:firstLine="709"/>
        <w:jc w:val="both"/>
      </w:pPr>
      <w:r w:rsidRPr="00424A4C">
        <w:t xml:space="preserve">В окремих випадках за рішенням </w:t>
      </w:r>
      <w:r w:rsidRPr="00424A4C">
        <w:rPr>
          <w:lang w:eastAsia="uk-UA"/>
        </w:rPr>
        <w:t xml:space="preserve">Комісії </w:t>
      </w:r>
      <w:r w:rsidRPr="00424A4C">
        <w:t>послідовність виконання вправ може змінюватися.</w:t>
      </w:r>
    </w:p>
    <w:p w:rsidR="00C400FE" w:rsidRPr="00424A4C" w:rsidRDefault="00C400FE" w:rsidP="00C400FE">
      <w:pPr>
        <w:numPr>
          <w:ilvl w:val="0"/>
          <w:numId w:val="41"/>
        </w:numPr>
        <w:shd w:val="clear" w:color="auto" w:fill="FFFFFF"/>
        <w:tabs>
          <w:tab w:val="left" w:pos="1276"/>
        </w:tabs>
        <w:spacing w:line="340" w:lineRule="exact"/>
        <w:ind w:left="0" w:firstLine="709"/>
        <w:jc w:val="both"/>
      </w:pPr>
      <w:r w:rsidRPr="00424A4C">
        <w:t>Етапи проведення перевірки:</w:t>
      </w:r>
    </w:p>
    <w:p w:rsidR="00C400FE" w:rsidRPr="00424A4C" w:rsidRDefault="00C400FE" w:rsidP="00C400FE">
      <w:pPr>
        <w:pStyle w:val="a7"/>
        <w:numPr>
          <w:ilvl w:val="0"/>
          <w:numId w:val="44"/>
        </w:numPr>
        <w:shd w:val="clear" w:color="auto" w:fill="FFFFFF"/>
        <w:tabs>
          <w:tab w:val="left" w:pos="1134"/>
        </w:tabs>
        <w:suppressAutoHyphens/>
        <w:spacing w:line="340" w:lineRule="exact"/>
        <w:ind w:left="0" w:firstLine="709"/>
        <w:jc w:val="both"/>
      </w:pPr>
      <w:r w:rsidRPr="00424A4C">
        <w:lastRenderedPageBreak/>
        <w:t>вступна частина (здійснення медичного огляду</w:t>
      </w:r>
      <w:r>
        <w:t>;</w:t>
      </w:r>
      <w:r w:rsidRPr="00424A4C">
        <w:t xml:space="preserve"> проведення цільового інструктажу; доведення вправ та нормативів, послідовності виконання вправи та порядку його оцінювання);</w:t>
      </w:r>
    </w:p>
    <w:p w:rsidR="00C400FE" w:rsidRPr="00424A4C" w:rsidRDefault="00C400FE" w:rsidP="00C400FE">
      <w:pPr>
        <w:pStyle w:val="a7"/>
        <w:numPr>
          <w:ilvl w:val="0"/>
          <w:numId w:val="44"/>
        </w:numPr>
        <w:shd w:val="clear" w:color="auto" w:fill="FFFFFF"/>
        <w:tabs>
          <w:tab w:val="left" w:pos="1134"/>
        </w:tabs>
        <w:suppressAutoHyphens/>
        <w:spacing w:line="340" w:lineRule="exact"/>
        <w:ind w:left="0" w:firstLine="709"/>
        <w:jc w:val="both"/>
      </w:pPr>
      <w:r w:rsidRPr="00424A4C">
        <w:t>підготовча частина (розминка тривалістю до 15 хвилин, яка проводиться кандидатами самостійно);</w:t>
      </w:r>
    </w:p>
    <w:p w:rsidR="00C400FE" w:rsidRPr="00424A4C" w:rsidRDefault="00C400FE" w:rsidP="00C400FE">
      <w:pPr>
        <w:pStyle w:val="a7"/>
        <w:numPr>
          <w:ilvl w:val="0"/>
          <w:numId w:val="44"/>
        </w:numPr>
        <w:shd w:val="clear" w:color="auto" w:fill="FFFFFF"/>
        <w:tabs>
          <w:tab w:val="left" w:pos="1134"/>
        </w:tabs>
        <w:suppressAutoHyphens/>
        <w:spacing w:line="340" w:lineRule="exact"/>
        <w:ind w:left="0" w:firstLine="709"/>
        <w:jc w:val="both"/>
      </w:pPr>
      <w:r w:rsidRPr="00424A4C">
        <w:t>основна частина (виконання контрольних вправ з перервами на відпочинок не менше ніж 1</w:t>
      </w:r>
      <w:r>
        <w:t>0</w:t>
      </w:r>
      <w:r w:rsidRPr="00424A4C">
        <w:t xml:space="preserve"> хвилин між вправами);</w:t>
      </w:r>
    </w:p>
    <w:p w:rsidR="00C400FE" w:rsidRPr="00424A4C" w:rsidRDefault="00C400FE" w:rsidP="00C400FE">
      <w:pPr>
        <w:pStyle w:val="a7"/>
        <w:numPr>
          <w:ilvl w:val="0"/>
          <w:numId w:val="44"/>
        </w:numPr>
        <w:shd w:val="clear" w:color="auto" w:fill="FFFFFF"/>
        <w:tabs>
          <w:tab w:val="left" w:pos="1134"/>
        </w:tabs>
        <w:suppressAutoHyphens/>
        <w:spacing w:line="340" w:lineRule="exact"/>
        <w:ind w:left="0" w:firstLine="709"/>
        <w:jc w:val="both"/>
      </w:pPr>
      <w:r w:rsidRPr="00424A4C">
        <w:t>заключна частина.</w:t>
      </w:r>
    </w:p>
    <w:p w:rsidR="00C400FE" w:rsidRPr="00424A4C" w:rsidRDefault="00C400FE" w:rsidP="00C400FE">
      <w:pPr>
        <w:pStyle w:val="a7"/>
        <w:numPr>
          <w:ilvl w:val="0"/>
          <w:numId w:val="41"/>
        </w:numPr>
        <w:shd w:val="clear" w:color="auto" w:fill="FFFFFF"/>
        <w:tabs>
          <w:tab w:val="left" w:pos="1276"/>
        </w:tabs>
        <w:spacing w:line="340" w:lineRule="exact"/>
        <w:ind w:left="0" w:firstLine="709"/>
        <w:jc w:val="both"/>
      </w:pPr>
      <w:r w:rsidRPr="00424A4C">
        <w:t>В день проведення перевірки, перед початком проходження медичного огляду кандидат власноруч заповнює заяву про надання письмової згоди про участь у проведені перевірки з фізичної підготовки та про відсутність медичних протипоказань відповідно зразку.</w:t>
      </w:r>
    </w:p>
    <w:p w:rsidR="00C400FE" w:rsidRPr="00424A4C" w:rsidRDefault="00C400FE" w:rsidP="00C400FE">
      <w:pPr>
        <w:pStyle w:val="a7"/>
        <w:numPr>
          <w:ilvl w:val="0"/>
          <w:numId w:val="41"/>
        </w:numPr>
        <w:shd w:val="clear" w:color="auto" w:fill="FFFFFF"/>
        <w:tabs>
          <w:tab w:val="left" w:pos="1276"/>
        </w:tabs>
        <w:spacing w:line="340" w:lineRule="exact"/>
        <w:ind w:left="0" w:firstLine="709"/>
        <w:jc w:val="both"/>
      </w:pPr>
      <w:r w:rsidRPr="00424A4C">
        <w:t>Медичний огляд перед початком перевірки проводиться співробітником (працівником) медичної служби центрального органу управління Служби (територіального управління Служби) або медичним працівником державного, комунального закладу охорони здоров’я (за запрошенням).</w:t>
      </w:r>
    </w:p>
    <w:p w:rsidR="00C400FE" w:rsidRDefault="00C400FE" w:rsidP="00C400FE">
      <w:pPr>
        <w:shd w:val="clear" w:color="auto" w:fill="FFFFFF"/>
        <w:tabs>
          <w:tab w:val="left" w:pos="1276"/>
          <w:tab w:val="left" w:pos="1418"/>
        </w:tabs>
        <w:spacing w:line="340" w:lineRule="exact"/>
        <w:ind w:firstLine="709"/>
        <w:jc w:val="both"/>
      </w:pPr>
      <w:r w:rsidRPr="00424A4C">
        <w:t>Кандидати, які скаржаться на погане самопочуття, оглядаються вищезазначеними медичними працівниками та без їх дозволу не допускаються до виконання вправ і нормативів.</w:t>
      </w:r>
    </w:p>
    <w:p w:rsidR="00C400FE" w:rsidRPr="00D21BF9" w:rsidRDefault="00C400FE" w:rsidP="00C400FE">
      <w:pPr>
        <w:shd w:val="clear" w:color="auto" w:fill="FFFFFF"/>
        <w:tabs>
          <w:tab w:val="left" w:pos="1276"/>
          <w:tab w:val="left" w:pos="1418"/>
        </w:tabs>
        <w:spacing w:line="340" w:lineRule="exact"/>
        <w:ind w:firstLine="709"/>
        <w:jc w:val="both"/>
      </w:pPr>
      <w:r w:rsidRPr="00424A4C">
        <w:t xml:space="preserve">У разі погіршення самопочуття під час перевірки кандидат повинен негайно повідомити про це Експерта, який у свою чергу інформує Комісію та медичного працівника, який зобов’язаний організувати надання йому </w:t>
      </w:r>
      <w:r w:rsidRPr="00D21BF9">
        <w:t>невідкладної медичної допомоги.</w:t>
      </w:r>
    </w:p>
    <w:p w:rsidR="00C400FE" w:rsidRPr="00424A4C" w:rsidRDefault="00C400FE" w:rsidP="00C400FE">
      <w:pPr>
        <w:numPr>
          <w:ilvl w:val="0"/>
          <w:numId w:val="41"/>
        </w:numPr>
        <w:tabs>
          <w:tab w:val="left" w:pos="1276"/>
        </w:tabs>
        <w:autoSpaceDE w:val="0"/>
        <w:autoSpaceDN w:val="0"/>
        <w:adjustRightInd w:val="0"/>
        <w:ind w:left="0" w:firstLine="709"/>
        <w:jc w:val="both"/>
        <w:rPr>
          <w:bCs/>
          <w:color w:val="000000"/>
          <w:lang w:eastAsia="uk-UA"/>
        </w:rPr>
      </w:pPr>
      <w:r w:rsidRPr="00424A4C">
        <w:t xml:space="preserve">Перед початком перевірки з кандидатами обов’язково проводиться цільовий інструктаж, про що робиться відповідний запис у </w:t>
      </w:r>
      <w:r w:rsidRPr="00424A4C">
        <w:rPr>
          <w:bCs/>
          <w:color w:val="000000"/>
          <w:lang w:eastAsia="uk-UA"/>
        </w:rPr>
        <w:t>журналі інструктажів з питань дотримання заходів безпеки під час виконання фізичних вправ та проведення медичного огляду кандидатів на заміщення вакантних посад співробітників Служби судової охорони.</w:t>
      </w:r>
    </w:p>
    <w:p w:rsidR="00C400FE" w:rsidRPr="00424A4C" w:rsidRDefault="00C400FE" w:rsidP="00C400FE">
      <w:pPr>
        <w:shd w:val="clear" w:color="auto" w:fill="FFFFFF"/>
        <w:tabs>
          <w:tab w:val="left" w:pos="1276"/>
        </w:tabs>
        <w:spacing w:line="340" w:lineRule="exact"/>
        <w:ind w:firstLine="709"/>
        <w:jc w:val="both"/>
      </w:pPr>
      <w:r w:rsidRPr="00424A4C">
        <w:t>У процесі проведення інструктажу кандидатам наголошується на суворому дотриманні заходів безпеки під час виконання вправ із фізичної підготовки та запобігання травматизму, а також проводиться опитування кандидатів стосовно їх готовності до фізичного навантаження.</w:t>
      </w:r>
    </w:p>
    <w:p w:rsidR="00C400FE" w:rsidRPr="00424A4C" w:rsidRDefault="00C400FE" w:rsidP="00C400FE">
      <w:pPr>
        <w:numPr>
          <w:ilvl w:val="0"/>
          <w:numId w:val="41"/>
        </w:numPr>
        <w:shd w:val="clear" w:color="auto" w:fill="FFFFFF"/>
        <w:tabs>
          <w:tab w:val="left" w:pos="1276"/>
        </w:tabs>
        <w:spacing w:line="340" w:lineRule="exact"/>
        <w:ind w:left="0" w:firstLine="709"/>
        <w:jc w:val="both"/>
      </w:pPr>
      <w:r w:rsidRPr="00424A4C">
        <w:t xml:space="preserve">Перевірка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w:t>
      </w:r>
      <w:r>
        <w:t xml:space="preserve">дозвіл на повторне виконання вправи надається рішенням </w:t>
      </w:r>
      <w:r w:rsidRPr="00424A4C">
        <w:t>Комісі</w:t>
      </w:r>
      <w:r>
        <w:t>ї</w:t>
      </w:r>
      <w:r w:rsidRPr="00424A4C">
        <w:t>.</w:t>
      </w:r>
    </w:p>
    <w:p w:rsidR="00C400FE" w:rsidRPr="00424A4C" w:rsidRDefault="00C400FE" w:rsidP="00C400FE">
      <w:pPr>
        <w:numPr>
          <w:ilvl w:val="0"/>
          <w:numId w:val="41"/>
        </w:numPr>
        <w:shd w:val="clear" w:color="auto" w:fill="FFFFFF"/>
        <w:tabs>
          <w:tab w:val="left" w:pos="1276"/>
        </w:tabs>
        <w:spacing w:line="340" w:lineRule="exact"/>
        <w:ind w:left="0" w:firstLine="709"/>
        <w:jc w:val="both"/>
      </w:pPr>
      <w:r w:rsidRPr="00424A4C">
        <w:t>Для об’єктивного оцінювання кандидатів члени (член) Комісії та Експерт застосовують відповідні технічні засоби та прилади (секундомір, нагрудний номер, стартовий прапорець тощо). Може вестися фото-, відео фіксація.</w:t>
      </w:r>
    </w:p>
    <w:p w:rsidR="00C400FE" w:rsidRPr="00CF62EF" w:rsidRDefault="00C400FE" w:rsidP="00C400FE">
      <w:pPr>
        <w:numPr>
          <w:ilvl w:val="0"/>
          <w:numId w:val="41"/>
        </w:numPr>
        <w:shd w:val="clear" w:color="auto" w:fill="FFFFFF"/>
        <w:tabs>
          <w:tab w:val="left" w:pos="1276"/>
        </w:tabs>
        <w:spacing w:line="340" w:lineRule="exact"/>
        <w:ind w:left="0" w:firstLine="709"/>
        <w:jc w:val="both"/>
      </w:pPr>
      <w:r w:rsidRPr="00CF62EF">
        <w:lastRenderedPageBreak/>
        <w:t xml:space="preserve">Результати перевірки фізичної підготовленості кандидатів </w:t>
      </w:r>
      <w:r w:rsidRPr="00CF62EF">
        <w:rPr>
          <w:shd w:val="clear" w:color="auto" w:fill="FFFFFF"/>
        </w:rPr>
        <w:t>обліковуються</w:t>
      </w:r>
      <w:r w:rsidRPr="00CF62EF">
        <w:t xml:space="preserve"> у відомості результатів перевірки фізичної підготовленості кандидатів на заміщення вакантних посад співробітників та пода</w:t>
      </w:r>
      <w:r>
        <w:t>ю</w:t>
      </w:r>
      <w:r w:rsidRPr="00CF62EF">
        <w:t>ться на розгляд Комісії.</w:t>
      </w:r>
    </w:p>
    <w:p w:rsidR="00C400FE" w:rsidRPr="0034480B" w:rsidRDefault="00C400FE" w:rsidP="00C400FE">
      <w:pPr>
        <w:numPr>
          <w:ilvl w:val="0"/>
          <w:numId w:val="41"/>
        </w:numPr>
        <w:shd w:val="clear" w:color="auto" w:fill="FFFFFF"/>
        <w:tabs>
          <w:tab w:val="left" w:pos="1276"/>
        </w:tabs>
        <w:spacing w:line="340" w:lineRule="exact"/>
        <w:ind w:left="0" w:firstLine="709"/>
        <w:jc w:val="both"/>
      </w:pPr>
      <w:r w:rsidRPr="0034480B">
        <w:t>Позитивні результати перевірки кандидата вважаються дійсними протягом шести місяців з моменту участі в конкурсі на заміщення вакантних посад співробітників Служби та зараховуються йому в разі повторної участі в конкурсі.</w:t>
      </w:r>
    </w:p>
    <w:p w:rsidR="00C400FE" w:rsidRPr="008915B6" w:rsidRDefault="00C400FE" w:rsidP="00C400FE">
      <w:pPr>
        <w:pStyle w:val="a7"/>
        <w:numPr>
          <w:ilvl w:val="0"/>
          <w:numId w:val="41"/>
        </w:numPr>
        <w:shd w:val="clear" w:color="auto" w:fill="FFFFFF"/>
        <w:tabs>
          <w:tab w:val="left" w:pos="1276"/>
        </w:tabs>
        <w:suppressAutoHyphens/>
        <w:spacing w:line="340" w:lineRule="exact"/>
        <w:ind w:left="0" w:firstLine="709"/>
        <w:jc w:val="both"/>
      </w:pPr>
      <w:r w:rsidRPr="00CB6E59">
        <w:t>Співробітникам Служби, які беруть участь у конкурсі на заміщення вакантної посади, рішенням відповідної Комісії результати з фізичної підготовки, які вони отримали під час складання заліків з фізичної підготовки в</w:t>
      </w:r>
      <w:r w:rsidRPr="00424A4C">
        <w:t xml:space="preserve"> межах проведення підсумкової перевірки зі службової підготовки та отримали оцінку не нижче ніж «добре» із загальної фізичної підготовки та виконали чотири </w:t>
      </w:r>
      <w:proofErr w:type="spellStart"/>
      <w:r w:rsidRPr="00424A4C">
        <w:t>прийома</w:t>
      </w:r>
      <w:proofErr w:type="spellEnd"/>
      <w:r w:rsidRPr="00424A4C">
        <w:t xml:space="preserve"> застосування сили із спеціальної фізичної підготовки, але не </w:t>
      </w:r>
      <w:r w:rsidRPr="00DB7C07">
        <w:t>пізніше шести місяців із моменту складання заліків, можуть бути зараховані як</w:t>
      </w:r>
      <w:r w:rsidRPr="00424A4C">
        <w:t xml:space="preserve"> позитивні результати перевірки кандидата.</w:t>
      </w:r>
    </w:p>
    <w:p w:rsidR="00C400FE" w:rsidRDefault="00C400FE" w:rsidP="00C400FE">
      <w:pPr>
        <w:pStyle w:val="a7"/>
        <w:shd w:val="clear" w:color="auto" w:fill="FFFFFF"/>
        <w:suppressAutoHyphens/>
        <w:spacing w:line="340" w:lineRule="exact"/>
        <w:ind w:left="0" w:firstLine="709"/>
        <w:jc w:val="both"/>
      </w:pPr>
      <w:r w:rsidRPr="00DB7C07">
        <w:t>Співробітники, які виявили бажання взяти участь у конкурсі на заміщення вакантних посад в підрозділах першої категорії, заліки з фізичної підготовки складають відповідно вимог пункту 10 додатку 9 цієї Інструкції.</w:t>
      </w:r>
    </w:p>
    <w:p w:rsidR="00FF0022" w:rsidRPr="00424A4C" w:rsidRDefault="00FF0022" w:rsidP="00FF0022">
      <w:pPr>
        <w:pStyle w:val="a7"/>
        <w:shd w:val="clear" w:color="auto" w:fill="FFFFFF"/>
        <w:tabs>
          <w:tab w:val="left" w:pos="1276"/>
        </w:tabs>
        <w:spacing w:line="340" w:lineRule="exact"/>
        <w:ind w:left="0" w:firstLine="709"/>
        <w:jc w:val="both"/>
      </w:pPr>
      <w:r w:rsidRPr="00424A4C">
        <w:t xml:space="preserve">Співробітники Служби для розгляду Комісією результатів перевірки за напрямом фізична підготовка надають витяг із відомостей результатів </w:t>
      </w:r>
      <w:r w:rsidRPr="00DB7C07">
        <w:t>перевірки загальної та спеціальної фізичної підготовки (у разі потреби) (далі –</w:t>
      </w:r>
      <w:r>
        <w:t> </w:t>
      </w:r>
      <w:r w:rsidRPr="00424A4C">
        <w:t>Витяг) відповідно зразку. Витяг що не відповідає вимогам цієї Інструкції до уваги не бер</w:t>
      </w:r>
      <w:r>
        <w:t>еться</w:t>
      </w:r>
      <w:r w:rsidRPr="00424A4C">
        <w:t>.</w:t>
      </w:r>
    </w:p>
    <w:p w:rsidR="00FF0022" w:rsidRPr="00424A4C" w:rsidRDefault="00FF0022" w:rsidP="00FF0022">
      <w:pPr>
        <w:spacing w:line="20" w:lineRule="atLeast"/>
        <w:ind w:firstLine="709"/>
        <w:jc w:val="both"/>
      </w:pPr>
      <w:r w:rsidRPr="00424A4C">
        <w:t>Якщо результати перевірки за напрямом фізична підготовка, представлені співробітником Служби були зараховані Комісією, то Витяг долучається до матеріалів проведення конкурсу.</w:t>
      </w:r>
    </w:p>
    <w:p w:rsidR="00FF0022" w:rsidRPr="00424A4C" w:rsidRDefault="00FF0022" w:rsidP="00FF0022">
      <w:pPr>
        <w:numPr>
          <w:ilvl w:val="0"/>
          <w:numId w:val="41"/>
        </w:numPr>
        <w:shd w:val="clear" w:color="auto" w:fill="FFFFFF"/>
        <w:tabs>
          <w:tab w:val="left" w:pos="1276"/>
        </w:tabs>
        <w:spacing w:line="340" w:lineRule="exact"/>
        <w:ind w:left="0" w:firstLine="709"/>
        <w:jc w:val="both"/>
      </w:pPr>
      <w:r w:rsidRPr="00424A4C">
        <w:t>Оскарження кандидатами результатів перевірки розглядається відповідно до вимог чинного законодавства України.</w:t>
      </w:r>
    </w:p>
    <w:p w:rsidR="00FF0022" w:rsidRPr="00DB7C07" w:rsidRDefault="00FF0022" w:rsidP="00C400FE">
      <w:pPr>
        <w:pStyle w:val="a7"/>
        <w:shd w:val="clear" w:color="auto" w:fill="FFFFFF"/>
        <w:suppressAutoHyphens/>
        <w:spacing w:line="340" w:lineRule="exact"/>
        <w:ind w:left="0" w:firstLine="709"/>
        <w:jc w:val="both"/>
      </w:pPr>
    </w:p>
    <w:p w:rsidR="00FF0022" w:rsidRDefault="00FF0022" w:rsidP="00C400FE">
      <w:pPr>
        <w:pStyle w:val="a7"/>
        <w:shd w:val="clear" w:color="auto" w:fill="FFFFFF"/>
        <w:tabs>
          <w:tab w:val="left" w:pos="1276"/>
        </w:tabs>
        <w:spacing w:line="340" w:lineRule="exact"/>
        <w:ind w:left="0" w:firstLine="709"/>
        <w:jc w:val="both"/>
      </w:pPr>
    </w:p>
    <w:p w:rsidR="00FF0022" w:rsidRDefault="00FF0022" w:rsidP="00C400FE">
      <w:pPr>
        <w:pStyle w:val="a7"/>
        <w:shd w:val="clear" w:color="auto" w:fill="FFFFFF"/>
        <w:tabs>
          <w:tab w:val="left" w:pos="1276"/>
        </w:tabs>
        <w:spacing w:line="340" w:lineRule="exact"/>
        <w:ind w:left="0" w:firstLine="709"/>
        <w:jc w:val="both"/>
        <w:sectPr w:rsidR="00FF0022" w:rsidSect="002C0442">
          <w:headerReference w:type="even" r:id="rId15"/>
          <w:headerReference w:type="default" r:id="rId16"/>
          <w:headerReference w:type="first" r:id="rId17"/>
          <w:pgSz w:w="11900" w:h="16840"/>
          <w:pgMar w:top="1134" w:right="567" w:bottom="1134" w:left="1701" w:header="397" w:footer="6" w:gutter="0"/>
          <w:cols w:space="720"/>
          <w:noEndnote/>
          <w:titlePg/>
          <w:docGrid w:linePitch="381"/>
        </w:sectPr>
      </w:pPr>
    </w:p>
    <w:p w:rsidR="00C400FE" w:rsidRPr="00424A4C" w:rsidRDefault="00C400FE" w:rsidP="00C400FE">
      <w:pPr>
        <w:autoSpaceDE w:val="0"/>
        <w:autoSpaceDN w:val="0"/>
        <w:adjustRightInd w:val="0"/>
        <w:rPr>
          <w:b/>
          <w:bCs/>
          <w:color w:val="000000"/>
          <w:lang w:eastAsia="uk-UA"/>
        </w:rPr>
      </w:pPr>
      <w:bookmarkStart w:id="4" w:name="_GoBack"/>
      <w:bookmarkEnd w:id="4"/>
    </w:p>
    <w:p w:rsidR="00C400FE" w:rsidRDefault="00C400FE" w:rsidP="00C400FE">
      <w:pPr>
        <w:shd w:val="clear" w:color="auto" w:fill="FFFFFF"/>
        <w:spacing w:line="20" w:lineRule="atLeast"/>
        <w:jc w:val="center"/>
        <w:rPr>
          <w:b/>
          <w:bCs/>
          <w:sz w:val="24"/>
        </w:rPr>
      </w:pPr>
      <w:bookmarkStart w:id="5" w:name="_Hlk201910833"/>
      <w:r w:rsidRPr="00424A4C">
        <w:rPr>
          <w:b/>
          <w:bCs/>
          <w:sz w:val="24"/>
        </w:rPr>
        <w:t>ТАБЛИЦЯ</w:t>
      </w:r>
    </w:p>
    <w:p w:rsidR="00C400FE" w:rsidRPr="00424A4C" w:rsidRDefault="00C400FE" w:rsidP="00C400FE">
      <w:pPr>
        <w:shd w:val="clear" w:color="auto" w:fill="FFFFFF"/>
        <w:spacing w:line="20" w:lineRule="atLeast"/>
        <w:jc w:val="center"/>
        <w:rPr>
          <w:b/>
          <w:bCs/>
          <w:sz w:val="24"/>
        </w:rPr>
      </w:pPr>
      <w:r w:rsidRPr="00424A4C">
        <w:rPr>
          <w:b/>
          <w:bCs/>
          <w:sz w:val="24"/>
        </w:rPr>
        <w:t>вправ та нормативів з фізичної підготовки кандидатів на заміщення вакантних посад співробітників Служби судової охорони</w:t>
      </w:r>
    </w:p>
    <w:p w:rsidR="00C400FE" w:rsidRPr="00424A4C" w:rsidRDefault="00C400FE" w:rsidP="00C400FE">
      <w:pPr>
        <w:shd w:val="clear" w:color="auto" w:fill="FFFFFF"/>
        <w:spacing w:line="20" w:lineRule="atLeast"/>
        <w:jc w:val="both"/>
        <w:rPr>
          <w:sz w:val="16"/>
          <w:szCs w:val="16"/>
        </w:rPr>
      </w:pPr>
    </w:p>
    <w:tbl>
      <w:tblPr>
        <w:tblW w:w="5000" w:type="pct"/>
        <w:tblInd w:w="-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0"/>
        <w:gridCol w:w="3606"/>
        <w:gridCol w:w="764"/>
        <w:gridCol w:w="764"/>
        <w:gridCol w:w="765"/>
        <w:gridCol w:w="764"/>
        <w:gridCol w:w="765"/>
        <w:gridCol w:w="764"/>
        <w:gridCol w:w="765"/>
        <w:gridCol w:w="858"/>
        <w:gridCol w:w="858"/>
        <w:gridCol w:w="858"/>
        <w:gridCol w:w="858"/>
        <w:gridCol w:w="858"/>
        <w:gridCol w:w="859"/>
      </w:tblGrid>
      <w:tr w:rsidR="00C400FE" w:rsidRPr="00424A4C" w:rsidTr="000D5162">
        <w:trPr>
          <w:trHeight w:val="322"/>
        </w:trPr>
        <w:tc>
          <w:tcPr>
            <w:tcW w:w="472" w:type="dxa"/>
            <w:vMerge w:val="restart"/>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 з/п</w:t>
            </w:r>
          </w:p>
        </w:tc>
        <w:tc>
          <w:tcPr>
            <w:tcW w:w="3849" w:type="dxa"/>
            <w:vMerge w:val="restart"/>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Контрольні вправи</w:t>
            </w:r>
          </w:p>
        </w:tc>
        <w:tc>
          <w:tcPr>
            <w:tcW w:w="5659" w:type="dxa"/>
            <w:gridSpan w:val="7"/>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Норматив вважається «зараховано»</w:t>
            </w:r>
          </w:p>
          <w:p w:rsidR="00C400FE" w:rsidRPr="00424A4C" w:rsidRDefault="00C400FE" w:rsidP="000D5162">
            <w:pPr>
              <w:spacing w:line="20" w:lineRule="atLeast"/>
              <w:jc w:val="center"/>
              <w:rPr>
                <w:b/>
                <w:sz w:val="22"/>
                <w:szCs w:val="22"/>
              </w:rPr>
            </w:pPr>
            <w:r w:rsidRPr="00424A4C">
              <w:rPr>
                <w:b/>
                <w:sz w:val="22"/>
                <w:szCs w:val="22"/>
              </w:rPr>
              <w:t>у таких межах</w:t>
            </w:r>
          </w:p>
        </w:tc>
        <w:tc>
          <w:tcPr>
            <w:tcW w:w="5449" w:type="dxa"/>
            <w:gridSpan w:val="6"/>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Норматив вважається «зараховано»</w:t>
            </w:r>
          </w:p>
          <w:p w:rsidR="00C400FE" w:rsidRPr="00424A4C" w:rsidRDefault="00C400FE" w:rsidP="000D5162">
            <w:pPr>
              <w:spacing w:line="20" w:lineRule="atLeast"/>
              <w:jc w:val="center"/>
              <w:rPr>
                <w:b/>
                <w:sz w:val="22"/>
                <w:szCs w:val="22"/>
              </w:rPr>
            </w:pPr>
            <w:r w:rsidRPr="00424A4C">
              <w:rPr>
                <w:b/>
                <w:sz w:val="22"/>
                <w:szCs w:val="22"/>
              </w:rPr>
              <w:t>у таких межах</w:t>
            </w:r>
          </w:p>
        </w:tc>
      </w:tr>
      <w:tr w:rsidR="00C400FE" w:rsidRPr="00424A4C" w:rsidTr="000D5162">
        <w:trPr>
          <w:trHeight w:val="256"/>
        </w:trPr>
        <w:tc>
          <w:tcPr>
            <w:tcW w:w="472" w:type="dxa"/>
            <w:vMerge/>
            <w:shd w:val="clear" w:color="auto" w:fill="auto"/>
            <w:vAlign w:val="center"/>
            <w:hideMark/>
          </w:tcPr>
          <w:p w:rsidR="00C400FE" w:rsidRPr="00424A4C" w:rsidRDefault="00C400FE" w:rsidP="000D5162">
            <w:pPr>
              <w:spacing w:line="20" w:lineRule="atLeast"/>
              <w:jc w:val="center"/>
              <w:rPr>
                <w:sz w:val="22"/>
                <w:szCs w:val="22"/>
              </w:rPr>
            </w:pPr>
          </w:p>
        </w:tc>
        <w:tc>
          <w:tcPr>
            <w:tcW w:w="3849" w:type="dxa"/>
            <w:vMerge/>
            <w:shd w:val="clear" w:color="auto" w:fill="auto"/>
            <w:vAlign w:val="center"/>
            <w:hideMark/>
          </w:tcPr>
          <w:p w:rsidR="00C400FE" w:rsidRPr="00424A4C" w:rsidRDefault="00C400FE" w:rsidP="000D5162">
            <w:pPr>
              <w:spacing w:line="20" w:lineRule="atLeast"/>
              <w:jc w:val="center"/>
              <w:rPr>
                <w:sz w:val="22"/>
                <w:szCs w:val="22"/>
              </w:rPr>
            </w:pPr>
          </w:p>
        </w:tc>
        <w:tc>
          <w:tcPr>
            <w:tcW w:w="5659" w:type="dxa"/>
            <w:gridSpan w:val="7"/>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чоловіки</w:t>
            </w:r>
          </w:p>
        </w:tc>
        <w:tc>
          <w:tcPr>
            <w:tcW w:w="5449" w:type="dxa"/>
            <w:gridSpan w:val="6"/>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жінки</w:t>
            </w:r>
          </w:p>
        </w:tc>
      </w:tr>
      <w:tr w:rsidR="00C400FE" w:rsidRPr="00424A4C" w:rsidTr="000D5162">
        <w:trPr>
          <w:trHeight w:val="857"/>
        </w:trPr>
        <w:tc>
          <w:tcPr>
            <w:tcW w:w="472" w:type="dxa"/>
            <w:vMerge/>
            <w:shd w:val="clear" w:color="auto" w:fill="auto"/>
            <w:vAlign w:val="center"/>
            <w:hideMark/>
          </w:tcPr>
          <w:p w:rsidR="00C400FE" w:rsidRPr="00424A4C" w:rsidRDefault="00C400FE" w:rsidP="000D5162">
            <w:pPr>
              <w:spacing w:line="20" w:lineRule="atLeast"/>
              <w:jc w:val="center"/>
              <w:rPr>
                <w:sz w:val="22"/>
                <w:szCs w:val="22"/>
              </w:rPr>
            </w:pPr>
          </w:p>
        </w:tc>
        <w:tc>
          <w:tcPr>
            <w:tcW w:w="3849" w:type="dxa"/>
            <w:vMerge/>
            <w:shd w:val="clear" w:color="auto" w:fill="auto"/>
            <w:vAlign w:val="center"/>
            <w:hideMark/>
          </w:tcPr>
          <w:p w:rsidR="00C400FE" w:rsidRPr="00424A4C" w:rsidRDefault="00C400FE" w:rsidP="000D5162">
            <w:pPr>
              <w:spacing w:line="20" w:lineRule="atLeast"/>
              <w:jc w:val="center"/>
              <w:rPr>
                <w:sz w:val="22"/>
                <w:szCs w:val="22"/>
              </w:rPr>
            </w:pPr>
          </w:p>
        </w:tc>
        <w:tc>
          <w:tcPr>
            <w:tcW w:w="808" w:type="dxa"/>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I</w:t>
            </w:r>
          </w:p>
          <w:p w:rsidR="00C400FE" w:rsidRPr="00424A4C" w:rsidRDefault="00C400FE" w:rsidP="000D5162">
            <w:pPr>
              <w:spacing w:line="20" w:lineRule="atLeast"/>
              <w:jc w:val="center"/>
              <w:rPr>
                <w:sz w:val="22"/>
                <w:szCs w:val="22"/>
              </w:rPr>
            </w:pPr>
            <w:r w:rsidRPr="00424A4C">
              <w:rPr>
                <w:sz w:val="22"/>
                <w:szCs w:val="22"/>
              </w:rPr>
              <w:t>18-24 роки</w:t>
            </w:r>
          </w:p>
        </w:tc>
        <w:tc>
          <w:tcPr>
            <w:tcW w:w="808" w:type="dxa"/>
            <w:tcBorders>
              <w:right w:val="single" w:sz="4" w:space="0" w:color="auto"/>
            </w:tcBorders>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II</w:t>
            </w:r>
          </w:p>
          <w:p w:rsidR="00C400FE" w:rsidRPr="00424A4C" w:rsidRDefault="00C400FE" w:rsidP="000D5162">
            <w:pPr>
              <w:spacing w:line="20" w:lineRule="atLeast"/>
              <w:jc w:val="center"/>
              <w:rPr>
                <w:sz w:val="22"/>
                <w:szCs w:val="22"/>
              </w:rPr>
            </w:pPr>
            <w:r w:rsidRPr="00424A4C">
              <w:rPr>
                <w:sz w:val="22"/>
                <w:szCs w:val="22"/>
              </w:rPr>
              <w:t>25-</w:t>
            </w:r>
            <w:r>
              <w:rPr>
                <w:sz w:val="22"/>
                <w:szCs w:val="22"/>
                <w:lang w:val="ru-RU"/>
              </w:rPr>
              <w:t>29</w:t>
            </w:r>
            <w:r w:rsidRPr="00424A4C">
              <w:rPr>
                <w:sz w:val="22"/>
                <w:szCs w:val="22"/>
              </w:rPr>
              <w:t xml:space="preserve"> роки</w:t>
            </w:r>
          </w:p>
        </w:tc>
        <w:tc>
          <w:tcPr>
            <w:tcW w:w="809" w:type="dxa"/>
            <w:tcBorders>
              <w:left w:val="single" w:sz="4" w:space="0" w:color="auto"/>
            </w:tcBorders>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ІІІ</w:t>
            </w:r>
          </w:p>
          <w:p w:rsidR="00C400FE" w:rsidRPr="00424A4C" w:rsidRDefault="00C400FE" w:rsidP="000D5162">
            <w:pPr>
              <w:spacing w:line="20" w:lineRule="atLeast"/>
              <w:jc w:val="center"/>
              <w:rPr>
                <w:sz w:val="22"/>
                <w:szCs w:val="22"/>
              </w:rPr>
            </w:pPr>
            <w:r>
              <w:rPr>
                <w:sz w:val="22"/>
                <w:szCs w:val="22"/>
                <w:lang w:val="ru-RU"/>
              </w:rPr>
              <w:t>30</w:t>
            </w:r>
            <w:r w:rsidRPr="00424A4C">
              <w:rPr>
                <w:sz w:val="22"/>
                <w:szCs w:val="22"/>
              </w:rPr>
              <w:t>-34 роки</w:t>
            </w:r>
          </w:p>
        </w:tc>
        <w:tc>
          <w:tcPr>
            <w:tcW w:w="808" w:type="dxa"/>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IV</w:t>
            </w:r>
          </w:p>
          <w:p w:rsidR="00C400FE" w:rsidRPr="00424A4C" w:rsidRDefault="00C400FE" w:rsidP="000D5162">
            <w:pPr>
              <w:spacing w:line="20" w:lineRule="atLeast"/>
              <w:jc w:val="center"/>
              <w:rPr>
                <w:sz w:val="22"/>
                <w:szCs w:val="22"/>
              </w:rPr>
            </w:pPr>
            <w:r w:rsidRPr="00424A4C">
              <w:rPr>
                <w:sz w:val="22"/>
                <w:szCs w:val="22"/>
              </w:rPr>
              <w:t>35-39 років</w:t>
            </w:r>
          </w:p>
        </w:tc>
        <w:tc>
          <w:tcPr>
            <w:tcW w:w="809" w:type="dxa"/>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V</w:t>
            </w:r>
          </w:p>
          <w:p w:rsidR="00C400FE" w:rsidRPr="00424A4C" w:rsidRDefault="00C400FE" w:rsidP="000D5162">
            <w:pPr>
              <w:spacing w:line="20" w:lineRule="atLeast"/>
              <w:jc w:val="center"/>
              <w:rPr>
                <w:sz w:val="22"/>
                <w:szCs w:val="22"/>
              </w:rPr>
            </w:pPr>
            <w:r w:rsidRPr="00424A4C">
              <w:rPr>
                <w:sz w:val="22"/>
                <w:szCs w:val="22"/>
              </w:rPr>
              <w:t>40-44 роки</w:t>
            </w:r>
          </w:p>
        </w:tc>
        <w:tc>
          <w:tcPr>
            <w:tcW w:w="808" w:type="dxa"/>
            <w:shd w:val="clear" w:color="auto" w:fill="auto"/>
            <w:vAlign w:val="center"/>
            <w:hideMark/>
          </w:tcPr>
          <w:p w:rsidR="00C400FE" w:rsidRPr="00424A4C" w:rsidRDefault="00C400FE" w:rsidP="000D5162">
            <w:pPr>
              <w:spacing w:line="20" w:lineRule="atLeast"/>
              <w:jc w:val="center"/>
              <w:rPr>
                <w:b/>
                <w:sz w:val="22"/>
                <w:szCs w:val="22"/>
              </w:rPr>
            </w:pPr>
            <w:r w:rsidRPr="00424A4C">
              <w:rPr>
                <w:b/>
                <w:sz w:val="22"/>
                <w:szCs w:val="22"/>
              </w:rPr>
              <w:t>VI</w:t>
            </w:r>
          </w:p>
          <w:p w:rsidR="00C400FE" w:rsidRPr="00424A4C" w:rsidRDefault="00C400FE" w:rsidP="000D5162">
            <w:pPr>
              <w:spacing w:line="20" w:lineRule="atLeast"/>
              <w:jc w:val="center"/>
              <w:rPr>
                <w:sz w:val="22"/>
                <w:szCs w:val="22"/>
              </w:rPr>
            </w:pPr>
            <w:r w:rsidRPr="00424A4C">
              <w:rPr>
                <w:sz w:val="22"/>
                <w:szCs w:val="22"/>
              </w:rPr>
              <w:t>45-49 років</w:t>
            </w:r>
          </w:p>
        </w:tc>
        <w:tc>
          <w:tcPr>
            <w:tcW w:w="809" w:type="dxa"/>
            <w:shd w:val="clear" w:color="auto" w:fill="auto"/>
            <w:vAlign w:val="center"/>
          </w:tcPr>
          <w:p w:rsidR="00C400FE" w:rsidRPr="00424A4C" w:rsidRDefault="00C400FE" w:rsidP="000D5162">
            <w:pPr>
              <w:spacing w:line="20" w:lineRule="atLeast"/>
              <w:ind w:left="-38" w:right="-126"/>
              <w:jc w:val="center"/>
              <w:rPr>
                <w:b/>
                <w:sz w:val="22"/>
                <w:szCs w:val="22"/>
              </w:rPr>
            </w:pPr>
            <w:r w:rsidRPr="00424A4C">
              <w:rPr>
                <w:b/>
                <w:sz w:val="22"/>
                <w:szCs w:val="22"/>
              </w:rPr>
              <w:t>VIІ-VIІІ</w:t>
            </w:r>
          </w:p>
          <w:p w:rsidR="00C400FE" w:rsidRPr="00424A4C" w:rsidRDefault="00C400FE" w:rsidP="000D5162">
            <w:pPr>
              <w:spacing w:line="20" w:lineRule="atLeast"/>
              <w:ind w:left="-38" w:right="-126"/>
              <w:jc w:val="center"/>
              <w:rPr>
                <w:sz w:val="22"/>
                <w:szCs w:val="22"/>
              </w:rPr>
            </w:pPr>
            <w:r w:rsidRPr="00424A4C">
              <w:rPr>
                <w:sz w:val="22"/>
                <w:szCs w:val="22"/>
              </w:rPr>
              <w:t>50 і старше</w:t>
            </w:r>
          </w:p>
        </w:tc>
        <w:tc>
          <w:tcPr>
            <w:tcW w:w="908" w:type="dxa"/>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I</w:t>
            </w:r>
          </w:p>
          <w:p w:rsidR="00C400FE" w:rsidRPr="00424A4C" w:rsidRDefault="00C400FE" w:rsidP="000D5162">
            <w:pPr>
              <w:spacing w:line="20" w:lineRule="atLeast"/>
              <w:jc w:val="center"/>
              <w:rPr>
                <w:sz w:val="22"/>
                <w:szCs w:val="22"/>
              </w:rPr>
            </w:pPr>
            <w:r w:rsidRPr="00424A4C">
              <w:rPr>
                <w:sz w:val="22"/>
                <w:szCs w:val="22"/>
              </w:rPr>
              <w:t>18-24 роки</w:t>
            </w:r>
          </w:p>
        </w:tc>
        <w:tc>
          <w:tcPr>
            <w:tcW w:w="908" w:type="dxa"/>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II</w:t>
            </w:r>
          </w:p>
          <w:p w:rsidR="00C400FE" w:rsidRPr="00424A4C" w:rsidRDefault="00C400FE" w:rsidP="000D5162">
            <w:pPr>
              <w:spacing w:line="20" w:lineRule="atLeast"/>
              <w:jc w:val="center"/>
              <w:rPr>
                <w:sz w:val="22"/>
                <w:szCs w:val="22"/>
              </w:rPr>
            </w:pPr>
            <w:r w:rsidRPr="00424A4C">
              <w:rPr>
                <w:sz w:val="22"/>
                <w:szCs w:val="22"/>
              </w:rPr>
              <w:t>25-29 років</w:t>
            </w:r>
          </w:p>
        </w:tc>
        <w:tc>
          <w:tcPr>
            <w:tcW w:w="908" w:type="dxa"/>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III</w:t>
            </w:r>
          </w:p>
          <w:p w:rsidR="00C400FE" w:rsidRPr="00424A4C" w:rsidRDefault="00C400FE" w:rsidP="000D5162">
            <w:pPr>
              <w:spacing w:line="20" w:lineRule="atLeast"/>
              <w:jc w:val="center"/>
              <w:rPr>
                <w:sz w:val="22"/>
                <w:szCs w:val="22"/>
              </w:rPr>
            </w:pPr>
            <w:r w:rsidRPr="00424A4C">
              <w:rPr>
                <w:sz w:val="22"/>
                <w:szCs w:val="22"/>
              </w:rPr>
              <w:t>30-34 роки</w:t>
            </w:r>
          </w:p>
        </w:tc>
        <w:tc>
          <w:tcPr>
            <w:tcW w:w="908" w:type="dxa"/>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IV</w:t>
            </w:r>
          </w:p>
          <w:p w:rsidR="00C400FE" w:rsidRPr="00424A4C" w:rsidRDefault="00C400FE" w:rsidP="000D5162">
            <w:pPr>
              <w:spacing w:line="20" w:lineRule="atLeast"/>
              <w:jc w:val="center"/>
              <w:rPr>
                <w:sz w:val="22"/>
                <w:szCs w:val="22"/>
              </w:rPr>
            </w:pPr>
            <w:r w:rsidRPr="00424A4C">
              <w:rPr>
                <w:sz w:val="22"/>
                <w:szCs w:val="22"/>
              </w:rPr>
              <w:t>35-39 років</w:t>
            </w:r>
          </w:p>
        </w:tc>
        <w:tc>
          <w:tcPr>
            <w:tcW w:w="908" w:type="dxa"/>
            <w:tcBorders>
              <w:right w:val="single" w:sz="4" w:space="0" w:color="auto"/>
            </w:tcBorders>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V</w:t>
            </w:r>
          </w:p>
          <w:p w:rsidR="00C400FE" w:rsidRPr="00424A4C" w:rsidRDefault="00C400FE" w:rsidP="000D5162">
            <w:pPr>
              <w:spacing w:line="20" w:lineRule="atLeast"/>
              <w:jc w:val="center"/>
              <w:rPr>
                <w:sz w:val="22"/>
                <w:szCs w:val="22"/>
              </w:rPr>
            </w:pPr>
            <w:r w:rsidRPr="00424A4C">
              <w:rPr>
                <w:sz w:val="22"/>
                <w:szCs w:val="22"/>
              </w:rPr>
              <w:t>40-44 роки</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b/>
                <w:sz w:val="22"/>
                <w:szCs w:val="22"/>
              </w:rPr>
            </w:pPr>
            <w:r w:rsidRPr="00424A4C">
              <w:rPr>
                <w:b/>
                <w:sz w:val="22"/>
                <w:szCs w:val="22"/>
              </w:rPr>
              <w:t>VI</w:t>
            </w:r>
          </w:p>
          <w:p w:rsidR="00C400FE" w:rsidRPr="00424A4C" w:rsidRDefault="00C400FE" w:rsidP="000D5162">
            <w:pPr>
              <w:spacing w:line="20" w:lineRule="atLeast"/>
              <w:jc w:val="center"/>
              <w:rPr>
                <w:sz w:val="22"/>
                <w:szCs w:val="22"/>
              </w:rPr>
            </w:pPr>
            <w:r w:rsidRPr="00424A4C">
              <w:rPr>
                <w:sz w:val="22"/>
                <w:szCs w:val="22"/>
              </w:rPr>
              <w:t>45 і старше</w:t>
            </w:r>
          </w:p>
        </w:tc>
      </w:tr>
      <w:tr w:rsidR="00C400FE" w:rsidRPr="00424A4C" w:rsidTr="000D5162">
        <w:trPr>
          <w:trHeight w:val="358"/>
        </w:trPr>
        <w:tc>
          <w:tcPr>
            <w:tcW w:w="15429" w:type="dxa"/>
            <w:gridSpan w:val="15"/>
            <w:shd w:val="clear" w:color="auto" w:fill="auto"/>
            <w:vAlign w:val="center"/>
            <w:hideMark/>
          </w:tcPr>
          <w:p w:rsidR="00C400FE" w:rsidRPr="00321AEF" w:rsidRDefault="00C400FE" w:rsidP="000D5162">
            <w:pPr>
              <w:spacing w:line="20" w:lineRule="atLeast"/>
              <w:jc w:val="center"/>
              <w:rPr>
                <w:b/>
                <w:sz w:val="22"/>
                <w:szCs w:val="22"/>
              </w:rPr>
            </w:pPr>
            <w:r w:rsidRPr="00321AEF">
              <w:rPr>
                <w:b/>
                <w:sz w:val="22"/>
                <w:szCs w:val="22"/>
              </w:rPr>
              <w:t>Вправи для кандидатів на службу (друг</w:t>
            </w:r>
            <w:r>
              <w:rPr>
                <w:b/>
                <w:sz w:val="22"/>
                <w:szCs w:val="22"/>
              </w:rPr>
              <w:t>а</w:t>
            </w:r>
            <w:r w:rsidRPr="00321AEF">
              <w:rPr>
                <w:b/>
                <w:sz w:val="22"/>
                <w:szCs w:val="22"/>
              </w:rPr>
              <w:t xml:space="preserve"> та трет</w:t>
            </w:r>
            <w:r>
              <w:rPr>
                <w:b/>
                <w:sz w:val="22"/>
                <w:szCs w:val="22"/>
              </w:rPr>
              <w:t>я</w:t>
            </w:r>
            <w:r w:rsidRPr="00321AEF">
              <w:rPr>
                <w:b/>
                <w:sz w:val="22"/>
                <w:szCs w:val="22"/>
              </w:rPr>
              <w:t xml:space="preserve"> категорі</w:t>
            </w:r>
            <w:r>
              <w:rPr>
                <w:b/>
                <w:sz w:val="22"/>
                <w:szCs w:val="22"/>
              </w:rPr>
              <w:t>я</w:t>
            </w:r>
            <w:r w:rsidRPr="00321AEF">
              <w:rPr>
                <w:b/>
                <w:sz w:val="22"/>
                <w:szCs w:val="22"/>
              </w:rPr>
              <w:t>)</w:t>
            </w:r>
          </w:p>
        </w:tc>
      </w:tr>
      <w:tr w:rsidR="00C400FE" w:rsidRPr="00424A4C" w:rsidTr="000D5162">
        <w:trPr>
          <w:trHeight w:val="358"/>
        </w:trPr>
        <w:tc>
          <w:tcPr>
            <w:tcW w:w="472" w:type="dxa"/>
            <w:shd w:val="clear" w:color="auto" w:fill="auto"/>
            <w:vAlign w:val="center"/>
          </w:tcPr>
          <w:p w:rsidR="00C400FE" w:rsidRPr="00424A4C" w:rsidRDefault="00C400FE" w:rsidP="00C400FE">
            <w:pPr>
              <w:pStyle w:val="a7"/>
              <w:numPr>
                <w:ilvl w:val="0"/>
                <w:numId w:val="39"/>
              </w:numPr>
              <w:spacing w:line="20" w:lineRule="atLeast"/>
              <w:ind w:left="357" w:hanging="357"/>
              <w:jc w:val="center"/>
              <w:rPr>
                <w:sz w:val="22"/>
                <w:szCs w:val="22"/>
              </w:rPr>
            </w:pPr>
          </w:p>
        </w:tc>
        <w:tc>
          <w:tcPr>
            <w:tcW w:w="3849" w:type="dxa"/>
            <w:shd w:val="clear" w:color="auto" w:fill="auto"/>
            <w:vAlign w:val="center"/>
          </w:tcPr>
          <w:p w:rsidR="00C400FE" w:rsidRPr="00060832" w:rsidRDefault="00C400FE" w:rsidP="000D5162">
            <w:pPr>
              <w:spacing w:line="20" w:lineRule="atLeast"/>
              <w:rPr>
                <w:sz w:val="20"/>
                <w:szCs w:val="20"/>
              </w:rPr>
            </w:pPr>
            <w:r w:rsidRPr="00060832">
              <w:rPr>
                <w:sz w:val="20"/>
                <w:szCs w:val="20"/>
              </w:rPr>
              <w:t>Комплексна силова вправа (разів за 1 хв)</w:t>
            </w:r>
          </w:p>
        </w:tc>
        <w:tc>
          <w:tcPr>
            <w:tcW w:w="808" w:type="dxa"/>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50</w:t>
            </w:r>
          </w:p>
        </w:tc>
        <w:tc>
          <w:tcPr>
            <w:tcW w:w="808" w:type="dxa"/>
            <w:tcBorders>
              <w:right w:val="single" w:sz="4" w:space="0" w:color="auto"/>
            </w:tcBorders>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45</w:t>
            </w:r>
          </w:p>
        </w:tc>
        <w:tc>
          <w:tcPr>
            <w:tcW w:w="809" w:type="dxa"/>
            <w:tcBorders>
              <w:left w:val="single" w:sz="4" w:space="0" w:color="auto"/>
            </w:tcBorders>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40</w:t>
            </w:r>
          </w:p>
        </w:tc>
        <w:tc>
          <w:tcPr>
            <w:tcW w:w="808" w:type="dxa"/>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35</w:t>
            </w:r>
          </w:p>
        </w:tc>
        <w:tc>
          <w:tcPr>
            <w:tcW w:w="809" w:type="dxa"/>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30</w:t>
            </w:r>
          </w:p>
        </w:tc>
        <w:tc>
          <w:tcPr>
            <w:tcW w:w="808" w:type="dxa"/>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25</w:t>
            </w:r>
          </w:p>
        </w:tc>
        <w:tc>
          <w:tcPr>
            <w:tcW w:w="809" w:type="dxa"/>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20</w:t>
            </w:r>
          </w:p>
        </w:tc>
        <w:tc>
          <w:tcPr>
            <w:tcW w:w="908" w:type="dxa"/>
            <w:shd w:val="clear" w:color="auto" w:fill="auto"/>
            <w:vAlign w:val="center"/>
          </w:tcPr>
          <w:p w:rsidR="00C400FE" w:rsidRPr="00321AEF" w:rsidRDefault="00C400FE" w:rsidP="000D5162">
            <w:pPr>
              <w:spacing w:line="20" w:lineRule="atLeast"/>
              <w:jc w:val="center"/>
              <w:rPr>
                <w:sz w:val="22"/>
                <w:szCs w:val="22"/>
              </w:rPr>
            </w:pPr>
            <w:r w:rsidRPr="00321AEF">
              <w:rPr>
                <w:sz w:val="22"/>
                <w:szCs w:val="22"/>
              </w:rPr>
              <w:t>35</w:t>
            </w:r>
          </w:p>
        </w:tc>
        <w:tc>
          <w:tcPr>
            <w:tcW w:w="908" w:type="dxa"/>
            <w:shd w:val="clear" w:color="auto" w:fill="auto"/>
            <w:vAlign w:val="center"/>
          </w:tcPr>
          <w:p w:rsidR="00C400FE" w:rsidRPr="00321AEF" w:rsidRDefault="00C400FE" w:rsidP="000D5162">
            <w:pPr>
              <w:spacing w:line="20" w:lineRule="atLeast"/>
              <w:jc w:val="center"/>
              <w:rPr>
                <w:sz w:val="22"/>
                <w:szCs w:val="22"/>
              </w:rPr>
            </w:pPr>
            <w:r w:rsidRPr="00321AEF">
              <w:rPr>
                <w:sz w:val="22"/>
                <w:szCs w:val="22"/>
              </w:rPr>
              <w:t>30</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25</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20</w:t>
            </w:r>
          </w:p>
        </w:tc>
        <w:tc>
          <w:tcPr>
            <w:tcW w:w="908" w:type="dxa"/>
            <w:tcBorders>
              <w:righ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15</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10</w:t>
            </w:r>
          </w:p>
        </w:tc>
      </w:tr>
      <w:tr w:rsidR="00C400FE" w:rsidRPr="00424A4C" w:rsidTr="000D5162">
        <w:trPr>
          <w:trHeight w:val="286"/>
        </w:trPr>
        <w:tc>
          <w:tcPr>
            <w:tcW w:w="472" w:type="dxa"/>
            <w:shd w:val="clear" w:color="auto" w:fill="auto"/>
            <w:vAlign w:val="center"/>
            <w:hideMark/>
          </w:tcPr>
          <w:p w:rsidR="00C400FE" w:rsidRPr="00424A4C" w:rsidRDefault="00C400FE" w:rsidP="00C400FE">
            <w:pPr>
              <w:pStyle w:val="a7"/>
              <w:numPr>
                <w:ilvl w:val="0"/>
                <w:numId w:val="39"/>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rPr>
                <w:sz w:val="22"/>
                <w:szCs w:val="22"/>
              </w:rPr>
            </w:pPr>
            <w:r w:rsidRPr="00424A4C">
              <w:rPr>
                <w:sz w:val="22"/>
                <w:szCs w:val="22"/>
              </w:rPr>
              <w:t>Біг 100 м (с)</w:t>
            </w:r>
          </w:p>
        </w:tc>
        <w:tc>
          <w:tcPr>
            <w:tcW w:w="808"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15.0</w:t>
            </w:r>
          </w:p>
        </w:tc>
        <w:tc>
          <w:tcPr>
            <w:tcW w:w="808" w:type="dxa"/>
            <w:tcBorders>
              <w:right w:val="single" w:sz="4" w:space="0" w:color="auto"/>
            </w:tcBorders>
            <w:shd w:val="clear" w:color="auto" w:fill="auto"/>
            <w:vAlign w:val="center"/>
            <w:hideMark/>
          </w:tcPr>
          <w:p w:rsidR="00C400FE" w:rsidRPr="00DB7C07" w:rsidRDefault="00C400FE" w:rsidP="000D5162">
            <w:pPr>
              <w:spacing w:line="20" w:lineRule="atLeast"/>
              <w:jc w:val="center"/>
              <w:rPr>
                <w:sz w:val="22"/>
                <w:szCs w:val="22"/>
                <w:lang w:val="ru-RU"/>
              </w:rPr>
            </w:pPr>
            <w:r w:rsidRPr="00DB7C07">
              <w:rPr>
                <w:sz w:val="22"/>
                <w:szCs w:val="22"/>
                <w:lang w:val="ru-RU"/>
              </w:rPr>
              <w:t>15.5</w:t>
            </w:r>
          </w:p>
        </w:tc>
        <w:tc>
          <w:tcPr>
            <w:tcW w:w="809" w:type="dxa"/>
            <w:tcBorders>
              <w:left w:val="single" w:sz="4" w:space="0" w:color="auto"/>
            </w:tcBorders>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rPr>
              <w:t>16.0</w:t>
            </w:r>
          </w:p>
        </w:tc>
        <w:tc>
          <w:tcPr>
            <w:tcW w:w="808"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17.0</w:t>
            </w:r>
          </w:p>
        </w:tc>
        <w:tc>
          <w:tcPr>
            <w:tcW w:w="809"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17.5</w:t>
            </w:r>
          </w:p>
        </w:tc>
        <w:tc>
          <w:tcPr>
            <w:tcW w:w="808"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18.5</w:t>
            </w:r>
          </w:p>
        </w:tc>
        <w:tc>
          <w:tcPr>
            <w:tcW w:w="809"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19.0</w:t>
            </w:r>
          </w:p>
        </w:tc>
        <w:tc>
          <w:tcPr>
            <w:tcW w:w="9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16.0</w:t>
            </w:r>
          </w:p>
        </w:tc>
        <w:tc>
          <w:tcPr>
            <w:tcW w:w="9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17.0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18.0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19.0</w:t>
            </w:r>
          </w:p>
        </w:tc>
        <w:tc>
          <w:tcPr>
            <w:tcW w:w="9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20.0</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20.5</w:t>
            </w:r>
          </w:p>
        </w:tc>
      </w:tr>
      <w:tr w:rsidR="00C400FE" w:rsidRPr="00424A4C" w:rsidTr="000D5162">
        <w:trPr>
          <w:trHeight w:val="292"/>
        </w:trPr>
        <w:tc>
          <w:tcPr>
            <w:tcW w:w="472" w:type="dxa"/>
            <w:shd w:val="clear" w:color="auto" w:fill="auto"/>
            <w:vAlign w:val="center"/>
            <w:hideMark/>
          </w:tcPr>
          <w:p w:rsidR="00C400FE" w:rsidRPr="00424A4C" w:rsidRDefault="00C400FE" w:rsidP="00C400FE">
            <w:pPr>
              <w:pStyle w:val="a7"/>
              <w:numPr>
                <w:ilvl w:val="0"/>
                <w:numId w:val="39"/>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rPr>
                <w:sz w:val="22"/>
                <w:szCs w:val="22"/>
              </w:rPr>
            </w:pPr>
            <w:r w:rsidRPr="00424A4C">
              <w:rPr>
                <w:sz w:val="22"/>
                <w:szCs w:val="22"/>
              </w:rPr>
              <w:t>Біг 1000 м (хв, с)</w:t>
            </w:r>
          </w:p>
        </w:tc>
        <w:tc>
          <w:tcPr>
            <w:tcW w:w="808"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4.00</w:t>
            </w:r>
          </w:p>
        </w:tc>
        <w:tc>
          <w:tcPr>
            <w:tcW w:w="808" w:type="dxa"/>
            <w:tcBorders>
              <w:right w:val="single" w:sz="4" w:space="0" w:color="auto"/>
            </w:tcBorders>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4.30</w:t>
            </w:r>
          </w:p>
        </w:tc>
        <w:tc>
          <w:tcPr>
            <w:tcW w:w="809" w:type="dxa"/>
            <w:tcBorders>
              <w:left w:val="single" w:sz="4" w:space="0" w:color="auto"/>
            </w:tcBorders>
            <w:shd w:val="clear" w:color="auto" w:fill="auto"/>
            <w:vAlign w:val="center"/>
          </w:tcPr>
          <w:p w:rsidR="00C400FE" w:rsidRPr="00DB7C07" w:rsidRDefault="00C400FE" w:rsidP="000D5162">
            <w:pPr>
              <w:spacing w:line="20" w:lineRule="atLeast"/>
              <w:jc w:val="center"/>
              <w:rPr>
                <w:sz w:val="22"/>
                <w:szCs w:val="22"/>
                <w:lang w:val="ru-RU"/>
              </w:rPr>
            </w:pPr>
            <w:r w:rsidRPr="00DB7C07">
              <w:rPr>
                <w:sz w:val="22"/>
                <w:szCs w:val="22"/>
                <w:lang w:val="ru-RU"/>
              </w:rPr>
              <w:t>4.50</w:t>
            </w:r>
          </w:p>
        </w:tc>
        <w:tc>
          <w:tcPr>
            <w:tcW w:w="808"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5.00</w:t>
            </w:r>
          </w:p>
        </w:tc>
        <w:tc>
          <w:tcPr>
            <w:tcW w:w="809"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5.30</w:t>
            </w:r>
          </w:p>
        </w:tc>
        <w:tc>
          <w:tcPr>
            <w:tcW w:w="808"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6.30</w:t>
            </w:r>
          </w:p>
        </w:tc>
        <w:tc>
          <w:tcPr>
            <w:tcW w:w="809" w:type="dxa"/>
            <w:shd w:val="clear" w:color="auto" w:fill="auto"/>
            <w:vAlign w:val="center"/>
            <w:hideMark/>
          </w:tcPr>
          <w:p w:rsidR="00C400FE" w:rsidRPr="00DB7C07" w:rsidRDefault="00C400FE" w:rsidP="000D5162">
            <w:pPr>
              <w:spacing w:line="20" w:lineRule="atLeast"/>
              <w:jc w:val="center"/>
              <w:rPr>
                <w:sz w:val="22"/>
                <w:szCs w:val="22"/>
              </w:rPr>
            </w:pPr>
            <w:r w:rsidRPr="00DB7C07">
              <w:rPr>
                <w:sz w:val="22"/>
                <w:szCs w:val="22"/>
              </w:rPr>
              <w:t>6.50</w:t>
            </w:r>
          </w:p>
        </w:tc>
        <w:tc>
          <w:tcPr>
            <w:tcW w:w="9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5.30</w:t>
            </w:r>
          </w:p>
        </w:tc>
        <w:tc>
          <w:tcPr>
            <w:tcW w:w="9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6.00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6.30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7.00</w:t>
            </w:r>
          </w:p>
        </w:tc>
        <w:tc>
          <w:tcPr>
            <w:tcW w:w="9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7.30</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8.00</w:t>
            </w:r>
          </w:p>
        </w:tc>
      </w:tr>
      <w:tr w:rsidR="00C400FE" w:rsidRPr="00424A4C" w:rsidTr="000D5162">
        <w:trPr>
          <w:trHeight w:val="299"/>
        </w:trPr>
        <w:tc>
          <w:tcPr>
            <w:tcW w:w="472" w:type="dxa"/>
            <w:shd w:val="clear" w:color="auto" w:fill="auto"/>
            <w:vAlign w:val="center"/>
            <w:hideMark/>
          </w:tcPr>
          <w:p w:rsidR="00C400FE" w:rsidRPr="00424A4C" w:rsidRDefault="00C400FE" w:rsidP="00C400FE">
            <w:pPr>
              <w:pStyle w:val="a7"/>
              <w:numPr>
                <w:ilvl w:val="0"/>
                <w:numId w:val="39"/>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rPr>
                <w:sz w:val="22"/>
                <w:szCs w:val="22"/>
              </w:rPr>
            </w:pPr>
            <w:r w:rsidRPr="00424A4C">
              <w:rPr>
                <w:sz w:val="22"/>
                <w:szCs w:val="22"/>
              </w:rPr>
              <w:t>Човниковий біг 10 х 10 м (с)</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27.0</w:t>
            </w:r>
          </w:p>
        </w:tc>
        <w:tc>
          <w:tcPr>
            <w:tcW w:w="8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27.5</w:t>
            </w:r>
          </w:p>
        </w:tc>
        <w:tc>
          <w:tcPr>
            <w:tcW w:w="8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28.0</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28.</w:t>
            </w:r>
            <w:r>
              <w:rPr>
                <w:sz w:val="22"/>
                <w:szCs w:val="22"/>
                <w:lang w:val="ru-RU"/>
              </w:rPr>
              <w:t>5</w:t>
            </w:r>
          </w:p>
        </w:tc>
        <w:tc>
          <w:tcPr>
            <w:tcW w:w="809"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29.0</w:t>
            </w:r>
          </w:p>
        </w:tc>
        <w:tc>
          <w:tcPr>
            <w:tcW w:w="8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30.0</w:t>
            </w:r>
          </w:p>
        </w:tc>
        <w:tc>
          <w:tcPr>
            <w:tcW w:w="809"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32.0</w:t>
            </w:r>
          </w:p>
        </w:tc>
        <w:tc>
          <w:tcPr>
            <w:tcW w:w="9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30.0</w:t>
            </w:r>
          </w:p>
        </w:tc>
        <w:tc>
          <w:tcPr>
            <w:tcW w:w="908" w:type="dxa"/>
            <w:shd w:val="clear" w:color="auto" w:fill="auto"/>
            <w:vAlign w:val="center"/>
            <w:hideMark/>
          </w:tcPr>
          <w:p w:rsidR="00C400FE" w:rsidRPr="00321AEF" w:rsidRDefault="00C400FE" w:rsidP="000D5162">
            <w:pPr>
              <w:spacing w:line="20" w:lineRule="atLeast"/>
              <w:jc w:val="center"/>
              <w:rPr>
                <w:sz w:val="22"/>
                <w:szCs w:val="22"/>
              </w:rPr>
            </w:pPr>
            <w:r w:rsidRPr="00321AEF">
              <w:rPr>
                <w:sz w:val="22"/>
                <w:szCs w:val="22"/>
              </w:rPr>
              <w:t>31.0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33.0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35.0</w:t>
            </w:r>
          </w:p>
        </w:tc>
        <w:tc>
          <w:tcPr>
            <w:tcW w:w="9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37.0</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40.0</w:t>
            </w:r>
          </w:p>
        </w:tc>
      </w:tr>
      <w:tr w:rsidR="00C400FE" w:rsidRPr="00424A4C" w:rsidTr="000D5162">
        <w:trPr>
          <w:trHeight w:val="20"/>
        </w:trPr>
        <w:tc>
          <w:tcPr>
            <w:tcW w:w="15429" w:type="dxa"/>
            <w:gridSpan w:val="15"/>
            <w:shd w:val="clear" w:color="auto" w:fill="auto"/>
            <w:vAlign w:val="center"/>
            <w:hideMark/>
          </w:tcPr>
          <w:p w:rsidR="00C400FE" w:rsidRPr="00321AEF" w:rsidRDefault="00C400FE" w:rsidP="000D5162">
            <w:pPr>
              <w:spacing w:line="20" w:lineRule="atLeast"/>
              <w:jc w:val="center"/>
              <w:rPr>
                <w:b/>
                <w:sz w:val="22"/>
                <w:szCs w:val="22"/>
              </w:rPr>
            </w:pPr>
            <w:r w:rsidRPr="00321AEF">
              <w:rPr>
                <w:b/>
                <w:sz w:val="22"/>
                <w:szCs w:val="22"/>
              </w:rPr>
              <w:t>Вправи для кандидатів на службу (перш</w:t>
            </w:r>
            <w:r>
              <w:rPr>
                <w:b/>
                <w:sz w:val="22"/>
                <w:szCs w:val="22"/>
              </w:rPr>
              <w:t>а</w:t>
            </w:r>
            <w:r w:rsidRPr="00321AEF">
              <w:rPr>
                <w:b/>
                <w:sz w:val="22"/>
                <w:szCs w:val="22"/>
              </w:rPr>
              <w:t xml:space="preserve"> категорі</w:t>
            </w:r>
            <w:r>
              <w:rPr>
                <w:b/>
                <w:sz w:val="22"/>
                <w:szCs w:val="22"/>
              </w:rPr>
              <w:t>я</w:t>
            </w:r>
            <w:r w:rsidRPr="00321AEF">
              <w:rPr>
                <w:b/>
                <w:sz w:val="22"/>
                <w:szCs w:val="22"/>
              </w:rPr>
              <w:t>)</w:t>
            </w:r>
          </w:p>
        </w:tc>
      </w:tr>
      <w:tr w:rsidR="00C400FE" w:rsidRPr="00424A4C" w:rsidTr="000D5162">
        <w:trPr>
          <w:trHeight w:val="328"/>
        </w:trPr>
        <w:tc>
          <w:tcPr>
            <w:tcW w:w="472" w:type="dxa"/>
            <w:shd w:val="clear" w:color="auto" w:fill="auto"/>
            <w:vAlign w:val="center"/>
            <w:hideMark/>
          </w:tcPr>
          <w:p w:rsidR="00C400FE" w:rsidRPr="00424A4C" w:rsidRDefault="00C400FE" w:rsidP="00C400FE">
            <w:pPr>
              <w:pStyle w:val="a7"/>
              <w:numPr>
                <w:ilvl w:val="0"/>
                <w:numId w:val="38"/>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ind w:right="-61"/>
              <w:rPr>
                <w:sz w:val="22"/>
                <w:szCs w:val="22"/>
              </w:rPr>
            </w:pPr>
            <w:r w:rsidRPr="00424A4C">
              <w:rPr>
                <w:sz w:val="22"/>
                <w:szCs w:val="22"/>
              </w:rPr>
              <w:t>Підтягування на перекладині (разів)</w:t>
            </w:r>
          </w:p>
        </w:tc>
        <w:tc>
          <w:tcPr>
            <w:tcW w:w="808" w:type="dxa"/>
            <w:shd w:val="clear" w:color="auto" w:fill="auto"/>
            <w:vAlign w:val="center"/>
            <w:hideMark/>
          </w:tcPr>
          <w:p w:rsidR="00C400FE" w:rsidRPr="00976FFC" w:rsidRDefault="00C400FE" w:rsidP="000D5162">
            <w:pPr>
              <w:spacing w:line="20" w:lineRule="atLeast"/>
              <w:jc w:val="center"/>
              <w:rPr>
                <w:sz w:val="22"/>
                <w:szCs w:val="22"/>
                <w:lang w:val="ru-RU"/>
              </w:rPr>
            </w:pPr>
            <w:r>
              <w:rPr>
                <w:sz w:val="22"/>
                <w:szCs w:val="22"/>
                <w:lang w:val="ru-RU"/>
              </w:rPr>
              <w:t>15</w:t>
            </w:r>
          </w:p>
        </w:tc>
        <w:tc>
          <w:tcPr>
            <w:tcW w:w="8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14</w:t>
            </w:r>
          </w:p>
        </w:tc>
        <w:tc>
          <w:tcPr>
            <w:tcW w:w="8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13</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12</w:t>
            </w:r>
          </w:p>
        </w:tc>
        <w:tc>
          <w:tcPr>
            <w:tcW w:w="809"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11</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10</w:t>
            </w:r>
          </w:p>
        </w:tc>
        <w:tc>
          <w:tcPr>
            <w:tcW w:w="809"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9</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12</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11</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10</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9</w:t>
            </w:r>
          </w:p>
        </w:tc>
        <w:tc>
          <w:tcPr>
            <w:tcW w:w="908" w:type="dxa"/>
            <w:tcBorders>
              <w:righ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8</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7</w:t>
            </w:r>
          </w:p>
        </w:tc>
      </w:tr>
      <w:tr w:rsidR="00C400FE" w:rsidRPr="00424A4C" w:rsidTr="000D5162">
        <w:trPr>
          <w:trHeight w:val="235"/>
        </w:trPr>
        <w:tc>
          <w:tcPr>
            <w:tcW w:w="472" w:type="dxa"/>
            <w:shd w:val="clear" w:color="auto" w:fill="auto"/>
            <w:vAlign w:val="center"/>
            <w:hideMark/>
          </w:tcPr>
          <w:p w:rsidR="00C400FE" w:rsidRPr="00424A4C" w:rsidRDefault="00C400FE" w:rsidP="00C400FE">
            <w:pPr>
              <w:pStyle w:val="a7"/>
              <w:numPr>
                <w:ilvl w:val="0"/>
                <w:numId w:val="38"/>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rPr>
                <w:sz w:val="22"/>
                <w:szCs w:val="22"/>
              </w:rPr>
            </w:pPr>
            <w:r w:rsidRPr="00424A4C">
              <w:rPr>
                <w:sz w:val="22"/>
                <w:szCs w:val="22"/>
              </w:rPr>
              <w:t>Біг 100 м (с)</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13.4</w:t>
            </w:r>
          </w:p>
        </w:tc>
        <w:tc>
          <w:tcPr>
            <w:tcW w:w="8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13.8</w:t>
            </w:r>
          </w:p>
        </w:tc>
        <w:tc>
          <w:tcPr>
            <w:tcW w:w="809" w:type="dxa"/>
            <w:tcBorders>
              <w:left w:val="single" w:sz="4" w:space="0" w:color="auto"/>
            </w:tcBorders>
            <w:shd w:val="clear" w:color="auto" w:fill="auto"/>
            <w:vAlign w:val="center"/>
          </w:tcPr>
          <w:p w:rsidR="00C400FE" w:rsidRPr="00976FFC" w:rsidRDefault="00C400FE" w:rsidP="000D5162">
            <w:pPr>
              <w:spacing w:line="20" w:lineRule="atLeast"/>
              <w:jc w:val="center"/>
              <w:rPr>
                <w:sz w:val="22"/>
                <w:szCs w:val="22"/>
                <w:lang w:val="ru-RU"/>
              </w:rPr>
            </w:pPr>
            <w:r>
              <w:rPr>
                <w:sz w:val="22"/>
                <w:szCs w:val="22"/>
                <w:lang w:val="ru-RU"/>
              </w:rPr>
              <w:t>14.0</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14.6</w:t>
            </w:r>
          </w:p>
        </w:tc>
        <w:tc>
          <w:tcPr>
            <w:tcW w:w="809"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15.2</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15.8</w:t>
            </w:r>
          </w:p>
        </w:tc>
        <w:tc>
          <w:tcPr>
            <w:tcW w:w="809"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16.4</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14.0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14.8</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15.4</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16.0</w:t>
            </w:r>
          </w:p>
        </w:tc>
        <w:tc>
          <w:tcPr>
            <w:tcW w:w="9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17.0</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17.5</w:t>
            </w:r>
          </w:p>
        </w:tc>
      </w:tr>
      <w:tr w:rsidR="00C400FE" w:rsidRPr="00424A4C" w:rsidTr="000D5162">
        <w:trPr>
          <w:trHeight w:val="240"/>
        </w:trPr>
        <w:tc>
          <w:tcPr>
            <w:tcW w:w="472" w:type="dxa"/>
            <w:shd w:val="clear" w:color="auto" w:fill="auto"/>
            <w:vAlign w:val="center"/>
          </w:tcPr>
          <w:p w:rsidR="00C400FE" w:rsidRPr="00424A4C" w:rsidRDefault="00C400FE" w:rsidP="00C400FE">
            <w:pPr>
              <w:pStyle w:val="a7"/>
              <w:numPr>
                <w:ilvl w:val="0"/>
                <w:numId w:val="38"/>
              </w:numPr>
              <w:spacing w:line="20" w:lineRule="atLeast"/>
              <w:ind w:left="357" w:hanging="357"/>
              <w:jc w:val="center"/>
              <w:rPr>
                <w:sz w:val="22"/>
                <w:szCs w:val="22"/>
              </w:rPr>
            </w:pPr>
          </w:p>
        </w:tc>
        <w:tc>
          <w:tcPr>
            <w:tcW w:w="3849" w:type="dxa"/>
            <w:shd w:val="clear" w:color="auto" w:fill="auto"/>
            <w:vAlign w:val="center"/>
          </w:tcPr>
          <w:p w:rsidR="00C400FE" w:rsidRPr="00424A4C" w:rsidRDefault="00C400FE" w:rsidP="000D5162">
            <w:pPr>
              <w:spacing w:line="20" w:lineRule="atLeast"/>
              <w:rPr>
                <w:sz w:val="22"/>
                <w:szCs w:val="22"/>
              </w:rPr>
            </w:pPr>
            <w:r w:rsidRPr="00424A4C">
              <w:rPr>
                <w:sz w:val="22"/>
                <w:szCs w:val="22"/>
              </w:rPr>
              <w:t>Біг 1000 м (хв, с)</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808" w:type="dxa"/>
            <w:tcBorders>
              <w:right w:val="single" w:sz="4" w:space="0" w:color="auto"/>
            </w:tcBorders>
            <w:shd w:val="clear" w:color="auto" w:fill="auto"/>
            <w:vAlign w:val="center"/>
          </w:tcPr>
          <w:p w:rsidR="00C400FE" w:rsidRPr="00976FFC" w:rsidRDefault="00C400FE" w:rsidP="000D5162">
            <w:pPr>
              <w:spacing w:line="20" w:lineRule="atLeast"/>
              <w:jc w:val="center"/>
              <w:rPr>
                <w:sz w:val="22"/>
                <w:szCs w:val="22"/>
                <w:lang w:val="ru-RU"/>
              </w:rPr>
            </w:pPr>
            <w:r>
              <w:rPr>
                <w:sz w:val="22"/>
                <w:szCs w:val="22"/>
                <w:lang w:val="ru-RU"/>
              </w:rPr>
              <w:t>-</w:t>
            </w:r>
          </w:p>
        </w:tc>
        <w:tc>
          <w:tcPr>
            <w:tcW w:w="8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809"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5.00</w:t>
            </w:r>
          </w:p>
        </w:tc>
        <w:tc>
          <w:tcPr>
            <w:tcW w:w="809"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5.30</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5.10</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5.50</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6.20</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7.10</w:t>
            </w:r>
          </w:p>
        </w:tc>
        <w:tc>
          <w:tcPr>
            <w:tcW w:w="908" w:type="dxa"/>
            <w:tcBorders>
              <w:righ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7.30</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7.50</w:t>
            </w:r>
          </w:p>
        </w:tc>
      </w:tr>
      <w:tr w:rsidR="00C400FE" w:rsidRPr="00424A4C" w:rsidTr="000D5162">
        <w:trPr>
          <w:trHeight w:val="261"/>
        </w:trPr>
        <w:tc>
          <w:tcPr>
            <w:tcW w:w="472" w:type="dxa"/>
            <w:shd w:val="clear" w:color="auto" w:fill="auto"/>
            <w:vAlign w:val="center"/>
            <w:hideMark/>
          </w:tcPr>
          <w:p w:rsidR="00C400FE" w:rsidRPr="00424A4C" w:rsidRDefault="00C400FE" w:rsidP="00C400FE">
            <w:pPr>
              <w:pStyle w:val="a7"/>
              <w:numPr>
                <w:ilvl w:val="0"/>
                <w:numId w:val="38"/>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rPr>
                <w:sz w:val="22"/>
                <w:szCs w:val="22"/>
              </w:rPr>
            </w:pPr>
            <w:r w:rsidRPr="00424A4C">
              <w:rPr>
                <w:sz w:val="22"/>
                <w:szCs w:val="22"/>
              </w:rPr>
              <w:t>Біг 3000 м (хв, с)</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12.10</w:t>
            </w:r>
          </w:p>
        </w:tc>
        <w:tc>
          <w:tcPr>
            <w:tcW w:w="8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12.3</w:t>
            </w:r>
            <w:r>
              <w:rPr>
                <w:sz w:val="22"/>
                <w:szCs w:val="22"/>
                <w:lang w:val="ru-RU"/>
              </w:rPr>
              <w:t>0</w:t>
            </w:r>
          </w:p>
        </w:tc>
        <w:tc>
          <w:tcPr>
            <w:tcW w:w="809" w:type="dxa"/>
            <w:tcBorders>
              <w:left w:val="single" w:sz="4" w:space="0" w:color="auto"/>
            </w:tcBorders>
            <w:shd w:val="clear" w:color="auto" w:fill="auto"/>
            <w:vAlign w:val="center"/>
          </w:tcPr>
          <w:p w:rsidR="00C400FE" w:rsidRPr="001A6F78" w:rsidRDefault="00C400FE" w:rsidP="000D5162">
            <w:pPr>
              <w:spacing w:line="20" w:lineRule="atLeast"/>
              <w:jc w:val="center"/>
              <w:rPr>
                <w:sz w:val="22"/>
                <w:szCs w:val="22"/>
                <w:lang w:val="ru-RU"/>
              </w:rPr>
            </w:pPr>
            <w:r>
              <w:rPr>
                <w:sz w:val="22"/>
                <w:szCs w:val="22"/>
                <w:lang w:val="ru-RU"/>
              </w:rPr>
              <w:t>12.50</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w:t>
            </w:r>
            <w:r>
              <w:rPr>
                <w:sz w:val="22"/>
                <w:szCs w:val="22"/>
                <w:lang w:val="ru-RU"/>
              </w:rPr>
              <w:t>3</w:t>
            </w:r>
            <w:r w:rsidRPr="00424A4C">
              <w:rPr>
                <w:sz w:val="22"/>
                <w:szCs w:val="22"/>
              </w:rPr>
              <w:t>.</w:t>
            </w:r>
            <w:r>
              <w:rPr>
                <w:sz w:val="22"/>
                <w:szCs w:val="22"/>
                <w:lang w:val="ru-RU"/>
              </w:rPr>
              <w:t>10</w:t>
            </w:r>
          </w:p>
        </w:tc>
        <w:tc>
          <w:tcPr>
            <w:tcW w:w="809"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13.</w:t>
            </w:r>
            <w:r>
              <w:rPr>
                <w:sz w:val="22"/>
                <w:szCs w:val="22"/>
                <w:lang w:val="ru-RU"/>
              </w:rPr>
              <w:t>3</w:t>
            </w:r>
            <w:r w:rsidRPr="00424A4C">
              <w:rPr>
                <w:sz w:val="22"/>
                <w:szCs w:val="22"/>
              </w:rPr>
              <w:t>0</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809"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9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908" w:type="dxa"/>
            <w:tcBorders>
              <w:righ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w:t>
            </w:r>
          </w:p>
        </w:tc>
      </w:tr>
      <w:tr w:rsidR="00C400FE" w:rsidRPr="00424A4C" w:rsidTr="000D5162">
        <w:trPr>
          <w:trHeight w:val="280"/>
        </w:trPr>
        <w:tc>
          <w:tcPr>
            <w:tcW w:w="472" w:type="dxa"/>
            <w:shd w:val="clear" w:color="auto" w:fill="auto"/>
            <w:vAlign w:val="center"/>
            <w:hideMark/>
          </w:tcPr>
          <w:p w:rsidR="00C400FE" w:rsidRPr="00424A4C" w:rsidRDefault="00C400FE" w:rsidP="00C400FE">
            <w:pPr>
              <w:pStyle w:val="a7"/>
              <w:numPr>
                <w:ilvl w:val="0"/>
                <w:numId w:val="38"/>
              </w:numPr>
              <w:spacing w:line="20" w:lineRule="atLeast"/>
              <w:ind w:left="357" w:hanging="357"/>
              <w:jc w:val="center"/>
              <w:rPr>
                <w:sz w:val="22"/>
                <w:szCs w:val="22"/>
              </w:rPr>
            </w:pPr>
          </w:p>
        </w:tc>
        <w:tc>
          <w:tcPr>
            <w:tcW w:w="3849" w:type="dxa"/>
            <w:shd w:val="clear" w:color="auto" w:fill="auto"/>
            <w:vAlign w:val="center"/>
            <w:hideMark/>
          </w:tcPr>
          <w:p w:rsidR="00C400FE" w:rsidRPr="00424A4C" w:rsidRDefault="00C400FE" w:rsidP="000D5162">
            <w:pPr>
              <w:spacing w:line="20" w:lineRule="atLeast"/>
              <w:rPr>
                <w:sz w:val="22"/>
                <w:szCs w:val="22"/>
              </w:rPr>
            </w:pPr>
            <w:r w:rsidRPr="00424A4C">
              <w:rPr>
                <w:sz w:val="22"/>
                <w:szCs w:val="22"/>
              </w:rPr>
              <w:t>Човниковий біг 10 х 10 м (с)</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26.0</w:t>
            </w:r>
          </w:p>
        </w:tc>
        <w:tc>
          <w:tcPr>
            <w:tcW w:w="8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27.0</w:t>
            </w:r>
          </w:p>
        </w:tc>
        <w:tc>
          <w:tcPr>
            <w:tcW w:w="809" w:type="dxa"/>
            <w:tcBorders>
              <w:left w:val="single" w:sz="4" w:space="0" w:color="auto"/>
            </w:tcBorders>
            <w:shd w:val="clear" w:color="auto" w:fill="auto"/>
            <w:vAlign w:val="center"/>
          </w:tcPr>
          <w:p w:rsidR="00C400FE" w:rsidRPr="00976FFC" w:rsidRDefault="00C400FE" w:rsidP="000D5162">
            <w:pPr>
              <w:spacing w:line="20" w:lineRule="atLeast"/>
              <w:jc w:val="center"/>
              <w:rPr>
                <w:sz w:val="22"/>
                <w:szCs w:val="22"/>
                <w:lang w:val="ru-RU"/>
              </w:rPr>
            </w:pPr>
            <w:r>
              <w:rPr>
                <w:sz w:val="22"/>
                <w:szCs w:val="22"/>
                <w:lang w:val="ru-RU"/>
              </w:rPr>
              <w:t>27.5</w:t>
            </w:r>
          </w:p>
        </w:tc>
        <w:tc>
          <w:tcPr>
            <w:tcW w:w="8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28.0</w:t>
            </w:r>
          </w:p>
        </w:tc>
        <w:tc>
          <w:tcPr>
            <w:tcW w:w="809"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29.0</w:t>
            </w:r>
          </w:p>
        </w:tc>
        <w:tc>
          <w:tcPr>
            <w:tcW w:w="808"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29.5</w:t>
            </w:r>
          </w:p>
        </w:tc>
        <w:tc>
          <w:tcPr>
            <w:tcW w:w="809" w:type="dxa"/>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30.0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29.0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30.0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31.0</w:t>
            </w:r>
          </w:p>
        </w:tc>
        <w:tc>
          <w:tcPr>
            <w:tcW w:w="908" w:type="dxa"/>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32.0</w:t>
            </w:r>
          </w:p>
        </w:tc>
        <w:tc>
          <w:tcPr>
            <w:tcW w:w="908" w:type="dxa"/>
            <w:tcBorders>
              <w:right w:val="single" w:sz="4" w:space="0" w:color="auto"/>
            </w:tcBorders>
            <w:shd w:val="clear" w:color="auto" w:fill="auto"/>
            <w:vAlign w:val="center"/>
            <w:hideMark/>
          </w:tcPr>
          <w:p w:rsidR="00C400FE" w:rsidRPr="00424A4C" w:rsidRDefault="00C400FE" w:rsidP="000D5162">
            <w:pPr>
              <w:spacing w:line="20" w:lineRule="atLeast"/>
              <w:jc w:val="center"/>
              <w:rPr>
                <w:sz w:val="22"/>
                <w:szCs w:val="22"/>
              </w:rPr>
            </w:pPr>
            <w:r w:rsidRPr="00424A4C">
              <w:rPr>
                <w:sz w:val="22"/>
                <w:szCs w:val="22"/>
              </w:rPr>
              <w:t>34.0</w:t>
            </w:r>
          </w:p>
        </w:tc>
        <w:tc>
          <w:tcPr>
            <w:tcW w:w="909" w:type="dxa"/>
            <w:tcBorders>
              <w:left w:val="single" w:sz="4" w:space="0" w:color="auto"/>
            </w:tcBorders>
            <w:shd w:val="clear" w:color="auto" w:fill="auto"/>
            <w:vAlign w:val="center"/>
          </w:tcPr>
          <w:p w:rsidR="00C400FE" w:rsidRPr="00424A4C" w:rsidRDefault="00C400FE" w:rsidP="000D5162">
            <w:pPr>
              <w:spacing w:line="20" w:lineRule="atLeast"/>
              <w:jc w:val="center"/>
              <w:rPr>
                <w:sz w:val="22"/>
                <w:szCs w:val="22"/>
              </w:rPr>
            </w:pPr>
            <w:r w:rsidRPr="00424A4C">
              <w:rPr>
                <w:sz w:val="22"/>
                <w:szCs w:val="22"/>
              </w:rPr>
              <w:t>36.0</w:t>
            </w:r>
          </w:p>
        </w:tc>
      </w:tr>
      <w:bookmarkEnd w:id="5"/>
    </w:tbl>
    <w:p w:rsidR="00A87106" w:rsidRDefault="00A87106" w:rsidP="00A87106">
      <w:pPr>
        <w:pStyle w:val="43"/>
        <w:shd w:val="clear" w:color="auto" w:fill="auto"/>
        <w:spacing w:after="0" w:line="252" w:lineRule="auto"/>
        <w:ind w:left="-851"/>
        <w:rPr>
          <w:color w:val="000000"/>
          <w:lang w:val="uk-UA"/>
        </w:rPr>
      </w:pPr>
    </w:p>
    <w:p w:rsidR="00A87106" w:rsidRDefault="00A87106" w:rsidP="00A87106">
      <w:pPr>
        <w:pStyle w:val="43"/>
        <w:shd w:val="clear" w:color="auto" w:fill="auto"/>
        <w:spacing w:after="0" w:line="252" w:lineRule="auto"/>
        <w:ind w:left="-851"/>
        <w:rPr>
          <w:color w:val="000000"/>
          <w:lang w:val="uk-UA"/>
        </w:rPr>
      </w:pPr>
    </w:p>
    <w:p w:rsidR="00A87106" w:rsidRPr="000075B9" w:rsidRDefault="00A87106" w:rsidP="000075B9">
      <w:pPr>
        <w:jc w:val="center"/>
        <w:rPr>
          <w:color w:val="000000"/>
          <w:sz w:val="27"/>
          <w:szCs w:val="27"/>
        </w:rPr>
      </w:pPr>
    </w:p>
    <w:sectPr w:rsidR="00A87106" w:rsidRPr="000075B9" w:rsidSect="00C400FE">
      <w:pgSz w:w="16840" w:h="11900" w:orient="landscape"/>
      <w:pgMar w:top="567" w:right="1134" w:bottom="1701" w:left="1134" w:header="397" w:footer="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E9B" w:rsidRDefault="00D22E9B" w:rsidP="005C2E40">
      <w:r>
        <w:separator/>
      </w:r>
    </w:p>
  </w:endnote>
  <w:endnote w:type="continuationSeparator" w:id="0">
    <w:p w:rsidR="00D22E9B" w:rsidRDefault="00D22E9B" w:rsidP="005C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E9B" w:rsidRDefault="00D22E9B" w:rsidP="005C2E40">
      <w:r>
        <w:separator/>
      </w:r>
    </w:p>
  </w:footnote>
  <w:footnote w:type="continuationSeparator" w:id="0">
    <w:p w:rsidR="00D22E9B" w:rsidRDefault="00D22E9B" w:rsidP="005C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162" w:rsidRDefault="000D5162">
    <w:pPr>
      <w:rPr>
        <w:sz w:val="2"/>
        <w:szCs w:val="2"/>
      </w:rPr>
    </w:pPr>
    <w:r>
      <w:rPr>
        <w:noProof/>
        <w:sz w:val="24"/>
        <w:szCs w:val="24"/>
        <w:lang w:eastAsia="uk-UA" w:bidi="uk-UA"/>
      </w:rPr>
      <mc:AlternateContent>
        <mc:Choice Requires="wps">
          <w:drawing>
            <wp:anchor distT="0" distB="0" distL="63500" distR="63500" simplePos="0" relativeHeight="251659776" behindDoc="1" locked="0" layoutInCell="1" allowOverlap="1" wp14:anchorId="1F3C9763" wp14:editId="72886CC1">
              <wp:simplePos x="0" y="0"/>
              <wp:positionH relativeFrom="page">
                <wp:posOffset>4093845</wp:posOffset>
              </wp:positionH>
              <wp:positionV relativeFrom="page">
                <wp:posOffset>388620</wp:posOffset>
              </wp:positionV>
              <wp:extent cx="75565" cy="121285"/>
              <wp:effectExtent l="0" t="0" r="254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162" w:rsidRDefault="000D5162">
                          <w:pPr>
                            <w:pStyle w:val="af3"/>
                            <w:shd w:val="clear" w:color="auto" w:fill="auto"/>
                            <w:spacing w:line="240" w:lineRule="auto"/>
                          </w:pPr>
                          <w:r>
                            <w:fldChar w:fldCharType="begin"/>
                          </w:r>
                          <w:r>
                            <w:instrText xml:space="preserve"> PAGE \* MERGEFORMAT </w:instrText>
                          </w:r>
                          <w:r>
                            <w:fldChar w:fldCharType="separate"/>
                          </w:r>
                          <w:r w:rsidRPr="00826BAD">
                            <w:rPr>
                              <w:rStyle w:val="Tahoma12pt"/>
                              <w:noProof/>
                            </w:rPr>
                            <w:t>4</w:t>
                          </w:r>
                          <w:r>
                            <w:rPr>
                              <w:rStyle w:val="Tahoma12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C9763" id="_x0000_t202" coordsize="21600,21600" o:spt="202" path="m,l,21600r21600,l21600,xe">
              <v:stroke joinstyle="miter"/>
              <v:path gradientshapeok="t" o:connecttype="rect"/>
            </v:shapetype>
            <v:shape id="Text Box 1" o:spid="_x0000_s1026" type="#_x0000_t202" style="position:absolute;margin-left:322.35pt;margin-top:30.6pt;width:5.95pt;height:9.5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" filled="f" stroked="f">
              <v:textbox style="mso-fit-shape-to-text:t" inset="0,0,0,0">
                <w:txbxContent>
                  <w:p w:rsidR="000D5162" w:rsidRDefault="000D5162">
                    <w:pPr>
                      <w:pStyle w:val="af3"/>
                      <w:shd w:val="clear" w:color="auto" w:fill="auto"/>
                      <w:spacing w:line="240" w:lineRule="auto"/>
                    </w:pPr>
                    <w:r>
                      <w:fldChar w:fldCharType="begin"/>
                    </w:r>
                    <w:r>
                      <w:instrText xml:space="preserve"> PAGE \* MERGEFORMAT </w:instrText>
                    </w:r>
                    <w:r>
                      <w:fldChar w:fldCharType="separate"/>
                    </w:r>
                    <w:r w:rsidRPr="00826BAD">
                      <w:rPr>
                        <w:rStyle w:val="Tahoma12pt"/>
                        <w:noProof/>
                      </w:rPr>
                      <w:t>4</w:t>
                    </w:r>
                    <w:r>
                      <w:rPr>
                        <w:rStyle w:val="Tahoma12pt"/>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258222"/>
      <w:docPartObj>
        <w:docPartGallery w:val="Page Numbers (Top of Page)"/>
        <w:docPartUnique/>
      </w:docPartObj>
    </w:sdtPr>
    <w:sdtEndPr/>
    <w:sdtContent>
      <w:p w:rsidR="000D5162" w:rsidRDefault="000D5162">
        <w:pPr>
          <w:pStyle w:val="a3"/>
          <w:jc w:val="center"/>
        </w:pPr>
        <w:r>
          <w:fldChar w:fldCharType="begin"/>
        </w:r>
        <w:r>
          <w:instrText xml:space="preserve"> PAGE   \* MERGEFORMAT </w:instrText>
        </w:r>
        <w:r>
          <w:fldChar w:fldCharType="separate"/>
        </w:r>
        <w:r>
          <w:rPr>
            <w:noProof/>
          </w:rPr>
          <w:t>13</w:t>
        </w:r>
        <w:r>
          <w:rPr>
            <w:noProof/>
          </w:rPr>
          <w:fldChar w:fldCharType="end"/>
        </w:r>
      </w:p>
    </w:sdtContent>
  </w:sdt>
  <w:p w:rsidR="000D5162" w:rsidRDefault="000D51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065780"/>
      <w:docPartObj>
        <w:docPartGallery w:val="Page Numbers (Top of Page)"/>
        <w:docPartUnique/>
      </w:docPartObj>
    </w:sdtPr>
    <w:sdtEndPr>
      <w:rPr>
        <w:color w:val="FFFFFF" w:themeColor="background1"/>
      </w:rPr>
    </w:sdtEndPr>
    <w:sdtContent>
      <w:p w:rsidR="00FF0022" w:rsidRPr="002C0442" w:rsidRDefault="00FF0022">
        <w:pPr>
          <w:pStyle w:val="a3"/>
          <w:jc w:val="center"/>
          <w:rPr>
            <w:color w:val="FFFFFF" w:themeColor="background1"/>
          </w:rPr>
        </w:pPr>
        <w:r w:rsidRPr="002C0442">
          <w:fldChar w:fldCharType="begin"/>
        </w:r>
        <w:r w:rsidRPr="002C0442">
          <w:instrText>PAGE   \* MERGEFORMAT</w:instrText>
        </w:r>
        <w:r w:rsidRPr="002C0442">
          <w:fldChar w:fldCharType="separate"/>
        </w:r>
        <w:r w:rsidRPr="002C0442">
          <w:t>2</w:t>
        </w:r>
        <w:r w:rsidRPr="002C0442">
          <w:fldChar w:fldCharType="end"/>
        </w:r>
      </w:p>
    </w:sdtContent>
  </w:sdt>
  <w:p w:rsidR="00FF0022" w:rsidRDefault="00FF00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FCA7B03"/>
    <w:multiLevelType w:val="hybridMultilevel"/>
    <w:tmpl w:val="87B0F220"/>
    <w:lvl w:ilvl="0" w:tplc="F8743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49A06C4"/>
    <w:multiLevelType w:val="hybridMultilevel"/>
    <w:tmpl w:val="8EBC4AEC"/>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7" w15:restartNumberingAfterBreak="0">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B99690F"/>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D5E64"/>
    <w:multiLevelType w:val="hybridMultilevel"/>
    <w:tmpl w:val="9A82E284"/>
    <w:lvl w:ilvl="0" w:tplc="D0606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8613F8D"/>
    <w:multiLevelType w:val="hybridMultilevel"/>
    <w:tmpl w:val="73864480"/>
    <w:lvl w:ilvl="0" w:tplc="4036E8A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3C4CB7"/>
    <w:multiLevelType w:val="multilevel"/>
    <w:tmpl w:val="898EA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9" w15:restartNumberingAfterBreak="0">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131708"/>
    <w:multiLevelType w:val="hybridMultilevel"/>
    <w:tmpl w:val="F4C25B70"/>
    <w:lvl w:ilvl="0" w:tplc="9738D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5" w15:restartNumberingAfterBreak="0">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6" w15:restartNumberingAfterBreak="0">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1" w15:restartNumberingAfterBreak="0">
    <w:nsid w:val="6637161C"/>
    <w:multiLevelType w:val="hybridMultilevel"/>
    <w:tmpl w:val="E8640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CCF64AC"/>
    <w:multiLevelType w:val="hybridMultilevel"/>
    <w:tmpl w:val="AA3A0470"/>
    <w:lvl w:ilvl="0" w:tplc="8146ED54">
      <w:start w:val="1"/>
      <w:numFmt w:val="decimal"/>
      <w:lvlText w:val="%1."/>
      <w:lvlJc w:val="left"/>
      <w:pPr>
        <w:ind w:left="1204" w:hanging="495"/>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5"/>
  </w:num>
  <w:num w:numId="3">
    <w:abstractNumId w:val="3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37"/>
  </w:num>
  <w:num w:numId="10">
    <w:abstractNumId w:val="36"/>
  </w:num>
  <w:num w:numId="11">
    <w:abstractNumId w:val="1"/>
  </w:num>
  <w:num w:numId="12">
    <w:abstractNumId w:val="24"/>
  </w:num>
  <w:num w:numId="13">
    <w:abstractNumId w:val="0"/>
  </w:num>
  <w:num w:numId="14">
    <w:abstractNumId w:val="39"/>
  </w:num>
  <w:num w:numId="15">
    <w:abstractNumId w:val="23"/>
  </w:num>
  <w:num w:numId="16">
    <w:abstractNumId w:val="2"/>
  </w:num>
  <w:num w:numId="17">
    <w:abstractNumId w:val="21"/>
  </w:num>
  <w:num w:numId="18">
    <w:abstractNumId w:val="9"/>
  </w:num>
  <w:num w:numId="19">
    <w:abstractNumId w:val="5"/>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0"/>
  </w:num>
  <w:num w:numId="23">
    <w:abstractNumId w:val="28"/>
  </w:num>
  <w:num w:numId="24">
    <w:abstractNumId w:val="18"/>
  </w:num>
  <w:num w:numId="25">
    <w:abstractNumId w:val="38"/>
  </w:num>
  <w:num w:numId="26">
    <w:abstractNumId w:val="32"/>
  </w:num>
  <w:num w:numId="27">
    <w:abstractNumId w:val="12"/>
  </w:num>
  <w:num w:numId="28">
    <w:abstractNumId w:val="26"/>
  </w:num>
  <w:num w:numId="29">
    <w:abstractNumId w:val="41"/>
  </w:num>
  <w:num w:numId="30">
    <w:abstractNumId w:val="13"/>
  </w:num>
  <w:num w:numId="31">
    <w:abstractNumId w:val="33"/>
  </w:num>
  <w:num w:numId="32">
    <w:abstractNumId w:val="19"/>
  </w:num>
  <w:num w:numId="33">
    <w:abstractNumId w:val="35"/>
  </w:num>
  <w:num w:numId="34">
    <w:abstractNumId w:val="16"/>
  </w:num>
  <w:num w:numId="35">
    <w:abstractNumId w:val="34"/>
  </w:num>
  <w:num w:numId="36">
    <w:abstractNumId w:val="7"/>
  </w:num>
  <w:num w:numId="37">
    <w:abstractNumId w:val="15"/>
  </w:num>
  <w:num w:numId="38">
    <w:abstractNumId w:val="31"/>
  </w:num>
  <w:num w:numId="39">
    <w:abstractNumId w:val="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FB"/>
    <w:rsid w:val="00006A4F"/>
    <w:rsid w:val="000075B9"/>
    <w:rsid w:val="00011CBD"/>
    <w:rsid w:val="00020EC0"/>
    <w:rsid w:val="00025870"/>
    <w:rsid w:val="00027CC0"/>
    <w:rsid w:val="00030573"/>
    <w:rsid w:val="00033FE1"/>
    <w:rsid w:val="00035B63"/>
    <w:rsid w:val="0004095A"/>
    <w:rsid w:val="00040E09"/>
    <w:rsid w:val="00045ACD"/>
    <w:rsid w:val="000464C0"/>
    <w:rsid w:val="00047E59"/>
    <w:rsid w:val="00054CE0"/>
    <w:rsid w:val="00055DEA"/>
    <w:rsid w:val="00062784"/>
    <w:rsid w:val="000638C9"/>
    <w:rsid w:val="0007439D"/>
    <w:rsid w:val="000765D5"/>
    <w:rsid w:val="00076E11"/>
    <w:rsid w:val="00080824"/>
    <w:rsid w:val="00085323"/>
    <w:rsid w:val="00086582"/>
    <w:rsid w:val="000A1187"/>
    <w:rsid w:val="000A407A"/>
    <w:rsid w:val="000A752E"/>
    <w:rsid w:val="000B4568"/>
    <w:rsid w:val="000B684F"/>
    <w:rsid w:val="000C048F"/>
    <w:rsid w:val="000C2E3F"/>
    <w:rsid w:val="000C3EDB"/>
    <w:rsid w:val="000C4468"/>
    <w:rsid w:val="000D5162"/>
    <w:rsid w:val="000E0B18"/>
    <w:rsid w:val="000E0F85"/>
    <w:rsid w:val="000E16DE"/>
    <w:rsid w:val="000E7D44"/>
    <w:rsid w:val="000F067B"/>
    <w:rsid w:val="000F1618"/>
    <w:rsid w:val="000F1FD4"/>
    <w:rsid w:val="000F20E6"/>
    <w:rsid w:val="000F3A98"/>
    <w:rsid w:val="0011009E"/>
    <w:rsid w:val="00110DAF"/>
    <w:rsid w:val="00111B46"/>
    <w:rsid w:val="00112BD9"/>
    <w:rsid w:val="001161CA"/>
    <w:rsid w:val="00122F7D"/>
    <w:rsid w:val="00123635"/>
    <w:rsid w:val="00125924"/>
    <w:rsid w:val="00127633"/>
    <w:rsid w:val="00130054"/>
    <w:rsid w:val="001369FC"/>
    <w:rsid w:val="001435DF"/>
    <w:rsid w:val="00143ED3"/>
    <w:rsid w:val="00145ED0"/>
    <w:rsid w:val="001475DD"/>
    <w:rsid w:val="001478E0"/>
    <w:rsid w:val="00150881"/>
    <w:rsid w:val="00150A54"/>
    <w:rsid w:val="00150B61"/>
    <w:rsid w:val="00156F10"/>
    <w:rsid w:val="00160BFA"/>
    <w:rsid w:val="00165D7E"/>
    <w:rsid w:val="00165E2C"/>
    <w:rsid w:val="001708FD"/>
    <w:rsid w:val="00171FF4"/>
    <w:rsid w:val="00175A46"/>
    <w:rsid w:val="0017643E"/>
    <w:rsid w:val="00176ED9"/>
    <w:rsid w:val="001822A5"/>
    <w:rsid w:val="00184F0A"/>
    <w:rsid w:val="00185A9D"/>
    <w:rsid w:val="00187B5D"/>
    <w:rsid w:val="001A0262"/>
    <w:rsid w:val="001A2AC3"/>
    <w:rsid w:val="001A7DA5"/>
    <w:rsid w:val="001B2D23"/>
    <w:rsid w:val="001B4534"/>
    <w:rsid w:val="001B4C04"/>
    <w:rsid w:val="001C0FFD"/>
    <w:rsid w:val="001C1ECC"/>
    <w:rsid w:val="001C2486"/>
    <w:rsid w:val="001E3AA6"/>
    <w:rsid w:val="001E3F16"/>
    <w:rsid w:val="001E53C3"/>
    <w:rsid w:val="001E71EC"/>
    <w:rsid w:val="001F29D1"/>
    <w:rsid w:val="001F359A"/>
    <w:rsid w:val="001F3E48"/>
    <w:rsid w:val="001F5C5F"/>
    <w:rsid w:val="001F65B7"/>
    <w:rsid w:val="0020277B"/>
    <w:rsid w:val="00202BCF"/>
    <w:rsid w:val="00203BCE"/>
    <w:rsid w:val="00204B82"/>
    <w:rsid w:val="0020577F"/>
    <w:rsid w:val="002117A0"/>
    <w:rsid w:val="00211C8B"/>
    <w:rsid w:val="00216FB5"/>
    <w:rsid w:val="0022134C"/>
    <w:rsid w:val="0022208C"/>
    <w:rsid w:val="00222D52"/>
    <w:rsid w:val="00226449"/>
    <w:rsid w:val="002277F7"/>
    <w:rsid w:val="00232EBC"/>
    <w:rsid w:val="002370C8"/>
    <w:rsid w:val="00241238"/>
    <w:rsid w:val="00245492"/>
    <w:rsid w:val="0024552B"/>
    <w:rsid w:val="002525C7"/>
    <w:rsid w:val="00256E18"/>
    <w:rsid w:val="00257577"/>
    <w:rsid w:val="00263D6E"/>
    <w:rsid w:val="002812B4"/>
    <w:rsid w:val="00282FC6"/>
    <w:rsid w:val="002841FB"/>
    <w:rsid w:val="0028598A"/>
    <w:rsid w:val="00290D0F"/>
    <w:rsid w:val="002916FC"/>
    <w:rsid w:val="00294ADA"/>
    <w:rsid w:val="0029617B"/>
    <w:rsid w:val="00296E4F"/>
    <w:rsid w:val="002A3F23"/>
    <w:rsid w:val="002A5043"/>
    <w:rsid w:val="002C0376"/>
    <w:rsid w:val="002C0442"/>
    <w:rsid w:val="002C0ABA"/>
    <w:rsid w:val="002C0CEB"/>
    <w:rsid w:val="002C1285"/>
    <w:rsid w:val="002C1300"/>
    <w:rsid w:val="002C1710"/>
    <w:rsid w:val="002C2B08"/>
    <w:rsid w:val="002C2FCB"/>
    <w:rsid w:val="002C3879"/>
    <w:rsid w:val="002D6C8B"/>
    <w:rsid w:val="002D6F65"/>
    <w:rsid w:val="002D701E"/>
    <w:rsid w:val="002E40A4"/>
    <w:rsid w:val="002E59EE"/>
    <w:rsid w:val="002F423C"/>
    <w:rsid w:val="002F7B83"/>
    <w:rsid w:val="00303753"/>
    <w:rsid w:val="003146AC"/>
    <w:rsid w:val="003146F7"/>
    <w:rsid w:val="00320F3B"/>
    <w:rsid w:val="003230B0"/>
    <w:rsid w:val="00325EDE"/>
    <w:rsid w:val="00335808"/>
    <w:rsid w:val="00340B2E"/>
    <w:rsid w:val="0034499F"/>
    <w:rsid w:val="00346324"/>
    <w:rsid w:val="00357A22"/>
    <w:rsid w:val="00360452"/>
    <w:rsid w:val="003604A5"/>
    <w:rsid w:val="00360A74"/>
    <w:rsid w:val="00360BD5"/>
    <w:rsid w:val="00365FEF"/>
    <w:rsid w:val="0037098C"/>
    <w:rsid w:val="00373086"/>
    <w:rsid w:val="0038431C"/>
    <w:rsid w:val="00390610"/>
    <w:rsid w:val="003909FB"/>
    <w:rsid w:val="00395B0A"/>
    <w:rsid w:val="003A5783"/>
    <w:rsid w:val="003A5A85"/>
    <w:rsid w:val="003A6325"/>
    <w:rsid w:val="003B24C6"/>
    <w:rsid w:val="003B39C7"/>
    <w:rsid w:val="003B5186"/>
    <w:rsid w:val="003B74AA"/>
    <w:rsid w:val="003B7C46"/>
    <w:rsid w:val="003C140C"/>
    <w:rsid w:val="003C1C1A"/>
    <w:rsid w:val="003C1C38"/>
    <w:rsid w:val="003C30CC"/>
    <w:rsid w:val="003C5FB0"/>
    <w:rsid w:val="003D1246"/>
    <w:rsid w:val="003D53AE"/>
    <w:rsid w:val="003D565C"/>
    <w:rsid w:val="003E00BB"/>
    <w:rsid w:val="003E1F5B"/>
    <w:rsid w:val="003E3161"/>
    <w:rsid w:val="003E6A2D"/>
    <w:rsid w:val="003E6C0B"/>
    <w:rsid w:val="003E75BD"/>
    <w:rsid w:val="00401545"/>
    <w:rsid w:val="00404774"/>
    <w:rsid w:val="004129EC"/>
    <w:rsid w:val="00414E33"/>
    <w:rsid w:val="00416BEB"/>
    <w:rsid w:val="004203E1"/>
    <w:rsid w:val="00422B52"/>
    <w:rsid w:val="004238B6"/>
    <w:rsid w:val="00424B92"/>
    <w:rsid w:val="0044003F"/>
    <w:rsid w:val="0044287B"/>
    <w:rsid w:val="00442969"/>
    <w:rsid w:val="0044305C"/>
    <w:rsid w:val="00446014"/>
    <w:rsid w:val="00446985"/>
    <w:rsid w:val="00450D50"/>
    <w:rsid w:val="00451FCF"/>
    <w:rsid w:val="00452808"/>
    <w:rsid w:val="00453492"/>
    <w:rsid w:val="00455DEF"/>
    <w:rsid w:val="0045641A"/>
    <w:rsid w:val="0045736F"/>
    <w:rsid w:val="00473EE0"/>
    <w:rsid w:val="00481322"/>
    <w:rsid w:val="00482772"/>
    <w:rsid w:val="0048574C"/>
    <w:rsid w:val="004871C6"/>
    <w:rsid w:val="00487C6B"/>
    <w:rsid w:val="00492BA4"/>
    <w:rsid w:val="004A0D5B"/>
    <w:rsid w:val="004B057E"/>
    <w:rsid w:val="004B4AE4"/>
    <w:rsid w:val="004B4BA6"/>
    <w:rsid w:val="004B64FC"/>
    <w:rsid w:val="004D16E4"/>
    <w:rsid w:val="004D28C6"/>
    <w:rsid w:val="004D6919"/>
    <w:rsid w:val="004E0597"/>
    <w:rsid w:val="004E3E83"/>
    <w:rsid w:val="004E4139"/>
    <w:rsid w:val="004E4945"/>
    <w:rsid w:val="004E638D"/>
    <w:rsid w:val="004F1158"/>
    <w:rsid w:val="004F716F"/>
    <w:rsid w:val="00501092"/>
    <w:rsid w:val="00501857"/>
    <w:rsid w:val="00507D3E"/>
    <w:rsid w:val="00507F9C"/>
    <w:rsid w:val="0051575B"/>
    <w:rsid w:val="005157A4"/>
    <w:rsid w:val="00520E21"/>
    <w:rsid w:val="00521032"/>
    <w:rsid w:val="005226E0"/>
    <w:rsid w:val="005318F5"/>
    <w:rsid w:val="00532EAA"/>
    <w:rsid w:val="00546297"/>
    <w:rsid w:val="00551C94"/>
    <w:rsid w:val="00554383"/>
    <w:rsid w:val="00555991"/>
    <w:rsid w:val="00562DE3"/>
    <w:rsid w:val="00563BB1"/>
    <w:rsid w:val="00573588"/>
    <w:rsid w:val="005735B4"/>
    <w:rsid w:val="00574091"/>
    <w:rsid w:val="00575EFA"/>
    <w:rsid w:val="00581678"/>
    <w:rsid w:val="00586318"/>
    <w:rsid w:val="005877C7"/>
    <w:rsid w:val="005936D4"/>
    <w:rsid w:val="00593D53"/>
    <w:rsid w:val="0059510C"/>
    <w:rsid w:val="00595F4C"/>
    <w:rsid w:val="005A2173"/>
    <w:rsid w:val="005A3C10"/>
    <w:rsid w:val="005A6E85"/>
    <w:rsid w:val="005A71B1"/>
    <w:rsid w:val="005B667B"/>
    <w:rsid w:val="005C2E40"/>
    <w:rsid w:val="005C3A8D"/>
    <w:rsid w:val="005C51B2"/>
    <w:rsid w:val="005D0A13"/>
    <w:rsid w:val="005D0B36"/>
    <w:rsid w:val="005D306B"/>
    <w:rsid w:val="005D7B0B"/>
    <w:rsid w:val="005E2173"/>
    <w:rsid w:val="005E2B9D"/>
    <w:rsid w:val="005E3E97"/>
    <w:rsid w:val="005E4D76"/>
    <w:rsid w:val="005E5243"/>
    <w:rsid w:val="005F0DDB"/>
    <w:rsid w:val="00600FFB"/>
    <w:rsid w:val="00601A89"/>
    <w:rsid w:val="00604C4B"/>
    <w:rsid w:val="00606F9A"/>
    <w:rsid w:val="006104BF"/>
    <w:rsid w:val="00610503"/>
    <w:rsid w:val="00611CB8"/>
    <w:rsid w:val="00615C25"/>
    <w:rsid w:val="006170B2"/>
    <w:rsid w:val="00617A3A"/>
    <w:rsid w:val="00626609"/>
    <w:rsid w:val="00636768"/>
    <w:rsid w:val="00642A8C"/>
    <w:rsid w:val="006434BA"/>
    <w:rsid w:val="00644940"/>
    <w:rsid w:val="0064608E"/>
    <w:rsid w:val="00646CF5"/>
    <w:rsid w:val="00650D9C"/>
    <w:rsid w:val="00653F38"/>
    <w:rsid w:val="0065713A"/>
    <w:rsid w:val="00661F6F"/>
    <w:rsid w:val="0066314A"/>
    <w:rsid w:val="00665F7C"/>
    <w:rsid w:val="00677D6E"/>
    <w:rsid w:val="00683278"/>
    <w:rsid w:val="00690EED"/>
    <w:rsid w:val="00693F1E"/>
    <w:rsid w:val="006A0E4B"/>
    <w:rsid w:val="006B46FD"/>
    <w:rsid w:val="006B638A"/>
    <w:rsid w:val="006B7284"/>
    <w:rsid w:val="006C104B"/>
    <w:rsid w:val="006C34A9"/>
    <w:rsid w:val="006D081E"/>
    <w:rsid w:val="006D0901"/>
    <w:rsid w:val="006D1425"/>
    <w:rsid w:val="006D407C"/>
    <w:rsid w:val="006E338B"/>
    <w:rsid w:val="006E34C4"/>
    <w:rsid w:val="006F4637"/>
    <w:rsid w:val="00703E91"/>
    <w:rsid w:val="007065C1"/>
    <w:rsid w:val="00714363"/>
    <w:rsid w:val="00724A21"/>
    <w:rsid w:val="00734F30"/>
    <w:rsid w:val="007408CA"/>
    <w:rsid w:val="00743377"/>
    <w:rsid w:val="007516D7"/>
    <w:rsid w:val="007526AD"/>
    <w:rsid w:val="00761A24"/>
    <w:rsid w:val="00767314"/>
    <w:rsid w:val="00770107"/>
    <w:rsid w:val="007703BB"/>
    <w:rsid w:val="00783B03"/>
    <w:rsid w:val="00783E88"/>
    <w:rsid w:val="00790549"/>
    <w:rsid w:val="0079461A"/>
    <w:rsid w:val="00794CA9"/>
    <w:rsid w:val="007A16DC"/>
    <w:rsid w:val="007A4E2B"/>
    <w:rsid w:val="007A76B1"/>
    <w:rsid w:val="007B0DD9"/>
    <w:rsid w:val="007B6268"/>
    <w:rsid w:val="007D0348"/>
    <w:rsid w:val="007D4A04"/>
    <w:rsid w:val="007D733A"/>
    <w:rsid w:val="007E3E50"/>
    <w:rsid w:val="007F0AEC"/>
    <w:rsid w:val="007F24E6"/>
    <w:rsid w:val="007F2638"/>
    <w:rsid w:val="007F2FA3"/>
    <w:rsid w:val="0080283F"/>
    <w:rsid w:val="00803883"/>
    <w:rsid w:val="00807B25"/>
    <w:rsid w:val="00813B1D"/>
    <w:rsid w:val="00817023"/>
    <w:rsid w:val="008172E8"/>
    <w:rsid w:val="00827E90"/>
    <w:rsid w:val="0083679A"/>
    <w:rsid w:val="00837952"/>
    <w:rsid w:val="0084038C"/>
    <w:rsid w:val="00845F17"/>
    <w:rsid w:val="0085157B"/>
    <w:rsid w:val="00851C8C"/>
    <w:rsid w:val="0085332E"/>
    <w:rsid w:val="008535F2"/>
    <w:rsid w:val="008600EB"/>
    <w:rsid w:val="008615A8"/>
    <w:rsid w:val="00865370"/>
    <w:rsid w:val="00866255"/>
    <w:rsid w:val="0086634A"/>
    <w:rsid w:val="008742CE"/>
    <w:rsid w:val="008750C4"/>
    <w:rsid w:val="00877F25"/>
    <w:rsid w:val="00884FDE"/>
    <w:rsid w:val="00886204"/>
    <w:rsid w:val="008900EB"/>
    <w:rsid w:val="008965D9"/>
    <w:rsid w:val="008A7A43"/>
    <w:rsid w:val="008B4549"/>
    <w:rsid w:val="008B7030"/>
    <w:rsid w:val="008B7A5E"/>
    <w:rsid w:val="008C2A8E"/>
    <w:rsid w:val="008C539E"/>
    <w:rsid w:val="008D5390"/>
    <w:rsid w:val="008D572D"/>
    <w:rsid w:val="008E002A"/>
    <w:rsid w:val="008E1B3B"/>
    <w:rsid w:val="008E32A8"/>
    <w:rsid w:val="008F0735"/>
    <w:rsid w:val="009109CC"/>
    <w:rsid w:val="00910C9C"/>
    <w:rsid w:val="00910DFB"/>
    <w:rsid w:val="00911FF9"/>
    <w:rsid w:val="00913608"/>
    <w:rsid w:val="00920D63"/>
    <w:rsid w:val="00924C4D"/>
    <w:rsid w:val="00925511"/>
    <w:rsid w:val="0093253F"/>
    <w:rsid w:val="0093420A"/>
    <w:rsid w:val="009458A6"/>
    <w:rsid w:val="00953863"/>
    <w:rsid w:val="00956C4D"/>
    <w:rsid w:val="00960784"/>
    <w:rsid w:val="00963C3D"/>
    <w:rsid w:val="009648F4"/>
    <w:rsid w:val="009706AE"/>
    <w:rsid w:val="009721EC"/>
    <w:rsid w:val="009727D5"/>
    <w:rsid w:val="00972F6A"/>
    <w:rsid w:val="00973ECA"/>
    <w:rsid w:val="00977312"/>
    <w:rsid w:val="009802D2"/>
    <w:rsid w:val="00981D45"/>
    <w:rsid w:val="00981D4B"/>
    <w:rsid w:val="00982358"/>
    <w:rsid w:val="009847DF"/>
    <w:rsid w:val="00986045"/>
    <w:rsid w:val="00992781"/>
    <w:rsid w:val="009970A3"/>
    <w:rsid w:val="009A1B0F"/>
    <w:rsid w:val="009A5963"/>
    <w:rsid w:val="009B1BAB"/>
    <w:rsid w:val="009B2922"/>
    <w:rsid w:val="009B2A1F"/>
    <w:rsid w:val="009B3D56"/>
    <w:rsid w:val="009B6552"/>
    <w:rsid w:val="009B69D1"/>
    <w:rsid w:val="009C07B4"/>
    <w:rsid w:val="009C0CB0"/>
    <w:rsid w:val="009C5405"/>
    <w:rsid w:val="009C74C9"/>
    <w:rsid w:val="009C7703"/>
    <w:rsid w:val="009D3E79"/>
    <w:rsid w:val="009D426B"/>
    <w:rsid w:val="009D62C7"/>
    <w:rsid w:val="009E3C38"/>
    <w:rsid w:val="009E520F"/>
    <w:rsid w:val="009E5E39"/>
    <w:rsid w:val="009F33AC"/>
    <w:rsid w:val="009F67D3"/>
    <w:rsid w:val="009F6A27"/>
    <w:rsid w:val="009F6A63"/>
    <w:rsid w:val="00A014B6"/>
    <w:rsid w:val="00A02708"/>
    <w:rsid w:val="00A02C3A"/>
    <w:rsid w:val="00A02E17"/>
    <w:rsid w:val="00A054AE"/>
    <w:rsid w:val="00A1249A"/>
    <w:rsid w:val="00A127E6"/>
    <w:rsid w:val="00A227A1"/>
    <w:rsid w:val="00A22827"/>
    <w:rsid w:val="00A23FD2"/>
    <w:rsid w:val="00A27914"/>
    <w:rsid w:val="00A321D4"/>
    <w:rsid w:val="00A40A0B"/>
    <w:rsid w:val="00A41803"/>
    <w:rsid w:val="00A419E7"/>
    <w:rsid w:val="00A44573"/>
    <w:rsid w:val="00A46976"/>
    <w:rsid w:val="00A503C6"/>
    <w:rsid w:val="00A53D2F"/>
    <w:rsid w:val="00A665B1"/>
    <w:rsid w:val="00A705EA"/>
    <w:rsid w:val="00A71BDD"/>
    <w:rsid w:val="00A71C89"/>
    <w:rsid w:val="00A7574D"/>
    <w:rsid w:val="00A83A44"/>
    <w:rsid w:val="00A8584A"/>
    <w:rsid w:val="00A87106"/>
    <w:rsid w:val="00A87327"/>
    <w:rsid w:val="00A90DF7"/>
    <w:rsid w:val="00A95E29"/>
    <w:rsid w:val="00AA1D61"/>
    <w:rsid w:val="00AA2187"/>
    <w:rsid w:val="00AB0610"/>
    <w:rsid w:val="00AB1800"/>
    <w:rsid w:val="00AB5051"/>
    <w:rsid w:val="00AB600B"/>
    <w:rsid w:val="00AB7947"/>
    <w:rsid w:val="00AC0AEA"/>
    <w:rsid w:val="00AC360F"/>
    <w:rsid w:val="00AC4D17"/>
    <w:rsid w:val="00AD1DB8"/>
    <w:rsid w:val="00AE7DC3"/>
    <w:rsid w:val="00AF150D"/>
    <w:rsid w:val="00AF6202"/>
    <w:rsid w:val="00AF71B7"/>
    <w:rsid w:val="00B10090"/>
    <w:rsid w:val="00B118CC"/>
    <w:rsid w:val="00B12769"/>
    <w:rsid w:val="00B12F1C"/>
    <w:rsid w:val="00B1333D"/>
    <w:rsid w:val="00B2190C"/>
    <w:rsid w:val="00B22DC3"/>
    <w:rsid w:val="00B259DE"/>
    <w:rsid w:val="00B26227"/>
    <w:rsid w:val="00B26606"/>
    <w:rsid w:val="00B34FA7"/>
    <w:rsid w:val="00B35B3D"/>
    <w:rsid w:val="00B37A5A"/>
    <w:rsid w:val="00B41D3C"/>
    <w:rsid w:val="00B42BD7"/>
    <w:rsid w:val="00B42EAB"/>
    <w:rsid w:val="00B44649"/>
    <w:rsid w:val="00B44B3C"/>
    <w:rsid w:val="00B4551A"/>
    <w:rsid w:val="00B46044"/>
    <w:rsid w:val="00B469DC"/>
    <w:rsid w:val="00B50E4A"/>
    <w:rsid w:val="00B5170B"/>
    <w:rsid w:val="00B5337F"/>
    <w:rsid w:val="00B60508"/>
    <w:rsid w:val="00B605B3"/>
    <w:rsid w:val="00B62881"/>
    <w:rsid w:val="00B64D0C"/>
    <w:rsid w:val="00B665BE"/>
    <w:rsid w:val="00B70C3A"/>
    <w:rsid w:val="00B713BE"/>
    <w:rsid w:val="00B7442E"/>
    <w:rsid w:val="00B76FFA"/>
    <w:rsid w:val="00B820A3"/>
    <w:rsid w:val="00B9103B"/>
    <w:rsid w:val="00B93487"/>
    <w:rsid w:val="00B9781F"/>
    <w:rsid w:val="00BA02F5"/>
    <w:rsid w:val="00BA47A9"/>
    <w:rsid w:val="00BB083A"/>
    <w:rsid w:val="00BB3163"/>
    <w:rsid w:val="00BB65DC"/>
    <w:rsid w:val="00BC1EB6"/>
    <w:rsid w:val="00BC3FDA"/>
    <w:rsid w:val="00BC4EF1"/>
    <w:rsid w:val="00BC7363"/>
    <w:rsid w:val="00BD003A"/>
    <w:rsid w:val="00BD0520"/>
    <w:rsid w:val="00BD1B78"/>
    <w:rsid w:val="00BD2D29"/>
    <w:rsid w:val="00BD31E0"/>
    <w:rsid w:val="00BD4E42"/>
    <w:rsid w:val="00BD50C3"/>
    <w:rsid w:val="00BD50E8"/>
    <w:rsid w:val="00BD5261"/>
    <w:rsid w:val="00BE103D"/>
    <w:rsid w:val="00BE2C3D"/>
    <w:rsid w:val="00BE2D04"/>
    <w:rsid w:val="00BF1B3B"/>
    <w:rsid w:val="00BF21BF"/>
    <w:rsid w:val="00BF23A4"/>
    <w:rsid w:val="00C116B4"/>
    <w:rsid w:val="00C17A82"/>
    <w:rsid w:val="00C27815"/>
    <w:rsid w:val="00C27824"/>
    <w:rsid w:val="00C333D8"/>
    <w:rsid w:val="00C35F49"/>
    <w:rsid w:val="00C400FE"/>
    <w:rsid w:val="00C53080"/>
    <w:rsid w:val="00C53992"/>
    <w:rsid w:val="00C56904"/>
    <w:rsid w:val="00C57C8D"/>
    <w:rsid w:val="00C608E8"/>
    <w:rsid w:val="00C62371"/>
    <w:rsid w:val="00C62F3A"/>
    <w:rsid w:val="00C63FE7"/>
    <w:rsid w:val="00C63FFC"/>
    <w:rsid w:val="00C647F8"/>
    <w:rsid w:val="00C72932"/>
    <w:rsid w:val="00C750B4"/>
    <w:rsid w:val="00C76D77"/>
    <w:rsid w:val="00C76EC2"/>
    <w:rsid w:val="00C80214"/>
    <w:rsid w:val="00C82706"/>
    <w:rsid w:val="00C9207B"/>
    <w:rsid w:val="00C968A4"/>
    <w:rsid w:val="00C97D68"/>
    <w:rsid w:val="00CA1FB1"/>
    <w:rsid w:val="00CA25D0"/>
    <w:rsid w:val="00CA6EA9"/>
    <w:rsid w:val="00CB01D0"/>
    <w:rsid w:val="00CB4B5A"/>
    <w:rsid w:val="00CB5F9D"/>
    <w:rsid w:val="00CC00B1"/>
    <w:rsid w:val="00CD1F76"/>
    <w:rsid w:val="00CD2483"/>
    <w:rsid w:val="00CD46C2"/>
    <w:rsid w:val="00CE08D6"/>
    <w:rsid w:val="00CE250F"/>
    <w:rsid w:val="00CE6E3B"/>
    <w:rsid w:val="00CF4454"/>
    <w:rsid w:val="00CF5CB6"/>
    <w:rsid w:val="00CF64B4"/>
    <w:rsid w:val="00D010CE"/>
    <w:rsid w:val="00D10988"/>
    <w:rsid w:val="00D22E9B"/>
    <w:rsid w:val="00D24C1D"/>
    <w:rsid w:val="00D25300"/>
    <w:rsid w:val="00D34D8E"/>
    <w:rsid w:val="00D36939"/>
    <w:rsid w:val="00D4277C"/>
    <w:rsid w:val="00D42A35"/>
    <w:rsid w:val="00D42FE6"/>
    <w:rsid w:val="00D441E8"/>
    <w:rsid w:val="00D44780"/>
    <w:rsid w:val="00D54475"/>
    <w:rsid w:val="00D6072F"/>
    <w:rsid w:val="00D66835"/>
    <w:rsid w:val="00D66973"/>
    <w:rsid w:val="00D70AE5"/>
    <w:rsid w:val="00D81991"/>
    <w:rsid w:val="00D8543A"/>
    <w:rsid w:val="00D909C9"/>
    <w:rsid w:val="00D93784"/>
    <w:rsid w:val="00D9601D"/>
    <w:rsid w:val="00D9666F"/>
    <w:rsid w:val="00D97318"/>
    <w:rsid w:val="00DA02F5"/>
    <w:rsid w:val="00DA4867"/>
    <w:rsid w:val="00DA51E5"/>
    <w:rsid w:val="00DA7F6C"/>
    <w:rsid w:val="00DB001A"/>
    <w:rsid w:val="00DB283A"/>
    <w:rsid w:val="00DB43E0"/>
    <w:rsid w:val="00DB5B59"/>
    <w:rsid w:val="00DB732F"/>
    <w:rsid w:val="00DC4485"/>
    <w:rsid w:val="00DC7413"/>
    <w:rsid w:val="00DD343A"/>
    <w:rsid w:val="00DD3A43"/>
    <w:rsid w:val="00DD5059"/>
    <w:rsid w:val="00DE4527"/>
    <w:rsid w:val="00DF017B"/>
    <w:rsid w:val="00DF2377"/>
    <w:rsid w:val="00DF6587"/>
    <w:rsid w:val="00DF675F"/>
    <w:rsid w:val="00E27328"/>
    <w:rsid w:val="00E31B2C"/>
    <w:rsid w:val="00E416F9"/>
    <w:rsid w:val="00E448D7"/>
    <w:rsid w:val="00E50174"/>
    <w:rsid w:val="00E5202C"/>
    <w:rsid w:val="00E55B54"/>
    <w:rsid w:val="00E57ACE"/>
    <w:rsid w:val="00E606F2"/>
    <w:rsid w:val="00E6165F"/>
    <w:rsid w:val="00E7103A"/>
    <w:rsid w:val="00E73C73"/>
    <w:rsid w:val="00E845F0"/>
    <w:rsid w:val="00E849BE"/>
    <w:rsid w:val="00E84B6F"/>
    <w:rsid w:val="00E978B3"/>
    <w:rsid w:val="00EA0956"/>
    <w:rsid w:val="00EA7E1F"/>
    <w:rsid w:val="00EB65CD"/>
    <w:rsid w:val="00EC2A47"/>
    <w:rsid w:val="00EC534A"/>
    <w:rsid w:val="00EC6054"/>
    <w:rsid w:val="00ED362C"/>
    <w:rsid w:val="00ED4695"/>
    <w:rsid w:val="00ED7063"/>
    <w:rsid w:val="00EE3E7B"/>
    <w:rsid w:val="00EE62E7"/>
    <w:rsid w:val="00EF0C53"/>
    <w:rsid w:val="00EF45BA"/>
    <w:rsid w:val="00F03797"/>
    <w:rsid w:val="00F15299"/>
    <w:rsid w:val="00F164B6"/>
    <w:rsid w:val="00F16687"/>
    <w:rsid w:val="00F212A5"/>
    <w:rsid w:val="00F3218D"/>
    <w:rsid w:val="00F33A7B"/>
    <w:rsid w:val="00F34EEA"/>
    <w:rsid w:val="00F37DFB"/>
    <w:rsid w:val="00F40E14"/>
    <w:rsid w:val="00F42D26"/>
    <w:rsid w:val="00F430B8"/>
    <w:rsid w:val="00F43CB9"/>
    <w:rsid w:val="00F4695B"/>
    <w:rsid w:val="00F5306E"/>
    <w:rsid w:val="00F60E6F"/>
    <w:rsid w:val="00F61634"/>
    <w:rsid w:val="00F6258D"/>
    <w:rsid w:val="00F64C51"/>
    <w:rsid w:val="00F64CA9"/>
    <w:rsid w:val="00F67BD2"/>
    <w:rsid w:val="00F76724"/>
    <w:rsid w:val="00F82C26"/>
    <w:rsid w:val="00F8304C"/>
    <w:rsid w:val="00F85168"/>
    <w:rsid w:val="00F920BF"/>
    <w:rsid w:val="00FA0B51"/>
    <w:rsid w:val="00FA2305"/>
    <w:rsid w:val="00FA2E91"/>
    <w:rsid w:val="00FA30AA"/>
    <w:rsid w:val="00FA6CB3"/>
    <w:rsid w:val="00FB47DF"/>
    <w:rsid w:val="00FC0A49"/>
    <w:rsid w:val="00FC28C2"/>
    <w:rsid w:val="00FC353C"/>
    <w:rsid w:val="00FC5986"/>
    <w:rsid w:val="00FC6867"/>
    <w:rsid w:val="00FC68A3"/>
    <w:rsid w:val="00FD0E64"/>
    <w:rsid w:val="00FE4ADE"/>
    <w:rsid w:val="00FE6362"/>
    <w:rsid w:val="00FE6E3C"/>
    <w:rsid w:val="00FF0022"/>
    <w:rsid w:val="00FF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E00CED"/>
  <w15:docId w15:val="{4392707A-86CB-44F1-B456-94451F6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і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і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link w:val="a8"/>
    <w:uiPriority w:val="34"/>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9">
    <w:name w:val="Hyperlink"/>
    <w:uiPriority w:val="99"/>
    <w:rsid w:val="006434BA"/>
    <w:rPr>
      <w:rFonts w:cs="Times New Roman"/>
      <w:color w:val="0563C1"/>
      <w:u w:val="single"/>
    </w:rPr>
  </w:style>
  <w:style w:type="paragraph" w:styleId="aa">
    <w:name w:val="Balloon Text"/>
    <w:basedOn w:val="a"/>
    <w:link w:val="ab"/>
    <w:uiPriority w:val="99"/>
    <w:semiHidden/>
    <w:rsid w:val="00626609"/>
    <w:rPr>
      <w:rFonts w:ascii="Segoe UI" w:hAnsi="Segoe UI"/>
      <w:sz w:val="18"/>
      <w:szCs w:val="20"/>
    </w:rPr>
  </w:style>
  <w:style w:type="character" w:customStyle="1" w:styleId="ab">
    <w:name w:val="Текст у виносці Знак"/>
    <w:link w:val="aa"/>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c">
    <w:name w:val="Основной текст_"/>
    <w:link w:val="12"/>
    <w:uiPriority w:val="99"/>
    <w:locked/>
    <w:rsid w:val="00BD50E8"/>
    <w:rPr>
      <w:sz w:val="26"/>
      <w:shd w:val="clear" w:color="auto" w:fill="FFFFFF"/>
    </w:rPr>
  </w:style>
  <w:style w:type="paragraph" w:customStyle="1" w:styleId="12">
    <w:name w:val="Основной текст1"/>
    <w:basedOn w:val="a"/>
    <w:link w:val="ac"/>
    <w:uiPriority w:val="99"/>
    <w:rsid w:val="00BD50E8"/>
    <w:pPr>
      <w:widowControl w:val="0"/>
      <w:shd w:val="clear" w:color="auto" w:fill="FFFFFF"/>
      <w:ind w:firstLine="400"/>
    </w:pPr>
    <w:rPr>
      <w:rFonts w:ascii="Calibri" w:hAnsi="Calibri"/>
      <w:sz w:val="26"/>
      <w:szCs w:val="20"/>
    </w:rPr>
  </w:style>
  <w:style w:type="character" w:styleId="ad">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e">
    <w:name w:val="Normal (Web)"/>
    <w:basedOn w:val="a"/>
    <w:uiPriority w:val="99"/>
    <w:rsid w:val="005735B4"/>
    <w:pPr>
      <w:spacing w:before="100" w:beforeAutospacing="1" w:after="100" w:afterAutospacing="1"/>
    </w:pPr>
    <w:rPr>
      <w:rFonts w:eastAsia="Times New Roman"/>
      <w:sz w:val="24"/>
      <w:szCs w:val="24"/>
      <w:lang w:val="ru-RU"/>
    </w:rPr>
  </w:style>
  <w:style w:type="character" w:styleId="af">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ий текст з відступом 2 Знак"/>
    <w:link w:val="2"/>
    <w:uiPriority w:val="99"/>
    <w:locked/>
    <w:rsid w:val="00DF017B"/>
    <w:rPr>
      <w:rFonts w:ascii="Times New Roman" w:hAnsi="Times New Roman" w:cs="Times New Roman"/>
      <w:lang w:eastAsia="ru-RU"/>
    </w:rPr>
  </w:style>
  <w:style w:type="paragraph" w:styleId="af0">
    <w:name w:val="Body Text Indent"/>
    <w:basedOn w:val="a"/>
    <w:link w:val="af1"/>
    <w:uiPriority w:val="99"/>
    <w:rsid w:val="00790549"/>
    <w:pPr>
      <w:spacing w:after="120"/>
      <w:ind w:left="283"/>
    </w:pPr>
    <w:rPr>
      <w:szCs w:val="20"/>
    </w:rPr>
  </w:style>
  <w:style w:type="character" w:customStyle="1" w:styleId="af1">
    <w:name w:val="Основний текст з відступом Знак"/>
    <w:link w:val="af0"/>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2">
    <w:name w:val="Колонтитул_"/>
    <w:basedOn w:val="a0"/>
    <w:link w:val="af3"/>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2"/>
    <w:rsid w:val="00F920BF"/>
    <w:rPr>
      <w:rFonts w:ascii="Tahoma" w:eastAsia="Tahoma" w:hAnsi="Tahoma" w:cs="Tahoma"/>
      <w:color w:val="000000"/>
      <w:spacing w:val="0"/>
      <w:w w:val="100"/>
      <w:position w:val="0"/>
      <w:sz w:val="24"/>
      <w:szCs w:val="24"/>
      <w:shd w:val="clear" w:color="auto" w:fill="FFFFFF"/>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3">
    <w:name w:val="Колонтитул"/>
    <w:basedOn w:val="a"/>
    <w:link w:val="af2"/>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rFonts w:ascii="Times New Roman" w:eastAsia="Times New Roman" w:hAnsi="Times New Roman"/>
      <w:color w:val="000000"/>
      <w:spacing w:val="50"/>
      <w:w w:val="100"/>
      <w:position w:val="0"/>
      <w:sz w:val="26"/>
      <w:szCs w:val="26"/>
      <w:shd w:val="clear" w:color="auto" w:fill="FFFFFF"/>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table" w:styleId="af4">
    <w:name w:val="Table Grid"/>
    <w:basedOn w:val="a1"/>
    <w:locked/>
    <w:rsid w:val="002D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DC4485"/>
    <w:rPr>
      <w:color w:val="605E5C"/>
      <w:shd w:val="clear" w:color="auto" w:fill="E1DFDD"/>
    </w:rPr>
  </w:style>
  <w:style w:type="character" w:customStyle="1" w:styleId="a8">
    <w:name w:val="Абзац списку Знак"/>
    <w:link w:val="a7"/>
    <w:uiPriority w:val="34"/>
    <w:rsid w:val="00C400FE"/>
    <w:rPr>
      <w:rFonts w:ascii="Times New Roman" w:hAnsi="Times New Roman"/>
      <w:sz w:val="28"/>
      <w:szCs w:val="28"/>
      <w:lang w:val="uk-UA"/>
    </w:rPr>
  </w:style>
  <w:style w:type="paragraph" w:styleId="af6">
    <w:name w:val="Plain Text"/>
    <w:basedOn w:val="a"/>
    <w:link w:val="af7"/>
    <w:qFormat/>
    <w:rsid w:val="00006A4F"/>
    <w:rPr>
      <w:rFonts w:ascii="Courier New" w:eastAsia="Times New Roman" w:hAnsi="Courier New" w:cs="Tahoma"/>
      <w:sz w:val="20"/>
      <w:szCs w:val="16"/>
      <w:lang w:bidi="bo-CN"/>
    </w:rPr>
  </w:style>
  <w:style w:type="character" w:customStyle="1" w:styleId="af7">
    <w:name w:val="Текст Знак"/>
    <w:basedOn w:val="a0"/>
    <w:link w:val="af6"/>
    <w:rsid w:val="00006A4F"/>
    <w:rPr>
      <w:rFonts w:ascii="Courier New" w:eastAsia="Times New Roman" w:hAnsi="Courier New" w:cs="Tahoma"/>
      <w:szCs w:val="16"/>
      <w:lang w:val="uk-UA" w:bidi="bo-CN"/>
    </w:rPr>
  </w:style>
  <w:style w:type="paragraph" w:styleId="33">
    <w:name w:val="Body Text Indent 3"/>
    <w:basedOn w:val="a"/>
    <w:link w:val="34"/>
    <w:uiPriority w:val="99"/>
    <w:unhideWhenUsed/>
    <w:qFormat/>
    <w:rsid w:val="00006A4F"/>
    <w:pPr>
      <w:spacing w:after="120"/>
      <w:ind w:left="283"/>
    </w:pPr>
    <w:rPr>
      <w:rFonts w:eastAsia="Times New Roman"/>
      <w:sz w:val="16"/>
      <w:szCs w:val="16"/>
    </w:rPr>
  </w:style>
  <w:style w:type="character" w:customStyle="1" w:styleId="34">
    <w:name w:val="Основний текст з відступом 3 Знак"/>
    <w:basedOn w:val="a0"/>
    <w:link w:val="33"/>
    <w:uiPriority w:val="99"/>
    <w:rsid w:val="00006A4F"/>
    <w:rPr>
      <w:rFonts w:ascii="Times New Roman" w:eastAsia="Times New Roman" w:hAnsi="Times New Roman"/>
      <w:sz w:val="16"/>
      <w:szCs w:val="16"/>
      <w:lang w:val="uk-UA"/>
    </w:rPr>
  </w:style>
  <w:style w:type="paragraph" w:customStyle="1" w:styleId="af8">
    <w:name w:val="[Немає стилю абзацу]"/>
    <w:uiPriority w:val="99"/>
    <w:rsid w:val="00006A4F"/>
    <w:pPr>
      <w:widowControl w:val="0"/>
      <w:autoSpaceDE w:val="0"/>
      <w:autoSpaceDN w:val="0"/>
      <w:adjustRightInd w:val="0"/>
      <w:spacing w:line="288" w:lineRule="auto"/>
    </w:pPr>
    <w:rPr>
      <w:rFonts w:ascii="Times New Roman" w:eastAsia="Times New Roman" w:hAnsi="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150490019">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t@sso.gov.ua" TargetMode="External"/><Relationship Id="rId13" Type="http://schemas.openxmlformats.org/officeDocument/2006/relationships/hyperlink" Target="mailto:vrp.zt@sso.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p.zt@sso.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zt@sso.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rp.zt@sso.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rp.zt@sso.gov.ua"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94F3-B116-47B6-B478-C1EE6315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26</Pages>
  <Words>38287</Words>
  <Characters>21825</Characters>
  <Application>Microsoft Office Word</Application>
  <DocSecurity>0</DocSecurity>
  <Lines>181</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Володимир Ходацький</cp:lastModifiedBy>
  <cp:revision>59</cp:revision>
  <cp:lastPrinted>2021-09-08T08:37:00Z</cp:lastPrinted>
  <dcterms:created xsi:type="dcterms:W3CDTF">2024-02-13T06:00:00Z</dcterms:created>
  <dcterms:modified xsi:type="dcterms:W3CDTF">2025-08-19T13:39:00Z</dcterms:modified>
</cp:coreProperties>
</file>