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4A46" w14:textId="77777777" w:rsidR="003325A8" w:rsidRPr="006F7758" w:rsidRDefault="003325A8" w:rsidP="003359A6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6F7758">
        <w:rPr>
          <w:rFonts w:ascii="Times New Roman" w:hAnsi="Times New Roman"/>
          <w:sz w:val="24"/>
          <w:szCs w:val="24"/>
        </w:rPr>
        <w:t xml:space="preserve">Додаток </w:t>
      </w:r>
      <w:r w:rsidR="00C27D36" w:rsidRPr="006F7758">
        <w:rPr>
          <w:rFonts w:ascii="Times New Roman" w:hAnsi="Times New Roman"/>
          <w:sz w:val="24"/>
          <w:szCs w:val="24"/>
        </w:rPr>
        <w:t>3</w:t>
      </w:r>
    </w:p>
    <w:p w14:paraId="2A41A3B0" w14:textId="6DBE2A49" w:rsidR="00C27D36" w:rsidRPr="006F7758" w:rsidRDefault="00C27D36" w:rsidP="006F7758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6F7758">
        <w:rPr>
          <w:rFonts w:ascii="Times New Roman" w:hAnsi="Times New Roman"/>
          <w:sz w:val="24"/>
          <w:szCs w:val="24"/>
        </w:rPr>
        <w:t>до Антикорупційної програми</w:t>
      </w:r>
      <w:r w:rsidR="006F7758">
        <w:rPr>
          <w:rFonts w:ascii="Times New Roman" w:hAnsi="Times New Roman"/>
          <w:sz w:val="24"/>
          <w:szCs w:val="24"/>
        </w:rPr>
        <w:t xml:space="preserve"> </w:t>
      </w:r>
      <w:r w:rsidR="007F6162">
        <w:rPr>
          <w:rFonts w:ascii="Times New Roman" w:hAnsi="Times New Roman"/>
          <w:sz w:val="24"/>
          <w:szCs w:val="24"/>
        </w:rPr>
        <w:t>ДСА України</w:t>
      </w:r>
      <w:r w:rsidR="006F7758" w:rsidRPr="006F7758">
        <w:rPr>
          <w:rFonts w:ascii="Times New Roman" w:hAnsi="Times New Roman"/>
          <w:sz w:val="24"/>
          <w:szCs w:val="24"/>
        </w:rPr>
        <w:t xml:space="preserve"> </w:t>
      </w:r>
      <w:r w:rsidR="00701377" w:rsidRPr="006F7758">
        <w:rPr>
          <w:rFonts w:ascii="Times New Roman" w:hAnsi="Times New Roman"/>
          <w:sz w:val="24"/>
          <w:szCs w:val="24"/>
        </w:rPr>
        <w:t>на 202</w:t>
      </w:r>
      <w:r w:rsidR="0063555C">
        <w:rPr>
          <w:rFonts w:ascii="Times New Roman" w:hAnsi="Times New Roman"/>
          <w:sz w:val="24"/>
          <w:szCs w:val="24"/>
        </w:rPr>
        <w:t>5</w:t>
      </w:r>
      <w:r w:rsidR="00A64359" w:rsidRPr="006F7758">
        <w:rPr>
          <w:rFonts w:ascii="Times New Roman" w:hAnsi="Times New Roman"/>
          <w:sz w:val="24"/>
          <w:szCs w:val="24"/>
        </w:rPr>
        <w:t>–</w:t>
      </w:r>
      <w:r w:rsidR="00701377" w:rsidRPr="006F7758">
        <w:rPr>
          <w:rFonts w:ascii="Times New Roman" w:hAnsi="Times New Roman"/>
          <w:sz w:val="24"/>
          <w:szCs w:val="24"/>
        </w:rPr>
        <w:t>202</w:t>
      </w:r>
      <w:r w:rsidR="0063555C">
        <w:rPr>
          <w:rFonts w:ascii="Times New Roman" w:hAnsi="Times New Roman"/>
          <w:sz w:val="24"/>
          <w:szCs w:val="24"/>
        </w:rPr>
        <w:t>7</w:t>
      </w:r>
      <w:r w:rsidR="00A64359" w:rsidRPr="006F7758">
        <w:rPr>
          <w:rFonts w:ascii="Times New Roman" w:hAnsi="Times New Roman"/>
          <w:sz w:val="24"/>
          <w:szCs w:val="24"/>
        </w:rPr>
        <w:t xml:space="preserve"> роки</w:t>
      </w:r>
    </w:p>
    <w:p w14:paraId="33316E15" w14:textId="6E3D650B" w:rsidR="00C27D36" w:rsidRPr="006F7758" w:rsidRDefault="00C27D36" w:rsidP="003359A6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6F7758">
        <w:rPr>
          <w:rFonts w:ascii="Times New Roman" w:hAnsi="Times New Roman"/>
          <w:sz w:val="24"/>
          <w:szCs w:val="24"/>
        </w:rPr>
        <w:t>(</w:t>
      </w:r>
      <w:r w:rsidR="006F7758" w:rsidRPr="006F7758">
        <w:rPr>
          <w:rFonts w:ascii="Times New Roman" w:hAnsi="Times New Roman"/>
          <w:sz w:val="24"/>
          <w:szCs w:val="24"/>
        </w:rPr>
        <w:t xml:space="preserve">пункт 3 </w:t>
      </w:r>
      <w:r w:rsidRPr="006F7758">
        <w:rPr>
          <w:rFonts w:ascii="Times New Roman" w:hAnsi="Times New Roman"/>
          <w:sz w:val="24"/>
          <w:szCs w:val="24"/>
        </w:rPr>
        <w:t xml:space="preserve">розділу </w:t>
      </w:r>
      <w:r w:rsidR="006F7758" w:rsidRPr="006F7758">
        <w:rPr>
          <w:rFonts w:ascii="Times New Roman" w:hAnsi="Times New Roman"/>
          <w:sz w:val="24"/>
          <w:szCs w:val="24"/>
        </w:rPr>
        <w:t>ІІІ</w:t>
      </w:r>
      <w:r w:rsidRPr="006F7758">
        <w:rPr>
          <w:rFonts w:ascii="Times New Roman" w:hAnsi="Times New Roman"/>
          <w:sz w:val="24"/>
          <w:szCs w:val="24"/>
        </w:rPr>
        <w:t>)</w:t>
      </w:r>
    </w:p>
    <w:p w14:paraId="0A58D8A0" w14:textId="77777777" w:rsidR="003325A8" w:rsidRDefault="003325A8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14:paraId="4789A030" w14:textId="21178E76" w:rsidR="000F46EF" w:rsidRPr="00DB5CA7" w:rsidRDefault="005B47BD" w:rsidP="00585B71">
      <w:pPr>
        <w:jc w:val="center"/>
        <w:rPr>
          <w:rFonts w:ascii="Times New Roman" w:hAnsi="Times New Roman"/>
          <w:b/>
          <w:sz w:val="27"/>
          <w:szCs w:val="27"/>
        </w:rPr>
      </w:pPr>
      <w:r w:rsidRPr="00DB5CA7">
        <w:rPr>
          <w:rFonts w:ascii="Times New Roman" w:hAnsi="Times New Roman"/>
          <w:b/>
          <w:sz w:val="27"/>
          <w:szCs w:val="27"/>
        </w:rPr>
        <w:t xml:space="preserve">Програма </w:t>
      </w:r>
      <w:r w:rsidRPr="00DB5CA7">
        <w:rPr>
          <w:rFonts w:ascii="Times New Roman" w:hAnsi="Times New Roman"/>
          <w:b/>
          <w:sz w:val="27"/>
          <w:szCs w:val="27"/>
          <w:shd w:val="clear" w:color="auto" w:fill="FFFFFF"/>
        </w:rPr>
        <w:t>навчання з антикорупційної тем</w:t>
      </w:r>
      <w:r w:rsidR="00DB5CA7">
        <w:rPr>
          <w:rFonts w:ascii="Times New Roman" w:hAnsi="Times New Roman"/>
          <w:b/>
          <w:sz w:val="27"/>
          <w:szCs w:val="27"/>
          <w:shd w:val="clear" w:color="auto" w:fill="FFFFFF"/>
        </w:rPr>
        <w:t>атики в Державній судовій адміністрації</w:t>
      </w:r>
      <w:r w:rsidRPr="00DB5CA7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України</w:t>
      </w:r>
    </w:p>
    <w:tbl>
      <w:tblPr>
        <w:tblStyle w:val="ab"/>
        <w:tblpPr w:leftFromText="180" w:rightFromText="180" w:vertAnchor="text" w:tblpX="392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1062"/>
        <w:gridCol w:w="4858"/>
        <w:gridCol w:w="2126"/>
        <w:gridCol w:w="2977"/>
        <w:gridCol w:w="3260"/>
      </w:tblGrid>
      <w:tr w:rsidR="00883F4B" w:rsidRPr="00DB5CA7" w14:paraId="7DE7043C" w14:textId="77777777" w:rsidTr="00D73079">
        <w:trPr>
          <w:trHeight w:val="1552"/>
        </w:trPr>
        <w:tc>
          <w:tcPr>
            <w:tcW w:w="1062" w:type="dxa"/>
          </w:tcPr>
          <w:p w14:paraId="05D328E2" w14:textId="77777777" w:rsidR="00265885" w:rsidRPr="00DB5CA7" w:rsidRDefault="00265885" w:rsidP="00883F4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  <w:p w14:paraId="10D4189B" w14:textId="77777777" w:rsidR="00265885" w:rsidRPr="00DB5CA7" w:rsidRDefault="00265885" w:rsidP="00883F4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b/>
                <w:sz w:val="27"/>
                <w:szCs w:val="27"/>
              </w:rPr>
              <w:t>з/п</w:t>
            </w:r>
          </w:p>
        </w:tc>
        <w:tc>
          <w:tcPr>
            <w:tcW w:w="4858" w:type="dxa"/>
          </w:tcPr>
          <w:p w14:paraId="33C0B61F" w14:textId="77777777" w:rsidR="00265885" w:rsidRPr="00DB5CA7" w:rsidRDefault="00265885" w:rsidP="00883F4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b/>
                <w:sz w:val="27"/>
                <w:szCs w:val="27"/>
              </w:rPr>
              <w:t>Тема навчального заходу</w:t>
            </w:r>
          </w:p>
        </w:tc>
        <w:tc>
          <w:tcPr>
            <w:tcW w:w="2126" w:type="dxa"/>
          </w:tcPr>
          <w:p w14:paraId="03178581" w14:textId="77777777" w:rsidR="00265885" w:rsidRPr="00DB5CA7" w:rsidRDefault="00265885" w:rsidP="00883F4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b/>
                <w:sz w:val="27"/>
                <w:szCs w:val="27"/>
              </w:rPr>
              <w:t>Термін проведення навчального заходу</w:t>
            </w:r>
          </w:p>
        </w:tc>
        <w:tc>
          <w:tcPr>
            <w:tcW w:w="2977" w:type="dxa"/>
          </w:tcPr>
          <w:p w14:paraId="386948DB" w14:textId="77777777" w:rsidR="00265885" w:rsidRPr="00DB5CA7" w:rsidRDefault="00883F4B" w:rsidP="00883F4B">
            <w:pPr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  <w:r w:rsidRPr="00DB5CA7">
              <w:rPr>
                <w:rFonts w:ascii="Times New Roman" w:hAnsi="Times New Roman"/>
                <w:b/>
                <w:sz w:val="27"/>
                <w:szCs w:val="27"/>
              </w:rPr>
              <w:t>Цільова аудиторія</w:t>
            </w:r>
          </w:p>
        </w:tc>
        <w:tc>
          <w:tcPr>
            <w:tcW w:w="3260" w:type="dxa"/>
          </w:tcPr>
          <w:p w14:paraId="3A1CCCBB" w14:textId="77777777" w:rsidR="00265885" w:rsidRPr="00DB5CA7" w:rsidRDefault="00883F4B" w:rsidP="00883F4B">
            <w:pPr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  <w:r w:rsidRPr="00DB5CA7">
              <w:rPr>
                <w:rFonts w:ascii="Times New Roman" w:hAnsi="Times New Roman"/>
                <w:b/>
                <w:sz w:val="27"/>
                <w:szCs w:val="27"/>
              </w:rPr>
              <w:t>Підрозділ, відповідальний за проведення заходу</w:t>
            </w:r>
          </w:p>
        </w:tc>
      </w:tr>
      <w:tr w:rsidR="00883F4B" w:rsidRPr="00DB5CA7" w14:paraId="3AEA4587" w14:textId="77777777" w:rsidTr="00D73079">
        <w:trPr>
          <w:trHeight w:val="3073"/>
        </w:trPr>
        <w:tc>
          <w:tcPr>
            <w:tcW w:w="1062" w:type="dxa"/>
          </w:tcPr>
          <w:p w14:paraId="229A7DFD" w14:textId="77777777" w:rsidR="00883F4B" w:rsidRPr="00DB5CA7" w:rsidRDefault="00BC082B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    1</w:t>
            </w:r>
          </w:p>
        </w:tc>
        <w:tc>
          <w:tcPr>
            <w:tcW w:w="4858" w:type="dxa"/>
          </w:tcPr>
          <w:p w14:paraId="6BD17E91" w14:textId="48C33C01" w:rsidR="00F0430A" w:rsidRDefault="00F0430A" w:rsidP="00B55DF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Рекомендації</w:t>
            </w:r>
            <w:r w:rsidRPr="00F0430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0430A">
              <w:rPr>
                <w:rFonts w:ascii="Times New Roman" w:hAnsi="Times New Roman"/>
                <w:sz w:val="27"/>
                <w:szCs w:val="27"/>
              </w:rPr>
              <w:t>субʼєктам</w:t>
            </w:r>
            <w:proofErr w:type="spellEnd"/>
            <w:r w:rsidRPr="00F0430A">
              <w:rPr>
                <w:rFonts w:ascii="Times New Roman" w:hAnsi="Times New Roman"/>
                <w:sz w:val="27"/>
                <w:szCs w:val="27"/>
              </w:rPr>
              <w:t xml:space="preserve"> декларування для початку роботи з Єдиним державним реєстром декларацій осіб, уповноважених на виконання функцій держави</w:t>
            </w:r>
          </w:p>
          <w:p w14:paraId="760DF66C" w14:textId="007001F6" w:rsidR="00B55DF2" w:rsidRPr="00DB5CA7" w:rsidRDefault="00B55DF2" w:rsidP="00B55DF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Загальні вимоги антикорупційного законода</w:t>
            </w:r>
            <w:r w:rsidR="0090289A" w:rsidRPr="00DB5CA7">
              <w:rPr>
                <w:rFonts w:ascii="Times New Roman" w:hAnsi="Times New Roman"/>
                <w:sz w:val="27"/>
                <w:szCs w:val="27"/>
              </w:rPr>
              <w:t>вства щодо фінансового контролю</w:t>
            </w:r>
          </w:p>
          <w:p w14:paraId="1BE0270F" w14:textId="3BB05086" w:rsidR="00883F4B" w:rsidRPr="00DB5CA7" w:rsidRDefault="00883F4B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14:paraId="6E83C554" w14:textId="5D49855C" w:rsidR="00050243" w:rsidRPr="00DB5CA7" w:rsidRDefault="00050243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2039FFF0" w14:textId="688DFF46" w:rsidR="00883F4B" w:rsidRPr="00DB5CA7" w:rsidRDefault="009370E3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січень</w:t>
            </w:r>
            <w:r w:rsidR="00883F4B" w:rsidRPr="00DB5CA7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6</w:t>
            </w:r>
          </w:p>
          <w:p w14:paraId="6C1C4BF0" w14:textId="2A870D01" w:rsidR="00883F4B" w:rsidRPr="00DB5CA7" w:rsidRDefault="009370E3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січень</w:t>
            </w:r>
            <w:r w:rsidR="00883F4B" w:rsidRPr="00DB5CA7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977" w:type="dxa"/>
          </w:tcPr>
          <w:p w14:paraId="7A9FC21F" w14:textId="23F478D6" w:rsidR="00883F4B" w:rsidRPr="00DB5CA7" w:rsidRDefault="00883F4B" w:rsidP="005B47BD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структурни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х підрозділів центрального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територіальних 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управлінь ДСА України</w:t>
            </w:r>
            <w:r w:rsidR="00B55DF2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90289A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–</w:t>
            </w:r>
            <w:r w:rsidR="00B55DF2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90289A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val="en-US" w:eastAsia="ru-RU"/>
              </w:rPr>
              <w:t>c</w:t>
            </w:r>
            <w:proofErr w:type="spellStart"/>
            <w:r w:rsidR="0090289A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уб’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єкти</w:t>
            </w:r>
            <w:proofErr w:type="spellEnd"/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декларування, працівники апаратів місцевих загальних судів, працівники апаратів апеляційних загальних, апеляційних адміністративних, апеляційних господарських судів, окружних адміністративних та місцевих господарських судів</w:t>
            </w:r>
          </w:p>
          <w:p w14:paraId="5DE72947" w14:textId="77777777" w:rsidR="00883F4B" w:rsidRPr="00DB5CA7" w:rsidRDefault="00883F4B" w:rsidP="00163171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/>
                <w:spacing w:val="-8"/>
                <w:sz w:val="27"/>
                <w:szCs w:val="27"/>
                <w:highlight w:val="yellow"/>
                <w:shd w:val="clear" w:color="auto" w:fill="FFFFFF"/>
                <w:lang w:eastAsia="ru-RU"/>
              </w:rPr>
            </w:pPr>
          </w:p>
          <w:p w14:paraId="0827791D" w14:textId="77777777" w:rsidR="00883F4B" w:rsidRPr="00DB5CA7" w:rsidRDefault="00883F4B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</w:tcPr>
          <w:p w14:paraId="4BF4AF45" w14:textId="313776B2" w:rsidR="00D73079" w:rsidRPr="00DB5CA7" w:rsidRDefault="00050243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lastRenderedPageBreak/>
              <w:t xml:space="preserve">Головний спеціаліст з питань </w:t>
            </w:r>
            <w:r w:rsidR="00B55DF2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запоб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ігання та виявлення корупції ДСА України</w:t>
            </w:r>
            <w:r w:rsidR="00B55DF2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;</w:t>
            </w:r>
          </w:p>
          <w:p w14:paraId="01D4E786" w14:textId="74CC8214" w:rsidR="00B55DF2" w:rsidRPr="00DB5CA7" w:rsidRDefault="00050243" w:rsidP="00163171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Територіальні управління ДСА  України</w:t>
            </w:r>
          </w:p>
          <w:p w14:paraId="04F4B5AC" w14:textId="77777777" w:rsidR="00883F4B" w:rsidRPr="00DB5CA7" w:rsidRDefault="00883F4B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883F4B" w:rsidRPr="00DB5CA7" w14:paraId="71F21F8A" w14:textId="77777777" w:rsidTr="00D73079">
        <w:tc>
          <w:tcPr>
            <w:tcW w:w="1062" w:type="dxa"/>
          </w:tcPr>
          <w:p w14:paraId="415C08E6" w14:textId="543FE842" w:rsidR="00265885" w:rsidRPr="00DB5CA7" w:rsidRDefault="00AD4344" w:rsidP="00B55DF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B55DF2" w:rsidRPr="00DB5CA7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858" w:type="dxa"/>
          </w:tcPr>
          <w:p w14:paraId="02CE3FB1" w14:textId="64A73F63" w:rsidR="00265885" w:rsidRPr="00DB5CA7" w:rsidRDefault="00265885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Практичні аспекти заповнення електронної </w:t>
            </w:r>
            <w:proofErr w:type="spellStart"/>
            <w:r w:rsidRPr="00DB5CA7">
              <w:rPr>
                <w:rFonts w:ascii="Times New Roman" w:hAnsi="Times New Roman"/>
                <w:sz w:val="27"/>
                <w:szCs w:val="27"/>
              </w:rPr>
              <w:t>деклараці</w:t>
            </w:r>
            <w:proofErr w:type="spellEnd"/>
            <w:r w:rsidR="0090289A" w:rsidRPr="00DB5CA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14:paraId="4494ECFE" w14:textId="1A0A9A69" w:rsidR="008254EE" w:rsidRPr="00DB5CA7" w:rsidRDefault="008254EE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лютий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5</w:t>
            </w:r>
          </w:p>
          <w:p w14:paraId="46E193B0" w14:textId="77777777" w:rsidR="0063555C" w:rsidRDefault="008254EE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лютий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6</w:t>
            </w:r>
          </w:p>
          <w:p w14:paraId="2054AA9C" w14:textId="23D266B8" w:rsidR="00265885" w:rsidRPr="00DB5CA7" w:rsidRDefault="0063555C" w:rsidP="0016317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лютий 2027</w:t>
            </w:r>
          </w:p>
        </w:tc>
        <w:tc>
          <w:tcPr>
            <w:tcW w:w="2977" w:type="dxa"/>
          </w:tcPr>
          <w:p w14:paraId="706E7C59" w14:textId="12D6B133" w:rsidR="00050243" w:rsidRPr="00DB5CA7" w:rsidRDefault="00050243" w:rsidP="00050243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Працівники структурних підрозділів ДСА України, працівники територіальних управлінь ДСА України – </w:t>
            </w:r>
            <w:proofErr w:type="spellStart"/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cуб’єкти</w:t>
            </w:r>
            <w:proofErr w:type="spellEnd"/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декларування, працівники апаратів місцевих загальних судів, працівники апаратів апеляційних загальних, апеляційних адміністративних, апеляційних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lastRenderedPageBreak/>
              <w:t>господарських судів, окружних адміністративних та місцевих господарських судів</w:t>
            </w:r>
          </w:p>
          <w:p w14:paraId="59A55D96" w14:textId="77777777" w:rsidR="00050243" w:rsidRPr="00DB5CA7" w:rsidRDefault="00050243" w:rsidP="00050243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</w:p>
          <w:p w14:paraId="08A4A7CD" w14:textId="77777777" w:rsidR="00156614" w:rsidRPr="00DB5CA7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</w:p>
          <w:p w14:paraId="5ED289C8" w14:textId="77777777" w:rsidR="00156614" w:rsidRPr="00DB5CA7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</w:p>
          <w:p w14:paraId="7185AFB0" w14:textId="77777777" w:rsidR="00156614" w:rsidRPr="00DB5CA7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</w:p>
          <w:p w14:paraId="772FBADE" w14:textId="77777777" w:rsidR="00156614" w:rsidRPr="00DB5CA7" w:rsidRDefault="00156614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</w:p>
          <w:p w14:paraId="2564EE69" w14:textId="5F3108E9" w:rsidR="00163171" w:rsidRPr="00DB5CA7" w:rsidRDefault="00163171" w:rsidP="00163171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14:paraId="20C56B84" w14:textId="77777777" w:rsidR="00050243" w:rsidRPr="00DB5CA7" w:rsidRDefault="00050243" w:rsidP="00050243">
            <w:pPr>
              <w:spacing w:after="0" w:line="240" w:lineRule="auto"/>
              <w:ind w:left="5" w:right="-1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lastRenderedPageBreak/>
              <w:t>Головний спеціаліст з питань  запобігання та виявлення корупції ДСА України;</w:t>
            </w:r>
          </w:p>
          <w:p w14:paraId="60492A8C" w14:textId="5158AEE5" w:rsidR="00265885" w:rsidRPr="00DB5CA7" w:rsidRDefault="00050243" w:rsidP="00050243">
            <w:pPr>
              <w:spacing w:after="0" w:line="240" w:lineRule="auto"/>
              <w:ind w:left="5" w:right="-1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Територіальні управління ДСА</w:t>
            </w:r>
            <w:r w:rsidR="006C083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B5CA7">
              <w:rPr>
                <w:rFonts w:ascii="Times New Roman" w:hAnsi="Times New Roman"/>
                <w:sz w:val="27"/>
                <w:szCs w:val="27"/>
              </w:rPr>
              <w:t>України</w:t>
            </w:r>
          </w:p>
        </w:tc>
      </w:tr>
      <w:tr w:rsidR="00883F4B" w:rsidRPr="00DB5CA7" w14:paraId="54212CB4" w14:textId="77777777" w:rsidTr="00D73079">
        <w:tc>
          <w:tcPr>
            <w:tcW w:w="1062" w:type="dxa"/>
          </w:tcPr>
          <w:p w14:paraId="5C5CEEB9" w14:textId="781458BF" w:rsidR="00265885" w:rsidRPr="00DB5CA7" w:rsidRDefault="00A330CE" w:rsidP="0090289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90289A" w:rsidRPr="00DB5CA7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858" w:type="dxa"/>
          </w:tcPr>
          <w:p w14:paraId="743F1F26" w14:textId="523A57F7" w:rsidR="00265885" w:rsidRPr="00DB5CA7" w:rsidRDefault="00265885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Запобігання та врегулювання конфлікту інтересів</w:t>
            </w:r>
          </w:p>
        </w:tc>
        <w:tc>
          <w:tcPr>
            <w:tcW w:w="2126" w:type="dxa"/>
          </w:tcPr>
          <w:p w14:paraId="6360C980" w14:textId="77777777" w:rsidR="0063555C" w:rsidRDefault="0090289A" w:rsidP="0090289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травень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5</w:t>
            </w:r>
          </w:p>
          <w:p w14:paraId="6D4F42AA" w14:textId="59BB59A3" w:rsidR="0090289A" w:rsidRPr="00DB5CA7" w:rsidRDefault="0063555C" w:rsidP="0090289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травень 2026</w:t>
            </w:r>
          </w:p>
          <w:p w14:paraId="2C511486" w14:textId="036AB648" w:rsidR="00265885" w:rsidRPr="00DB5CA7" w:rsidRDefault="0090289A" w:rsidP="0090289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травень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977" w:type="dxa"/>
          </w:tcPr>
          <w:p w14:paraId="69A78EB7" w14:textId="6CFD9762" w:rsidR="00163171" w:rsidRPr="00DB5CA7" w:rsidRDefault="0090289A" w:rsidP="006C0835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структурни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х підрозділів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територіальних 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управлінь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–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val="en-US" w:eastAsia="ru-RU"/>
              </w:rPr>
              <w:t>c</w:t>
            </w:r>
            <w:proofErr w:type="spellStart"/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уб’єкти</w:t>
            </w:r>
            <w:proofErr w:type="spellEnd"/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на яких поширюється дія 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Закону України "Про запобігання корупції", </w:t>
            </w:r>
            <w:r w:rsidR="00050243" w:rsidRPr="00DB5CA7">
              <w:rPr>
                <w:sz w:val="27"/>
                <w:szCs w:val="27"/>
              </w:rPr>
              <w:t xml:space="preserve"> 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працівники апаратів місцевих загальних судів, працівники апаратів апеляційних 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lastRenderedPageBreak/>
              <w:t>загальних, апеляційних адміністративних, апеляційних господарських судів, окружних адміністративних та місцевих господарських судів</w:t>
            </w:r>
          </w:p>
        </w:tc>
        <w:tc>
          <w:tcPr>
            <w:tcW w:w="3260" w:type="dxa"/>
          </w:tcPr>
          <w:p w14:paraId="50BCB76E" w14:textId="77777777" w:rsidR="00050243" w:rsidRPr="00DB5CA7" w:rsidRDefault="00050243" w:rsidP="0005024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lastRenderedPageBreak/>
              <w:t>Головний спеціаліст з питань  запобігання та виявлення корупції ДСА України;</w:t>
            </w:r>
          </w:p>
          <w:p w14:paraId="609F237C" w14:textId="57A57838" w:rsidR="00265885" w:rsidRPr="00DB5CA7" w:rsidRDefault="00050243" w:rsidP="0005024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Територіальні управління ДСА України</w:t>
            </w:r>
          </w:p>
        </w:tc>
      </w:tr>
      <w:tr w:rsidR="008A51D3" w:rsidRPr="00DB5CA7" w14:paraId="048DC03A" w14:textId="77777777" w:rsidTr="00D73079">
        <w:tc>
          <w:tcPr>
            <w:tcW w:w="1062" w:type="dxa"/>
          </w:tcPr>
          <w:p w14:paraId="4BE567D6" w14:textId="79022C89" w:rsidR="008A51D3" w:rsidRPr="00DB5CA7" w:rsidRDefault="00251B61" w:rsidP="0090289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90289A" w:rsidRPr="00DB5CA7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4858" w:type="dxa"/>
          </w:tcPr>
          <w:p w14:paraId="3ACD6199" w14:textId="0201F2A9" w:rsidR="0090289A" w:rsidRPr="00DB5CA7" w:rsidRDefault="0090289A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Основні положення антикорупційного законодавства </w:t>
            </w:r>
            <w:r w:rsidR="002B26E7" w:rsidRPr="00DB5CA7">
              <w:rPr>
                <w:rFonts w:ascii="Times New Roman" w:hAnsi="Times New Roman"/>
                <w:sz w:val="27"/>
                <w:szCs w:val="27"/>
              </w:rPr>
              <w:t xml:space="preserve">(заборони і обмеження) </w:t>
            </w:r>
            <w:r w:rsidRPr="00DB5CA7">
              <w:rPr>
                <w:rFonts w:ascii="Times New Roman" w:hAnsi="Times New Roman"/>
                <w:sz w:val="27"/>
                <w:szCs w:val="27"/>
              </w:rPr>
              <w:t>та особливості його застосування</w:t>
            </w:r>
          </w:p>
        </w:tc>
        <w:tc>
          <w:tcPr>
            <w:tcW w:w="2126" w:type="dxa"/>
          </w:tcPr>
          <w:p w14:paraId="6E9356C9" w14:textId="2FDFA97F" w:rsidR="00987F1F" w:rsidRDefault="008F4DFF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серпень</w:t>
            </w:r>
            <w:r w:rsidR="00987F1F" w:rsidRPr="00DB5CA7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5</w:t>
            </w:r>
          </w:p>
          <w:p w14:paraId="27974AC5" w14:textId="17D0ADE7" w:rsidR="0063555C" w:rsidRPr="00DB5CA7" w:rsidRDefault="0063555C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серпень 2026</w:t>
            </w:r>
          </w:p>
          <w:p w14:paraId="25756252" w14:textId="32762F99" w:rsidR="008A51D3" w:rsidRPr="00DB5CA7" w:rsidRDefault="008F4DFF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серпень</w:t>
            </w:r>
            <w:r w:rsidR="00987F1F" w:rsidRPr="00DB5CA7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977" w:type="dxa"/>
          </w:tcPr>
          <w:p w14:paraId="5A0BD410" w14:textId="2CFC993B" w:rsidR="00163171" w:rsidRPr="00DB5CA7" w:rsidRDefault="0090289A" w:rsidP="006C0835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структурни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х підрозділів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територіальних 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управлінь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–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val="en-US" w:eastAsia="ru-RU"/>
              </w:rPr>
              <w:t>c</w:t>
            </w:r>
            <w:proofErr w:type="spellStart"/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уб’єкти</w:t>
            </w:r>
            <w:proofErr w:type="spellEnd"/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на яких </w:t>
            </w:r>
            <w:r w:rsidR="00050243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поширюється дія Закону України "Про запобігання корупції"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, працівники апаратів місцевих загальних судів, працівники апаратів апеляційних загальних, апеляційних адміністративних, апеляційних 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lastRenderedPageBreak/>
              <w:t>господарських судів, окружних адміністративних та місцевих господарських судів</w:t>
            </w:r>
          </w:p>
        </w:tc>
        <w:tc>
          <w:tcPr>
            <w:tcW w:w="3260" w:type="dxa"/>
          </w:tcPr>
          <w:p w14:paraId="68D030F3" w14:textId="77777777" w:rsidR="00050243" w:rsidRPr="00DB5CA7" w:rsidRDefault="00050243" w:rsidP="00050243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lastRenderedPageBreak/>
              <w:t>Головний спеціаліст з питань  запобігання та виявлення корупції ДСА України;</w:t>
            </w:r>
          </w:p>
          <w:p w14:paraId="35EC09B2" w14:textId="718F4692" w:rsidR="0090289A" w:rsidRPr="00DB5CA7" w:rsidRDefault="00050243" w:rsidP="00050243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Територіальні управління ДСА України</w:t>
            </w:r>
          </w:p>
          <w:p w14:paraId="5301BBC8" w14:textId="77777777" w:rsidR="008A51D3" w:rsidRPr="00DB5CA7" w:rsidRDefault="008A51D3" w:rsidP="0016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883F4B" w:rsidRPr="00DB5CA7" w14:paraId="4AD6812F" w14:textId="77777777" w:rsidTr="00D73079">
        <w:tc>
          <w:tcPr>
            <w:tcW w:w="1062" w:type="dxa"/>
          </w:tcPr>
          <w:p w14:paraId="4D141902" w14:textId="622A72BC" w:rsidR="00265885" w:rsidRPr="00DB5CA7" w:rsidRDefault="00251B61" w:rsidP="0090289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90289A" w:rsidRPr="00DB5CA7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4858" w:type="dxa"/>
          </w:tcPr>
          <w:p w14:paraId="17103473" w14:textId="20933C96" w:rsidR="00265885" w:rsidRPr="00DB5CA7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Викривачі корупції, їх права. Гарантії захисту викривачів за законодавством України</w:t>
            </w:r>
          </w:p>
        </w:tc>
        <w:tc>
          <w:tcPr>
            <w:tcW w:w="2126" w:type="dxa"/>
          </w:tcPr>
          <w:p w14:paraId="479B131C" w14:textId="37CDCB47" w:rsidR="00987F1F" w:rsidRDefault="0063555C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 w:rsidR="008F4DFF" w:rsidRPr="00DB5CA7">
              <w:rPr>
                <w:rFonts w:ascii="Times New Roman" w:hAnsi="Times New Roman"/>
                <w:sz w:val="27"/>
                <w:szCs w:val="27"/>
              </w:rPr>
              <w:t>ересень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87F1F" w:rsidRPr="00DB5CA7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  <w:p w14:paraId="7BBA3D1B" w14:textId="3117D901" w:rsidR="0063555C" w:rsidRPr="00DB5CA7" w:rsidRDefault="0063555C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вересень 2026</w:t>
            </w:r>
          </w:p>
          <w:p w14:paraId="2338EA2C" w14:textId="6CFC2F4B" w:rsidR="00265885" w:rsidRPr="00DB5CA7" w:rsidRDefault="008F4DFF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вересень</w:t>
            </w:r>
            <w:r w:rsidR="00987F1F" w:rsidRPr="00DB5CA7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977" w:type="dxa"/>
          </w:tcPr>
          <w:p w14:paraId="12BCC222" w14:textId="6E63091A" w:rsidR="00163171" w:rsidRPr="00DB5CA7" w:rsidRDefault="0090289A" w:rsidP="006C0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структурни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х підрозділів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територіальних 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управлінь ДСА України, </w:t>
            </w:r>
            <w:r w:rsidR="00DB5CA7" w:rsidRPr="00DB5CA7">
              <w:rPr>
                <w:sz w:val="27"/>
                <w:szCs w:val="27"/>
              </w:rPr>
              <w:t xml:space="preserve"> 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працівники апаратів апеляційних загальних, апеляційних адміністративних, апеляційних господарських судів, окружних адміністративних та місцевих господарських судів</w:t>
            </w:r>
          </w:p>
        </w:tc>
        <w:tc>
          <w:tcPr>
            <w:tcW w:w="3260" w:type="dxa"/>
          </w:tcPr>
          <w:p w14:paraId="2AA88140" w14:textId="3E05B8A3" w:rsidR="00050243" w:rsidRPr="00DB5CA7" w:rsidRDefault="00050243" w:rsidP="0005024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Головний спеціаліст з питань  запобігання та виявлення корупції ДСА України;</w:t>
            </w:r>
          </w:p>
          <w:p w14:paraId="5B724BE5" w14:textId="38224ECB" w:rsidR="00265885" w:rsidRPr="00DB5CA7" w:rsidRDefault="00050243" w:rsidP="0005024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Територіальні управління ДСА України</w:t>
            </w:r>
          </w:p>
        </w:tc>
      </w:tr>
      <w:tr w:rsidR="00883F4B" w:rsidRPr="00DB5CA7" w14:paraId="4798EBE6" w14:textId="77777777" w:rsidTr="00D73079">
        <w:tc>
          <w:tcPr>
            <w:tcW w:w="1062" w:type="dxa"/>
          </w:tcPr>
          <w:p w14:paraId="2226BE9E" w14:textId="0BF26B7F" w:rsidR="00265885" w:rsidRPr="00DB5CA7" w:rsidRDefault="00251B61" w:rsidP="0090289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90289A" w:rsidRPr="00DB5CA7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4858" w:type="dxa"/>
          </w:tcPr>
          <w:p w14:paraId="436B855F" w14:textId="686117D7" w:rsidR="00265885" w:rsidRPr="00DB5CA7" w:rsidRDefault="00251B61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Правила етичної поведінки</w:t>
            </w:r>
          </w:p>
        </w:tc>
        <w:tc>
          <w:tcPr>
            <w:tcW w:w="2126" w:type="dxa"/>
          </w:tcPr>
          <w:p w14:paraId="032E0C41" w14:textId="21AF3B8C" w:rsidR="00987F1F" w:rsidRDefault="00685F7C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жовтень</w:t>
            </w:r>
            <w:r w:rsidR="00987F1F" w:rsidRPr="00DB5CA7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5</w:t>
            </w:r>
          </w:p>
          <w:p w14:paraId="1B16E183" w14:textId="1566A64E" w:rsidR="0063555C" w:rsidRPr="00DB5CA7" w:rsidRDefault="0063555C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жовтень 2026</w:t>
            </w:r>
          </w:p>
          <w:p w14:paraId="1898C081" w14:textId="77777777" w:rsidR="00265885" w:rsidRPr="00DB5CA7" w:rsidRDefault="00685F7C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жовтень</w:t>
            </w:r>
            <w:r w:rsidR="00987F1F" w:rsidRPr="00DB5CA7">
              <w:rPr>
                <w:rFonts w:ascii="Times New Roman" w:hAnsi="Times New Roman"/>
                <w:sz w:val="27"/>
                <w:szCs w:val="27"/>
              </w:rPr>
              <w:t xml:space="preserve"> 2024</w:t>
            </w:r>
          </w:p>
        </w:tc>
        <w:tc>
          <w:tcPr>
            <w:tcW w:w="2977" w:type="dxa"/>
          </w:tcPr>
          <w:p w14:paraId="6FBFF11C" w14:textId="776BC4A6" w:rsidR="00163171" w:rsidRPr="00DB5CA7" w:rsidRDefault="0090289A" w:rsidP="00163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структурни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х підрозділів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lastRenderedPageBreak/>
              <w:t xml:space="preserve">територіальних 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управлінь ДСА України,</w:t>
            </w:r>
          </w:p>
          <w:p w14:paraId="0E2B284F" w14:textId="7795DC37" w:rsidR="00163171" w:rsidRPr="00DB5CA7" w:rsidRDefault="00DB5CA7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працівники апаратів апеляційних загальних, апеляційних адміністративних, апеляційних господарських судів, окружних адміністративних та місцевих господарських судів</w:t>
            </w:r>
          </w:p>
        </w:tc>
        <w:tc>
          <w:tcPr>
            <w:tcW w:w="3260" w:type="dxa"/>
          </w:tcPr>
          <w:p w14:paraId="4702D98B" w14:textId="77777777" w:rsidR="00DB5CA7" w:rsidRPr="00DB5CA7" w:rsidRDefault="00DB5CA7" w:rsidP="00DB5CA7">
            <w:pPr>
              <w:spacing w:after="0" w:line="240" w:lineRule="auto"/>
              <w:ind w:left="5" w:right="-1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lastRenderedPageBreak/>
              <w:t>Головний спеціаліст з питань  запобігання та виявлення корупції ДСА України;</w:t>
            </w:r>
          </w:p>
          <w:p w14:paraId="0778FD45" w14:textId="536074C3" w:rsidR="00265885" w:rsidRPr="00DB5CA7" w:rsidRDefault="00DB5CA7" w:rsidP="00DB5CA7">
            <w:pPr>
              <w:spacing w:after="0" w:line="240" w:lineRule="auto"/>
              <w:ind w:left="5" w:right="-1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lastRenderedPageBreak/>
              <w:t>Територіальні управління ДСА України</w:t>
            </w:r>
          </w:p>
        </w:tc>
      </w:tr>
      <w:tr w:rsidR="00883F4B" w:rsidRPr="00DB5CA7" w14:paraId="788EF24B" w14:textId="77777777" w:rsidTr="00D73079">
        <w:tc>
          <w:tcPr>
            <w:tcW w:w="1062" w:type="dxa"/>
          </w:tcPr>
          <w:p w14:paraId="509EBA5C" w14:textId="5B0FE737" w:rsidR="00265885" w:rsidRPr="00DB5CA7" w:rsidRDefault="00251B61" w:rsidP="0090289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</w:t>
            </w:r>
            <w:r w:rsidR="0090289A" w:rsidRPr="00DB5CA7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4858" w:type="dxa"/>
          </w:tcPr>
          <w:p w14:paraId="6C507704" w14:textId="7C641E18" w:rsidR="0090289A" w:rsidRPr="00DB5CA7" w:rsidRDefault="0090289A" w:rsidP="0090289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Відповідальність за корупційні злочини та адміністративні правопорушення, пов’язані з корупцією, та превенція їх вчинення</w:t>
            </w:r>
          </w:p>
          <w:p w14:paraId="74603329" w14:textId="0870D964" w:rsidR="00265885" w:rsidRPr="00DB5CA7" w:rsidRDefault="00265885" w:rsidP="0016317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14:paraId="38FA40B1" w14:textId="5A8C2188" w:rsidR="00987F1F" w:rsidRDefault="009370E3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листопад</w:t>
            </w:r>
            <w:r w:rsidR="00987F1F" w:rsidRPr="00DB5CA7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5</w:t>
            </w:r>
          </w:p>
          <w:p w14:paraId="1086E234" w14:textId="47F7B00A" w:rsidR="0063555C" w:rsidRPr="00DB5CA7" w:rsidRDefault="0063555C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листопад 2026</w:t>
            </w:r>
          </w:p>
          <w:p w14:paraId="739097F8" w14:textId="4CEF36AC" w:rsidR="00265885" w:rsidRPr="00DB5CA7" w:rsidRDefault="009370E3" w:rsidP="0016317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листопад</w:t>
            </w:r>
            <w:r w:rsidR="00987F1F" w:rsidRPr="00DB5CA7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63555C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977" w:type="dxa"/>
          </w:tcPr>
          <w:p w14:paraId="137DC723" w14:textId="5DC272E5" w:rsidR="00265885" w:rsidRPr="00DB5CA7" w:rsidRDefault="0090289A" w:rsidP="006C0835">
            <w:pPr>
              <w:spacing w:after="0" w:line="240" w:lineRule="auto"/>
              <w:ind w:left="5" w:right="-1"/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структурни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х підрозділів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r w:rsidRPr="00DB5CA7">
              <w:rPr>
                <w:rFonts w:ascii="Times New Roman" w:hAnsi="Times New Roman"/>
                <w:sz w:val="27"/>
                <w:szCs w:val="27"/>
              </w:rPr>
              <w:t xml:space="preserve">працівники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територіальних 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управлінь ДСА України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– </w:t>
            </w:r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val="en-US" w:eastAsia="ru-RU"/>
              </w:rPr>
              <w:t>c</w:t>
            </w:r>
            <w:proofErr w:type="spellStart"/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>уб’єкти</w:t>
            </w:r>
            <w:proofErr w:type="spellEnd"/>
            <w:r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 на яких 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поширюється дія Закону України "Про запобігання корупції", </w:t>
            </w:r>
            <w:r w:rsidR="00DB5CA7" w:rsidRPr="00DB5CA7">
              <w:rPr>
                <w:sz w:val="27"/>
                <w:szCs w:val="27"/>
              </w:rPr>
              <w:t xml:space="preserve"> 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t xml:space="preserve">працівники апаратів апеляційних загальних, апеляційних </w:t>
            </w:r>
            <w:r w:rsidR="00DB5CA7" w:rsidRPr="00DB5CA7">
              <w:rPr>
                <w:rFonts w:ascii="Times New Roman" w:eastAsia="Times New Roman" w:hAnsi="Times New Roman"/>
                <w:spacing w:val="-8"/>
                <w:sz w:val="27"/>
                <w:szCs w:val="27"/>
                <w:shd w:val="clear" w:color="auto" w:fill="FFFFFF"/>
                <w:lang w:eastAsia="ru-RU"/>
              </w:rPr>
              <w:lastRenderedPageBreak/>
              <w:t>адміністративних, апеляційних господарських судів, окружних адміністративних та місцевих господарських судів</w:t>
            </w:r>
          </w:p>
        </w:tc>
        <w:tc>
          <w:tcPr>
            <w:tcW w:w="3260" w:type="dxa"/>
          </w:tcPr>
          <w:p w14:paraId="78D465FB" w14:textId="77777777" w:rsidR="00DB5CA7" w:rsidRPr="00DB5CA7" w:rsidRDefault="00DB5CA7" w:rsidP="00DB5CA7">
            <w:pPr>
              <w:spacing w:after="0" w:line="240" w:lineRule="auto"/>
              <w:ind w:left="5" w:right="-1"/>
              <w:rPr>
                <w:rFonts w:ascii="Times New Roman" w:hAnsi="Times New Roman"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lastRenderedPageBreak/>
              <w:t>Головний спеціаліст з питань  запобігання та виявлення корупції ДСА України;</w:t>
            </w:r>
          </w:p>
          <w:p w14:paraId="3C1479BC" w14:textId="07593A89" w:rsidR="00265885" w:rsidRPr="00DB5CA7" w:rsidRDefault="00DB5CA7" w:rsidP="00DB5CA7">
            <w:pPr>
              <w:spacing w:after="0" w:line="240" w:lineRule="auto"/>
              <w:ind w:left="5" w:right="-1"/>
              <w:rPr>
                <w:rFonts w:ascii="Times New Roman" w:hAnsi="Times New Roman"/>
                <w:b/>
                <w:sz w:val="27"/>
                <w:szCs w:val="27"/>
              </w:rPr>
            </w:pPr>
            <w:r w:rsidRPr="00DB5CA7">
              <w:rPr>
                <w:rFonts w:ascii="Times New Roman" w:hAnsi="Times New Roman"/>
                <w:sz w:val="27"/>
                <w:szCs w:val="27"/>
              </w:rPr>
              <w:t>Територіальні управління ДСА України</w:t>
            </w:r>
          </w:p>
        </w:tc>
      </w:tr>
    </w:tbl>
    <w:p w14:paraId="67039896" w14:textId="77777777" w:rsidR="00EE65AF" w:rsidRPr="00DB5CA7" w:rsidRDefault="00051E95" w:rsidP="00EE65AF">
      <w:pPr>
        <w:spacing w:after="0" w:line="240" w:lineRule="auto"/>
        <w:ind w:left="3540" w:firstLine="708"/>
        <w:jc w:val="both"/>
        <w:rPr>
          <w:rFonts w:ascii="Times New Roman" w:hAnsi="Times New Roman"/>
          <w:sz w:val="27"/>
          <w:szCs w:val="27"/>
        </w:rPr>
      </w:pPr>
      <w:r w:rsidRPr="00DB5CA7">
        <w:rPr>
          <w:rFonts w:ascii="Times New Roman" w:eastAsia="Times New Roman" w:hAnsi="Times New Roman"/>
          <w:b/>
          <w:sz w:val="27"/>
          <w:szCs w:val="27"/>
          <w:lang w:eastAsia="uk-UA"/>
        </w:rPr>
        <w:br w:type="textWrapping" w:clear="all"/>
      </w:r>
    </w:p>
    <w:p w14:paraId="1001A822" w14:textId="02917D19" w:rsidR="00EE65AF" w:rsidRPr="00DB5CA7" w:rsidRDefault="00EE65AF" w:rsidP="00EE65AF">
      <w:pPr>
        <w:spacing w:after="0" w:line="240" w:lineRule="auto"/>
        <w:ind w:left="3540" w:firstLine="708"/>
        <w:jc w:val="both"/>
        <w:rPr>
          <w:rFonts w:ascii="Times New Roman" w:hAnsi="Times New Roman"/>
          <w:sz w:val="27"/>
          <w:szCs w:val="27"/>
        </w:rPr>
      </w:pPr>
    </w:p>
    <w:p w14:paraId="2730226E" w14:textId="7DF6E9EE" w:rsidR="006D4027" w:rsidRPr="006D4027" w:rsidRDefault="006D4027" w:rsidP="006D40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</w:t>
      </w:r>
      <w:r w:rsidRPr="006D4027">
        <w:rPr>
          <w:rFonts w:ascii="Times New Roman" w:eastAsia="Times New Roman" w:hAnsi="Times New Roman"/>
          <w:sz w:val="28"/>
          <w:szCs w:val="28"/>
          <w:lang w:eastAsia="uk-UA"/>
        </w:rPr>
        <w:t>Головний спеціаліст з питань</w:t>
      </w:r>
    </w:p>
    <w:p w14:paraId="7CA591C0" w14:textId="18BB2F5A" w:rsidR="006D4027" w:rsidRPr="006D4027" w:rsidRDefault="006D4027" w:rsidP="006D40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</w:t>
      </w:r>
      <w:r w:rsidRPr="006D4027">
        <w:rPr>
          <w:rFonts w:ascii="Times New Roman" w:eastAsia="Times New Roman" w:hAnsi="Times New Roman"/>
          <w:sz w:val="28"/>
          <w:szCs w:val="28"/>
          <w:lang w:eastAsia="uk-UA"/>
        </w:rPr>
        <w:t>запобігання та виявлення корупції</w:t>
      </w:r>
      <w:r w:rsidRPr="006D402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D402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D402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D402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1059F">
        <w:rPr>
          <w:rFonts w:ascii="Times New Roman" w:eastAsia="Times New Roman" w:hAnsi="Times New Roman"/>
          <w:sz w:val="28"/>
          <w:szCs w:val="28"/>
          <w:lang w:eastAsia="uk-UA"/>
        </w:rPr>
        <w:t>/підпис/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</w:t>
      </w:r>
      <w:r w:rsidRPr="006D4027">
        <w:rPr>
          <w:rFonts w:ascii="Times New Roman" w:eastAsia="Times New Roman" w:hAnsi="Times New Roman"/>
          <w:sz w:val="28"/>
          <w:szCs w:val="28"/>
          <w:lang w:eastAsia="uk-UA"/>
        </w:rPr>
        <w:t>Михайло ПЕТРУШКО</w:t>
      </w:r>
    </w:p>
    <w:p w14:paraId="0AA9C4D4" w14:textId="37522FE1" w:rsidR="00585B71" w:rsidRPr="00DB5CA7" w:rsidRDefault="00585B71" w:rsidP="00EE65A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sectPr w:rsidR="00585B71" w:rsidRPr="00DB5CA7" w:rsidSect="00712B76">
      <w:headerReference w:type="default" r:id="rId8"/>
      <w:headerReference w:type="first" r:id="rId9"/>
      <w:pgSz w:w="16838" w:h="11906" w:orient="landscape"/>
      <w:pgMar w:top="142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4BFF" w14:textId="77777777" w:rsidR="005900DB" w:rsidRDefault="005900DB" w:rsidP="003B4E1A">
      <w:pPr>
        <w:spacing w:after="0" w:line="240" w:lineRule="auto"/>
      </w:pPr>
      <w:r>
        <w:separator/>
      </w:r>
    </w:p>
  </w:endnote>
  <w:endnote w:type="continuationSeparator" w:id="0">
    <w:p w14:paraId="637D4424" w14:textId="77777777" w:rsidR="005900DB" w:rsidRDefault="005900DB" w:rsidP="003B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7845" w14:textId="77777777" w:rsidR="005900DB" w:rsidRDefault="005900DB" w:rsidP="003B4E1A">
      <w:pPr>
        <w:spacing w:after="0" w:line="240" w:lineRule="auto"/>
      </w:pPr>
      <w:r>
        <w:separator/>
      </w:r>
    </w:p>
  </w:footnote>
  <w:footnote w:type="continuationSeparator" w:id="0">
    <w:p w14:paraId="1668A692" w14:textId="77777777" w:rsidR="005900DB" w:rsidRDefault="005900DB" w:rsidP="003B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556203"/>
      <w:docPartObj>
        <w:docPartGallery w:val="Page Numbers (Top of Page)"/>
        <w:docPartUnique/>
      </w:docPartObj>
    </w:sdtPr>
    <w:sdtEndPr/>
    <w:sdtContent>
      <w:p w14:paraId="63F74C7F" w14:textId="5174D517" w:rsidR="0090289A" w:rsidRDefault="0070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068" w:rsidRPr="00110068">
          <w:rPr>
            <w:noProof/>
            <w:lang w:val="ru-RU"/>
          </w:rPr>
          <w:t>2</w:t>
        </w:r>
        <w:r>
          <w:fldChar w:fldCharType="end"/>
        </w:r>
      </w:p>
      <w:p w14:paraId="7C327D55" w14:textId="77777777" w:rsidR="0090289A" w:rsidRDefault="00C1059F">
        <w:pPr>
          <w:pStyle w:val="a5"/>
          <w:jc w:val="center"/>
        </w:pPr>
      </w:p>
    </w:sdtContent>
  </w:sdt>
  <w:tbl>
    <w:tblPr>
      <w:tblStyle w:val="ab"/>
      <w:tblpPr w:leftFromText="180" w:rightFromText="180" w:vertAnchor="text" w:tblpX="392" w:tblpY="1"/>
      <w:tblOverlap w:val="never"/>
      <w:tblW w:w="14283" w:type="dxa"/>
      <w:tblLook w:val="04A0" w:firstRow="1" w:lastRow="0" w:firstColumn="1" w:lastColumn="0" w:noHBand="0" w:noVBand="1"/>
    </w:tblPr>
    <w:tblGrid>
      <w:gridCol w:w="1062"/>
      <w:gridCol w:w="4858"/>
      <w:gridCol w:w="2126"/>
      <w:gridCol w:w="2977"/>
      <w:gridCol w:w="3260"/>
    </w:tblGrid>
    <w:tr w:rsidR="0090289A" w14:paraId="365B621D" w14:textId="77777777" w:rsidTr="00595454">
      <w:trPr>
        <w:trHeight w:val="1552"/>
      </w:trPr>
      <w:tc>
        <w:tcPr>
          <w:tcW w:w="1062" w:type="dxa"/>
        </w:tcPr>
        <w:p w14:paraId="37FF0FAE" w14:textId="77777777" w:rsidR="0090289A" w:rsidRDefault="0090289A" w:rsidP="0090289A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№</w:t>
          </w:r>
        </w:p>
        <w:p w14:paraId="4F094BF8" w14:textId="77777777" w:rsidR="0090289A" w:rsidRDefault="0090289A" w:rsidP="0090289A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з/п</w:t>
          </w:r>
        </w:p>
      </w:tc>
      <w:tc>
        <w:tcPr>
          <w:tcW w:w="4858" w:type="dxa"/>
        </w:tcPr>
        <w:p w14:paraId="32B4470E" w14:textId="77777777" w:rsidR="0090289A" w:rsidRDefault="0090289A" w:rsidP="0090289A">
          <w:pPr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Тема навчального заходу</w:t>
          </w:r>
        </w:p>
      </w:tc>
      <w:tc>
        <w:tcPr>
          <w:tcW w:w="2126" w:type="dxa"/>
        </w:tcPr>
        <w:p w14:paraId="4916B562" w14:textId="77777777" w:rsidR="0090289A" w:rsidRDefault="0090289A" w:rsidP="0090289A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Термін проведення навчального заходу</w:t>
          </w:r>
        </w:p>
      </w:tc>
      <w:tc>
        <w:tcPr>
          <w:tcW w:w="2977" w:type="dxa"/>
        </w:tcPr>
        <w:p w14:paraId="07394D84" w14:textId="77777777" w:rsidR="0090289A" w:rsidRPr="00200EDA" w:rsidRDefault="0090289A" w:rsidP="0090289A">
          <w:pPr>
            <w:jc w:val="center"/>
            <w:rPr>
              <w:rFonts w:ascii="Times New Roman" w:hAnsi="Times New Roman"/>
              <w:b/>
              <w:sz w:val="28"/>
              <w:szCs w:val="28"/>
              <w:highlight w:val="yellow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Цільова аудиторія</w:t>
          </w:r>
        </w:p>
      </w:tc>
      <w:tc>
        <w:tcPr>
          <w:tcW w:w="3260" w:type="dxa"/>
        </w:tcPr>
        <w:p w14:paraId="3C5F7D6C" w14:textId="77777777" w:rsidR="0090289A" w:rsidRPr="00200EDA" w:rsidRDefault="0090289A" w:rsidP="0090289A">
          <w:pPr>
            <w:rPr>
              <w:rFonts w:ascii="Times New Roman" w:hAnsi="Times New Roman"/>
              <w:b/>
              <w:sz w:val="28"/>
              <w:szCs w:val="28"/>
              <w:highlight w:val="yellow"/>
            </w:rPr>
          </w:pPr>
          <w:r w:rsidRPr="00883F4B">
            <w:rPr>
              <w:rFonts w:ascii="Times New Roman" w:hAnsi="Times New Roman"/>
              <w:b/>
              <w:sz w:val="28"/>
              <w:szCs w:val="28"/>
            </w:rPr>
            <w:t>П</w:t>
          </w:r>
          <w:r>
            <w:rPr>
              <w:rFonts w:ascii="Times New Roman" w:hAnsi="Times New Roman"/>
              <w:b/>
              <w:sz w:val="28"/>
              <w:szCs w:val="28"/>
            </w:rPr>
            <w:t>ідрозділ, відповідальний за проведення заходу</w:t>
          </w:r>
        </w:p>
      </w:tc>
    </w:tr>
  </w:tbl>
  <w:p w14:paraId="62F6669C" w14:textId="3DA84A2D" w:rsidR="00706F3C" w:rsidRDefault="00706F3C">
    <w:pPr>
      <w:pStyle w:val="a5"/>
      <w:jc w:val="center"/>
    </w:pPr>
  </w:p>
  <w:p w14:paraId="0EA0BD03" w14:textId="77777777" w:rsidR="003B4E1A" w:rsidRDefault="003B4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F332" w14:textId="77777777" w:rsidR="006777AF" w:rsidRDefault="006777AF">
    <w:pPr>
      <w:pStyle w:val="a5"/>
      <w:jc w:val="center"/>
    </w:pPr>
  </w:p>
  <w:p w14:paraId="05767473" w14:textId="77777777" w:rsidR="006777AF" w:rsidRDefault="00677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1CE"/>
    <w:multiLevelType w:val="hybridMultilevel"/>
    <w:tmpl w:val="91340028"/>
    <w:lvl w:ilvl="0" w:tplc="5594820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22EF"/>
    <w:multiLevelType w:val="hybridMultilevel"/>
    <w:tmpl w:val="CA4E8C9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616"/>
    <w:multiLevelType w:val="hybridMultilevel"/>
    <w:tmpl w:val="218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987"/>
    <w:multiLevelType w:val="hybridMultilevel"/>
    <w:tmpl w:val="478C289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2C9"/>
    <w:multiLevelType w:val="hybridMultilevel"/>
    <w:tmpl w:val="94B8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A8"/>
    <w:rsid w:val="00010B1D"/>
    <w:rsid w:val="0003695A"/>
    <w:rsid w:val="00050243"/>
    <w:rsid w:val="00051E95"/>
    <w:rsid w:val="00064FEE"/>
    <w:rsid w:val="0007718C"/>
    <w:rsid w:val="00083253"/>
    <w:rsid w:val="000909C6"/>
    <w:rsid w:val="000A2ADD"/>
    <w:rsid w:val="000A41F2"/>
    <w:rsid w:val="000B2189"/>
    <w:rsid w:val="000C3AE9"/>
    <w:rsid w:val="000E0682"/>
    <w:rsid w:val="000F46EF"/>
    <w:rsid w:val="00100638"/>
    <w:rsid w:val="00101A66"/>
    <w:rsid w:val="001049B6"/>
    <w:rsid w:val="00110068"/>
    <w:rsid w:val="0011104E"/>
    <w:rsid w:val="0012724B"/>
    <w:rsid w:val="00137D92"/>
    <w:rsid w:val="001537F0"/>
    <w:rsid w:val="00156614"/>
    <w:rsid w:val="00163171"/>
    <w:rsid w:val="001957B0"/>
    <w:rsid w:val="001A5583"/>
    <w:rsid w:val="001B1EE9"/>
    <w:rsid w:val="001D7896"/>
    <w:rsid w:val="001E188B"/>
    <w:rsid w:val="00200EDA"/>
    <w:rsid w:val="00215C2D"/>
    <w:rsid w:val="00223813"/>
    <w:rsid w:val="00251B61"/>
    <w:rsid w:val="00254C99"/>
    <w:rsid w:val="00256DBF"/>
    <w:rsid w:val="002603FE"/>
    <w:rsid w:val="00265885"/>
    <w:rsid w:val="00272468"/>
    <w:rsid w:val="00273100"/>
    <w:rsid w:val="00284CCB"/>
    <w:rsid w:val="002B26E7"/>
    <w:rsid w:val="002C21B1"/>
    <w:rsid w:val="002C42C8"/>
    <w:rsid w:val="002C7978"/>
    <w:rsid w:val="002E13F3"/>
    <w:rsid w:val="002E1A99"/>
    <w:rsid w:val="002E37AE"/>
    <w:rsid w:val="002F28BE"/>
    <w:rsid w:val="002F690C"/>
    <w:rsid w:val="00301AFB"/>
    <w:rsid w:val="003144E5"/>
    <w:rsid w:val="00330538"/>
    <w:rsid w:val="003325A8"/>
    <w:rsid w:val="003359A6"/>
    <w:rsid w:val="00346B8A"/>
    <w:rsid w:val="00374DFA"/>
    <w:rsid w:val="00376EEF"/>
    <w:rsid w:val="00382DE3"/>
    <w:rsid w:val="00390CFF"/>
    <w:rsid w:val="003A5A8D"/>
    <w:rsid w:val="003B4E1A"/>
    <w:rsid w:val="003C7F99"/>
    <w:rsid w:val="003D4A94"/>
    <w:rsid w:val="003F25AE"/>
    <w:rsid w:val="003F7CEA"/>
    <w:rsid w:val="00404311"/>
    <w:rsid w:val="004109A3"/>
    <w:rsid w:val="00411126"/>
    <w:rsid w:val="00413930"/>
    <w:rsid w:val="00433329"/>
    <w:rsid w:val="00450B4F"/>
    <w:rsid w:val="0045465C"/>
    <w:rsid w:val="00463F78"/>
    <w:rsid w:val="004719BE"/>
    <w:rsid w:val="004804D5"/>
    <w:rsid w:val="00492F3B"/>
    <w:rsid w:val="004B346E"/>
    <w:rsid w:val="004C6AE0"/>
    <w:rsid w:val="004D6A0A"/>
    <w:rsid w:val="004E41C4"/>
    <w:rsid w:val="004E4C9D"/>
    <w:rsid w:val="00570B86"/>
    <w:rsid w:val="0058247D"/>
    <w:rsid w:val="00585B71"/>
    <w:rsid w:val="005870CB"/>
    <w:rsid w:val="005900DB"/>
    <w:rsid w:val="0059702E"/>
    <w:rsid w:val="005A134C"/>
    <w:rsid w:val="005B47BD"/>
    <w:rsid w:val="005C3F96"/>
    <w:rsid w:val="005D1AC3"/>
    <w:rsid w:val="005F1B99"/>
    <w:rsid w:val="0062467A"/>
    <w:rsid w:val="0063555C"/>
    <w:rsid w:val="00635882"/>
    <w:rsid w:val="00637142"/>
    <w:rsid w:val="00675781"/>
    <w:rsid w:val="006777AF"/>
    <w:rsid w:val="00685F7C"/>
    <w:rsid w:val="006916CC"/>
    <w:rsid w:val="006C0835"/>
    <w:rsid w:val="006D4027"/>
    <w:rsid w:val="006E0D96"/>
    <w:rsid w:val="006F7758"/>
    <w:rsid w:val="00701377"/>
    <w:rsid w:val="00706F3C"/>
    <w:rsid w:val="00712B76"/>
    <w:rsid w:val="00716F32"/>
    <w:rsid w:val="00725159"/>
    <w:rsid w:val="00793846"/>
    <w:rsid w:val="007A0B97"/>
    <w:rsid w:val="007B27FF"/>
    <w:rsid w:val="007D620E"/>
    <w:rsid w:val="007E1773"/>
    <w:rsid w:val="007F6162"/>
    <w:rsid w:val="0080569D"/>
    <w:rsid w:val="00820A32"/>
    <w:rsid w:val="008222EC"/>
    <w:rsid w:val="008254EE"/>
    <w:rsid w:val="00844AF7"/>
    <w:rsid w:val="00847FC9"/>
    <w:rsid w:val="00871783"/>
    <w:rsid w:val="0087492D"/>
    <w:rsid w:val="008749B6"/>
    <w:rsid w:val="00883F4B"/>
    <w:rsid w:val="00892FEC"/>
    <w:rsid w:val="008970A9"/>
    <w:rsid w:val="008A34F7"/>
    <w:rsid w:val="008A51D3"/>
    <w:rsid w:val="008A5AB4"/>
    <w:rsid w:val="008E3038"/>
    <w:rsid w:val="008F4DFF"/>
    <w:rsid w:val="0090289A"/>
    <w:rsid w:val="009171D8"/>
    <w:rsid w:val="00917222"/>
    <w:rsid w:val="009370E3"/>
    <w:rsid w:val="00944437"/>
    <w:rsid w:val="0094573C"/>
    <w:rsid w:val="00945F00"/>
    <w:rsid w:val="00964BAD"/>
    <w:rsid w:val="009656CB"/>
    <w:rsid w:val="00983043"/>
    <w:rsid w:val="00987F1F"/>
    <w:rsid w:val="009B02DB"/>
    <w:rsid w:val="009B1D67"/>
    <w:rsid w:val="009C28A5"/>
    <w:rsid w:val="009E3031"/>
    <w:rsid w:val="009F2472"/>
    <w:rsid w:val="00A03855"/>
    <w:rsid w:val="00A330CE"/>
    <w:rsid w:val="00A4342C"/>
    <w:rsid w:val="00A64359"/>
    <w:rsid w:val="00A90B09"/>
    <w:rsid w:val="00A9282F"/>
    <w:rsid w:val="00AB16E8"/>
    <w:rsid w:val="00AC162F"/>
    <w:rsid w:val="00AD4344"/>
    <w:rsid w:val="00AE19C1"/>
    <w:rsid w:val="00AE5D13"/>
    <w:rsid w:val="00AF69D4"/>
    <w:rsid w:val="00AF7183"/>
    <w:rsid w:val="00B51E40"/>
    <w:rsid w:val="00B55DF2"/>
    <w:rsid w:val="00B62586"/>
    <w:rsid w:val="00B76CE1"/>
    <w:rsid w:val="00B8686A"/>
    <w:rsid w:val="00B94848"/>
    <w:rsid w:val="00B96DD3"/>
    <w:rsid w:val="00BB34DE"/>
    <w:rsid w:val="00BC082B"/>
    <w:rsid w:val="00BC2524"/>
    <w:rsid w:val="00BD3EAA"/>
    <w:rsid w:val="00BF02B2"/>
    <w:rsid w:val="00BF5561"/>
    <w:rsid w:val="00C07DC8"/>
    <w:rsid w:val="00C1059F"/>
    <w:rsid w:val="00C10738"/>
    <w:rsid w:val="00C17535"/>
    <w:rsid w:val="00C17ECF"/>
    <w:rsid w:val="00C2353A"/>
    <w:rsid w:val="00C27D36"/>
    <w:rsid w:val="00C554B3"/>
    <w:rsid w:val="00C660BA"/>
    <w:rsid w:val="00C77FD9"/>
    <w:rsid w:val="00C9671B"/>
    <w:rsid w:val="00CB16B8"/>
    <w:rsid w:val="00CB5FAA"/>
    <w:rsid w:val="00CC7288"/>
    <w:rsid w:val="00CF23F1"/>
    <w:rsid w:val="00CF7625"/>
    <w:rsid w:val="00D06973"/>
    <w:rsid w:val="00D06E81"/>
    <w:rsid w:val="00D1370C"/>
    <w:rsid w:val="00D31FB2"/>
    <w:rsid w:val="00D33F58"/>
    <w:rsid w:val="00D40A82"/>
    <w:rsid w:val="00D464B8"/>
    <w:rsid w:val="00D47FD5"/>
    <w:rsid w:val="00D5743F"/>
    <w:rsid w:val="00D70C20"/>
    <w:rsid w:val="00D73079"/>
    <w:rsid w:val="00D80476"/>
    <w:rsid w:val="00D84D3E"/>
    <w:rsid w:val="00DA1C61"/>
    <w:rsid w:val="00DA3149"/>
    <w:rsid w:val="00DB5CA7"/>
    <w:rsid w:val="00DB6933"/>
    <w:rsid w:val="00DE51BA"/>
    <w:rsid w:val="00DE5FD2"/>
    <w:rsid w:val="00DE7563"/>
    <w:rsid w:val="00DF3CBA"/>
    <w:rsid w:val="00E00666"/>
    <w:rsid w:val="00E159E3"/>
    <w:rsid w:val="00E2461D"/>
    <w:rsid w:val="00E33B2B"/>
    <w:rsid w:val="00E73EAC"/>
    <w:rsid w:val="00E7706A"/>
    <w:rsid w:val="00E778AC"/>
    <w:rsid w:val="00E81E76"/>
    <w:rsid w:val="00E82522"/>
    <w:rsid w:val="00E8470F"/>
    <w:rsid w:val="00EB065E"/>
    <w:rsid w:val="00EB4880"/>
    <w:rsid w:val="00EC6318"/>
    <w:rsid w:val="00ED6B29"/>
    <w:rsid w:val="00EE65AF"/>
    <w:rsid w:val="00EF6038"/>
    <w:rsid w:val="00F0430A"/>
    <w:rsid w:val="00F2553F"/>
    <w:rsid w:val="00F614A5"/>
    <w:rsid w:val="00F93049"/>
    <w:rsid w:val="00FA54B8"/>
    <w:rsid w:val="00FB3A00"/>
    <w:rsid w:val="00FD7B20"/>
    <w:rsid w:val="00FE1003"/>
    <w:rsid w:val="00FE1925"/>
    <w:rsid w:val="00FE5EED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7ABED"/>
  <w15:docId w15:val="{F806CFE6-6944-4DEC-B3E7-AB9641C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5A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A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3325A8"/>
  </w:style>
  <w:style w:type="numbering" w:customStyle="1" w:styleId="1">
    <w:name w:val="Нет списка1"/>
    <w:next w:val="a2"/>
    <w:uiPriority w:val="99"/>
    <w:semiHidden/>
    <w:unhideWhenUsed/>
    <w:rsid w:val="00585B71"/>
  </w:style>
  <w:style w:type="character" w:customStyle="1" w:styleId="2">
    <w:name w:val="Основной текст (2)_"/>
    <w:link w:val="20"/>
    <w:rsid w:val="00585B7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rsid w:val="00585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5B71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theme="minorBidi"/>
      <w:b/>
      <w:bCs/>
      <w:sz w:val="26"/>
      <w:szCs w:val="26"/>
      <w:lang w:val="ru-RU"/>
    </w:rPr>
  </w:style>
  <w:style w:type="paragraph" w:styleId="a4">
    <w:name w:val="List Paragraph"/>
    <w:basedOn w:val="a"/>
    <w:uiPriority w:val="34"/>
    <w:qFormat/>
    <w:rsid w:val="00585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1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1A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2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53A"/>
    <w:rPr>
      <w:rFonts w:ascii="Segoe UI" w:eastAsia="Calibri" w:hAnsi="Segoe UI" w:cs="Segoe UI"/>
      <w:sz w:val="18"/>
      <w:szCs w:val="18"/>
      <w:lang w:val="uk-UA"/>
    </w:rPr>
  </w:style>
  <w:style w:type="table" w:styleId="ab">
    <w:name w:val="Table Grid"/>
    <w:basedOn w:val="a1"/>
    <w:uiPriority w:val="39"/>
    <w:rsid w:val="00D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8798-289A-47FD-978D-EFB68B32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680</Words>
  <Characters>3876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Качан Галина Іванівна</cp:lastModifiedBy>
  <cp:revision>2</cp:revision>
  <cp:lastPrinted>2023-01-09T08:38:00Z</cp:lastPrinted>
  <dcterms:created xsi:type="dcterms:W3CDTF">2025-02-03T09:37:00Z</dcterms:created>
  <dcterms:modified xsi:type="dcterms:W3CDTF">2025-02-03T09:37:00Z</dcterms:modified>
</cp:coreProperties>
</file>