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60" w:rsidRDefault="007A3D60" w:rsidP="007A3D60">
      <w:pPr>
        <w:rPr>
          <w:lang w:eastAsia="en-US"/>
        </w:rPr>
      </w:pPr>
      <w:proofErr w:type="spellStart"/>
      <w:r>
        <w:t>вих</w:t>
      </w:r>
      <w:proofErr w:type="spellEnd"/>
      <w:r>
        <w:t>. №_____ дата ______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Господарський суд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Кіровоградської області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вул. В`ячеслава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29/32,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Кропивницький, 25006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Заявник: _________________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повне найменування підприємства,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місцезнаходження, поштовий індекс, код ЄДРПОУ, номери  засобів зв’язку,  адреса електронної пошти, відомості про наявність або відсутність електронного кабінету - для юридичних осіб)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</w:p>
    <w:p w:rsidR="007A3D60" w:rsidRDefault="007A3D60" w:rsidP="007A3D60">
      <w:pPr>
        <w:ind w:left="5670"/>
        <w:rPr>
          <w:i/>
        </w:rPr>
      </w:pPr>
      <w:r>
        <w:rPr>
          <w:i/>
        </w:rPr>
        <w:t xml:space="preserve"> (прізвище, ім’я та по батькові, місце проживання чи перебування, поштовий індекс, реєстраційний номер облікової картки платника податків або номер і серію паспорта для фізичних осіб-громадян України, вказівку на статус фізичної особи-підприємця, номери засобів зв’язку, адреса електронної пошти, відомості про наявність або відсутність електронного кабінету - для фізичних осіб) </w:t>
      </w:r>
    </w:p>
    <w:p w:rsidR="007A3D60" w:rsidRDefault="007A3D60" w:rsidP="007A3D60">
      <w:pPr>
        <w:ind w:left="5670"/>
        <w:rPr>
          <w:i/>
        </w:rPr>
      </w:pP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Боржник: __________________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повне найменування підприємства,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місцезнаходження, поштовий індекс, код ЄДРПОУ, номери  засобів зв’язку,  адреса електронної пошти, відомості про наявність або відсутність електронного кабінету - для юридичних осіб)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</w:p>
    <w:p w:rsidR="007A3D60" w:rsidRDefault="007A3D60" w:rsidP="007A3D60">
      <w:pPr>
        <w:ind w:left="5670"/>
        <w:rPr>
          <w:i/>
        </w:rPr>
      </w:pPr>
      <w:r>
        <w:rPr>
          <w:i/>
        </w:rPr>
        <w:t xml:space="preserve">(прізвище, ім’я та по батькові, місце проживання чи перебування, поштовий індекс, реєстраційний номер облікової картки платника податків або номер і серію паспорта для фізичних осіб-громадян України, вказівку на статус фізичної особи-підприємця, номери засобів зв’язку, адреса електронної пошти, відомості про наявність або відсутність </w:t>
      </w:r>
      <w:r>
        <w:rPr>
          <w:i/>
        </w:rPr>
        <w:lastRenderedPageBreak/>
        <w:t xml:space="preserve">електронного кабінету - для фізичних осіб)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наявності)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Прізвище, ім’я та по батькові    представника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(місце проживання) </w:t>
      </w:r>
    </w:p>
    <w:p w:rsidR="007A3D60" w:rsidRDefault="007A3D60" w:rsidP="007A3D60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</w:p>
    <w:p w:rsidR="007A3D60" w:rsidRDefault="007A3D60" w:rsidP="007A3D60">
      <w:r>
        <w:t xml:space="preserve">                                           </w:t>
      </w:r>
    </w:p>
    <w:p w:rsidR="007A3D60" w:rsidRDefault="007A3D60" w:rsidP="007A3D60">
      <w:r>
        <w:t xml:space="preserve">                                    ЗАЯВА ПРО ВИДАЧУ СУДОВОГО НАКАЗУ</w:t>
      </w:r>
    </w:p>
    <w:p w:rsidR="007A3D60" w:rsidRDefault="007A3D60" w:rsidP="007A3D60"/>
    <w:p w:rsidR="007A3D60" w:rsidRDefault="007A3D60" w:rsidP="007A3D60">
      <w:pPr>
        <w:ind w:firstLine="708"/>
      </w:pPr>
      <w:r>
        <w:t xml:space="preserve"> Вимоги заявника і обставини, на яких вони ґрунтуються. Перелік доказів, якими заявник обґрунтовує обставини, на яких ґрунтуються його вимоги. </w:t>
      </w:r>
    </w:p>
    <w:p w:rsidR="007A3D60" w:rsidRDefault="007A3D60" w:rsidP="007A3D60">
      <w:pPr>
        <w:ind w:firstLine="708"/>
      </w:pPr>
      <w:r>
        <w:t xml:space="preserve">Керуючись ст. ст. 4, 20, 29, 147, 148, 149, 150, 151 Господарського процесуального кодексу України </w:t>
      </w:r>
    </w:p>
    <w:p w:rsidR="007A3D60" w:rsidRDefault="007A3D60" w:rsidP="007A3D60">
      <w:pPr>
        <w:ind w:firstLine="708"/>
      </w:pPr>
      <w:r>
        <w:t xml:space="preserve">                                                      ПРОШУ: </w:t>
      </w:r>
    </w:p>
    <w:p w:rsidR="007A3D60" w:rsidRDefault="007A3D60" w:rsidP="007A3D60">
      <w:pPr>
        <w:ind w:firstLine="708"/>
      </w:pPr>
    </w:p>
    <w:p w:rsidR="007A3D60" w:rsidRDefault="007A3D60" w:rsidP="007A3D60">
      <w:pPr>
        <w:ind w:firstLine="708"/>
      </w:pPr>
      <w:r>
        <w:t xml:space="preserve">Стягнути з боржника на користь заявника (стягувача) борг в розмірі ___________ . </w:t>
      </w:r>
    </w:p>
    <w:p w:rsidR="007A3D60" w:rsidRDefault="007A3D60" w:rsidP="007A3D60">
      <w:pPr>
        <w:ind w:firstLine="708"/>
      </w:pPr>
      <w:r>
        <w:t xml:space="preserve">Додатки: </w:t>
      </w:r>
    </w:p>
    <w:p w:rsidR="007A3D60" w:rsidRDefault="007A3D60" w:rsidP="007A3D60">
      <w:pPr>
        <w:ind w:firstLine="708"/>
      </w:pPr>
      <w:r>
        <w:t xml:space="preserve">1. Документ, що підтверджує сплату судового збору. </w:t>
      </w:r>
    </w:p>
    <w:p w:rsidR="007A3D60" w:rsidRDefault="007A3D60" w:rsidP="007A3D60">
      <w:pPr>
        <w:ind w:firstLine="708"/>
      </w:pPr>
      <w:r>
        <w:t>2. Документ, що підтверджує повноваження представника, - якщо заява підписана представником заявника.</w:t>
      </w:r>
    </w:p>
    <w:p w:rsidR="007A3D60" w:rsidRDefault="007A3D60" w:rsidP="007A3D60">
      <w:pPr>
        <w:ind w:firstLine="708"/>
      </w:pPr>
      <w:r>
        <w:t xml:space="preserve"> 3. Копія договору, укладеного в письмовій (в тому числі електронній) формі, за яким пред’явлено вимоги про стягнення грошової заборгованості (за наявності). </w:t>
      </w:r>
    </w:p>
    <w:p w:rsidR="007A3D60" w:rsidRDefault="007A3D60" w:rsidP="007A3D60">
      <w:pPr>
        <w:pStyle w:val="a6"/>
        <w:jc w:val="left"/>
      </w:pPr>
      <w:r>
        <w:t>4. Документ, що підтверджує наявність рахунку заявника в банку, небанківському надавачі платіжних послуг.</w:t>
      </w:r>
    </w:p>
    <w:p w:rsidR="007A3D60" w:rsidRDefault="007A3D60" w:rsidP="007A3D60">
      <w:pPr>
        <w:ind w:firstLine="708"/>
      </w:pPr>
      <w:r>
        <w:t xml:space="preserve">5. Інші документи або їх копії, що підтверджують обставини, якими заявник обґрунтовує свої вимоги. </w:t>
      </w:r>
    </w:p>
    <w:p w:rsidR="007A3D60" w:rsidRDefault="007A3D60" w:rsidP="007A3D60">
      <w:pPr>
        <w:ind w:firstLine="708"/>
      </w:pPr>
    </w:p>
    <w:p w:rsidR="007A3D60" w:rsidRDefault="007A3D60" w:rsidP="007A3D60">
      <w:pPr>
        <w:ind w:firstLine="708"/>
      </w:pPr>
      <w:r>
        <w:t>Посада                                       (підпис)                                 Власне ім’я та ПРІЗВИЩЕ</w:t>
      </w:r>
    </w:p>
    <w:p w:rsidR="007A3D60" w:rsidRDefault="007A3D60" w:rsidP="007A3D60">
      <w:pPr>
        <w:ind w:firstLine="708"/>
      </w:pPr>
    </w:p>
    <w:p w:rsidR="007A3D60" w:rsidRDefault="007A3D60" w:rsidP="007A3D60">
      <w:pPr>
        <w:pStyle w:val="rvps2"/>
        <w:shd w:val="clear" w:color="auto" w:fill="FFFFFF"/>
        <w:spacing w:before="0" w:after="150"/>
        <w:ind w:firstLine="450"/>
        <w:jc w:val="both"/>
        <w:rPr>
          <w:color w:val="333333"/>
        </w:rPr>
      </w:pP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частини</w:t>
      </w:r>
      <w:proofErr w:type="spellEnd"/>
      <w:r>
        <w:t xml:space="preserve"> 6 </w:t>
      </w:r>
      <w:proofErr w:type="spellStart"/>
      <w:r>
        <w:t>статті</w:t>
      </w:r>
      <w:proofErr w:type="spellEnd"/>
      <w:r>
        <w:t xml:space="preserve"> 150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процесуального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я</w:t>
      </w:r>
      <w:r>
        <w:rPr>
          <w:color w:val="333333"/>
        </w:rPr>
        <w:t>кщо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заявником</w:t>
      </w:r>
      <w:proofErr w:type="spellEnd"/>
      <w:r>
        <w:rPr>
          <w:color w:val="333333"/>
        </w:rPr>
        <w:t xml:space="preserve"> є </w:t>
      </w:r>
      <w:proofErr w:type="spellStart"/>
      <w:r>
        <w:rPr>
          <w:color w:val="333333"/>
        </w:rPr>
        <w:t>юридична</w:t>
      </w:r>
      <w:proofErr w:type="spellEnd"/>
      <w:r>
        <w:rPr>
          <w:color w:val="333333"/>
        </w:rPr>
        <w:t xml:space="preserve"> особа, у </w:t>
      </w:r>
      <w:proofErr w:type="spellStart"/>
      <w:r>
        <w:rPr>
          <w:color w:val="333333"/>
        </w:rPr>
        <w:t>заяві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зазначаються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реквізити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рахунку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заявника</w:t>
      </w:r>
      <w:proofErr w:type="spellEnd"/>
      <w:r>
        <w:rPr>
          <w:color w:val="333333"/>
        </w:rPr>
        <w:t xml:space="preserve"> в банку, </w:t>
      </w:r>
      <w:proofErr w:type="spellStart"/>
      <w:r>
        <w:rPr>
          <w:color w:val="333333"/>
        </w:rPr>
        <w:t>небанківському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надавачі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платіжних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</w:t>
      </w:r>
      <w:proofErr w:type="spellEnd"/>
      <w:r>
        <w:rPr>
          <w:color w:val="333333"/>
        </w:rPr>
        <w:t>.</w:t>
      </w:r>
    </w:p>
    <w:p w:rsidR="007A3D60" w:rsidRDefault="007A3D60" w:rsidP="007A3D60">
      <w:pPr>
        <w:pStyle w:val="rvps2"/>
        <w:shd w:val="clear" w:color="auto" w:fill="FFFFFF"/>
        <w:spacing w:before="0" w:after="150"/>
        <w:ind w:firstLine="450"/>
        <w:jc w:val="both"/>
        <w:rPr>
          <w:color w:val="333333"/>
        </w:rPr>
      </w:pPr>
      <w:bookmarkStart w:id="0" w:name="n5137"/>
      <w:bookmarkEnd w:id="0"/>
      <w:proofErr w:type="spellStart"/>
      <w:r>
        <w:rPr>
          <w:color w:val="333333"/>
        </w:rPr>
        <w:t>Якщо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заявником</w:t>
      </w:r>
      <w:proofErr w:type="spellEnd"/>
      <w:r>
        <w:rPr>
          <w:color w:val="333333"/>
        </w:rPr>
        <w:t xml:space="preserve"> є </w:t>
      </w:r>
      <w:proofErr w:type="spellStart"/>
      <w:r>
        <w:rPr>
          <w:color w:val="333333"/>
        </w:rPr>
        <w:t>фізична</w:t>
      </w:r>
      <w:proofErr w:type="spellEnd"/>
      <w:r>
        <w:rPr>
          <w:color w:val="333333"/>
        </w:rPr>
        <w:t xml:space="preserve"> особа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фізична</w:t>
      </w:r>
      <w:proofErr w:type="spellEnd"/>
      <w:r>
        <w:rPr>
          <w:color w:val="333333"/>
        </w:rPr>
        <w:t xml:space="preserve"> особа - </w:t>
      </w:r>
      <w:proofErr w:type="spellStart"/>
      <w:r>
        <w:rPr>
          <w:color w:val="333333"/>
        </w:rPr>
        <w:t>підприємець</w:t>
      </w:r>
      <w:proofErr w:type="spellEnd"/>
      <w:r>
        <w:rPr>
          <w:color w:val="333333"/>
        </w:rPr>
        <w:t xml:space="preserve">, у </w:t>
      </w:r>
      <w:proofErr w:type="spellStart"/>
      <w:r>
        <w:rPr>
          <w:color w:val="333333"/>
        </w:rPr>
        <w:t>заяві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зазначаються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реквізити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рахунку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заявника</w:t>
      </w:r>
      <w:proofErr w:type="spellEnd"/>
      <w:r>
        <w:rPr>
          <w:color w:val="333333"/>
        </w:rPr>
        <w:t xml:space="preserve"> в банку, </w:t>
      </w:r>
      <w:proofErr w:type="spellStart"/>
      <w:r>
        <w:rPr>
          <w:color w:val="333333"/>
        </w:rPr>
        <w:t>небанківському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надавачі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платіжних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відсутність</w:t>
      </w:r>
      <w:proofErr w:type="spellEnd"/>
      <w:r>
        <w:rPr>
          <w:color w:val="333333"/>
        </w:rPr>
        <w:t xml:space="preserve"> такого </w:t>
      </w:r>
      <w:proofErr w:type="spellStart"/>
      <w:r>
        <w:rPr>
          <w:color w:val="333333"/>
        </w:rPr>
        <w:t>рахунку</w:t>
      </w:r>
      <w:proofErr w:type="spellEnd"/>
      <w:r>
        <w:rPr>
          <w:color w:val="333333"/>
        </w:rPr>
        <w:t xml:space="preserve">. За </w:t>
      </w:r>
      <w:proofErr w:type="spellStart"/>
      <w:r>
        <w:rPr>
          <w:color w:val="333333"/>
        </w:rPr>
        <w:t>відсутності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рахунку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заявник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зазначає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заяві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бажаний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спосіб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отримання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грошових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коштів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задоволення</w:t>
      </w:r>
      <w:proofErr w:type="spellEnd"/>
      <w:r>
        <w:rPr>
          <w:color w:val="333333"/>
        </w:rPr>
        <w:t xml:space="preserve"> заяви.</w:t>
      </w:r>
    </w:p>
    <w:p w:rsidR="007A3D60" w:rsidRDefault="007A3D60" w:rsidP="007A3D60">
      <w:pPr>
        <w:ind w:firstLine="360"/>
        <w:jc w:val="both"/>
      </w:pPr>
      <w:r>
        <w:rPr>
          <w:lang w:val="ru-RU"/>
        </w:rPr>
        <w:t xml:space="preserve"> </w:t>
      </w:r>
      <w:bookmarkStart w:id="1" w:name="_GoBack"/>
      <w:bookmarkEnd w:id="1"/>
      <w:r>
        <w:t>Звертаємо увагу, що відповідно до частин четвертої, п’ятої статті 150 Господарського процесуального кодексу України, в редакції Закону України від 3 жовтня 2017 року №2147</w:t>
      </w:r>
      <w:r>
        <w:sym w:font="Symbol" w:char="F02D"/>
      </w:r>
      <w:r>
        <w:t>VІІІ (зі змінами) якщо заяву подано в електронній формі через електронний кабінет до боржника, який має зареєстрований електронний кабінет, заявник в подальшому повинен подавати будь-які процесуальні та інші документи, пов’язані з розглядом його заяви, виключно в електронній формі. Заявник має право відкликати заяву про видачу судового наказу до її розгляду судом.</w:t>
      </w:r>
    </w:p>
    <w:p w:rsidR="007A3D60" w:rsidRDefault="007A3D60" w:rsidP="007A3D60">
      <w:pPr>
        <w:pStyle w:val="rvps2"/>
        <w:shd w:val="clear" w:color="auto" w:fill="FFFFFF"/>
        <w:spacing w:before="0" w:after="0"/>
        <w:ind w:firstLine="360"/>
        <w:jc w:val="both"/>
        <w:rPr>
          <w:b/>
        </w:rPr>
      </w:pPr>
      <w:proofErr w:type="spellStart"/>
      <w:r>
        <w:rPr>
          <w:b/>
        </w:rPr>
        <w:t>Якщо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Господарським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процесуальним</w:t>
      </w:r>
      <w:proofErr w:type="spellEnd"/>
      <w:r>
        <w:rPr>
          <w:b/>
        </w:rPr>
        <w:t xml:space="preserve"> кодексом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встановлено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зазначення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змісті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процесуального</w:t>
      </w:r>
      <w:proofErr w:type="spellEnd"/>
      <w:r>
        <w:rPr>
          <w:b/>
        </w:rPr>
        <w:t xml:space="preserve"> документа </w:t>
      </w:r>
      <w:proofErr w:type="spellStart"/>
      <w:r>
        <w:rPr>
          <w:b/>
        </w:rPr>
        <w:t>відомостей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наявність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відсутність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електронного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кабінету</w:t>
      </w:r>
      <w:proofErr w:type="spellEnd"/>
      <w:r>
        <w:rPr>
          <w:b/>
        </w:rPr>
        <w:t xml:space="preserve">, особа, яка </w:t>
      </w:r>
      <w:proofErr w:type="spellStart"/>
      <w:r>
        <w:rPr>
          <w:b/>
        </w:rPr>
        <w:t>подає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до суду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відповідний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процесуальний</w:t>
      </w:r>
      <w:proofErr w:type="spellEnd"/>
      <w:r>
        <w:rPr>
          <w:b/>
        </w:rPr>
        <w:t xml:space="preserve"> документ в </w:t>
      </w:r>
      <w:proofErr w:type="spellStart"/>
      <w:r>
        <w:rPr>
          <w:b/>
        </w:rPr>
        <w:t>електронній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формі</w:t>
      </w:r>
      <w:proofErr w:type="spellEnd"/>
      <w:r>
        <w:rPr>
          <w:b/>
        </w:rPr>
        <w:t xml:space="preserve"> через </w:t>
      </w:r>
      <w:proofErr w:type="spellStart"/>
      <w:r>
        <w:rPr>
          <w:b/>
        </w:rPr>
        <w:t>електронний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кабінет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звільняється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обов’язку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відомостей</w:t>
      </w:r>
      <w:proofErr w:type="spellEnd"/>
      <w:r>
        <w:rPr>
          <w:b/>
        </w:rPr>
        <w:t>.</w:t>
      </w:r>
    </w:p>
    <w:p w:rsidR="007A3D60" w:rsidRDefault="007A3D60" w:rsidP="007A3D60">
      <w:pPr>
        <w:pStyle w:val="rvps2"/>
        <w:shd w:val="clear" w:color="auto" w:fill="FFFFFF"/>
        <w:spacing w:before="0" w:after="0"/>
        <w:ind w:left="360" w:firstLine="348"/>
        <w:jc w:val="both"/>
        <w:rPr>
          <w:b/>
          <w:color w:val="333333"/>
          <w:shd w:val="clear" w:color="auto" w:fill="FFFFFF"/>
        </w:rPr>
      </w:pPr>
    </w:p>
    <w:p w:rsidR="007A3D60" w:rsidRDefault="007A3D60" w:rsidP="007A3D60">
      <w:pPr>
        <w:pStyle w:val="rvps2"/>
        <w:shd w:val="clear" w:color="auto" w:fill="FFFFFF"/>
        <w:spacing w:before="0" w:after="0"/>
        <w:ind w:firstLine="360"/>
        <w:jc w:val="both"/>
        <w:rPr>
          <w:b/>
        </w:rPr>
      </w:pPr>
      <w:r>
        <w:rPr>
          <w:b/>
          <w:color w:val="333333"/>
          <w:shd w:val="clear" w:color="auto" w:fill="FFFFFF"/>
        </w:rPr>
        <w:lastRenderedPageBreak/>
        <w:t xml:space="preserve">Особа, яка </w:t>
      </w:r>
      <w:proofErr w:type="spellStart"/>
      <w:r>
        <w:rPr>
          <w:b/>
          <w:color w:val="333333"/>
          <w:shd w:val="clear" w:color="auto" w:fill="FFFFFF"/>
        </w:rPr>
        <w:t>зареєструвала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електронний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кабінет</w:t>
      </w:r>
      <w:proofErr w:type="spellEnd"/>
      <w:r>
        <w:rPr>
          <w:b/>
          <w:color w:val="333333"/>
          <w:shd w:val="clear" w:color="auto" w:fill="FFFFFF"/>
        </w:rPr>
        <w:t xml:space="preserve"> в </w:t>
      </w:r>
      <w:proofErr w:type="spellStart"/>
      <w:r>
        <w:rPr>
          <w:b/>
          <w:color w:val="333333"/>
          <w:shd w:val="clear" w:color="auto" w:fill="FFFFFF"/>
        </w:rPr>
        <w:t>Єдиній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судовій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інформаційно-телекомунікаційній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системі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або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її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окремій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підсистемі</w:t>
      </w:r>
      <w:proofErr w:type="spellEnd"/>
      <w:r>
        <w:rPr>
          <w:b/>
          <w:color w:val="333333"/>
          <w:shd w:val="clear" w:color="auto" w:fill="FFFFFF"/>
        </w:rPr>
        <w:t xml:space="preserve"> (</w:t>
      </w:r>
      <w:proofErr w:type="spellStart"/>
      <w:r>
        <w:rPr>
          <w:b/>
          <w:color w:val="333333"/>
          <w:shd w:val="clear" w:color="auto" w:fill="FFFFFF"/>
        </w:rPr>
        <w:t>модулі</w:t>
      </w:r>
      <w:proofErr w:type="spellEnd"/>
      <w:r>
        <w:rPr>
          <w:b/>
          <w:color w:val="333333"/>
          <w:shd w:val="clear" w:color="auto" w:fill="FFFFFF"/>
        </w:rPr>
        <w:t xml:space="preserve">), </w:t>
      </w:r>
      <w:proofErr w:type="spellStart"/>
      <w:r>
        <w:rPr>
          <w:b/>
          <w:color w:val="333333"/>
          <w:shd w:val="clear" w:color="auto" w:fill="FFFFFF"/>
        </w:rPr>
        <w:t>що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забезпечує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обмін</w:t>
      </w:r>
      <w:proofErr w:type="spellEnd"/>
      <w:r>
        <w:rPr>
          <w:b/>
          <w:color w:val="333333"/>
          <w:shd w:val="clear" w:color="auto" w:fill="FFFFFF"/>
        </w:rPr>
        <w:t xml:space="preserve"> документами, </w:t>
      </w:r>
      <w:proofErr w:type="spellStart"/>
      <w:r>
        <w:rPr>
          <w:b/>
          <w:color w:val="333333"/>
          <w:shd w:val="clear" w:color="auto" w:fill="FFFFFF"/>
        </w:rPr>
        <w:t>може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подавати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процесуальні</w:t>
      </w:r>
      <w:proofErr w:type="spellEnd"/>
      <w:r>
        <w:rPr>
          <w:b/>
          <w:color w:val="333333"/>
          <w:shd w:val="clear" w:color="auto" w:fill="FFFFFF"/>
        </w:rPr>
        <w:t xml:space="preserve">, </w:t>
      </w:r>
      <w:proofErr w:type="spellStart"/>
      <w:r>
        <w:rPr>
          <w:b/>
          <w:color w:val="333333"/>
          <w:shd w:val="clear" w:color="auto" w:fill="FFFFFF"/>
        </w:rPr>
        <w:t>інші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документи</w:t>
      </w:r>
      <w:proofErr w:type="spellEnd"/>
      <w:r>
        <w:rPr>
          <w:b/>
          <w:color w:val="333333"/>
          <w:shd w:val="clear" w:color="auto" w:fill="FFFFFF"/>
        </w:rPr>
        <w:t xml:space="preserve">, </w:t>
      </w:r>
      <w:proofErr w:type="spellStart"/>
      <w:r>
        <w:rPr>
          <w:b/>
          <w:color w:val="333333"/>
          <w:shd w:val="clear" w:color="auto" w:fill="FFFFFF"/>
        </w:rPr>
        <w:t>вчиняти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інші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процесуальні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дії</w:t>
      </w:r>
      <w:proofErr w:type="spellEnd"/>
      <w:r>
        <w:rPr>
          <w:b/>
          <w:color w:val="333333"/>
          <w:shd w:val="clear" w:color="auto" w:fill="FFFFFF"/>
        </w:rPr>
        <w:t xml:space="preserve"> в </w:t>
      </w:r>
      <w:proofErr w:type="spellStart"/>
      <w:r>
        <w:rPr>
          <w:b/>
          <w:color w:val="333333"/>
          <w:shd w:val="clear" w:color="auto" w:fill="FFFFFF"/>
        </w:rPr>
        <w:t>електронній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формі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виключно</w:t>
      </w:r>
      <w:proofErr w:type="spellEnd"/>
      <w:r>
        <w:rPr>
          <w:b/>
          <w:color w:val="333333"/>
          <w:shd w:val="clear" w:color="auto" w:fill="FFFFFF"/>
        </w:rPr>
        <w:t xml:space="preserve"> за </w:t>
      </w:r>
      <w:proofErr w:type="spellStart"/>
      <w:r>
        <w:rPr>
          <w:b/>
          <w:color w:val="333333"/>
          <w:shd w:val="clear" w:color="auto" w:fill="FFFFFF"/>
        </w:rPr>
        <w:t>допомогою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Єдиної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судової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інформаційно-телекомунікаційної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системи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або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її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окремої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підсистеми</w:t>
      </w:r>
      <w:proofErr w:type="spellEnd"/>
      <w:r>
        <w:rPr>
          <w:b/>
          <w:color w:val="333333"/>
          <w:shd w:val="clear" w:color="auto" w:fill="FFFFFF"/>
        </w:rPr>
        <w:t xml:space="preserve"> (модуля), </w:t>
      </w:r>
      <w:proofErr w:type="spellStart"/>
      <w:r>
        <w:rPr>
          <w:b/>
          <w:color w:val="333333"/>
          <w:shd w:val="clear" w:color="auto" w:fill="FFFFFF"/>
        </w:rPr>
        <w:t>що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забезпечує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обмін</w:t>
      </w:r>
      <w:proofErr w:type="spellEnd"/>
      <w:r>
        <w:rPr>
          <w:b/>
          <w:color w:val="333333"/>
          <w:shd w:val="clear" w:color="auto" w:fill="FFFFFF"/>
        </w:rPr>
        <w:t xml:space="preserve"> документами, з </w:t>
      </w:r>
      <w:proofErr w:type="spellStart"/>
      <w:r>
        <w:rPr>
          <w:b/>
          <w:color w:val="333333"/>
          <w:shd w:val="clear" w:color="auto" w:fill="FFFFFF"/>
        </w:rPr>
        <w:t>використанням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власного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електронного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підпису</w:t>
      </w:r>
      <w:proofErr w:type="spellEnd"/>
      <w:r>
        <w:rPr>
          <w:b/>
          <w:color w:val="333333"/>
          <w:shd w:val="clear" w:color="auto" w:fill="FFFFFF"/>
        </w:rPr>
        <w:t xml:space="preserve">, </w:t>
      </w:r>
      <w:proofErr w:type="spellStart"/>
      <w:r>
        <w:rPr>
          <w:b/>
          <w:color w:val="333333"/>
          <w:shd w:val="clear" w:color="auto" w:fill="FFFFFF"/>
        </w:rPr>
        <w:t>прирівняного</w:t>
      </w:r>
      <w:proofErr w:type="spellEnd"/>
      <w:r>
        <w:rPr>
          <w:b/>
          <w:color w:val="333333"/>
          <w:shd w:val="clear" w:color="auto" w:fill="FFFFFF"/>
        </w:rPr>
        <w:t xml:space="preserve"> до </w:t>
      </w:r>
      <w:proofErr w:type="spellStart"/>
      <w:r>
        <w:rPr>
          <w:b/>
          <w:color w:val="333333"/>
          <w:shd w:val="clear" w:color="auto" w:fill="FFFFFF"/>
        </w:rPr>
        <w:t>власноручного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підпису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відповідно</w:t>
      </w:r>
      <w:proofErr w:type="spellEnd"/>
      <w:r>
        <w:rPr>
          <w:b/>
          <w:color w:val="333333"/>
          <w:shd w:val="clear" w:color="auto" w:fill="FFFFFF"/>
        </w:rPr>
        <w:t xml:space="preserve"> до </w:t>
      </w:r>
      <w:hyperlink r:id="rId4" w:tgtFrame="_blank" w:history="1">
        <w:r>
          <w:rPr>
            <w:rStyle w:val="a3"/>
            <w:b/>
            <w:color w:val="000099"/>
            <w:shd w:val="clear" w:color="auto" w:fill="FFFFFF"/>
          </w:rPr>
          <w:t xml:space="preserve">Закону </w:t>
        </w:r>
        <w:proofErr w:type="spellStart"/>
        <w:r>
          <w:rPr>
            <w:rStyle w:val="a3"/>
            <w:b/>
            <w:color w:val="000099"/>
            <w:shd w:val="clear" w:color="auto" w:fill="FFFFFF"/>
          </w:rPr>
          <w:t>України</w:t>
        </w:r>
        <w:proofErr w:type="spellEnd"/>
      </w:hyperlink>
      <w:r>
        <w:rPr>
          <w:b/>
          <w:color w:val="333333"/>
          <w:shd w:val="clear" w:color="auto" w:fill="FFFFFF"/>
        </w:rPr>
        <w:t xml:space="preserve"> "Про </w:t>
      </w:r>
      <w:proofErr w:type="spellStart"/>
      <w:r>
        <w:rPr>
          <w:b/>
          <w:color w:val="333333"/>
          <w:shd w:val="clear" w:color="auto" w:fill="FFFFFF"/>
        </w:rPr>
        <w:t>електронні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довірчі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послуги</w:t>
      </w:r>
      <w:proofErr w:type="spellEnd"/>
      <w:r>
        <w:rPr>
          <w:b/>
          <w:color w:val="333333"/>
          <w:shd w:val="clear" w:color="auto" w:fill="FFFFFF"/>
        </w:rPr>
        <w:t xml:space="preserve">", </w:t>
      </w:r>
      <w:proofErr w:type="spellStart"/>
      <w:r>
        <w:rPr>
          <w:b/>
          <w:color w:val="333333"/>
          <w:shd w:val="clear" w:color="auto" w:fill="FFFFFF"/>
        </w:rPr>
        <w:t>якщо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інше</w:t>
      </w:r>
      <w:proofErr w:type="spellEnd"/>
      <w:r>
        <w:rPr>
          <w:b/>
          <w:color w:val="333333"/>
          <w:shd w:val="clear" w:color="auto" w:fill="FFFFFF"/>
        </w:rPr>
        <w:t xml:space="preserve"> не </w:t>
      </w:r>
      <w:proofErr w:type="spellStart"/>
      <w:r>
        <w:rPr>
          <w:b/>
          <w:color w:val="333333"/>
          <w:shd w:val="clear" w:color="auto" w:fill="FFFFFF"/>
        </w:rPr>
        <w:t>передбачено</w:t>
      </w:r>
      <w:proofErr w:type="spellEnd"/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цим</w:t>
      </w:r>
      <w:proofErr w:type="spellEnd"/>
      <w:r>
        <w:rPr>
          <w:b/>
          <w:color w:val="333333"/>
          <w:shd w:val="clear" w:color="auto" w:fill="FFFFFF"/>
        </w:rPr>
        <w:t xml:space="preserve"> Кодексом.</w:t>
      </w:r>
    </w:p>
    <w:p w:rsidR="007A3D60" w:rsidRDefault="007A3D60" w:rsidP="007A3D60">
      <w:pPr>
        <w:ind w:firstLine="708"/>
        <w:jc w:val="both"/>
      </w:pPr>
    </w:p>
    <w:p w:rsidR="00722A9B" w:rsidRDefault="00722A9B" w:rsidP="007A3D60">
      <w:pPr>
        <w:jc w:val="both"/>
      </w:pPr>
    </w:p>
    <w:sectPr w:rsidR="0072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E6"/>
    <w:rsid w:val="00680AE6"/>
    <w:rsid w:val="00722A9B"/>
    <w:rsid w:val="007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E49"/>
  <w15:chartTrackingRefBased/>
  <w15:docId w15:val="{F59CD8ED-0108-49FB-988A-F924E932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A3D60"/>
    <w:rPr>
      <w:color w:val="0000FF"/>
      <w:u w:val="single"/>
    </w:rPr>
  </w:style>
  <w:style w:type="paragraph" w:customStyle="1" w:styleId="rvps2">
    <w:name w:val="rvps2"/>
    <w:basedOn w:val="a"/>
    <w:rsid w:val="007A3D60"/>
    <w:pPr>
      <w:spacing w:before="280" w:after="280"/>
    </w:pPr>
    <w:rPr>
      <w:lang w:val="ru-RU"/>
    </w:rPr>
  </w:style>
  <w:style w:type="paragraph" w:styleId="a4">
    <w:name w:val="List Paragraph"/>
    <w:basedOn w:val="a"/>
    <w:uiPriority w:val="34"/>
    <w:qFormat/>
    <w:rsid w:val="007A3D60"/>
    <w:pPr>
      <w:ind w:left="720"/>
      <w:contextualSpacing/>
    </w:pPr>
  </w:style>
  <w:style w:type="paragraph" w:styleId="a5">
    <w:name w:val="No Spacing"/>
    <w:uiPriority w:val="1"/>
    <w:qFormat/>
    <w:rsid w:val="007A3D60"/>
    <w:pPr>
      <w:spacing w:after="0" w:line="240" w:lineRule="auto"/>
    </w:pPr>
  </w:style>
  <w:style w:type="paragraph" w:customStyle="1" w:styleId="a6">
    <w:name w:val="Обычный"/>
    <w:autoRedefine/>
    <w:rsid w:val="007A3D60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3000</Words>
  <Characters>1711</Characters>
  <Application>Microsoft Office Word</Application>
  <DocSecurity>0</DocSecurity>
  <Lines>14</Lines>
  <Paragraphs>9</Paragraphs>
  <ScaleCrop>false</ScaleCrop>
  <Company>Microsoft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Лобузова Ольга</dc:creator>
  <cp:keywords/>
  <dc:description/>
  <cp:lastModifiedBy>Лобузова Ольга</cp:lastModifiedBy>
  <cp:revision>2</cp:revision>
  <dcterms:created xsi:type="dcterms:W3CDTF">2026-05-11T11:20:00Z</dcterms:created>
  <dcterms:modified xsi:type="dcterms:W3CDTF">2026-05-11T11:20:00Z</dcterms:modified>
</cp:coreProperties>
</file>