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E8" w:rsidRPr="00D97CC7" w:rsidRDefault="003506E8" w:rsidP="0003773E">
      <w:pPr>
        <w:jc w:val="both"/>
        <w:rPr>
          <w:rFonts w:ascii="Times New Roman" w:hAnsi="Times New Roman" w:cs="Times New Roman"/>
          <w:sz w:val="24"/>
          <w:szCs w:val="24"/>
        </w:rPr>
      </w:pPr>
    </w:p>
    <w:p w:rsidR="003506E8" w:rsidRPr="00D97CC7" w:rsidRDefault="003506E8" w:rsidP="003506E8">
      <w:pPr>
        <w:pStyle w:val="a3"/>
        <w:shd w:val="clear" w:color="auto" w:fill="FFFFFF"/>
        <w:spacing w:before="0" w:beforeAutospacing="0" w:after="150" w:afterAutospacing="0"/>
        <w:jc w:val="center"/>
      </w:pPr>
      <w:r w:rsidRPr="00D97CC7">
        <w:rPr>
          <w:rStyle w:val="a5"/>
        </w:rPr>
        <w:t>Обґрунтування</w:t>
      </w:r>
    </w:p>
    <w:p w:rsidR="003506E8" w:rsidRPr="00D97CC7" w:rsidRDefault="003506E8" w:rsidP="003506E8">
      <w:pPr>
        <w:pStyle w:val="a3"/>
        <w:shd w:val="clear" w:color="auto" w:fill="FFFFFF"/>
        <w:spacing w:before="0" w:beforeAutospacing="0" w:after="150" w:afterAutospacing="0"/>
        <w:jc w:val="center"/>
      </w:pPr>
      <w:r w:rsidRPr="00D97CC7">
        <w:rPr>
          <w:rStyle w:val="a5"/>
        </w:rPr>
        <w:t>технічних та якісних характеристик предмета закупівлі, розміру бюджетного призначення, очікуваної вартості товару</w:t>
      </w:r>
    </w:p>
    <w:p w:rsidR="003F76CB" w:rsidRPr="003F76CB" w:rsidRDefault="003F76CB" w:rsidP="003506E8">
      <w:pPr>
        <w:pStyle w:val="a3"/>
        <w:shd w:val="clear" w:color="auto" w:fill="FFFFFF"/>
        <w:spacing w:after="150"/>
        <w:jc w:val="center"/>
        <w:rPr>
          <w:b/>
          <w:bCs/>
          <w:shd w:val="clear" w:color="auto" w:fill="FFFFFF"/>
        </w:rPr>
      </w:pPr>
      <w:r>
        <w:rPr>
          <w:b/>
          <w:bCs/>
          <w:iCs/>
          <w:color w:val="000000"/>
          <w:lang w:eastAsia="ru-RU"/>
        </w:rPr>
        <w:t>М</w:t>
      </w:r>
      <w:r w:rsidRPr="003F76CB">
        <w:rPr>
          <w:b/>
          <w:bCs/>
          <w:iCs/>
          <w:color w:val="000000"/>
          <w:lang w:eastAsia="ru-RU"/>
        </w:rPr>
        <w:t xml:space="preserve">антії суддівські в комплекті з жабо, </w:t>
      </w:r>
    </w:p>
    <w:p w:rsidR="003F76CB" w:rsidRPr="003F76CB" w:rsidRDefault="003506E8" w:rsidP="003F76CB">
      <w:pPr>
        <w:pStyle w:val="a3"/>
        <w:shd w:val="clear" w:color="auto" w:fill="FFFFFF"/>
        <w:spacing w:after="150"/>
        <w:jc w:val="center"/>
        <w:rPr>
          <w:b/>
          <w:bCs/>
          <w:shd w:val="clear" w:color="auto" w:fill="FFFFFF"/>
        </w:rPr>
      </w:pPr>
      <w:r w:rsidRPr="00D97CC7">
        <w:rPr>
          <w:rStyle w:val="a5"/>
        </w:rPr>
        <w:t xml:space="preserve">Класифікація </w:t>
      </w:r>
      <w:r w:rsidR="003F76CB" w:rsidRPr="003F76CB">
        <w:rPr>
          <w:b/>
          <w:bCs/>
        </w:rPr>
        <w:t xml:space="preserve"> за </w:t>
      </w:r>
      <w:proofErr w:type="spellStart"/>
      <w:r w:rsidR="003F76CB" w:rsidRPr="003F76CB">
        <w:rPr>
          <w:b/>
          <w:bCs/>
          <w:iCs/>
          <w:color w:val="000000"/>
          <w:lang w:eastAsia="ru-RU"/>
        </w:rPr>
        <w:t>ДК</w:t>
      </w:r>
      <w:proofErr w:type="spellEnd"/>
      <w:r w:rsidR="003F76CB" w:rsidRPr="003F76CB">
        <w:rPr>
          <w:b/>
          <w:bCs/>
          <w:iCs/>
          <w:color w:val="000000"/>
          <w:lang w:eastAsia="ru-RU"/>
        </w:rPr>
        <w:t xml:space="preserve"> 021:2015 18110000-3 </w:t>
      </w:r>
      <w:proofErr w:type="spellStart"/>
      <w:r w:rsidR="003F76CB" w:rsidRPr="003F76CB">
        <w:rPr>
          <w:b/>
          <w:bCs/>
          <w:iCs/>
          <w:color w:val="000000"/>
          <w:lang w:eastAsia="ru-RU"/>
        </w:rPr>
        <w:t>Форменний</w:t>
      </w:r>
      <w:proofErr w:type="spellEnd"/>
      <w:r w:rsidR="003F76CB" w:rsidRPr="003F76CB">
        <w:rPr>
          <w:b/>
          <w:bCs/>
          <w:iCs/>
          <w:color w:val="000000"/>
          <w:lang w:eastAsia="ru-RU"/>
        </w:rPr>
        <w:t xml:space="preserve"> одяг</w:t>
      </w:r>
      <w:r w:rsidR="003F76CB" w:rsidRPr="003F76CB">
        <w:rPr>
          <w:b/>
          <w:bCs/>
          <w:shd w:val="clear" w:color="auto" w:fill="FFFFFF"/>
        </w:rPr>
        <w:t xml:space="preserve">  </w:t>
      </w:r>
    </w:p>
    <w:p w:rsidR="003506E8" w:rsidRPr="00D97CC7" w:rsidRDefault="003506E8" w:rsidP="003506E8">
      <w:pPr>
        <w:pStyle w:val="a3"/>
        <w:shd w:val="clear" w:color="auto" w:fill="FFFFFF"/>
        <w:spacing w:before="0" w:beforeAutospacing="0" w:after="150" w:afterAutospacing="0"/>
        <w:jc w:val="both"/>
      </w:pPr>
      <w:r w:rsidRPr="00D97CC7">
        <w:t>З метою забезпечення належних умов функціонування Господарського суду Донецької області оголошено закупівлю відкриті торги з особливостями на 202</w:t>
      </w:r>
      <w:r w:rsidR="008772B7" w:rsidRPr="00D97CC7">
        <w:t>5</w:t>
      </w:r>
      <w:r w:rsidRPr="00D97CC7">
        <w:t xml:space="preserve"> рік для закупівлі товару. </w:t>
      </w:r>
    </w:p>
    <w:p w:rsidR="003506E8" w:rsidRPr="00BD1B61" w:rsidRDefault="003506E8" w:rsidP="003506E8">
      <w:pPr>
        <w:pStyle w:val="a3"/>
        <w:shd w:val="clear" w:color="auto" w:fill="FFFFFF"/>
        <w:spacing w:before="0" w:beforeAutospacing="0" w:after="150" w:afterAutospacing="0"/>
        <w:jc w:val="both"/>
      </w:pPr>
      <w:r w:rsidRPr="00D97CC7">
        <w:t xml:space="preserve">Відкриті торги з особливостями застосовуються відповідно до п.10 Постанови від 12 </w:t>
      </w:r>
      <w:r w:rsidRPr="00BD1B61">
        <w:t xml:space="preserve">жовтня 2022 р. №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D1B61">
        <w:t>“Про</w:t>
      </w:r>
      <w:proofErr w:type="spellEnd"/>
      <w:r w:rsidRPr="00BD1B61">
        <w:t xml:space="preserve"> публічні </w:t>
      </w:r>
      <w:proofErr w:type="spellStart"/>
      <w:r w:rsidRPr="00BD1B61">
        <w:t>закупівлі”</w:t>
      </w:r>
      <w:proofErr w:type="spellEnd"/>
      <w:r w:rsidRPr="00BD1B61">
        <w:t xml:space="preserve">, на період дії правового режиму воєнного стану в Україні та протягом 90 днів з дня його припинення або скасування» та Закону України </w:t>
      </w:r>
      <w:proofErr w:type="spellStart"/>
      <w:r w:rsidRPr="00BD1B61">
        <w:t>“Про</w:t>
      </w:r>
      <w:proofErr w:type="spellEnd"/>
      <w:r w:rsidRPr="00BD1B61">
        <w:t xml:space="preserve"> публічні </w:t>
      </w:r>
      <w:proofErr w:type="spellStart"/>
      <w:r w:rsidRPr="00BD1B61">
        <w:t>закупівліˮ</w:t>
      </w:r>
      <w:proofErr w:type="spellEnd"/>
      <w:r w:rsidRPr="00BD1B61">
        <w:t>.</w:t>
      </w:r>
    </w:p>
    <w:p w:rsidR="003506E8" w:rsidRPr="00BD1B61" w:rsidRDefault="003506E8" w:rsidP="003506E8">
      <w:pPr>
        <w:pStyle w:val="a3"/>
        <w:shd w:val="clear" w:color="auto" w:fill="FFFFFF"/>
        <w:spacing w:before="0" w:beforeAutospacing="0" w:after="150" w:afterAutospacing="0"/>
        <w:jc w:val="both"/>
      </w:pPr>
      <w:r w:rsidRPr="00BD1B61">
        <w:t>Закупівля на 202</w:t>
      </w:r>
      <w:r w:rsidR="008772B7" w:rsidRPr="00BD1B61">
        <w:t>5</w:t>
      </w:r>
      <w:r w:rsidRPr="00BD1B61">
        <w:t xml:space="preserve"> рік. </w:t>
      </w:r>
    </w:p>
    <w:p w:rsidR="003506E8" w:rsidRDefault="003506E8" w:rsidP="00BD1B61">
      <w:pPr>
        <w:spacing w:after="0" w:line="240" w:lineRule="auto"/>
        <w:jc w:val="both"/>
        <w:rPr>
          <w:rFonts w:ascii="Times New Roman" w:hAnsi="Times New Roman" w:cs="Times New Roman"/>
          <w:sz w:val="24"/>
          <w:szCs w:val="24"/>
          <w:lang w:val="ru-RU"/>
        </w:rPr>
      </w:pPr>
      <w:r w:rsidRPr="00BD1B61">
        <w:rPr>
          <w:rFonts w:ascii="Times New Roman" w:hAnsi="Times New Roman" w:cs="Times New Roman"/>
          <w:sz w:val="24"/>
          <w:szCs w:val="24"/>
        </w:rPr>
        <w:t>(</w:t>
      </w:r>
      <w:r w:rsidRPr="004979AC">
        <w:rPr>
          <w:rFonts w:ascii="Times New Roman" w:hAnsi="Times New Roman" w:cs="Times New Roman"/>
          <w:sz w:val="24"/>
          <w:szCs w:val="24"/>
        </w:rPr>
        <w:t xml:space="preserve">Оголошення про проведення відкритих торгів з особливостями </w:t>
      </w:r>
      <w:hyperlink r:id="rId5" w:tgtFrame="_blank" w:tooltip="Оголошення на порталі Уповноваженого органу" w:history="1">
        <w:hyperlink r:id="rId6" w:tgtFrame="_blank" w:tooltip="Оголошення на порталі Уповноваженого органу" w:history="1">
          <w:r w:rsidR="00BD1B61" w:rsidRPr="004979AC">
            <w:rPr>
              <w:rFonts w:ascii="Times New Roman" w:eastAsia="Times New Roman" w:hAnsi="Times New Roman" w:cs="Times New Roman"/>
              <w:color w:val="000000"/>
              <w:kern w:val="0"/>
              <w:sz w:val="24"/>
              <w:szCs w:val="24"/>
              <w:bdr w:val="none" w:sz="0" w:space="0" w:color="auto" w:frame="1"/>
              <w:lang w:val="ru-RU" w:eastAsia="ru-RU"/>
            </w:rPr>
            <w:br/>
            <w:t>UA-2025-</w:t>
          </w:r>
          <w:r w:rsidR="004979AC" w:rsidRPr="004979AC">
            <w:rPr>
              <w:rFonts w:ascii="Times New Roman" w:eastAsia="Times New Roman" w:hAnsi="Times New Roman" w:cs="Times New Roman"/>
              <w:color w:val="000000"/>
              <w:kern w:val="0"/>
              <w:sz w:val="24"/>
              <w:szCs w:val="24"/>
              <w:bdr w:val="none" w:sz="0" w:space="0" w:color="auto" w:frame="1"/>
              <w:lang w:val="ru-RU" w:eastAsia="ru-RU"/>
            </w:rPr>
            <w:t>11</w:t>
          </w:r>
          <w:r w:rsidR="00BD1B61" w:rsidRPr="004979AC">
            <w:rPr>
              <w:rFonts w:ascii="Times New Roman" w:eastAsia="Times New Roman" w:hAnsi="Times New Roman" w:cs="Times New Roman"/>
              <w:color w:val="000000"/>
              <w:kern w:val="0"/>
              <w:sz w:val="24"/>
              <w:szCs w:val="24"/>
              <w:bdr w:val="none" w:sz="0" w:space="0" w:color="auto" w:frame="1"/>
              <w:lang w:val="ru-RU" w:eastAsia="ru-RU"/>
            </w:rPr>
            <w:t>-</w:t>
          </w:r>
          <w:r w:rsidR="004979AC" w:rsidRPr="004979AC">
            <w:rPr>
              <w:rFonts w:ascii="Times New Roman" w:eastAsia="Times New Roman" w:hAnsi="Times New Roman" w:cs="Times New Roman"/>
              <w:color w:val="000000"/>
              <w:kern w:val="0"/>
              <w:sz w:val="24"/>
              <w:szCs w:val="24"/>
              <w:bdr w:val="none" w:sz="0" w:space="0" w:color="auto" w:frame="1"/>
              <w:lang w:val="ru-RU" w:eastAsia="ru-RU"/>
            </w:rPr>
            <w:t>07</w:t>
          </w:r>
          <w:r w:rsidR="00BD1B61" w:rsidRPr="004979AC">
            <w:rPr>
              <w:rFonts w:ascii="Times New Roman" w:eastAsia="Times New Roman" w:hAnsi="Times New Roman" w:cs="Times New Roman"/>
              <w:color w:val="000000"/>
              <w:kern w:val="0"/>
              <w:sz w:val="24"/>
              <w:szCs w:val="24"/>
              <w:bdr w:val="none" w:sz="0" w:space="0" w:color="auto" w:frame="1"/>
              <w:lang w:val="ru-RU" w:eastAsia="ru-RU"/>
            </w:rPr>
            <w:t>-00</w:t>
          </w:r>
          <w:r w:rsidR="004979AC" w:rsidRPr="004979AC">
            <w:rPr>
              <w:rFonts w:ascii="Times New Roman" w:eastAsia="Times New Roman" w:hAnsi="Times New Roman" w:cs="Times New Roman"/>
              <w:color w:val="000000"/>
              <w:kern w:val="0"/>
              <w:sz w:val="24"/>
              <w:szCs w:val="24"/>
              <w:bdr w:val="none" w:sz="0" w:space="0" w:color="auto" w:frame="1"/>
              <w:lang w:val="ru-RU" w:eastAsia="ru-RU"/>
            </w:rPr>
            <w:t>8924</w:t>
          </w:r>
          <w:r w:rsidR="00BD1B61" w:rsidRPr="004979AC">
            <w:rPr>
              <w:rFonts w:ascii="Times New Roman" w:eastAsia="Times New Roman" w:hAnsi="Times New Roman" w:cs="Times New Roman"/>
              <w:color w:val="000000"/>
              <w:kern w:val="0"/>
              <w:sz w:val="24"/>
              <w:szCs w:val="24"/>
              <w:bdr w:val="none" w:sz="0" w:space="0" w:color="auto" w:frame="1"/>
              <w:lang w:val="ru-RU" w:eastAsia="ru-RU"/>
            </w:rPr>
            <w:t>-a</w:t>
          </w:r>
        </w:hyperlink>
        <w:r w:rsidR="00BD1B61" w:rsidRPr="004979AC">
          <w:rPr>
            <w:rFonts w:ascii="Times New Roman" w:eastAsia="Times New Roman" w:hAnsi="Times New Roman" w:cs="Times New Roman"/>
            <w:color w:val="6D6D6D"/>
            <w:kern w:val="0"/>
            <w:sz w:val="24"/>
            <w:szCs w:val="24"/>
            <w:lang w:val="ru-RU" w:eastAsia="ru-RU"/>
          </w:rPr>
          <w:t>)</w:t>
        </w:r>
      </w:hyperlink>
      <w:r w:rsidRPr="004979AC">
        <w:rPr>
          <w:rFonts w:ascii="Times New Roman" w:hAnsi="Times New Roman" w:cs="Times New Roman"/>
          <w:sz w:val="24"/>
          <w:szCs w:val="24"/>
        </w:rPr>
        <w:t>.</w:t>
      </w:r>
    </w:p>
    <w:p w:rsidR="00BD1B61" w:rsidRPr="00BD1B61" w:rsidRDefault="00BD1B61" w:rsidP="00BD1B61">
      <w:pPr>
        <w:spacing w:after="0" w:line="240" w:lineRule="auto"/>
        <w:jc w:val="both"/>
        <w:rPr>
          <w:rFonts w:ascii="Times New Roman" w:hAnsi="Times New Roman" w:cs="Times New Roman"/>
          <w:sz w:val="24"/>
          <w:szCs w:val="24"/>
          <w:lang w:val="ru-RU"/>
        </w:rPr>
      </w:pPr>
    </w:p>
    <w:p w:rsidR="003506E8" w:rsidRPr="00BD1B61" w:rsidRDefault="003506E8" w:rsidP="003506E8">
      <w:pPr>
        <w:pStyle w:val="a3"/>
        <w:shd w:val="clear" w:color="auto" w:fill="FFFFFF"/>
        <w:spacing w:before="0" w:beforeAutospacing="0" w:after="150" w:afterAutospacing="0"/>
        <w:jc w:val="both"/>
      </w:pPr>
      <w:r w:rsidRPr="00BD1B61">
        <w:t xml:space="preserve">Розмір бюджетного призначення: </w:t>
      </w:r>
      <w:r w:rsidR="003F76CB" w:rsidRPr="004979AC">
        <w:t>1</w:t>
      </w:r>
      <w:r w:rsidR="00DF2C92" w:rsidRPr="004979AC">
        <w:rPr>
          <w:lang w:val="ru-RU"/>
        </w:rPr>
        <w:t>8</w:t>
      </w:r>
      <w:r w:rsidR="003F76CB" w:rsidRPr="004979AC">
        <w:rPr>
          <w:lang w:val="ru-RU"/>
        </w:rPr>
        <w:t>2</w:t>
      </w:r>
      <w:r w:rsidR="00DF2C92" w:rsidRPr="004979AC">
        <w:rPr>
          <w:lang w:val="ru-RU"/>
        </w:rPr>
        <w:t xml:space="preserve"> </w:t>
      </w:r>
      <w:r w:rsidRPr="004979AC">
        <w:t>000,00 грн.</w:t>
      </w:r>
      <w:r w:rsidRPr="00BD1B61">
        <w:t xml:space="preserve"> </w:t>
      </w:r>
    </w:p>
    <w:p w:rsidR="003506E8" w:rsidRDefault="00E506AD" w:rsidP="003506E8">
      <w:pPr>
        <w:pStyle w:val="a3"/>
        <w:shd w:val="clear" w:color="auto" w:fill="FFFFFF"/>
        <w:spacing w:before="0" w:beforeAutospacing="0" w:after="150" w:afterAutospacing="0"/>
        <w:jc w:val="both"/>
        <w:rPr>
          <w:lang w:val="ru-RU"/>
        </w:rPr>
      </w:pPr>
      <w:r w:rsidRPr="006E740A">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 та аналізу цін на </w:t>
      </w:r>
      <w:proofErr w:type="spellStart"/>
      <w:r w:rsidRPr="006E740A">
        <w:t>Prozorro</w:t>
      </w:r>
      <w:proofErr w:type="spellEnd"/>
      <w:r w:rsidRPr="006E740A">
        <w:t xml:space="preserve">. </w:t>
      </w:r>
      <w:r w:rsidR="003506E8" w:rsidRPr="00D97CC7">
        <w:t xml:space="preserve">Технічні та якісні характеристики предмета закупівлі визначені з урахуванням реальних потреб установи. </w:t>
      </w:r>
    </w:p>
    <w:p w:rsidR="00E506AD" w:rsidRDefault="00E506AD" w:rsidP="00E506AD">
      <w:pPr>
        <w:shd w:val="clear" w:color="auto" w:fill="FFFFFF"/>
        <w:spacing w:after="0" w:line="240" w:lineRule="auto"/>
        <w:ind w:firstLine="448"/>
        <w:jc w:val="both"/>
        <w:rPr>
          <w:rFonts w:ascii="Times New Roman" w:eastAsia="Arial" w:hAnsi="Times New Roman"/>
          <w:bCs/>
          <w:i/>
          <w:color w:val="000000"/>
          <w:sz w:val="24"/>
          <w:szCs w:val="24"/>
        </w:rPr>
      </w:pPr>
      <w:r w:rsidRPr="00521B85">
        <w:rPr>
          <w:rFonts w:ascii="Times New Roman" w:eastAsia="Arial" w:hAnsi="Times New Roman"/>
          <w:bCs/>
          <w:i/>
          <w:color w:val="000000"/>
          <w:sz w:val="24"/>
          <w:szCs w:val="24"/>
        </w:rPr>
        <w:t xml:space="preserve">Мантії суддів у комплекті з жабо виготовляються відповідно до Рішення Ради суддів України від 19.04.2019 року № 23 і мають відповідати опису, зразкам, стандартам якості, в тому числі щодо тканин та кольорів, комплектуючих, визначених у Рішенні Ради суддів України від 19.04.2019 року № 23. </w:t>
      </w:r>
    </w:p>
    <w:p w:rsidR="00E506AD" w:rsidRPr="00521B85" w:rsidRDefault="00E506AD" w:rsidP="00E506AD">
      <w:pPr>
        <w:shd w:val="clear" w:color="auto" w:fill="FFFFFF"/>
        <w:spacing w:after="0" w:line="240" w:lineRule="auto"/>
        <w:ind w:firstLine="448"/>
        <w:jc w:val="both"/>
        <w:rPr>
          <w:rFonts w:ascii="Times New Roman" w:eastAsia="Arial" w:hAnsi="Times New Roman"/>
          <w:bCs/>
          <w:i/>
          <w:color w:val="000000"/>
          <w:sz w:val="24"/>
          <w:szCs w:val="24"/>
        </w:rPr>
      </w:pPr>
    </w:p>
    <w:p w:rsidR="00E506AD" w:rsidRDefault="00E506AD" w:rsidP="00E506AD">
      <w:pPr>
        <w:shd w:val="clear" w:color="auto" w:fill="FFFFFF"/>
        <w:spacing w:after="0" w:line="240" w:lineRule="auto"/>
        <w:ind w:firstLine="448"/>
        <w:jc w:val="both"/>
        <w:rPr>
          <w:rFonts w:ascii="Times New Roman" w:eastAsia="Arial" w:hAnsi="Times New Roman"/>
          <w:b/>
          <w:i/>
          <w:color w:val="000000"/>
          <w:sz w:val="24"/>
          <w:szCs w:val="24"/>
          <w:u w:val="single"/>
        </w:rPr>
      </w:pPr>
      <w:r w:rsidRPr="00001461">
        <w:rPr>
          <w:rFonts w:ascii="Times New Roman" w:eastAsia="Arial" w:hAnsi="Times New Roman"/>
          <w:b/>
          <w:i/>
          <w:color w:val="000000"/>
          <w:sz w:val="24"/>
          <w:szCs w:val="24"/>
          <w:u w:val="single"/>
        </w:rPr>
        <w:t>Індивідуальні заміри для виготовлення Товару здійснюються Постачальником за місцезнаходженням Замовника.</w:t>
      </w:r>
    </w:p>
    <w:p w:rsidR="00E506AD" w:rsidRPr="00001461" w:rsidRDefault="00E506AD" w:rsidP="00E506AD">
      <w:pPr>
        <w:shd w:val="clear" w:color="auto" w:fill="FFFFFF"/>
        <w:spacing w:after="0" w:line="240" w:lineRule="auto"/>
        <w:ind w:firstLine="448"/>
        <w:jc w:val="both"/>
        <w:rPr>
          <w:rFonts w:ascii="Times New Roman" w:eastAsia="Arial" w:hAnsi="Times New Roman"/>
          <w:b/>
          <w:i/>
          <w:color w:val="000000"/>
          <w:sz w:val="24"/>
          <w:szCs w:val="24"/>
          <w:u w:val="single"/>
        </w:rPr>
      </w:pPr>
    </w:p>
    <w:p w:rsidR="00E506AD" w:rsidRDefault="00E506AD" w:rsidP="00E506AD">
      <w:pPr>
        <w:shd w:val="clear" w:color="auto" w:fill="FFFFFF"/>
        <w:spacing w:after="0" w:line="240" w:lineRule="auto"/>
        <w:ind w:firstLine="448"/>
        <w:jc w:val="both"/>
        <w:rPr>
          <w:rFonts w:ascii="Times New Roman" w:eastAsia="Arial" w:hAnsi="Times New Roman"/>
          <w:b/>
          <w:i/>
          <w:color w:val="000000"/>
          <w:sz w:val="24"/>
          <w:szCs w:val="24"/>
          <w:u w:val="single"/>
        </w:rPr>
      </w:pPr>
      <w:r w:rsidRPr="00001461">
        <w:rPr>
          <w:rFonts w:ascii="Times New Roman" w:eastAsia="Arial" w:hAnsi="Times New Roman"/>
          <w:b/>
          <w:i/>
          <w:color w:val="000000"/>
          <w:sz w:val="24"/>
          <w:szCs w:val="24"/>
          <w:u w:val="single"/>
        </w:rPr>
        <w:t>Сировина та матеріали, необхідні для виготовлення Товару, попередньо погоджуються Постачальником разом із Замовником.</w:t>
      </w:r>
    </w:p>
    <w:p w:rsidR="00E506AD" w:rsidRPr="00001461" w:rsidRDefault="00E506AD" w:rsidP="00E506AD">
      <w:pPr>
        <w:shd w:val="clear" w:color="auto" w:fill="FFFFFF"/>
        <w:spacing w:after="0" w:line="240" w:lineRule="auto"/>
        <w:ind w:firstLine="448"/>
        <w:jc w:val="both"/>
        <w:rPr>
          <w:rFonts w:ascii="Times New Roman" w:eastAsia="Arial" w:hAnsi="Times New Roman"/>
          <w:b/>
          <w:i/>
          <w:color w:val="000000"/>
          <w:sz w:val="24"/>
          <w:szCs w:val="24"/>
          <w:u w:val="single"/>
        </w:rPr>
      </w:pPr>
    </w:p>
    <w:p w:rsidR="00E506AD" w:rsidRPr="00521B85" w:rsidRDefault="00E506AD" w:rsidP="00E506AD">
      <w:pPr>
        <w:shd w:val="clear" w:color="auto" w:fill="FFFFFF"/>
        <w:spacing w:after="0" w:line="240" w:lineRule="auto"/>
        <w:ind w:firstLine="448"/>
        <w:jc w:val="both"/>
        <w:rPr>
          <w:rFonts w:ascii="Times New Roman" w:eastAsia="Arial" w:hAnsi="Times New Roman"/>
          <w:bCs/>
          <w:i/>
          <w:color w:val="000000"/>
          <w:sz w:val="24"/>
          <w:szCs w:val="24"/>
        </w:rPr>
      </w:pPr>
      <w:r w:rsidRPr="00521B85">
        <w:rPr>
          <w:rFonts w:ascii="Times New Roman" w:eastAsia="Arial" w:hAnsi="Times New Roman"/>
          <w:bCs/>
          <w:i/>
          <w:color w:val="000000"/>
          <w:sz w:val="24"/>
          <w:szCs w:val="24"/>
        </w:rPr>
        <w:t>У разі виявлення після поставки недоліків Товару, які не впливають на його функціональне призначення, але потребують індивідуального доопрацювання (зокрема: підшивка, підгонка по розміру, усунення дефектів пошиття тощо), Постачальник зобов’язаний власними силами та за власний рахунок усунути такі недоліки у строк, що не перевищує 10 (десяти) робочих днів з дати отримання письмового повідомлення Замовника</w:t>
      </w:r>
    </w:p>
    <w:p w:rsidR="00E506AD" w:rsidRDefault="00E506AD" w:rsidP="00E506AD">
      <w:pPr>
        <w:shd w:val="clear" w:color="auto" w:fill="FFFFFF"/>
        <w:spacing w:after="0" w:line="260" w:lineRule="auto"/>
        <w:ind w:firstLine="448"/>
        <w:jc w:val="center"/>
        <w:rPr>
          <w:rFonts w:ascii="Times New Roman" w:eastAsia="Arial" w:hAnsi="Times New Roman"/>
          <w:b/>
          <w:bCs/>
          <w:color w:val="000000"/>
          <w:sz w:val="24"/>
          <w:szCs w:val="24"/>
        </w:rPr>
      </w:pPr>
    </w:p>
    <w:p w:rsidR="00E506AD" w:rsidRDefault="00E506AD" w:rsidP="00E506AD">
      <w:pPr>
        <w:shd w:val="clear" w:color="auto" w:fill="FFFFFF"/>
        <w:spacing w:after="0" w:line="260" w:lineRule="auto"/>
        <w:ind w:firstLine="448"/>
        <w:jc w:val="center"/>
        <w:rPr>
          <w:rFonts w:ascii="Times New Roman" w:eastAsia="Arial" w:hAnsi="Times New Roman"/>
          <w:b/>
          <w:bCs/>
          <w:color w:val="000000"/>
          <w:sz w:val="24"/>
          <w:szCs w:val="24"/>
        </w:rPr>
      </w:pPr>
    </w:p>
    <w:p w:rsidR="00E506AD" w:rsidRDefault="00E506AD" w:rsidP="00E506AD">
      <w:pPr>
        <w:shd w:val="clear" w:color="auto" w:fill="FFFFFF"/>
        <w:spacing w:after="0" w:line="260" w:lineRule="auto"/>
        <w:ind w:firstLine="448"/>
        <w:jc w:val="center"/>
        <w:rPr>
          <w:rFonts w:ascii="Times New Roman" w:eastAsia="Arial" w:hAnsi="Times New Roman"/>
          <w:b/>
          <w:bCs/>
          <w:color w:val="000000"/>
          <w:sz w:val="24"/>
          <w:szCs w:val="24"/>
        </w:rPr>
      </w:pPr>
    </w:p>
    <w:p w:rsidR="00E506AD" w:rsidRDefault="00E506AD" w:rsidP="00E506AD">
      <w:pPr>
        <w:shd w:val="clear" w:color="auto" w:fill="FFFFFF"/>
        <w:spacing w:after="0" w:line="260" w:lineRule="auto"/>
        <w:ind w:firstLine="448"/>
        <w:jc w:val="center"/>
        <w:rPr>
          <w:rFonts w:ascii="Times New Roman" w:eastAsia="Arial" w:hAnsi="Times New Roman"/>
          <w:b/>
          <w:bCs/>
          <w:color w:val="000000"/>
          <w:sz w:val="24"/>
          <w:szCs w:val="24"/>
        </w:rPr>
      </w:pPr>
    </w:p>
    <w:p w:rsidR="00E506AD" w:rsidRDefault="00E506AD" w:rsidP="00E506AD">
      <w:pPr>
        <w:shd w:val="clear" w:color="auto" w:fill="FFFFFF"/>
        <w:spacing w:after="0" w:line="260" w:lineRule="auto"/>
        <w:ind w:firstLine="448"/>
        <w:jc w:val="center"/>
        <w:rPr>
          <w:rFonts w:ascii="Times New Roman" w:eastAsia="Arial" w:hAnsi="Times New Roman"/>
          <w:b/>
          <w:bCs/>
          <w:color w:val="000000"/>
          <w:sz w:val="24"/>
          <w:szCs w:val="24"/>
        </w:rPr>
      </w:pPr>
    </w:p>
    <w:p w:rsidR="00E506AD" w:rsidRPr="00521B85" w:rsidRDefault="00E506AD" w:rsidP="00E506AD">
      <w:pPr>
        <w:shd w:val="clear" w:color="auto" w:fill="FFFFFF"/>
        <w:spacing w:after="0" w:line="260" w:lineRule="auto"/>
        <w:ind w:firstLine="448"/>
        <w:jc w:val="center"/>
        <w:rPr>
          <w:rFonts w:ascii="Times New Roman" w:eastAsia="Arial" w:hAnsi="Times New Roman"/>
          <w:b/>
          <w:bCs/>
          <w:color w:val="000000"/>
          <w:sz w:val="24"/>
          <w:szCs w:val="24"/>
        </w:rPr>
      </w:pPr>
      <w:r w:rsidRPr="00521B85">
        <w:rPr>
          <w:rFonts w:ascii="Times New Roman" w:eastAsia="Arial" w:hAnsi="Times New Roman"/>
          <w:b/>
          <w:bCs/>
          <w:color w:val="000000"/>
          <w:sz w:val="24"/>
          <w:szCs w:val="24"/>
        </w:rPr>
        <w:lastRenderedPageBreak/>
        <w:t>1. Технічний опис мантії суддів місцевих, апеляційних та вищих спеціалізованих судів.</w:t>
      </w:r>
    </w:p>
    <w:p w:rsidR="00E506AD" w:rsidRPr="00521B85" w:rsidRDefault="00E506AD" w:rsidP="00E506AD">
      <w:pPr>
        <w:shd w:val="clear" w:color="auto" w:fill="FFFFFF"/>
        <w:spacing w:after="0" w:line="260" w:lineRule="auto"/>
        <w:ind w:firstLine="448"/>
        <w:rPr>
          <w:rFonts w:ascii="Times New Roman" w:eastAsia="Arial" w:hAnsi="Times New Roman"/>
          <w:b/>
          <w:bCs/>
          <w:color w:val="000000"/>
          <w:sz w:val="24"/>
          <w:szCs w:val="24"/>
        </w:rPr>
      </w:pPr>
      <w:r w:rsidRPr="00521B85">
        <w:rPr>
          <w:rFonts w:ascii="Times New Roman" w:eastAsia="Arial" w:hAnsi="Times New Roman"/>
          <w:b/>
          <w:bCs/>
          <w:color w:val="000000"/>
          <w:sz w:val="24"/>
          <w:szCs w:val="24"/>
        </w:rPr>
        <w:t>1.1. Опис мантії суддів місцевих, апеляційних та вищих спеціалізованих судів.</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 xml:space="preserve">Мантія суддів місцевих, апеляційних </w:t>
      </w:r>
      <w:r w:rsidRPr="00521B85">
        <w:rPr>
          <w:rFonts w:ascii="Times New Roman" w:hAnsi="Times New Roman"/>
          <w:sz w:val="24"/>
          <w:szCs w:val="24"/>
          <w:lang w:eastAsia="ru-RU" w:bidi="ru-RU"/>
        </w:rPr>
        <w:t xml:space="preserve">та вищих </w:t>
      </w:r>
      <w:r w:rsidRPr="00521B85">
        <w:rPr>
          <w:rFonts w:ascii="Times New Roman" w:hAnsi="Times New Roman"/>
          <w:sz w:val="24"/>
          <w:szCs w:val="24"/>
        </w:rPr>
        <w:t xml:space="preserve">спеціалізованих судів </w:t>
      </w:r>
      <w:r w:rsidRPr="00521B85">
        <w:rPr>
          <w:rFonts w:ascii="Times New Roman" w:hAnsi="Times New Roman"/>
          <w:sz w:val="24"/>
          <w:szCs w:val="24"/>
          <w:lang w:eastAsia="ru-RU" w:bidi="ru-RU"/>
        </w:rPr>
        <w:t xml:space="preserve">з </w:t>
      </w:r>
      <w:r w:rsidRPr="00521B85">
        <w:rPr>
          <w:rFonts w:ascii="Times New Roman" w:hAnsi="Times New Roman"/>
          <w:sz w:val="24"/>
          <w:szCs w:val="24"/>
        </w:rPr>
        <w:t xml:space="preserve">тонкої костюмної </w:t>
      </w:r>
      <w:proofErr w:type="spellStart"/>
      <w:r w:rsidRPr="00521B85">
        <w:rPr>
          <w:rFonts w:ascii="Times New Roman" w:hAnsi="Times New Roman"/>
          <w:sz w:val="24"/>
          <w:szCs w:val="24"/>
        </w:rPr>
        <w:t>гладкофарбованої</w:t>
      </w:r>
      <w:proofErr w:type="spellEnd"/>
      <w:r w:rsidRPr="00521B85">
        <w:rPr>
          <w:rFonts w:ascii="Times New Roman" w:hAnsi="Times New Roman"/>
          <w:sz w:val="24"/>
          <w:szCs w:val="24"/>
        </w:rPr>
        <w:t xml:space="preserve"> </w:t>
      </w:r>
      <w:r w:rsidRPr="00521B85">
        <w:rPr>
          <w:rFonts w:ascii="Times New Roman" w:hAnsi="Times New Roman"/>
          <w:sz w:val="24"/>
          <w:szCs w:val="24"/>
          <w:lang w:eastAsia="ru-RU" w:bidi="ru-RU"/>
        </w:rPr>
        <w:t>тканини синього кольору.</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 xml:space="preserve">Мантія </w:t>
      </w:r>
      <w:r w:rsidRPr="00521B85">
        <w:rPr>
          <w:rFonts w:ascii="Times New Roman" w:hAnsi="Times New Roman"/>
          <w:sz w:val="24"/>
          <w:szCs w:val="24"/>
          <w:lang w:eastAsia="ru-RU" w:bidi="ru-RU"/>
        </w:rPr>
        <w:t xml:space="preserve">силуету </w:t>
      </w:r>
      <w:r w:rsidRPr="00521B85">
        <w:rPr>
          <w:rFonts w:ascii="Times New Roman" w:hAnsi="Times New Roman"/>
          <w:sz w:val="24"/>
          <w:szCs w:val="24"/>
        </w:rPr>
        <w:t xml:space="preserve">«трапеція» великої об'ємної </w:t>
      </w:r>
      <w:r w:rsidRPr="00521B85">
        <w:rPr>
          <w:rFonts w:ascii="Times New Roman" w:hAnsi="Times New Roman"/>
          <w:sz w:val="24"/>
          <w:szCs w:val="24"/>
          <w:lang w:eastAsia="ru-RU" w:bidi="ru-RU"/>
        </w:rPr>
        <w:t xml:space="preserve">форми, </w:t>
      </w:r>
      <w:r w:rsidRPr="00521B85">
        <w:rPr>
          <w:rFonts w:ascii="Times New Roman" w:hAnsi="Times New Roman"/>
          <w:sz w:val="24"/>
          <w:szCs w:val="24"/>
        </w:rPr>
        <w:t xml:space="preserve">із </w:t>
      </w:r>
      <w:r w:rsidRPr="00521B85">
        <w:rPr>
          <w:rFonts w:ascii="Times New Roman" w:hAnsi="Times New Roman"/>
          <w:sz w:val="24"/>
          <w:szCs w:val="24"/>
          <w:lang w:eastAsia="ru-RU" w:bidi="ru-RU"/>
        </w:rPr>
        <w:t xml:space="preserve">вшивними рукавами, центральною бортовою </w:t>
      </w:r>
      <w:r w:rsidRPr="00521B85">
        <w:rPr>
          <w:rFonts w:ascii="Times New Roman" w:hAnsi="Times New Roman"/>
          <w:sz w:val="24"/>
          <w:szCs w:val="24"/>
        </w:rPr>
        <w:t xml:space="preserve">застібкою </w:t>
      </w:r>
      <w:r w:rsidRPr="00521B85">
        <w:rPr>
          <w:rFonts w:ascii="Times New Roman" w:hAnsi="Times New Roman"/>
          <w:sz w:val="24"/>
          <w:szCs w:val="24"/>
          <w:lang w:eastAsia="ru-RU" w:bidi="ru-RU"/>
        </w:rPr>
        <w:t xml:space="preserve">на </w:t>
      </w:r>
      <w:r w:rsidRPr="00521B85">
        <w:rPr>
          <w:rFonts w:ascii="Times New Roman" w:hAnsi="Times New Roman"/>
          <w:sz w:val="24"/>
          <w:szCs w:val="24"/>
        </w:rPr>
        <w:t xml:space="preserve">роз'ємну </w:t>
      </w:r>
      <w:r w:rsidRPr="00521B85">
        <w:rPr>
          <w:rFonts w:ascii="Times New Roman" w:hAnsi="Times New Roman"/>
          <w:sz w:val="24"/>
          <w:szCs w:val="24"/>
          <w:lang w:eastAsia="ru-RU" w:bidi="ru-RU"/>
        </w:rPr>
        <w:t xml:space="preserve">тасьму-блискавку довжиною 75 см, з </w:t>
      </w:r>
      <w:r w:rsidRPr="00521B85">
        <w:rPr>
          <w:rFonts w:ascii="Times New Roman" w:hAnsi="Times New Roman"/>
          <w:sz w:val="24"/>
          <w:szCs w:val="24"/>
        </w:rPr>
        <w:t xml:space="preserve">подвійними </w:t>
      </w:r>
      <w:r w:rsidRPr="00521B85">
        <w:rPr>
          <w:rFonts w:ascii="Times New Roman" w:hAnsi="Times New Roman"/>
          <w:sz w:val="24"/>
          <w:szCs w:val="24"/>
          <w:lang w:eastAsia="ru-RU" w:bidi="ru-RU"/>
        </w:rPr>
        <w:t xml:space="preserve">пришивними планками шириною 2,0 см. Зверху над </w:t>
      </w:r>
      <w:r w:rsidRPr="00521B85">
        <w:rPr>
          <w:rFonts w:ascii="Times New Roman" w:hAnsi="Times New Roman"/>
          <w:sz w:val="24"/>
          <w:szCs w:val="24"/>
        </w:rPr>
        <w:t xml:space="preserve">застібкою </w:t>
      </w:r>
      <w:r w:rsidRPr="00521B85">
        <w:rPr>
          <w:rFonts w:ascii="Times New Roman" w:hAnsi="Times New Roman"/>
          <w:sz w:val="24"/>
          <w:szCs w:val="24"/>
          <w:lang w:eastAsia="ru-RU" w:bidi="ru-RU"/>
        </w:rPr>
        <w:t xml:space="preserve">блискавкою пришито кнопку для </w:t>
      </w:r>
      <w:r w:rsidRPr="00521B85">
        <w:rPr>
          <w:rFonts w:ascii="Times New Roman" w:hAnsi="Times New Roman"/>
          <w:sz w:val="24"/>
          <w:szCs w:val="24"/>
        </w:rPr>
        <w:t>фіксації верхніх кутів бортів.</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Довжина мантії така, при якій відстань від підлоги до нижнього краю мантії складає 15 см.</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 xml:space="preserve">Пілочка та спинка розширені донизу. Від плечових швів пілочки і спинки закладені глибокі м'які складки: </w:t>
      </w:r>
      <w:proofErr w:type="spellStart"/>
      <w:r w:rsidRPr="00521B85">
        <w:rPr>
          <w:rFonts w:ascii="Times New Roman" w:hAnsi="Times New Roman"/>
          <w:sz w:val="24"/>
          <w:szCs w:val="24"/>
        </w:rPr>
        <w:t>бантова</w:t>
      </w:r>
      <w:proofErr w:type="spellEnd"/>
      <w:r w:rsidRPr="00521B85">
        <w:rPr>
          <w:rFonts w:ascii="Times New Roman" w:hAnsi="Times New Roman"/>
          <w:sz w:val="24"/>
          <w:szCs w:val="24"/>
        </w:rPr>
        <w:t xml:space="preserve"> складка ближче до центру і глибока однобічна складка, направлена у бік бічного шва. Ребро однобічної складки лежить на шві вшивання рукава в пройму. На внутрішньому згині середньої складки пілочки - вертикальний шов, яким прикріплено край </w:t>
      </w:r>
      <w:proofErr w:type="spellStart"/>
      <w:r w:rsidRPr="00521B85">
        <w:rPr>
          <w:rFonts w:ascii="Times New Roman" w:hAnsi="Times New Roman"/>
          <w:sz w:val="24"/>
          <w:szCs w:val="24"/>
        </w:rPr>
        <w:t>підборту</w:t>
      </w:r>
      <w:proofErr w:type="spellEnd"/>
      <w:r w:rsidRPr="00521B85">
        <w:rPr>
          <w:rFonts w:ascii="Times New Roman" w:hAnsi="Times New Roman"/>
          <w:sz w:val="24"/>
          <w:szCs w:val="24"/>
        </w:rPr>
        <w:t xml:space="preserve"> для фіксації борту.</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У бокових швах мантії оброблені отвори для доступу до нижніх шарів одягу (в окремих випадках замість отворів обробляються кишені).</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 xml:space="preserve">Рукав вшивний, </w:t>
      </w:r>
      <w:proofErr w:type="spellStart"/>
      <w:r w:rsidRPr="00521B85">
        <w:rPr>
          <w:rFonts w:ascii="Times New Roman" w:hAnsi="Times New Roman"/>
          <w:sz w:val="24"/>
          <w:szCs w:val="24"/>
        </w:rPr>
        <w:t>одношовний</w:t>
      </w:r>
      <w:proofErr w:type="spellEnd"/>
      <w:r w:rsidRPr="00521B85">
        <w:rPr>
          <w:rFonts w:ascii="Times New Roman" w:hAnsi="Times New Roman"/>
          <w:sz w:val="24"/>
          <w:szCs w:val="24"/>
        </w:rPr>
        <w:t xml:space="preserve">, рівномірно розширений, довгий. Низ рукава </w:t>
      </w:r>
      <w:proofErr w:type="spellStart"/>
      <w:r w:rsidRPr="00521B85">
        <w:rPr>
          <w:rFonts w:ascii="Times New Roman" w:hAnsi="Times New Roman"/>
          <w:sz w:val="24"/>
          <w:szCs w:val="24"/>
        </w:rPr>
        <w:t>призібраний</w:t>
      </w:r>
      <w:proofErr w:type="spellEnd"/>
      <w:r w:rsidRPr="00521B85">
        <w:rPr>
          <w:rFonts w:ascii="Times New Roman" w:hAnsi="Times New Roman"/>
          <w:sz w:val="24"/>
          <w:szCs w:val="24"/>
        </w:rPr>
        <w:t xml:space="preserve"> на манжету висотою 8,0 см, що застібається на дві кнопки. </w:t>
      </w:r>
      <w:proofErr w:type="spellStart"/>
      <w:r w:rsidRPr="00521B85">
        <w:rPr>
          <w:rFonts w:ascii="Times New Roman" w:hAnsi="Times New Roman"/>
          <w:sz w:val="24"/>
          <w:szCs w:val="24"/>
        </w:rPr>
        <w:t>Окат</w:t>
      </w:r>
      <w:proofErr w:type="spellEnd"/>
      <w:r w:rsidRPr="00521B85">
        <w:rPr>
          <w:rFonts w:ascii="Times New Roman" w:hAnsi="Times New Roman"/>
          <w:sz w:val="24"/>
          <w:szCs w:val="24"/>
        </w:rPr>
        <w:t xml:space="preserve"> рукава на природному місці.</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Мантія без коміра, горловина оброблена внутрішньою обшивкою, яка доходить до рівня грудей. На обшивці спинки додатковий шар з підкладкової тканини.</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 xml:space="preserve">Чітка форма силуету мантії досягається за рахунок плечових накладок. Низ виробу оброблений швом у </w:t>
      </w:r>
      <w:proofErr w:type="spellStart"/>
      <w:r w:rsidRPr="00521B85">
        <w:rPr>
          <w:rFonts w:ascii="Times New Roman" w:hAnsi="Times New Roman"/>
          <w:sz w:val="24"/>
          <w:szCs w:val="24"/>
        </w:rPr>
        <w:t>підгин</w:t>
      </w:r>
      <w:proofErr w:type="spellEnd"/>
      <w:r w:rsidRPr="00521B85">
        <w:rPr>
          <w:rFonts w:ascii="Times New Roman" w:hAnsi="Times New Roman"/>
          <w:sz w:val="24"/>
          <w:szCs w:val="24"/>
        </w:rPr>
        <w:t xml:space="preserve"> із закритим зрізом шириною 3,0 см.</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Витрати на пошиття однієї мантії суддів місцевих, апеляційних та вищих спеціалізованих судів складають:</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 xml:space="preserve">тканина костюмна - 5,2 </w:t>
      </w:r>
      <w:proofErr w:type="spellStart"/>
      <w:r w:rsidRPr="00521B85">
        <w:rPr>
          <w:rFonts w:ascii="Times New Roman" w:hAnsi="Times New Roman"/>
          <w:sz w:val="24"/>
          <w:szCs w:val="24"/>
        </w:rPr>
        <w:t>пог.м</w:t>
      </w:r>
      <w:proofErr w:type="spellEnd"/>
      <w:r w:rsidRPr="00521B85">
        <w:rPr>
          <w:rFonts w:ascii="Times New Roman" w:hAnsi="Times New Roman"/>
          <w:sz w:val="24"/>
          <w:szCs w:val="24"/>
        </w:rPr>
        <w:t xml:space="preserve">. (ширина тканини 150 см); </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 xml:space="preserve">тканина підкладкова - 0,4 </w:t>
      </w:r>
      <w:proofErr w:type="spellStart"/>
      <w:r w:rsidRPr="00521B85">
        <w:rPr>
          <w:rFonts w:ascii="Times New Roman" w:hAnsi="Times New Roman"/>
          <w:sz w:val="24"/>
          <w:szCs w:val="24"/>
        </w:rPr>
        <w:t>пог</w:t>
      </w:r>
      <w:proofErr w:type="spellEnd"/>
      <w:r w:rsidRPr="00521B85">
        <w:rPr>
          <w:rFonts w:ascii="Times New Roman" w:hAnsi="Times New Roman"/>
          <w:sz w:val="24"/>
          <w:szCs w:val="24"/>
        </w:rPr>
        <w:t>. м. (ширина тканини 140 см);</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 xml:space="preserve">та можуть змінюватись залежно від середньозваженого </w:t>
      </w:r>
      <w:proofErr w:type="spellStart"/>
      <w:r w:rsidRPr="00521B85">
        <w:rPr>
          <w:rFonts w:ascii="Times New Roman" w:hAnsi="Times New Roman"/>
          <w:sz w:val="24"/>
          <w:szCs w:val="24"/>
        </w:rPr>
        <w:t>розміро-зросту</w:t>
      </w:r>
      <w:proofErr w:type="spellEnd"/>
      <w:r w:rsidRPr="00521B85">
        <w:rPr>
          <w:rFonts w:ascii="Times New Roman" w:hAnsi="Times New Roman"/>
          <w:sz w:val="24"/>
          <w:szCs w:val="24"/>
        </w:rPr>
        <w:t xml:space="preserve"> у замовленні.</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Жабо для мантії суддів місцевих, апеляційних та вищих спеціалізованих судів виготовляється з тонкої тканини із штучного шовку білого кольору.</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 xml:space="preserve">Жабо виконане з двох шарів основної тканини у вигляді розширеної донизу труби. Внутрішній шар жабо коротший ніж верхній на 0,5 см. Шов зшивання основної частини жабо розташований посередині виворітного боку. Нижній край жабо оброблений вузьким швом у </w:t>
      </w:r>
      <w:proofErr w:type="spellStart"/>
      <w:r w:rsidRPr="00521B85">
        <w:rPr>
          <w:rFonts w:ascii="Times New Roman" w:hAnsi="Times New Roman"/>
          <w:sz w:val="24"/>
          <w:szCs w:val="24"/>
        </w:rPr>
        <w:t>підгин</w:t>
      </w:r>
      <w:proofErr w:type="spellEnd"/>
      <w:r w:rsidRPr="00521B85">
        <w:rPr>
          <w:rFonts w:ascii="Times New Roman" w:hAnsi="Times New Roman"/>
          <w:sz w:val="24"/>
          <w:szCs w:val="24"/>
        </w:rPr>
        <w:t xml:space="preserve"> із закритим зрізом. Довжина жабо до планки 35,0 см.</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Верхні краї жабо зафіксовані пришивною планкою шириною 9,0 см, висота в готовому вигляді 2,0 см. Жабо кріпиться 3-ма кнопками до мантії по внутрішньому краю центральної частини горловини переду.</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Витрати на пошив 1 одиниці жабо до комплекту мантії суддів місцевих, апеляційних та вищих спеціалізованих судів складають:</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 xml:space="preserve">- шовк штучний - 0,2 </w:t>
      </w:r>
      <w:proofErr w:type="spellStart"/>
      <w:r w:rsidRPr="00521B85">
        <w:rPr>
          <w:rFonts w:ascii="Times New Roman" w:hAnsi="Times New Roman"/>
          <w:sz w:val="24"/>
          <w:szCs w:val="24"/>
        </w:rPr>
        <w:t>пог</w:t>
      </w:r>
      <w:proofErr w:type="spellEnd"/>
      <w:r w:rsidRPr="00521B85">
        <w:rPr>
          <w:rFonts w:ascii="Times New Roman" w:hAnsi="Times New Roman"/>
          <w:sz w:val="24"/>
          <w:szCs w:val="24"/>
        </w:rPr>
        <w:t>. м. (ширина тканини 140,0 см).</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Термін використання мантії суддів місцевих, апеляційних та вищих спеціалізованих судів становить 3 роки.</w:t>
      </w:r>
    </w:p>
    <w:p w:rsidR="00E506AD" w:rsidRPr="00521B85" w:rsidRDefault="00E506AD" w:rsidP="00E506AD">
      <w:pPr>
        <w:widowControl w:val="0"/>
        <w:spacing w:after="0" w:line="240" w:lineRule="auto"/>
        <w:ind w:firstLine="567"/>
        <w:jc w:val="both"/>
        <w:rPr>
          <w:rFonts w:ascii="Times New Roman" w:hAnsi="Times New Roman"/>
          <w:sz w:val="24"/>
          <w:szCs w:val="24"/>
        </w:rPr>
      </w:pPr>
      <w:r w:rsidRPr="00521B85">
        <w:rPr>
          <w:rFonts w:ascii="Times New Roman" w:hAnsi="Times New Roman"/>
          <w:sz w:val="24"/>
          <w:szCs w:val="24"/>
        </w:rPr>
        <w:t>У комплекті з мантією додається 5 од. жабо</w:t>
      </w:r>
    </w:p>
    <w:p w:rsidR="00E506AD" w:rsidRPr="00521B85" w:rsidRDefault="00E506AD" w:rsidP="00E506AD">
      <w:pPr>
        <w:widowControl w:val="0"/>
        <w:spacing w:after="0" w:line="240" w:lineRule="auto"/>
        <w:ind w:left="740"/>
        <w:rPr>
          <w:rFonts w:ascii="Times New Roman" w:hAnsi="Times New Roman"/>
          <w:sz w:val="24"/>
          <w:szCs w:val="24"/>
          <w:lang w:eastAsia="ru-RU" w:bidi="ru-RU"/>
        </w:rPr>
      </w:pPr>
    </w:p>
    <w:p w:rsidR="00E506AD" w:rsidRPr="00521B85" w:rsidRDefault="00E506AD" w:rsidP="00E506AD">
      <w:pPr>
        <w:widowControl w:val="0"/>
        <w:spacing w:after="0" w:line="240" w:lineRule="auto"/>
        <w:ind w:left="740"/>
        <w:rPr>
          <w:rFonts w:ascii="Times New Roman" w:hAnsi="Times New Roman"/>
          <w:sz w:val="24"/>
          <w:szCs w:val="24"/>
          <w:lang w:eastAsia="ru-RU" w:bidi="ru-RU"/>
        </w:rPr>
      </w:pPr>
    </w:p>
    <w:p w:rsidR="00E506AD" w:rsidRPr="00521B85" w:rsidRDefault="00E506AD" w:rsidP="00E506AD">
      <w:pPr>
        <w:widowControl w:val="0"/>
        <w:spacing w:after="0" w:line="240" w:lineRule="auto"/>
        <w:ind w:left="740"/>
        <w:rPr>
          <w:rFonts w:ascii="Times New Roman" w:hAnsi="Times New Roman"/>
          <w:sz w:val="24"/>
          <w:szCs w:val="24"/>
          <w:lang w:eastAsia="ru-RU" w:bidi="ru-RU"/>
        </w:rPr>
      </w:pPr>
    </w:p>
    <w:p w:rsidR="00E506AD" w:rsidRPr="00521B85" w:rsidRDefault="00E506AD" w:rsidP="00E506AD">
      <w:pPr>
        <w:widowControl w:val="0"/>
        <w:spacing w:after="0" w:line="240" w:lineRule="auto"/>
        <w:ind w:left="740"/>
        <w:rPr>
          <w:rFonts w:ascii="Times New Roman" w:hAnsi="Times New Roman"/>
          <w:sz w:val="24"/>
          <w:szCs w:val="24"/>
          <w:lang w:eastAsia="ru-RU" w:bidi="ru-RU"/>
        </w:rPr>
      </w:pPr>
    </w:p>
    <w:p w:rsidR="00E506AD" w:rsidRPr="00521B85" w:rsidRDefault="00E506AD" w:rsidP="00E506AD">
      <w:pPr>
        <w:widowControl w:val="0"/>
        <w:spacing w:after="0" w:line="240" w:lineRule="auto"/>
        <w:ind w:left="740"/>
        <w:rPr>
          <w:rFonts w:ascii="Times New Roman" w:hAnsi="Times New Roman"/>
          <w:sz w:val="24"/>
          <w:szCs w:val="24"/>
          <w:lang w:eastAsia="ru-RU" w:bidi="ru-RU"/>
        </w:rPr>
      </w:pPr>
    </w:p>
    <w:p w:rsidR="00E506AD" w:rsidRDefault="00E506AD" w:rsidP="00E506AD">
      <w:pPr>
        <w:widowControl w:val="0"/>
        <w:spacing w:after="0" w:line="240" w:lineRule="auto"/>
        <w:ind w:left="740"/>
        <w:rPr>
          <w:rFonts w:ascii="Times New Roman" w:hAnsi="Times New Roman"/>
          <w:sz w:val="24"/>
          <w:szCs w:val="24"/>
          <w:lang w:val="ru-RU" w:eastAsia="ru-RU" w:bidi="ru-RU"/>
        </w:rPr>
      </w:pPr>
    </w:p>
    <w:p w:rsidR="00C92C94" w:rsidRPr="00C92C94" w:rsidRDefault="00C92C94" w:rsidP="00E506AD">
      <w:pPr>
        <w:widowControl w:val="0"/>
        <w:spacing w:after="0" w:line="240" w:lineRule="auto"/>
        <w:ind w:left="740"/>
        <w:rPr>
          <w:rFonts w:ascii="Times New Roman" w:hAnsi="Times New Roman"/>
          <w:sz w:val="24"/>
          <w:szCs w:val="24"/>
          <w:lang w:val="ru-RU" w:eastAsia="ru-RU" w:bidi="ru-RU"/>
        </w:rPr>
      </w:pPr>
    </w:p>
    <w:p w:rsidR="00E506AD" w:rsidRPr="00521B85" w:rsidRDefault="00E506AD" w:rsidP="00E506AD">
      <w:pPr>
        <w:widowControl w:val="0"/>
        <w:spacing w:after="0" w:line="240" w:lineRule="auto"/>
        <w:ind w:left="740"/>
        <w:rPr>
          <w:rFonts w:ascii="Times New Roman" w:hAnsi="Times New Roman"/>
          <w:sz w:val="24"/>
          <w:szCs w:val="24"/>
          <w:lang w:eastAsia="ru-RU" w:bidi="ru-RU"/>
        </w:rPr>
      </w:pPr>
    </w:p>
    <w:p w:rsidR="00E506AD" w:rsidRPr="00521B85" w:rsidRDefault="00E506AD" w:rsidP="00E506AD">
      <w:pPr>
        <w:widowControl w:val="0"/>
        <w:spacing w:after="0" w:line="240" w:lineRule="auto"/>
        <w:ind w:left="740"/>
        <w:rPr>
          <w:rFonts w:ascii="Times New Roman" w:hAnsi="Times New Roman"/>
          <w:sz w:val="24"/>
          <w:szCs w:val="24"/>
          <w:lang w:eastAsia="ru-RU" w:bidi="ru-RU"/>
        </w:rPr>
      </w:pPr>
    </w:p>
    <w:p w:rsidR="00E506AD" w:rsidRPr="00521B85" w:rsidRDefault="00E506AD" w:rsidP="00E506AD">
      <w:pPr>
        <w:widowControl w:val="0"/>
        <w:spacing w:after="0" w:line="240" w:lineRule="auto"/>
        <w:ind w:firstLine="567"/>
        <w:rPr>
          <w:rFonts w:ascii="Times New Roman" w:hAnsi="Times New Roman"/>
          <w:b/>
          <w:bCs/>
          <w:sz w:val="24"/>
          <w:szCs w:val="24"/>
        </w:rPr>
      </w:pPr>
      <w:r w:rsidRPr="00521B85">
        <w:rPr>
          <w:rFonts w:ascii="Times New Roman" w:hAnsi="Times New Roman"/>
          <w:b/>
          <w:bCs/>
          <w:color w:val="000000"/>
          <w:sz w:val="24"/>
          <w:szCs w:val="24"/>
        </w:rPr>
        <w:lastRenderedPageBreak/>
        <w:t>1.2. Зразок мантії суддів місцевих, апеляційних та вищих спеціалізованих судів.</w:t>
      </w:r>
    </w:p>
    <w:p w:rsidR="00E506AD" w:rsidRPr="00521B85" w:rsidRDefault="00E506AD" w:rsidP="00E506AD">
      <w:pPr>
        <w:widowControl w:val="0"/>
        <w:ind w:left="740"/>
        <w:jc w:val="center"/>
        <w:rPr>
          <w:rFonts w:ascii="Times New Roman" w:hAnsi="Times New Roman"/>
          <w:b/>
          <w:bCs/>
          <w:sz w:val="24"/>
          <w:szCs w:val="24"/>
        </w:rPr>
      </w:pPr>
      <w:r w:rsidRPr="00521B85">
        <w:rPr>
          <w:rFonts w:ascii="Times New Roman" w:hAnsi="Times New Roman"/>
          <w:noProof/>
          <w:sz w:val="24"/>
          <w:szCs w:val="24"/>
          <w:lang w:eastAsia="uk-UA"/>
        </w:rPr>
        <w:drawing>
          <wp:inline distT="0" distB="0" distL="0" distR="0">
            <wp:extent cx="4781550" cy="4981575"/>
            <wp:effectExtent l="0" t="0" r="0" b="9525"/>
            <wp:docPr id="16" name="Picutre 11"/>
            <wp:cNvGraphicFramePr/>
            <a:graphic xmlns:a="http://schemas.openxmlformats.org/drawingml/2006/main">
              <a:graphicData uri="http://schemas.openxmlformats.org/drawingml/2006/picture">
                <pic:pic xmlns:pic="http://schemas.openxmlformats.org/drawingml/2006/picture">
                  <pic:nvPicPr>
                    <pic:cNvPr id="16" name="Picutre 11"/>
                    <pic:cNvPicPr/>
                  </pic:nvPicPr>
                  <pic:blipFill>
                    <a:blip r:embed="rId7" cstate="print"/>
                    <a:stretch>
                      <a:fillRect/>
                    </a:stretch>
                  </pic:blipFill>
                  <pic:spPr>
                    <a:xfrm>
                      <a:off x="0" y="0"/>
                      <a:ext cx="4782048" cy="4982094"/>
                    </a:xfrm>
                    <a:prstGeom prst="rect">
                      <a:avLst/>
                    </a:prstGeom>
                  </pic:spPr>
                </pic:pic>
              </a:graphicData>
            </a:graphic>
          </wp:inline>
        </w:drawing>
      </w:r>
    </w:p>
    <w:p w:rsidR="00E506AD" w:rsidRPr="00521B85" w:rsidRDefault="002B19C2" w:rsidP="00E506AD">
      <w:pPr>
        <w:widowControl w:val="0"/>
        <w:ind w:left="740"/>
        <w:jc w:val="center"/>
        <w:rPr>
          <w:rFonts w:ascii="Times New Roman" w:hAnsi="Times New Roman"/>
          <w:b/>
          <w:bCs/>
          <w:sz w:val="24"/>
          <w:szCs w:val="24"/>
        </w:rPr>
      </w:pPr>
      <w:r w:rsidRPr="002B19C2">
        <w:rPr>
          <w:rFonts w:ascii="Times New Roman" w:hAnsi="Times New Roman"/>
          <w:noProof/>
          <w:sz w:val="24"/>
          <w:szCs w:val="24"/>
        </w:rPr>
        <w:pict>
          <v:shapetype id="_x0000_t202" coordsize="21600,21600" o:spt="202" path="m,l,21600r21600,l21600,xe">
            <v:stroke joinstyle="miter"/>
            <v:path gradientshapeok="t" o:connecttype="rect"/>
          </v:shapetype>
          <v:shape id="Shape 12" o:spid="_x0000_s1026" type="#_x0000_t202" style="position:absolute;left:0;text-align:left;margin-left:98.05pt;margin-top:1pt;width:12.25pt;height:18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tQegEAAPMCAAAOAAAAZHJzL2Uyb0RvYy54bWysUsFOwzAMvSPxD1HurN2kwVStm0DTEBIC&#10;pMEHZGmyVmriKM7W7u9xQrchuCEujmPHz8/PmS9707KD8tiALfl4lHOmrISqsbuSf7yvb2acYRC2&#10;Ei1YVfKjQr5cXF/NO1eoCdTQVsozArFYdK7kdQiuyDKUtTICR+CUpaQGb0Sgq99llRcdoZs2m+T5&#10;bdaBr5wHqRApuvpK8kXC11rJ8Ko1qsDakhO3kKxPdhtttpiLYueFqxs50BB/YGFEY6npGWolgmB7&#10;3/yCMo30gKDDSILJQOtGqjQDTTPOf0yzqYVTaRYSB91ZJvw/WPly2Lg3z0L/AD0tMArSOSyQgnGe&#10;XnsTT2LKKE8SHs+yqT4wGYum0+ndlDNJqclkdpsnWbNLsfMYHhUYFp2Se9pKEkscnjFQQ3p6ehJ7&#10;WVg3bRvjFybRC/22H+htoToS6/bJkhZxryfHn5zt4ERAdPf7QKCpV0T6Kh8akLKJwvAL4uq+39Or&#10;y19dfAIAAP//AwBQSwMEFAAGAAgAAAAhAAzL37TbAAAACAEAAA8AAABkcnMvZG93bnJldi54bWxM&#10;j71OxDAQhHsk3sFaJBrE+QcpugtxTghBQ8dBQ+dLliTCXkexLwn39CwVlKMZzXxT7dfgxYxTGiJZ&#10;0BsFAqmJ7UCdhfe359stiJQdtc5HQgvfmGBfX15UrmzjQq84H3InuIRS6Sz0OY+llKnpMbi0iSMS&#10;e59xCi6znDrZTm7h8uClUaqQwQ3EC70b8bHH5utwChaK9Wm8edmhWc6Nn+njrHVGbe311fpwDyLj&#10;mv/C8IvP6FAz0zGeqE3Cs94VmqMWDF9i3xhVgDhauNsqkHUl/x+ofwAAAP//AwBQSwECLQAUAAYA&#10;CAAAACEAtoM4kv4AAADhAQAAEwAAAAAAAAAAAAAAAAAAAAAAW0NvbnRlbnRfVHlwZXNdLnhtbFBL&#10;AQItABQABgAIAAAAIQA4/SH/1gAAAJQBAAALAAAAAAAAAAAAAAAAAC8BAABfcmVscy8ucmVsc1BL&#10;AQItABQABgAIAAAAIQCaS5tQegEAAPMCAAAOAAAAAAAAAAAAAAAAAC4CAABkcnMvZTJvRG9jLnht&#10;bFBLAQItABQABgAIAAAAIQAMy9+02wAAAAgBAAAPAAAAAAAAAAAAAAAAANQDAABkcnMvZG93bnJl&#10;di54bWxQSwUGAAAAAAQABADzAAAA3AQAAAAA&#10;" filled="f" stroked="f">
            <v:textbox style="mso-fit-shape-to-text:t" inset="0,0,0,0">
              <w:txbxContent>
                <w:p w:rsidR="00E506AD" w:rsidRDefault="00E506AD" w:rsidP="00E506AD">
                  <w:pPr>
                    <w:pStyle w:val="11"/>
                  </w:pPr>
                </w:p>
              </w:txbxContent>
            </v:textbox>
            <w10:wrap type="square" side="right" anchorx="page"/>
          </v:shape>
        </w:pict>
      </w:r>
    </w:p>
    <w:p w:rsidR="00E506AD" w:rsidRPr="00521B85" w:rsidRDefault="00E506AD" w:rsidP="00E506AD">
      <w:pPr>
        <w:widowControl w:val="0"/>
        <w:jc w:val="center"/>
        <w:rPr>
          <w:rFonts w:ascii="Times New Roman" w:hAnsi="Times New Roman"/>
          <w:b/>
          <w:bCs/>
          <w:sz w:val="24"/>
          <w:szCs w:val="24"/>
        </w:rPr>
      </w:pPr>
      <w:r w:rsidRPr="00521B85">
        <w:rPr>
          <w:rFonts w:ascii="Times New Roman" w:hAnsi="Times New Roman"/>
          <w:b/>
          <w:bCs/>
          <w:color w:val="000000"/>
          <w:sz w:val="24"/>
          <w:szCs w:val="24"/>
        </w:rPr>
        <w:t>2. Відповідність стандартам якості при виготовленні виробів.</w:t>
      </w:r>
    </w:p>
    <w:p w:rsidR="00E506AD" w:rsidRPr="00521B85" w:rsidRDefault="00E506AD" w:rsidP="00E506AD">
      <w:pPr>
        <w:widowControl w:val="0"/>
        <w:spacing w:line="240" w:lineRule="auto"/>
        <w:ind w:firstLine="720"/>
        <w:jc w:val="both"/>
        <w:rPr>
          <w:rFonts w:ascii="Times New Roman" w:hAnsi="Times New Roman"/>
          <w:sz w:val="24"/>
          <w:szCs w:val="24"/>
        </w:rPr>
      </w:pPr>
      <w:r w:rsidRPr="00521B85">
        <w:rPr>
          <w:rFonts w:ascii="Times New Roman" w:hAnsi="Times New Roman"/>
          <w:sz w:val="24"/>
          <w:szCs w:val="24"/>
          <w:lang w:eastAsia="ru-RU" w:bidi="ru-RU"/>
        </w:rPr>
        <w:t xml:space="preserve">Виготовлення </w:t>
      </w:r>
      <w:r w:rsidRPr="00521B85">
        <w:rPr>
          <w:rFonts w:ascii="Times New Roman" w:hAnsi="Times New Roman"/>
          <w:sz w:val="24"/>
          <w:szCs w:val="24"/>
        </w:rPr>
        <w:t xml:space="preserve">мантії суддів місцевих, апеляційних </w:t>
      </w:r>
      <w:r w:rsidRPr="00521B85">
        <w:rPr>
          <w:rFonts w:ascii="Times New Roman" w:hAnsi="Times New Roman"/>
          <w:sz w:val="24"/>
          <w:szCs w:val="24"/>
          <w:lang w:eastAsia="ru-RU" w:bidi="ru-RU"/>
        </w:rPr>
        <w:t xml:space="preserve">та вищих </w:t>
      </w:r>
      <w:r w:rsidRPr="00521B85">
        <w:rPr>
          <w:rFonts w:ascii="Times New Roman" w:hAnsi="Times New Roman"/>
          <w:sz w:val="24"/>
          <w:szCs w:val="24"/>
        </w:rPr>
        <w:t xml:space="preserve">спеціалізованих судів має відповідати </w:t>
      </w:r>
      <w:r w:rsidRPr="00521B85">
        <w:rPr>
          <w:rFonts w:ascii="Times New Roman" w:hAnsi="Times New Roman"/>
          <w:sz w:val="24"/>
          <w:szCs w:val="24"/>
          <w:lang w:eastAsia="ru-RU" w:bidi="ru-RU"/>
        </w:rPr>
        <w:t>наступним стандартам:</w:t>
      </w:r>
    </w:p>
    <w:p w:rsidR="00E506AD" w:rsidRPr="00521B85" w:rsidRDefault="00E506AD" w:rsidP="00E506AD">
      <w:pPr>
        <w:widowControl w:val="0"/>
        <w:numPr>
          <w:ilvl w:val="0"/>
          <w:numId w:val="12"/>
        </w:numPr>
        <w:tabs>
          <w:tab w:val="left" w:pos="696"/>
        </w:tabs>
        <w:spacing w:after="0" w:line="240" w:lineRule="auto"/>
        <w:jc w:val="both"/>
        <w:rPr>
          <w:rFonts w:ascii="Times New Roman" w:hAnsi="Times New Roman"/>
          <w:sz w:val="24"/>
          <w:szCs w:val="24"/>
        </w:rPr>
      </w:pPr>
      <w:r w:rsidRPr="00521B85">
        <w:rPr>
          <w:rFonts w:ascii="Times New Roman" w:hAnsi="Times New Roman"/>
          <w:sz w:val="24"/>
          <w:szCs w:val="24"/>
          <w:lang w:eastAsia="ru-RU" w:bidi="ru-RU"/>
        </w:rPr>
        <w:t xml:space="preserve">ГОСТ 4.45-86 «Система </w:t>
      </w:r>
      <w:r w:rsidRPr="00521B85">
        <w:rPr>
          <w:rFonts w:ascii="Times New Roman" w:hAnsi="Times New Roman"/>
          <w:sz w:val="24"/>
          <w:szCs w:val="24"/>
        </w:rPr>
        <w:t>показників якості продукції. Вироби швейні побутового призначення. Номенклатура показників»</w:t>
      </w:r>
    </w:p>
    <w:p w:rsidR="00E506AD" w:rsidRPr="00521B85" w:rsidRDefault="00E506AD" w:rsidP="00E506AD">
      <w:pPr>
        <w:widowControl w:val="0"/>
        <w:numPr>
          <w:ilvl w:val="0"/>
          <w:numId w:val="12"/>
        </w:numPr>
        <w:tabs>
          <w:tab w:val="left" w:pos="696"/>
        </w:tabs>
        <w:spacing w:after="0" w:line="240" w:lineRule="auto"/>
        <w:jc w:val="both"/>
        <w:rPr>
          <w:rFonts w:ascii="Times New Roman" w:hAnsi="Times New Roman"/>
          <w:sz w:val="24"/>
          <w:szCs w:val="24"/>
        </w:rPr>
      </w:pPr>
      <w:r w:rsidRPr="00521B85">
        <w:rPr>
          <w:rFonts w:ascii="Times New Roman" w:hAnsi="Times New Roman"/>
          <w:sz w:val="24"/>
          <w:szCs w:val="24"/>
        </w:rPr>
        <w:t>ГОСТ 4103-82 «Вироби швейні. Методи контролю якості»</w:t>
      </w:r>
    </w:p>
    <w:p w:rsidR="00E506AD" w:rsidRPr="00521B85" w:rsidRDefault="00E506AD" w:rsidP="00E506AD">
      <w:pPr>
        <w:widowControl w:val="0"/>
        <w:numPr>
          <w:ilvl w:val="0"/>
          <w:numId w:val="12"/>
        </w:numPr>
        <w:tabs>
          <w:tab w:val="left" w:pos="696"/>
        </w:tabs>
        <w:spacing w:after="0" w:line="240" w:lineRule="auto"/>
        <w:jc w:val="both"/>
        <w:rPr>
          <w:rFonts w:ascii="Times New Roman" w:hAnsi="Times New Roman"/>
          <w:sz w:val="24"/>
          <w:szCs w:val="24"/>
        </w:rPr>
      </w:pPr>
      <w:r w:rsidRPr="00521B85">
        <w:rPr>
          <w:rFonts w:ascii="Times New Roman" w:hAnsi="Times New Roman"/>
          <w:sz w:val="24"/>
          <w:szCs w:val="24"/>
        </w:rPr>
        <w:t>ГОСТ 12807-2003 «Вироби швейні. Класифікація стібків, рядків і швів»</w:t>
      </w:r>
    </w:p>
    <w:p w:rsidR="00E506AD" w:rsidRPr="00521B85" w:rsidRDefault="00E506AD" w:rsidP="00E506AD">
      <w:pPr>
        <w:widowControl w:val="0"/>
        <w:numPr>
          <w:ilvl w:val="0"/>
          <w:numId w:val="12"/>
        </w:numPr>
        <w:tabs>
          <w:tab w:val="left" w:pos="696"/>
        </w:tabs>
        <w:spacing w:after="0" w:line="240" w:lineRule="auto"/>
        <w:jc w:val="both"/>
        <w:rPr>
          <w:rFonts w:ascii="Times New Roman" w:hAnsi="Times New Roman"/>
          <w:sz w:val="24"/>
          <w:szCs w:val="24"/>
        </w:rPr>
      </w:pPr>
      <w:r w:rsidRPr="00521B85">
        <w:rPr>
          <w:rFonts w:ascii="Times New Roman" w:hAnsi="Times New Roman"/>
          <w:sz w:val="24"/>
          <w:szCs w:val="24"/>
        </w:rPr>
        <w:t>ДСТУ 2023-91 «Деталі швейних виробів. Терміни і визначення»</w:t>
      </w:r>
    </w:p>
    <w:p w:rsidR="00E506AD" w:rsidRPr="00521B85" w:rsidRDefault="00E506AD" w:rsidP="00E506AD">
      <w:pPr>
        <w:widowControl w:val="0"/>
        <w:numPr>
          <w:ilvl w:val="0"/>
          <w:numId w:val="12"/>
        </w:numPr>
        <w:tabs>
          <w:tab w:val="left" w:pos="696"/>
        </w:tabs>
        <w:spacing w:after="0" w:line="240" w:lineRule="auto"/>
        <w:jc w:val="both"/>
        <w:rPr>
          <w:rFonts w:ascii="Times New Roman" w:hAnsi="Times New Roman"/>
          <w:sz w:val="24"/>
          <w:szCs w:val="24"/>
        </w:rPr>
      </w:pPr>
      <w:r w:rsidRPr="00521B85">
        <w:rPr>
          <w:rFonts w:ascii="Times New Roman" w:hAnsi="Times New Roman"/>
          <w:sz w:val="24"/>
          <w:szCs w:val="24"/>
        </w:rPr>
        <w:t>ДСТУ ГОСТ 25295:2005 «Одяг верхній пальтово-костюмного асортименту. Загальні технічні умови»</w:t>
      </w:r>
    </w:p>
    <w:p w:rsidR="00E506AD" w:rsidRPr="00521B85" w:rsidRDefault="00E506AD" w:rsidP="00E506AD">
      <w:pPr>
        <w:widowControl w:val="0"/>
        <w:numPr>
          <w:ilvl w:val="0"/>
          <w:numId w:val="12"/>
        </w:numPr>
        <w:tabs>
          <w:tab w:val="left" w:pos="696"/>
        </w:tabs>
        <w:spacing w:after="0" w:line="240" w:lineRule="auto"/>
        <w:jc w:val="both"/>
        <w:rPr>
          <w:rFonts w:ascii="Times New Roman" w:hAnsi="Times New Roman"/>
          <w:sz w:val="24"/>
          <w:szCs w:val="24"/>
        </w:rPr>
      </w:pPr>
      <w:r w:rsidRPr="00521B85">
        <w:rPr>
          <w:rFonts w:ascii="Times New Roman" w:hAnsi="Times New Roman"/>
          <w:sz w:val="24"/>
          <w:szCs w:val="24"/>
        </w:rPr>
        <w:t xml:space="preserve">ДСТУ ГОСТ 31396:2011 «Класифікація типових фігур жінок за зростом, розміром і </w:t>
      </w:r>
      <w:proofErr w:type="spellStart"/>
      <w:r w:rsidRPr="00521B85">
        <w:rPr>
          <w:rFonts w:ascii="Times New Roman" w:hAnsi="Times New Roman"/>
          <w:sz w:val="24"/>
          <w:szCs w:val="24"/>
        </w:rPr>
        <w:t>повнотними</w:t>
      </w:r>
      <w:proofErr w:type="spellEnd"/>
      <w:r w:rsidRPr="00521B85">
        <w:rPr>
          <w:rFonts w:ascii="Times New Roman" w:hAnsi="Times New Roman"/>
          <w:sz w:val="24"/>
          <w:szCs w:val="24"/>
        </w:rPr>
        <w:t xml:space="preserve"> групами для проектування одягу»</w:t>
      </w:r>
    </w:p>
    <w:p w:rsidR="00E506AD" w:rsidRPr="00521B85" w:rsidRDefault="00E506AD" w:rsidP="00E506AD">
      <w:pPr>
        <w:widowControl w:val="0"/>
        <w:spacing w:line="240" w:lineRule="auto"/>
        <w:jc w:val="both"/>
        <w:rPr>
          <w:rFonts w:ascii="Times New Roman" w:hAnsi="Times New Roman"/>
          <w:sz w:val="24"/>
          <w:szCs w:val="24"/>
        </w:rPr>
      </w:pPr>
      <w:r w:rsidRPr="00521B85">
        <w:rPr>
          <w:rFonts w:ascii="Times New Roman" w:eastAsia="Arial" w:hAnsi="Times New Roman"/>
          <w:sz w:val="24"/>
          <w:szCs w:val="24"/>
        </w:rPr>
        <w:t>•</w:t>
      </w:r>
      <w:r w:rsidRPr="00521B85">
        <w:rPr>
          <w:rFonts w:ascii="Times New Roman" w:eastAsia="Arial" w:hAnsi="Times New Roman"/>
          <w:sz w:val="24"/>
          <w:szCs w:val="24"/>
        </w:rPr>
        <w:tab/>
      </w:r>
      <w:r w:rsidRPr="00521B85">
        <w:rPr>
          <w:rFonts w:ascii="Times New Roman" w:hAnsi="Times New Roman"/>
          <w:sz w:val="24"/>
          <w:szCs w:val="24"/>
        </w:rPr>
        <w:t xml:space="preserve">ДСТУ ГОСТ 31399:2011«Класифікація типових фігур чоловіків за зростом, розміром і </w:t>
      </w:r>
      <w:proofErr w:type="spellStart"/>
      <w:r w:rsidRPr="00521B85">
        <w:rPr>
          <w:rFonts w:ascii="Times New Roman" w:hAnsi="Times New Roman"/>
          <w:sz w:val="24"/>
          <w:szCs w:val="24"/>
        </w:rPr>
        <w:t>повнотними</w:t>
      </w:r>
      <w:proofErr w:type="spellEnd"/>
      <w:r w:rsidRPr="00521B85">
        <w:rPr>
          <w:rFonts w:ascii="Times New Roman" w:hAnsi="Times New Roman"/>
          <w:sz w:val="24"/>
          <w:szCs w:val="24"/>
        </w:rPr>
        <w:t xml:space="preserve"> групами для проектування одягу»</w:t>
      </w:r>
    </w:p>
    <w:p w:rsidR="00E506AD" w:rsidRDefault="00E506AD" w:rsidP="00E506AD">
      <w:pPr>
        <w:widowControl w:val="0"/>
        <w:spacing w:line="276" w:lineRule="auto"/>
        <w:jc w:val="center"/>
        <w:rPr>
          <w:rFonts w:ascii="Times New Roman" w:hAnsi="Times New Roman"/>
          <w:b/>
          <w:bCs/>
          <w:sz w:val="24"/>
          <w:szCs w:val="24"/>
          <w:lang w:val="ru-RU" w:eastAsia="ru-RU" w:bidi="ru-RU"/>
        </w:rPr>
      </w:pPr>
    </w:p>
    <w:p w:rsidR="00B134D3" w:rsidRPr="00B134D3" w:rsidRDefault="00B134D3" w:rsidP="00E506AD">
      <w:pPr>
        <w:widowControl w:val="0"/>
        <w:spacing w:line="276" w:lineRule="auto"/>
        <w:jc w:val="center"/>
        <w:rPr>
          <w:rFonts w:ascii="Times New Roman" w:hAnsi="Times New Roman"/>
          <w:b/>
          <w:bCs/>
          <w:sz w:val="24"/>
          <w:szCs w:val="24"/>
          <w:lang w:val="ru-RU" w:eastAsia="ru-RU" w:bidi="ru-RU"/>
        </w:rPr>
      </w:pPr>
    </w:p>
    <w:p w:rsidR="00E506AD" w:rsidRDefault="00E506AD" w:rsidP="00E506AD">
      <w:pPr>
        <w:widowControl w:val="0"/>
        <w:spacing w:line="276" w:lineRule="auto"/>
        <w:jc w:val="center"/>
        <w:rPr>
          <w:rFonts w:ascii="Times New Roman" w:hAnsi="Times New Roman"/>
          <w:b/>
          <w:bCs/>
          <w:sz w:val="24"/>
          <w:szCs w:val="24"/>
          <w:lang w:eastAsia="ru-RU" w:bidi="ru-RU"/>
        </w:rPr>
      </w:pPr>
    </w:p>
    <w:p w:rsidR="00E506AD" w:rsidRDefault="00E506AD" w:rsidP="00E506AD">
      <w:pPr>
        <w:widowControl w:val="0"/>
        <w:spacing w:line="276" w:lineRule="auto"/>
        <w:jc w:val="center"/>
        <w:rPr>
          <w:rFonts w:ascii="Times New Roman" w:hAnsi="Times New Roman"/>
          <w:b/>
          <w:bCs/>
          <w:sz w:val="24"/>
          <w:szCs w:val="24"/>
          <w:lang w:eastAsia="ru-RU" w:bidi="ru-RU"/>
        </w:rPr>
      </w:pPr>
    </w:p>
    <w:p w:rsidR="00E506AD" w:rsidRPr="00521B85" w:rsidRDefault="00E506AD" w:rsidP="00E506AD">
      <w:pPr>
        <w:widowControl w:val="0"/>
        <w:spacing w:line="276" w:lineRule="auto"/>
        <w:ind w:firstLine="709"/>
        <w:jc w:val="both"/>
        <w:rPr>
          <w:rFonts w:ascii="Times New Roman" w:hAnsi="Times New Roman"/>
          <w:b/>
          <w:bCs/>
          <w:sz w:val="24"/>
          <w:szCs w:val="24"/>
          <w:lang w:eastAsia="ru-RU" w:bidi="ru-RU"/>
        </w:rPr>
      </w:pPr>
      <w:r w:rsidRPr="00521B85">
        <w:rPr>
          <w:rFonts w:ascii="Times New Roman" w:hAnsi="Times New Roman"/>
          <w:b/>
          <w:bCs/>
          <w:sz w:val="24"/>
          <w:szCs w:val="24"/>
          <w:lang w:eastAsia="ru-RU" w:bidi="ru-RU"/>
        </w:rPr>
        <w:lastRenderedPageBreak/>
        <w:t>3. Табель вимірів виробу у готовому вигляді</w:t>
      </w:r>
    </w:p>
    <w:p w:rsidR="00E506AD" w:rsidRPr="00521B85" w:rsidRDefault="00E506AD" w:rsidP="00E506AD">
      <w:pPr>
        <w:widowControl w:val="0"/>
        <w:spacing w:line="276" w:lineRule="auto"/>
        <w:ind w:firstLine="142"/>
        <w:jc w:val="both"/>
        <w:rPr>
          <w:rFonts w:ascii="Times New Roman" w:hAnsi="Times New Roman"/>
          <w:b/>
          <w:bCs/>
          <w:sz w:val="24"/>
          <w:szCs w:val="24"/>
          <w:lang w:eastAsia="ru-RU" w:bidi="ru-RU"/>
        </w:rPr>
      </w:pPr>
      <w:r w:rsidRPr="00521B85">
        <w:rPr>
          <w:rFonts w:ascii="Times New Roman" w:hAnsi="Times New Roman"/>
          <w:b/>
          <w:bCs/>
          <w:sz w:val="24"/>
          <w:szCs w:val="24"/>
          <w:lang w:eastAsia="ru-RU" w:bidi="ru-RU"/>
        </w:rPr>
        <w:t xml:space="preserve">Модель </w:t>
      </w:r>
      <w:r w:rsidRPr="00521B85">
        <w:rPr>
          <w:rFonts w:ascii="Times New Roman" w:hAnsi="Times New Roman"/>
          <w:b/>
          <w:bCs/>
          <w:sz w:val="24"/>
          <w:szCs w:val="24"/>
        </w:rPr>
        <w:t xml:space="preserve">«Мантія суддів місцевих, апеляційних </w:t>
      </w:r>
      <w:r w:rsidRPr="00521B85">
        <w:rPr>
          <w:rFonts w:ascii="Times New Roman" w:hAnsi="Times New Roman"/>
          <w:b/>
          <w:bCs/>
          <w:sz w:val="24"/>
          <w:szCs w:val="24"/>
          <w:lang w:eastAsia="ru-RU" w:bidi="ru-RU"/>
        </w:rPr>
        <w:t xml:space="preserve">та вищих </w:t>
      </w:r>
      <w:r w:rsidRPr="00521B85">
        <w:rPr>
          <w:rFonts w:ascii="Times New Roman" w:hAnsi="Times New Roman"/>
          <w:b/>
          <w:bCs/>
          <w:sz w:val="24"/>
          <w:szCs w:val="24"/>
        </w:rPr>
        <w:t>спеціалізованих судів»</w:t>
      </w:r>
    </w:p>
    <w:p w:rsidR="00E506AD" w:rsidRPr="002C5281" w:rsidRDefault="00E506AD" w:rsidP="00E506AD">
      <w:pPr>
        <w:widowControl w:val="0"/>
        <w:spacing w:after="300"/>
        <w:ind w:left="3040"/>
        <w:rPr>
          <w:rFonts w:ascii="Times New Roman" w:hAnsi="Times New Roman"/>
          <w:sz w:val="28"/>
          <w:szCs w:val="28"/>
        </w:rPr>
      </w:pPr>
      <w:r w:rsidRPr="002C5281">
        <w:rPr>
          <w:rFonts w:ascii="Times New Roman" w:hAnsi="Times New Roman"/>
          <w:sz w:val="28"/>
          <w:szCs w:val="28"/>
        </w:rPr>
        <w:t xml:space="preserve">Мантія чоловіча, </w:t>
      </w:r>
      <w:r w:rsidRPr="002C5281">
        <w:rPr>
          <w:rFonts w:ascii="Times New Roman" w:hAnsi="Times New Roman"/>
          <w:sz w:val="28"/>
          <w:szCs w:val="28"/>
          <w:lang w:eastAsia="ru-RU" w:bidi="ru-RU"/>
        </w:rPr>
        <w:t xml:space="preserve">базовий </w:t>
      </w:r>
      <w:r w:rsidRPr="002C5281">
        <w:rPr>
          <w:rFonts w:ascii="Times New Roman" w:hAnsi="Times New Roman"/>
          <w:sz w:val="28"/>
          <w:szCs w:val="28"/>
        </w:rPr>
        <w:t xml:space="preserve">розмір </w:t>
      </w:r>
      <w:r w:rsidRPr="002C5281">
        <w:rPr>
          <w:rFonts w:ascii="Times New Roman" w:hAnsi="Times New Roman"/>
          <w:sz w:val="28"/>
          <w:szCs w:val="28"/>
          <w:lang w:eastAsia="ru-RU" w:bidi="ru-RU"/>
        </w:rPr>
        <w:t>50</w:t>
      </w:r>
    </w:p>
    <w:tbl>
      <w:tblPr>
        <w:tblW w:w="0" w:type="auto"/>
        <w:jc w:val="center"/>
        <w:tblLayout w:type="fixed"/>
        <w:tblCellMar>
          <w:left w:w="10" w:type="dxa"/>
          <w:right w:w="10" w:type="dxa"/>
        </w:tblCellMar>
        <w:tblLook w:val="04A0"/>
      </w:tblPr>
      <w:tblGrid>
        <w:gridCol w:w="2640"/>
        <w:gridCol w:w="1051"/>
        <w:gridCol w:w="989"/>
        <w:gridCol w:w="994"/>
        <w:gridCol w:w="1133"/>
        <w:gridCol w:w="1138"/>
        <w:gridCol w:w="1709"/>
      </w:tblGrid>
      <w:tr w:rsidR="00E506AD" w:rsidRPr="002C5281" w:rsidTr="00CF7BDC">
        <w:trPr>
          <w:trHeight w:hRule="exact" w:val="566"/>
          <w:jc w:val="center"/>
        </w:trPr>
        <w:tc>
          <w:tcPr>
            <w:tcW w:w="264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Місце вимірювання</w:t>
            </w:r>
          </w:p>
        </w:tc>
        <w:tc>
          <w:tcPr>
            <w:tcW w:w="5305" w:type="dxa"/>
            <w:gridSpan w:val="5"/>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Значення, см</w:t>
            </w:r>
          </w:p>
        </w:tc>
        <w:tc>
          <w:tcPr>
            <w:tcW w:w="1709" w:type="dxa"/>
            <w:tcBorders>
              <w:top w:val="single" w:sz="4" w:space="0" w:color="auto"/>
              <w:left w:val="single" w:sz="4" w:space="0" w:color="auto"/>
              <w:right w:val="single" w:sz="4" w:space="0" w:color="auto"/>
            </w:tcBorders>
            <w:shd w:val="clear" w:color="auto" w:fill="FFFFFF"/>
            <w:vAlign w:val="bottom"/>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Допустиме відхилення +</w:t>
            </w:r>
          </w:p>
        </w:tc>
      </w:tr>
      <w:tr w:rsidR="00E506AD" w:rsidRPr="002C5281" w:rsidTr="00CF7BDC">
        <w:trPr>
          <w:trHeight w:hRule="exact" w:val="479"/>
          <w:jc w:val="center"/>
        </w:trPr>
        <w:tc>
          <w:tcPr>
            <w:tcW w:w="264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Розмір</w:t>
            </w:r>
          </w:p>
        </w:tc>
        <w:tc>
          <w:tcPr>
            <w:tcW w:w="105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48-50</w:t>
            </w:r>
          </w:p>
        </w:tc>
        <w:tc>
          <w:tcPr>
            <w:tcW w:w="989"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52-54</w:t>
            </w:r>
          </w:p>
        </w:tc>
        <w:tc>
          <w:tcPr>
            <w:tcW w:w="99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56-58</w:t>
            </w:r>
          </w:p>
        </w:tc>
        <w:tc>
          <w:tcPr>
            <w:tcW w:w="1133"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60-62</w:t>
            </w:r>
          </w:p>
        </w:tc>
        <w:tc>
          <w:tcPr>
            <w:tcW w:w="1138"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64-68</w:t>
            </w:r>
          </w:p>
        </w:tc>
        <w:tc>
          <w:tcPr>
            <w:tcW w:w="1709"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spacing w:after="0" w:line="240" w:lineRule="auto"/>
              <w:rPr>
                <w:rFonts w:ascii="Times New Roman" w:hAnsi="Times New Roman"/>
                <w:sz w:val="24"/>
                <w:szCs w:val="24"/>
              </w:rPr>
            </w:pPr>
          </w:p>
        </w:tc>
      </w:tr>
      <w:tr w:rsidR="00E506AD" w:rsidRPr="002C5281" w:rsidTr="00CF7BDC">
        <w:trPr>
          <w:trHeight w:hRule="exact" w:val="1362"/>
          <w:jc w:val="center"/>
        </w:trPr>
        <w:tc>
          <w:tcPr>
            <w:tcW w:w="264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Ширина виробу на рівні глибини пройми (у застібнутому</w:t>
            </w:r>
          </w:p>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вигляді)</w:t>
            </w:r>
          </w:p>
        </w:tc>
        <w:tc>
          <w:tcPr>
            <w:tcW w:w="105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62,0</w:t>
            </w:r>
          </w:p>
        </w:tc>
        <w:tc>
          <w:tcPr>
            <w:tcW w:w="989"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64,0</w:t>
            </w:r>
          </w:p>
        </w:tc>
        <w:tc>
          <w:tcPr>
            <w:tcW w:w="99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68,0</w:t>
            </w:r>
          </w:p>
        </w:tc>
        <w:tc>
          <w:tcPr>
            <w:tcW w:w="1133"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72,0</w:t>
            </w:r>
          </w:p>
        </w:tc>
        <w:tc>
          <w:tcPr>
            <w:tcW w:w="1138"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74,0</w:t>
            </w:r>
          </w:p>
        </w:tc>
        <w:tc>
          <w:tcPr>
            <w:tcW w:w="1709"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w:t>
            </w:r>
          </w:p>
        </w:tc>
      </w:tr>
      <w:tr w:rsidR="00E506AD" w:rsidRPr="002C5281" w:rsidTr="00CF7BDC">
        <w:trPr>
          <w:trHeight w:hRule="exact" w:val="312"/>
          <w:jc w:val="center"/>
        </w:trPr>
        <w:tc>
          <w:tcPr>
            <w:tcW w:w="264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Довжина плеча</w:t>
            </w:r>
          </w:p>
        </w:tc>
        <w:tc>
          <w:tcPr>
            <w:tcW w:w="105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18,0</w:t>
            </w:r>
          </w:p>
        </w:tc>
        <w:tc>
          <w:tcPr>
            <w:tcW w:w="989"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18,3</w:t>
            </w:r>
          </w:p>
        </w:tc>
        <w:tc>
          <w:tcPr>
            <w:tcW w:w="99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18,8</w:t>
            </w:r>
          </w:p>
        </w:tc>
        <w:tc>
          <w:tcPr>
            <w:tcW w:w="1133"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19,47</w:t>
            </w:r>
          </w:p>
        </w:tc>
        <w:tc>
          <w:tcPr>
            <w:tcW w:w="1138"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20,0</w:t>
            </w:r>
          </w:p>
        </w:tc>
        <w:tc>
          <w:tcPr>
            <w:tcW w:w="1709"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0,5</w:t>
            </w:r>
          </w:p>
        </w:tc>
      </w:tr>
      <w:tr w:rsidR="00E506AD" w:rsidRPr="002C5281" w:rsidTr="00CF7BDC">
        <w:trPr>
          <w:trHeight w:hRule="exact" w:val="307"/>
          <w:jc w:val="center"/>
        </w:trPr>
        <w:tc>
          <w:tcPr>
            <w:tcW w:w="264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Довжина горловини</w:t>
            </w:r>
          </w:p>
        </w:tc>
        <w:tc>
          <w:tcPr>
            <w:tcW w:w="105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43,0</w:t>
            </w:r>
          </w:p>
        </w:tc>
        <w:tc>
          <w:tcPr>
            <w:tcW w:w="989"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44,0</w:t>
            </w:r>
          </w:p>
        </w:tc>
        <w:tc>
          <w:tcPr>
            <w:tcW w:w="99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46,0</w:t>
            </w:r>
          </w:p>
        </w:tc>
        <w:tc>
          <w:tcPr>
            <w:tcW w:w="1133"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48,0</w:t>
            </w:r>
          </w:p>
        </w:tc>
        <w:tc>
          <w:tcPr>
            <w:tcW w:w="1138"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50,0</w:t>
            </w:r>
          </w:p>
        </w:tc>
        <w:tc>
          <w:tcPr>
            <w:tcW w:w="1709"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1,0</w:t>
            </w:r>
          </w:p>
        </w:tc>
      </w:tr>
      <w:tr w:rsidR="00E506AD" w:rsidRPr="002C5281" w:rsidTr="00CF7BDC">
        <w:trPr>
          <w:trHeight w:hRule="exact" w:val="312"/>
          <w:jc w:val="center"/>
        </w:trPr>
        <w:tc>
          <w:tcPr>
            <w:tcW w:w="264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Ширина низу виробу</w:t>
            </w:r>
          </w:p>
        </w:tc>
        <w:tc>
          <w:tcPr>
            <w:tcW w:w="105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308,0</w:t>
            </w:r>
          </w:p>
        </w:tc>
        <w:tc>
          <w:tcPr>
            <w:tcW w:w="989"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311,0</w:t>
            </w:r>
          </w:p>
        </w:tc>
        <w:tc>
          <w:tcPr>
            <w:tcW w:w="99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318,0</w:t>
            </w:r>
          </w:p>
        </w:tc>
        <w:tc>
          <w:tcPr>
            <w:tcW w:w="1133"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325,0</w:t>
            </w:r>
          </w:p>
        </w:tc>
        <w:tc>
          <w:tcPr>
            <w:tcW w:w="1138"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331,5</w:t>
            </w:r>
          </w:p>
        </w:tc>
        <w:tc>
          <w:tcPr>
            <w:tcW w:w="1709"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w:t>
            </w:r>
          </w:p>
        </w:tc>
      </w:tr>
      <w:tr w:rsidR="00E506AD" w:rsidRPr="002C5281" w:rsidTr="00CF7BDC">
        <w:trPr>
          <w:trHeight w:hRule="exact" w:val="307"/>
          <w:jc w:val="center"/>
        </w:trPr>
        <w:tc>
          <w:tcPr>
            <w:tcW w:w="264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Довжина рукава</w:t>
            </w:r>
          </w:p>
        </w:tc>
        <w:tc>
          <w:tcPr>
            <w:tcW w:w="105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67,0</w:t>
            </w:r>
          </w:p>
        </w:tc>
        <w:tc>
          <w:tcPr>
            <w:tcW w:w="989"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68,0</w:t>
            </w:r>
          </w:p>
        </w:tc>
        <w:tc>
          <w:tcPr>
            <w:tcW w:w="99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70,0</w:t>
            </w:r>
          </w:p>
        </w:tc>
        <w:tc>
          <w:tcPr>
            <w:tcW w:w="1133"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72,0</w:t>
            </w:r>
          </w:p>
        </w:tc>
        <w:tc>
          <w:tcPr>
            <w:tcW w:w="1138"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73,0</w:t>
            </w:r>
          </w:p>
        </w:tc>
        <w:tc>
          <w:tcPr>
            <w:tcW w:w="1709"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1,0</w:t>
            </w:r>
          </w:p>
        </w:tc>
      </w:tr>
      <w:tr w:rsidR="00E506AD" w:rsidRPr="002C5281" w:rsidTr="00CF7BDC">
        <w:trPr>
          <w:trHeight w:hRule="exact" w:val="1016"/>
          <w:jc w:val="center"/>
        </w:trPr>
        <w:tc>
          <w:tcPr>
            <w:tcW w:w="264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Довжина спинки (вздовж середини спинки від горловини до низу)</w:t>
            </w:r>
          </w:p>
        </w:tc>
        <w:tc>
          <w:tcPr>
            <w:tcW w:w="105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136,0</w:t>
            </w:r>
          </w:p>
        </w:tc>
        <w:tc>
          <w:tcPr>
            <w:tcW w:w="989"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140,0</w:t>
            </w:r>
          </w:p>
        </w:tc>
        <w:tc>
          <w:tcPr>
            <w:tcW w:w="99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144,0</w:t>
            </w:r>
          </w:p>
        </w:tc>
        <w:tc>
          <w:tcPr>
            <w:tcW w:w="1133"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148,0</w:t>
            </w:r>
          </w:p>
        </w:tc>
        <w:tc>
          <w:tcPr>
            <w:tcW w:w="1138"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152,0</w:t>
            </w:r>
          </w:p>
        </w:tc>
        <w:tc>
          <w:tcPr>
            <w:tcW w:w="1709"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1,0</w:t>
            </w:r>
          </w:p>
        </w:tc>
      </w:tr>
      <w:tr w:rsidR="00E506AD" w:rsidRPr="002C5281" w:rsidTr="00CF7BDC">
        <w:trPr>
          <w:trHeight w:hRule="exact" w:val="733"/>
          <w:jc w:val="center"/>
        </w:trPr>
        <w:tc>
          <w:tcPr>
            <w:tcW w:w="2640"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Довжина входу в кишеню</w:t>
            </w:r>
          </w:p>
        </w:tc>
        <w:tc>
          <w:tcPr>
            <w:tcW w:w="1051"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20,0</w:t>
            </w:r>
          </w:p>
        </w:tc>
        <w:tc>
          <w:tcPr>
            <w:tcW w:w="989"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20,0</w:t>
            </w:r>
          </w:p>
        </w:tc>
        <w:tc>
          <w:tcPr>
            <w:tcW w:w="994"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20,0</w:t>
            </w:r>
          </w:p>
        </w:tc>
        <w:tc>
          <w:tcPr>
            <w:tcW w:w="1133"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22,0</w:t>
            </w:r>
          </w:p>
        </w:tc>
        <w:tc>
          <w:tcPr>
            <w:tcW w:w="1138"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22,0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0,5</w:t>
            </w:r>
          </w:p>
        </w:tc>
      </w:tr>
    </w:tbl>
    <w:p w:rsidR="00E506AD" w:rsidRDefault="00E506AD" w:rsidP="00E506AD">
      <w:pPr>
        <w:widowControl w:val="0"/>
        <w:ind w:left="2990"/>
        <w:rPr>
          <w:rFonts w:ascii="Times New Roman" w:hAnsi="Times New Roman"/>
          <w:sz w:val="24"/>
          <w:szCs w:val="24"/>
        </w:rPr>
      </w:pPr>
    </w:p>
    <w:p w:rsidR="00E506AD" w:rsidRPr="002C5281" w:rsidRDefault="00E506AD" w:rsidP="00E506AD">
      <w:pPr>
        <w:widowControl w:val="0"/>
        <w:ind w:left="2990"/>
        <w:rPr>
          <w:rFonts w:ascii="Times New Roman" w:hAnsi="Times New Roman"/>
          <w:sz w:val="28"/>
          <w:szCs w:val="24"/>
        </w:rPr>
      </w:pPr>
      <w:r w:rsidRPr="002C5281">
        <w:rPr>
          <w:rFonts w:ascii="Times New Roman" w:hAnsi="Times New Roman"/>
          <w:sz w:val="28"/>
          <w:szCs w:val="24"/>
        </w:rPr>
        <w:t xml:space="preserve">Мантія жіноча, </w:t>
      </w:r>
      <w:r w:rsidRPr="002C5281">
        <w:rPr>
          <w:rFonts w:ascii="Times New Roman" w:hAnsi="Times New Roman"/>
          <w:sz w:val="28"/>
          <w:szCs w:val="24"/>
          <w:lang w:eastAsia="ru-RU" w:bidi="ru-RU"/>
        </w:rPr>
        <w:t xml:space="preserve">базовий </w:t>
      </w:r>
      <w:r w:rsidRPr="002C5281">
        <w:rPr>
          <w:rFonts w:ascii="Times New Roman" w:hAnsi="Times New Roman"/>
          <w:sz w:val="28"/>
          <w:szCs w:val="24"/>
        </w:rPr>
        <w:t xml:space="preserve">розмір </w:t>
      </w:r>
      <w:r w:rsidRPr="002C5281">
        <w:rPr>
          <w:rFonts w:ascii="Times New Roman" w:hAnsi="Times New Roman"/>
          <w:sz w:val="28"/>
          <w:szCs w:val="24"/>
          <w:lang w:eastAsia="ru-RU" w:bidi="ru-RU"/>
        </w:rPr>
        <w:t>46</w:t>
      </w:r>
    </w:p>
    <w:tbl>
      <w:tblPr>
        <w:tblW w:w="0" w:type="auto"/>
        <w:jc w:val="center"/>
        <w:tblLayout w:type="fixed"/>
        <w:tblCellMar>
          <w:left w:w="10" w:type="dxa"/>
          <w:right w:w="10" w:type="dxa"/>
        </w:tblCellMar>
        <w:tblLook w:val="04A0"/>
      </w:tblPr>
      <w:tblGrid>
        <w:gridCol w:w="2131"/>
        <w:gridCol w:w="850"/>
        <w:gridCol w:w="850"/>
        <w:gridCol w:w="850"/>
        <w:gridCol w:w="854"/>
        <w:gridCol w:w="850"/>
        <w:gridCol w:w="850"/>
        <w:gridCol w:w="850"/>
        <w:gridCol w:w="1570"/>
      </w:tblGrid>
      <w:tr w:rsidR="00E506AD" w:rsidRPr="002C5281" w:rsidTr="00CF7BDC">
        <w:trPr>
          <w:trHeight w:hRule="exact" w:val="523"/>
          <w:jc w:val="center"/>
        </w:trPr>
        <w:tc>
          <w:tcPr>
            <w:tcW w:w="213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Місце вимірювання</w:t>
            </w:r>
          </w:p>
        </w:tc>
        <w:tc>
          <w:tcPr>
            <w:tcW w:w="5954" w:type="dxa"/>
            <w:gridSpan w:val="7"/>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Значення, см</w:t>
            </w:r>
          </w:p>
        </w:tc>
        <w:tc>
          <w:tcPr>
            <w:tcW w:w="1570"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Допустиме відхилення +</w:t>
            </w:r>
          </w:p>
        </w:tc>
      </w:tr>
      <w:tr w:rsidR="00E506AD" w:rsidRPr="002C5281" w:rsidTr="00CF7BDC">
        <w:trPr>
          <w:trHeight w:hRule="exact" w:val="425"/>
          <w:jc w:val="center"/>
        </w:trPr>
        <w:tc>
          <w:tcPr>
            <w:tcW w:w="213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Розмір</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44</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46</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48-50</w:t>
            </w:r>
          </w:p>
        </w:tc>
        <w:tc>
          <w:tcPr>
            <w:tcW w:w="85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52-54</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56-58</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60-62</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64-68</w:t>
            </w:r>
          </w:p>
        </w:tc>
        <w:tc>
          <w:tcPr>
            <w:tcW w:w="1570"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spacing w:after="0" w:line="240" w:lineRule="auto"/>
              <w:rPr>
                <w:rFonts w:ascii="Times New Roman" w:hAnsi="Times New Roman"/>
                <w:sz w:val="24"/>
                <w:szCs w:val="24"/>
              </w:rPr>
            </w:pPr>
          </w:p>
        </w:tc>
      </w:tr>
      <w:tr w:rsidR="00E506AD" w:rsidRPr="002C5281" w:rsidTr="00CF7BDC">
        <w:trPr>
          <w:trHeight w:hRule="exact" w:val="1525"/>
          <w:jc w:val="center"/>
        </w:trPr>
        <w:tc>
          <w:tcPr>
            <w:tcW w:w="213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Ширина виробу на рівні глибини пройми (у застібнутому вигляді)</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57,0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59,0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61,0</w:t>
            </w:r>
          </w:p>
        </w:tc>
        <w:tc>
          <w:tcPr>
            <w:tcW w:w="85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65,3</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69,3</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73,3</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77,4</w:t>
            </w:r>
          </w:p>
        </w:tc>
        <w:tc>
          <w:tcPr>
            <w:tcW w:w="1570"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w:t>
            </w:r>
          </w:p>
        </w:tc>
      </w:tr>
      <w:tr w:rsidR="00E506AD" w:rsidRPr="002C5281" w:rsidTr="00CF7BDC">
        <w:trPr>
          <w:trHeight w:hRule="exact" w:val="307"/>
          <w:jc w:val="center"/>
        </w:trPr>
        <w:tc>
          <w:tcPr>
            <w:tcW w:w="213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Довжина плеча</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17,5</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17,8</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18,0</w:t>
            </w:r>
          </w:p>
        </w:tc>
        <w:tc>
          <w:tcPr>
            <w:tcW w:w="85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18,5</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19,0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19,5</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20,0</w:t>
            </w:r>
          </w:p>
        </w:tc>
        <w:tc>
          <w:tcPr>
            <w:tcW w:w="1570"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0,5</w:t>
            </w:r>
          </w:p>
        </w:tc>
      </w:tr>
      <w:tr w:rsidR="00E506AD" w:rsidRPr="002C5281" w:rsidTr="00CF7BDC">
        <w:trPr>
          <w:trHeight w:hRule="exact" w:val="610"/>
          <w:jc w:val="center"/>
        </w:trPr>
        <w:tc>
          <w:tcPr>
            <w:tcW w:w="213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Довжина</w:t>
            </w:r>
          </w:p>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горловини</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40,7</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41,7</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42,8</w:t>
            </w:r>
          </w:p>
        </w:tc>
        <w:tc>
          <w:tcPr>
            <w:tcW w:w="85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44,9</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47,0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49,0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51,0</w:t>
            </w:r>
          </w:p>
        </w:tc>
        <w:tc>
          <w:tcPr>
            <w:tcW w:w="1570"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1,0</w:t>
            </w:r>
          </w:p>
        </w:tc>
      </w:tr>
      <w:tr w:rsidR="00E506AD" w:rsidRPr="002C5281" w:rsidTr="00CF7BDC">
        <w:trPr>
          <w:trHeight w:hRule="exact" w:val="652"/>
          <w:jc w:val="center"/>
        </w:trPr>
        <w:tc>
          <w:tcPr>
            <w:tcW w:w="213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Ширина низу виробу</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310,5</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314,0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317,5</w:t>
            </w:r>
          </w:p>
        </w:tc>
        <w:tc>
          <w:tcPr>
            <w:tcW w:w="85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324,4</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331,3</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338,3</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345,2</w:t>
            </w:r>
          </w:p>
        </w:tc>
        <w:tc>
          <w:tcPr>
            <w:tcW w:w="1570"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w:t>
            </w:r>
          </w:p>
        </w:tc>
      </w:tr>
      <w:tr w:rsidR="00E506AD" w:rsidRPr="002C5281" w:rsidTr="00CF7BDC">
        <w:trPr>
          <w:trHeight w:hRule="exact" w:val="422"/>
          <w:jc w:val="center"/>
        </w:trPr>
        <w:tc>
          <w:tcPr>
            <w:tcW w:w="213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Довжина рукава</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65,0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66,0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66,0</w:t>
            </w:r>
          </w:p>
        </w:tc>
        <w:tc>
          <w:tcPr>
            <w:tcW w:w="85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67,0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67,0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68,0</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68,0</w:t>
            </w:r>
          </w:p>
        </w:tc>
        <w:tc>
          <w:tcPr>
            <w:tcW w:w="1570"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1,0</w:t>
            </w:r>
          </w:p>
        </w:tc>
      </w:tr>
      <w:tr w:rsidR="00E506AD" w:rsidRPr="002C5281" w:rsidTr="00CF7BDC">
        <w:trPr>
          <w:trHeight w:hRule="exact" w:val="1264"/>
          <w:jc w:val="center"/>
        </w:trPr>
        <w:tc>
          <w:tcPr>
            <w:tcW w:w="2131"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Довжина спинки (вздовж</w:t>
            </w:r>
          </w:p>
          <w:p w:rsidR="00E506AD" w:rsidRPr="002C5281" w:rsidRDefault="00E506AD" w:rsidP="00CF7BDC">
            <w:pPr>
              <w:widowControl w:val="0"/>
              <w:spacing w:after="0" w:line="240" w:lineRule="auto"/>
              <w:jc w:val="both"/>
              <w:rPr>
                <w:rFonts w:ascii="Times New Roman" w:hAnsi="Times New Roman"/>
                <w:sz w:val="24"/>
                <w:szCs w:val="24"/>
              </w:rPr>
            </w:pPr>
            <w:r w:rsidRPr="002C5281">
              <w:rPr>
                <w:rFonts w:ascii="Times New Roman" w:hAnsi="Times New Roman"/>
                <w:sz w:val="24"/>
                <w:szCs w:val="24"/>
              </w:rPr>
              <w:t>середини спинки від горловини до низу)</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125</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125,5</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126</w:t>
            </w:r>
          </w:p>
        </w:tc>
        <w:tc>
          <w:tcPr>
            <w:tcW w:w="854"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127</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128</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129</w:t>
            </w:r>
          </w:p>
        </w:tc>
        <w:tc>
          <w:tcPr>
            <w:tcW w:w="850" w:type="dxa"/>
            <w:tcBorders>
              <w:top w:val="single" w:sz="4" w:space="0" w:color="auto"/>
              <w:lef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130</w:t>
            </w:r>
          </w:p>
        </w:tc>
        <w:tc>
          <w:tcPr>
            <w:tcW w:w="1570" w:type="dxa"/>
            <w:tcBorders>
              <w:top w:val="single" w:sz="4" w:space="0" w:color="auto"/>
              <w:left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1,0</w:t>
            </w:r>
          </w:p>
        </w:tc>
      </w:tr>
      <w:tr w:rsidR="00E506AD" w:rsidRPr="002C5281" w:rsidTr="00CF7BDC">
        <w:trPr>
          <w:trHeight w:hRule="exact" w:val="614"/>
          <w:jc w:val="center"/>
        </w:trPr>
        <w:tc>
          <w:tcPr>
            <w:tcW w:w="2131"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rPr>
                <w:rFonts w:ascii="Times New Roman" w:hAnsi="Times New Roman"/>
                <w:sz w:val="24"/>
                <w:szCs w:val="24"/>
              </w:rPr>
            </w:pPr>
            <w:r w:rsidRPr="002C5281">
              <w:rPr>
                <w:rFonts w:ascii="Times New Roman" w:hAnsi="Times New Roman"/>
                <w:sz w:val="24"/>
                <w:szCs w:val="24"/>
              </w:rPr>
              <w:t>Довжина входу в кишеню</w:t>
            </w:r>
          </w:p>
        </w:tc>
        <w:tc>
          <w:tcPr>
            <w:tcW w:w="850"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20,0</w:t>
            </w:r>
          </w:p>
        </w:tc>
        <w:tc>
          <w:tcPr>
            <w:tcW w:w="850"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20,0</w:t>
            </w:r>
          </w:p>
        </w:tc>
        <w:tc>
          <w:tcPr>
            <w:tcW w:w="850"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20,0</w:t>
            </w:r>
          </w:p>
        </w:tc>
        <w:tc>
          <w:tcPr>
            <w:tcW w:w="854"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20,0</w:t>
            </w:r>
          </w:p>
        </w:tc>
        <w:tc>
          <w:tcPr>
            <w:tcW w:w="850"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21,0</w:t>
            </w:r>
          </w:p>
        </w:tc>
        <w:tc>
          <w:tcPr>
            <w:tcW w:w="850"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21,0</w:t>
            </w:r>
          </w:p>
        </w:tc>
        <w:tc>
          <w:tcPr>
            <w:tcW w:w="850" w:type="dxa"/>
            <w:tcBorders>
              <w:top w:val="single" w:sz="4" w:space="0" w:color="auto"/>
              <w:left w:val="single" w:sz="4" w:space="0" w:color="auto"/>
              <w:bottom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21,0</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E506AD" w:rsidRPr="002C5281" w:rsidRDefault="00E506AD" w:rsidP="00CF7BDC">
            <w:pPr>
              <w:widowControl w:val="0"/>
              <w:spacing w:after="0" w:line="240" w:lineRule="auto"/>
              <w:jc w:val="center"/>
              <w:rPr>
                <w:rFonts w:ascii="Times New Roman" w:hAnsi="Times New Roman"/>
                <w:sz w:val="24"/>
                <w:szCs w:val="24"/>
              </w:rPr>
            </w:pPr>
            <w:r w:rsidRPr="002C5281">
              <w:rPr>
                <w:rFonts w:ascii="Times New Roman" w:hAnsi="Times New Roman"/>
                <w:sz w:val="24"/>
                <w:szCs w:val="24"/>
              </w:rPr>
              <w:t>0,5</w:t>
            </w:r>
          </w:p>
        </w:tc>
      </w:tr>
    </w:tbl>
    <w:p w:rsidR="00E506AD" w:rsidRDefault="00E506AD" w:rsidP="00E506AD">
      <w:pPr>
        <w:widowControl w:val="0"/>
        <w:jc w:val="center"/>
        <w:rPr>
          <w:rFonts w:ascii="Times New Roman" w:hAnsi="Times New Roman"/>
          <w:b/>
          <w:bCs/>
          <w:sz w:val="24"/>
          <w:szCs w:val="24"/>
        </w:rPr>
      </w:pPr>
    </w:p>
    <w:p w:rsidR="00E506AD" w:rsidRPr="00001461" w:rsidRDefault="00E506AD" w:rsidP="00E506AD">
      <w:pPr>
        <w:widowControl w:val="0"/>
        <w:ind w:firstLine="709"/>
        <w:rPr>
          <w:rFonts w:ascii="Times New Roman" w:hAnsi="Times New Roman"/>
          <w:sz w:val="24"/>
          <w:szCs w:val="24"/>
        </w:rPr>
      </w:pPr>
      <w:r w:rsidRPr="00573F26">
        <w:rPr>
          <w:rFonts w:ascii="Times New Roman" w:hAnsi="Times New Roman"/>
          <w:b/>
          <w:bCs/>
          <w:sz w:val="28"/>
          <w:szCs w:val="24"/>
        </w:rPr>
        <w:lastRenderedPageBreak/>
        <w:t>4</w:t>
      </w:r>
      <w:r w:rsidRPr="00001461">
        <w:rPr>
          <w:rFonts w:ascii="Times New Roman" w:hAnsi="Times New Roman"/>
          <w:b/>
          <w:bCs/>
          <w:sz w:val="24"/>
          <w:szCs w:val="24"/>
        </w:rPr>
        <w:t>. Специфікація лекал і деталей крою</w:t>
      </w:r>
    </w:p>
    <w:p w:rsidR="00E506AD" w:rsidRPr="00001461" w:rsidRDefault="00E506AD" w:rsidP="00E506AD">
      <w:pPr>
        <w:widowControl w:val="0"/>
        <w:jc w:val="center"/>
        <w:rPr>
          <w:rFonts w:ascii="Times New Roman" w:hAnsi="Times New Roman"/>
          <w:sz w:val="24"/>
          <w:szCs w:val="24"/>
        </w:rPr>
      </w:pPr>
      <w:r w:rsidRPr="00001461">
        <w:rPr>
          <w:rFonts w:ascii="Times New Roman" w:hAnsi="Times New Roman"/>
          <w:sz w:val="24"/>
          <w:szCs w:val="24"/>
        </w:rPr>
        <w:t xml:space="preserve">Мантія жіноча </w:t>
      </w:r>
      <w:r w:rsidRPr="00001461">
        <w:rPr>
          <w:rFonts w:ascii="Times New Roman" w:hAnsi="Times New Roman"/>
          <w:sz w:val="24"/>
          <w:szCs w:val="24"/>
          <w:lang w:bidi="en-US"/>
        </w:rPr>
        <w:t>(MANG)</w:t>
      </w:r>
    </w:p>
    <w:tbl>
      <w:tblPr>
        <w:tblW w:w="0" w:type="auto"/>
        <w:jc w:val="center"/>
        <w:tblLayout w:type="fixed"/>
        <w:tblCellMar>
          <w:left w:w="10" w:type="dxa"/>
          <w:right w:w="10" w:type="dxa"/>
        </w:tblCellMar>
        <w:tblLook w:val="04A0"/>
      </w:tblPr>
      <w:tblGrid>
        <w:gridCol w:w="715"/>
        <w:gridCol w:w="3682"/>
        <w:gridCol w:w="1560"/>
        <w:gridCol w:w="1704"/>
        <w:gridCol w:w="1992"/>
      </w:tblGrid>
      <w:tr w:rsidR="00E506AD" w:rsidRPr="00573F26" w:rsidTr="00CF7BDC">
        <w:trPr>
          <w:trHeight w:hRule="exact" w:val="553"/>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eastAsia="ru-RU" w:bidi="ru-RU"/>
              </w:rPr>
              <w:t>№</w:t>
            </w:r>
          </w:p>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п/п</w:t>
            </w:r>
          </w:p>
        </w:tc>
        <w:tc>
          <w:tcPr>
            <w:tcW w:w="3682"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Найменування лекал</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Код лекал</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Кількість</w:t>
            </w:r>
          </w:p>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лекал</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Кількість</w:t>
            </w:r>
          </w:p>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деталей</w:t>
            </w:r>
          </w:p>
        </w:tc>
      </w:tr>
      <w:tr w:rsidR="00E506AD" w:rsidRPr="00573F26" w:rsidTr="00CF7BDC">
        <w:trPr>
          <w:trHeight w:hRule="exact" w:val="307"/>
          <w:jc w:val="center"/>
        </w:trPr>
        <w:tc>
          <w:tcPr>
            <w:tcW w:w="9653" w:type="dxa"/>
            <w:gridSpan w:val="5"/>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Деталі верху (основна тканина)</w:t>
            </w:r>
          </w:p>
        </w:tc>
      </w:tr>
      <w:tr w:rsidR="00E506AD" w:rsidRPr="00573F26" w:rsidTr="00CF7BDC">
        <w:trPr>
          <w:trHeight w:hRule="exact" w:val="312"/>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Спинка (зі згином)</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S</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c>
          <w:tcPr>
            <w:tcW w:w="3682"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Пілочка</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3</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Центральна частина пілочки</w:t>
            </w:r>
          </w:p>
        </w:tc>
        <w:tc>
          <w:tcPr>
            <w:tcW w:w="1560"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PS</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12"/>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4</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proofErr w:type="spellStart"/>
            <w:r w:rsidRPr="00573F26">
              <w:rPr>
                <w:rFonts w:ascii="Times New Roman" w:hAnsi="Times New Roman"/>
                <w:sz w:val="24"/>
                <w:szCs w:val="24"/>
              </w:rPr>
              <w:t>Підборт</w:t>
            </w:r>
            <w:proofErr w:type="spellEnd"/>
          </w:p>
        </w:tc>
        <w:tc>
          <w:tcPr>
            <w:tcW w:w="1560"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POD</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5</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Рукав</w:t>
            </w:r>
          </w:p>
        </w:tc>
        <w:tc>
          <w:tcPr>
            <w:tcW w:w="1560"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R</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12"/>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6</w:t>
            </w:r>
          </w:p>
        </w:tc>
        <w:tc>
          <w:tcPr>
            <w:tcW w:w="3682"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Планка</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PLAN</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7</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Внутрішня кокетка спинки</w:t>
            </w:r>
          </w:p>
        </w:tc>
        <w:tc>
          <w:tcPr>
            <w:tcW w:w="1560"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SV</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r>
      <w:tr w:rsidR="00E506AD" w:rsidRPr="00573F26" w:rsidTr="00CF7BDC">
        <w:trPr>
          <w:trHeight w:hRule="exact" w:val="307"/>
          <w:jc w:val="center"/>
        </w:trPr>
        <w:tc>
          <w:tcPr>
            <w:tcW w:w="9653" w:type="dxa"/>
            <w:gridSpan w:val="5"/>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Деталі підкладки</w:t>
            </w:r>
          </w:p>
        </w:tc>
      </w:tr>
      <w:tr w:rsidR="00E506AD" w:rsidRPr="00573F26" w:rsidTr="00CF7BDC">
        <w:trPr>
          <w:trHeight w:hRule="exact" w:val="679"/>
          <w:jc w:val="center"/>
        </w:trPr>
        <w:tc>
          <w:tcPr>
            <w:tcW w:w="715"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c>
          <w:tcPr>
            <w:tcW w:w="3682" w:type="dxa"/>
            <w:tcBorders>
              <w:top w:val="single" w:sz="4" w:space="0" w:color="auto"/>
              <w:left w:val="single" w:sz="4" w:space="0" w:color="auto"/>
            </w:tcBorders>
            <w:shd w:val="clear" w:color="auto" w:fill="FFFFFF"/>
          </w:tcPr>
          <w:p w:rsidR="00E506AD" w:rsidRPr="00573F26" w:rsidRDefault="00E506AD" w:rsidP="00CF7BDC">
            <w:pPr>
              <w:widowControl w:val="0"/>
              <w:tabs>
                <w:tab w:val="left" w:pos="2093"/>
              </w:tabs>
              <w:spacing w:after="0" w:line="240" w:lineRule="auto"/>
              <w:jc w:val="both"/>
              <w:rPr>
                <w:rFonts w:ascii="Times New Roman" w:hAnsi="Times New Roman"/>
                <w:sz w:val="24"/>
                <w:szCs w:val="24"/>
              </w:rPr>
            </w:pPr>
            <w:r w:rsidRPr="00573F26">
              <w:rPr>
                <w:rFonts w:ascii="Times New Roman" w:hAnsi="Times New Roman"/>
                <w:sz w:val="24"/>
                <w:szCs w:val="24"/>
              </w:rPr>
              <w:t>Підкладка внутрішньої</w:t>
            </w:r>
          </w:p>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кокетки синки</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.P.S</w:t>
            </w:r>
          </w:p>
        </w:tc>
        <w:tc>
          <w:tcPr>
            <w:tcW w:w="1704"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c>
          <w:tcPr>
            <w:tcW w:w="3682"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Підкладка плечової накладки</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PLECH</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12"/>
          <w:jc w:val="center"/>
        </w:trPr>
        <w:tc>
          <w:tcPr>
            <w:tcW w:w="9653" w:type="dxa"/>
            <w:gridSpan w:val="5"/>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Деталі докладу</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 xml:space="preserve">Верхня частина </w:t>
            </w:r>
            <w:proofErr w:type="spellStart"/>
            <w:r w:rsidRPr="00573F26">
              <w:rPr>
                <w:rFonts w:ascii="Times New Roman" w:hAnsi="Times New Roman"/>
                <w:sz w:val="24"/>
                <w:szCs w:val="24"/>
              </w:rPr>
              <w:t>підборту</w:t>
            </w:r>
            <w:proofErr w:type="spellEnd"/>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.K.P</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22"/>
          <w:jc w:val="center"/>
        </w:trPr>
        <w:tc>
          <w:tcPr>
            <w:tcW w:w="715" w:type="dxa"/>
            <w:tcBorders>
              <w:top w:val="single" w:sz="4" w:space="0" w:color="auto"/>
              <w:left w:val="single" w:sz="4" w:space="0" w:color="auto"/>
              <w:bottom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c>
          <w:tcPr>
            <w:tcW w:w="3682" w:type="dxa"/>
            <w:tcBorders>
              <w:top w:val="single" w:sz="4" w:space="0" w:color="auto"/>
              <w:left w:val="single" w:sz="4" w:space="0" w:color="auto"/>
              <w:bottom w:val="single" w:sz="4" w:space="0" w:color="auto"/>
            </w:tcBorders>
            <w:shd w:val="clear" w:color="auto" w:fill="FFFFFF"/>
            <w:vAlign w:val="center"/>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Планка</w:t>
            </w:r>
          </w:p>
        </w:tc>
        <w:tc>
          <w:tcPr>
            <w:tcW w:w="1560" w:type="dxa"/>
            <w:tcBorders>
              <w:top w:val="single" w:sz="4" w:space="0" w:color="auto"/>
              <w:left w:val="single" w:sz="4" w:space="0" w:color="auto"/>
              <w:bottom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.K.PLAN</w:t>
            </w:r>
          </w:p>
        </w:tc>
        <w:tc>
          <w:tcPr>
            <w:tcW w:w="1704" w:type="dxa"/>
            <w:tcBorders>
              <w:top w:val="single" w:sz="4" w:space="0" w:color="auto"/>
              <w:left w:val="single" w:sz="4" w:space="0" w:color="auto"/>
              <w:bottom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bl>
    <w:p w:rsidR="00E506AD" w:rsidRDefault="00E506AD" w:rsidP="00E506AD">
      <w:pPr>
        <w:spacing w:after="0" w:line="240" w:lineRule="auto"/>
        <w:rPr>
          <w:rFonts w:ascii="Times New Roman" w:hAnsi="Times New Roman"/>
        </w:rPr>
      </w:pPr>
    </w:p>
    <w:p w:rsidR="00E506AD" w:rsidRPr="00001461" w:rsidRDefault="00E506AD" w:rsidP="00E506AD">
      <w:pPr>
        <w:widowControl w:val="0"/>
        <w:spacing w:after="0" w:line="240" w:lineRule="auto"/>
        <w:ind w:left="3816"/>
        <w:rPr>
          <w:rFonts w:ascii="Times New Roman" w:hAnsi="Times New Roman"/>
          <w:sz w:val="24"/>
          <w:szCs w:val="24"/>
          <w:lang w:bidi="en-US"/>
        </w:rPr>
      </w:pPr>
      <w:r w:rsidRPr="00001461">
        <w:rPr>
          <w:rFonts w:ascii="Times New Roman" w:hAnsi="Times New Roman"/>
          <w:sz w:val="24"/>
          <w:szCs w:val="24"/>
        </w:rPr>
        <w:t xml:space="preserve">Мантія чоловіча </w:t>
      </w:r>
      <w:r w:rsidRPr="00001461">
        <w:rPr>
          <w:rFonts w:ascii="Times New Roman" w:hAnsi="Times New Roman"/>
          <w:sz w:val="24"/>
          <w:szCs w:val="24"/>
          <w:lang w:bidi="en-US"/>
        </w:rPr>
        <w:t>(MANM)</w:t>
      </w:r>
    </w:p>
    <w:p w:rsidR="00E506AD" w:rsidRDefault="00E506AD" w:rsidP="00E506AD">
      <w:pPr>
        <w:widowControl w:val="0"/>
        <w:spacing w:after="0" w:line="240" w:lineRule="auto"/>
        <w:ind w:left="3816"/>
        <w:rPr>
          <w:rFonts w:ascii="Times New Roman" w:hAnsi="Times New Roman"/>
          <w:sz w:val="24"/>
          <w:szCs w:val="24"/>
        </w:rPr>
      </w:pPr>
    </w:p>
    <w:tbl>
      <w:tblPr>
        <w:tblW w:w="0" w:type="auto"/>
        <w:jc w:val="center"/>
        <w:tblLayout w:type="fixed"/>
        <w:tblCellMar>
          <w:left w:w="10" w:type="dxa"/>
          <w:right w:w="10" w:type="dxa"/>
        </w:tblCellMar>
        <w:tblLook w:val="04A0"/>
      </w:tblPr>
      <w:tblGrid>
        <w:gridCol w:w="715"/>
        <w:gridCol w:w="3682"/>
        <w:gridCol w:w="1560"/>
        <w:gridCol w:w="1704"/>
        <w:gridCol w:w="1992"/>
      </w:tblGrid>
      <w:tr w:rsidR="00E506AD" w:rsidRPr="00573F26" w:rsidTr="00CF7BDC">
        <w:trPr>
          <w:trHeight w:hRule="exact" w:val="614"/>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w:t>
            </w:r>
          </w:p>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п/п</w:t>
            </w:r>
          </w:p>
        </w:tc>
        <w:tc>
          <w:tcPr>
            <w:tcW w:w="3682"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Найменування лекал</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Код лекал</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Кількість</w:t>
            </w:r>
          </w:p>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лекал</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Кількість</w:t>
            </w:r>
          </w:p>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деталей</w:t>
            </w:r>
          </w:p>
        </w:tc>
      </w:tr>
      <w:tr w:rsidR="00E506AD" w:rsidRPr="00573F26" w:rsidTr="00CF7BDC">
        <w:trPr>
          <w:trHeight w:hRule="exact" w:val="307"/>
          <w:jc w:val="center"/>
        </w:trPr>
        <w:tc>
          <w:tcPr>
            <w:tcW w:w="9653" w:type="dxa"/>
            <w:gridSpan w:val="5"/>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Деталі верха (основна тканина)</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c>
          <w:tcPr>
            <w:tcW w:w="3682"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Спинка (зі згином)</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S</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r>
      <w:tr w:rsidR="00E506AD" w:rsidRPr="00573F26" w:rsidTr="00CF7BDC">
        <w:trPr>
          <w:trHeight w:hRule="exact" w:val="312"/>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c>
          <w:tcPr>
            <w:tcW w:w="3682"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Пілочка</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3</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Центральна частина пілочки</w:t>
            </w:r>
          </w:p>
        </w:tc>
        <w:tc>
          <w:tcPr>
            <w:tcW w:w="1560"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PS</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12"/>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4</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proofErr w:type="spellStart"/>
            <w:r w:rsidRPr="00573F26">
              <w:rPr>
                <w:rFonts w:ascii="Times New Roman" w:hAnsi="Times New Roman"/>
                <w:sz w:val="24"/>
                <w:szCs w:val="24"/>
              </w:rPr>
              <w:t>Підборт</w:t>
            </w:r>
            <w:proofErr w:type="spellEnd"/>
          </w:p>
        </w:tc>
        <w:tc>
          <w:tcPr>
            <w:tcW w:w="1560"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POD</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5</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Рукав</w:t>
            </w:r>
          </w:p>
        </w:tc>
        <w:tc>
          <w:tcPr>
            <w:tcW w:w="1560"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R</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6</w:t>
            </w:r>
          </w:p>
        </w:tc>
        <w:tc>
          <w:tcPr>
            <w:tcW w:w="3682"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Планка</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PLAN</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12"/>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7</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Внутрішня кокетка спинки</w:t>
            </w:r>
          </w:p>
        </w:tc>
        <w:tc>
          <w:tcPr>
            <w:tcW w:w="1560"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SV</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r>
      <w:tr w:rsidR="00E506AD" w:rsidRPr="00573F26" w:rsidTr="00CF7BDC">
        <w:trPr>
          <w:trHeight w:hRule="exact" w:val="307"/>
          <w:jc w:val="center"/>
        </w:trPr>
        <w:tc>
          <w:tcPr>
            <w:tcW w:w="9653" w:type="dxa"/>
            <w:gridSpan w:val="5"/>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Деталі підкладки</w:t>
            </w:r>
          </w:p>
        </w:tc>
      </w:tr>
      <w:tr w:rsidR="00E506AD" w:rsidRPr="00573F26" w:rsidTr="00CF7BDC">
        <w:trPr>
          <w:trHeight w:hRule="exact" w:val="555"/>
          <w:jc w:val="center"/>
        </w:trPr>
        <w:tc>
          <w:tcPr>
            <w:tcW w:w="715"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c>
          <w:tcPr>
            <w:tcW w:w="3682"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 xml:space="preserve">Підкладка </w:t>
            </w:r>
            <w:proofErr w:type="spellStart"/>
            <w:r w:rsidRPr="00573F26">
              <w:rPr>
                <w:rFonts w:ascii="Times New Roman" w:hAnsi="Times New Roman"/>
                <w:sz w:val="24"/>
                <w:szCs w:val="24"/>
              </w:rPr>
              <w:t>внутрішьої</w:t>
            </w:r>
            <w:proofErr w:type="spellEnd"/>
            <w:r w:rsidRPr="00573F26">
              <w:rPr>
                <w:rFonts w:ascii="Times New Roman" w:hAnsi="Times New Roman"/>
                <w:sz w:val="24"/>
                <w:szCs w:val="24"/>
              </w:rPr>
              <w:t xml:space="preserve"> кокетки синки</w:t>
            </w:r>
          </w:p>
        </w:tc>
        <w:tc>
          <w:tcPr>
            <w:tcW w:w="1560" w:type="dxa"/>
            <w:tcBorders>
              <w:top w:val="single" w:sz="4" w:space="0" w:color="auto"/>
              <w:left w:val="single" w:sz="4" w:space="0" w:color="auto"/>
            </w:tcBorders>
            <w:shd w:val="clear" w:color="auto" w:fill="FFFFFF"/>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.P.S</w:t>
            </w:r>
          </w:p>
        </w:tc>
        <w:tc>
          <w:tcPr>
            <w:tcW w:w="1704"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c>
          <w:tcPr>
            <w:tcW w:w="3682"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Підкладка плечової накладки</w:t>
            </w:r>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PLECH</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12"/>
          <w:jc w:val="center"/>
        </w:trPr>
        <w:tc>
          <w:tcPr>
            <w:tcW w:w="9653" w:type="dxa"/>
            <w:gridSpan w:val="5"/>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Деталі докладу</w:t>
            </w:r>
          </w:p>
        </w:tc>
      </w:tr>
      <w:tr w:rsidR="00E506AD" w:rsidRPr="00573F26" w:rsidTr="00CF7BDC">
        <w:trPr>
          <w:trHeight w:hRule="exact" w:val="307"/>
          <w:jc w:val="center"/>
        </w:trPr>
        <w:tc>
          <w:tcPr>
            <w:tcW w:w="715"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1</w:t>
            </w:r>
          </w:p>
        </w:tc>
        <w:tc>
          <w:tcPr>
            <w:tcW w:w="3682"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 xml:space="preserve">Верхня частина </w:t>
            </w:r>
            <w:proofErr w:type="spellStart"/>
            <w:r w:rsidRPr="00573F26">
              <w:rPr>
                <w:rFonts w:ascii="Times New Roman" w:hAnsi="Times New Roman"/>
                <w:sz w:val="24"/>
                <w:szCs w:val="24"/>
              </w:rPr>
              <w:t>підборту</w:t>
            </w:r>
            <w:proofErr w:type="spellEnd"/>
          </w:p>
        </w:tc>
        <w:tc>
          <w:tcPr>
            <w:tcW w:w="1560" w:type="dxa"/>
            <w:tcBorders>
              <w:top w:val="single" w:sz="4" w:space="0" w:color="auto"/>
              <w:left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.K.P</w:t>
            </w:r>
          </w:p>
        </w:tc>
        <w:tc>
          <w:tcPr>
            <w:tcW w:w="1704" w:type="dxa"/>
            <w:tcBorders>
              <w:top w:val="single" w:sz="4" w:space="0" w:color="auto"/>
              <w:lef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r w:rsidR="00E506AD" w:rsidRPr="00573F26" w:rsidTr="00CF7BDC">
        <w:trPr>
          <w:trHeight w:hRule="exact" w:val="317"/>
          <w:jc w:val="center"/>
        </w:trPr>
        <w:tc>
          <w:tcPr>
            <w:tcW w:w="715" w:type="dxa"/>
            <w:tcBorders>
              <w:top w:val="single" w:sz="4" w:space="0" w:color="auto"/>
              <w:left w:val="single" w:sz="4" w:space="0" w:color="auto"/>
              <w:bottom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c>
          <w:tcPr>
            <w:tcW w:w="3682" w:type="dxa"/>
            <w:tcBorders>
              <w:top w:val="single" w:sz="4" w:space="0" w:color="auto"/>
              <w:left w:val="single" w:sz="4" w:space="0" w:color="auto"/>
              <w:bottom w:val="single" w:sz="4" w:space="0" w:color="auto"/>
            </w:tcBorders>
            <w:shd w:val="clear" w:color="auto" w:fill="FFFFFF"/>
            <w:vAlign w:val="center"/>
          </w:tcPr>
          <w:p w:rsidR="00E506AD" w:rsidRPr="00573F26" w:rsidRDefault="00E506AD" w:rsidP="00CF7BDC">
            <w:pPr>
              <w:widowControl w:val="0"/>
              <w:spacing w:after="0" w:line="240" w:lineRule="auto"/>
              <w:jc w:val="both"/>
              <w:rPr>
                <w:rFonts w:ascii="Times New Roman" w:hAnsi="Times New Roman"/>
                <w:sz w:val="24"/>
                <w:szCs w:val="24"/>
              </w:rPr>
            </w:pPr>
            <w:r w:rsidRPr="00573F26">
              <w:rPr>
                <w:rFonts w:ascii="Times New Roman" w:hAnsi="Times New Roman"/>
                <w:sz w:val="24"/>
                <w:szCs w:val="24"/>
              </w:rPr>
              <w:t>Планка</w:t>
            </w:r>
          </w:p>
        </w:tc>
        <w:tc>
          <w:tcPr>
            <w:tcW w:w="1560" w:type="dxa"/>
            <w:tcBorders>
              <w:top w:val="single" w:sz="4" w:space="0" w:color="auto"/>
              <w:left w:val="single" w:sz="4" w:space="0" w:color="auto"/>
              <w:bottom w:val="single" w:sz="4" w:space="0" w:color="auto"/>
            </w:tcBorders>
            <w:shd w:val="clear" w:color="auto" w:fill="FFFFFF"/>
            <w:vAlign w:val="center"/>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.K.PLAN</w:t>
            </w:r>
          </w:p>
        </w:tc>
        <w:tc>
          <w:tcPr>
            <w:tcW w:w="1704" w:type="dxa"/>
            <w:tcBorders>
              <w:top w:val="single" w:sz="4" w:space="0" w:color="auto"/>
              <w:left w:val="single" w:sz="4" w:space="0" w:color="auto"/>
              <w:bottom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lang w:bidi="en-US"/>
              </w:rPr>
              <w:t>1</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rsidR="00E506AD" w:rsidRPr="00573F26" w:rsidRDefault="00E506AD" w:rsidP="00CF7BDC">
            <w:pPr>
              <w:widowControl w:val="0"/>
              <w:spacing w:after="0" w:line="240" w:lineRule="auto"/>
              <w:jc w:val="center"/>
              <w:rPr>
                <w:rFonts w:ascii="Times New Roman" w:hAnsi="Times New Roman"/>
                <w:sz w:val="24"/>
                <w:szCs w:val="24"/>
              </w:rPr>
            </w:pPr>
            <w:r w:rsidRPr="00573F26">
              <w:rPr>
                <w:rFonts w:ascii="Times New Roman" w:hAnsi="Times New Roman"/>
                <w:sz w:val="24"/>
                <w:szCs w:val="24"/>
              </w:rPr>
              <w:t>2</w:t>
            </w:r>
          </w:p>
        </w:tc>
      </w:tr>
    </w:tbl>
    <w:p w:rsidR="00E506AD" w:rsidRDefault="00E506AD" w:rsidP="00E506AD">
      <w:pPr>
        <w:spacing w:after="0" w:line="240" w:lineRule="auto"/>
        <w:contextualSpacing/>
        <w:jc w:val="both"/>
        <w:rPr>
          <w:rFonts w:ascii="Times New Roman" w:eastAsia="Times New Roman" w:hAnsi="Times New Roman"/>
          <w:sz w:val="24"/>
          <w:szCs w:val="24"/>
        </w:rPr>
      </w:pPr>
    </w:p>
    <w:p w:rsidR="00E506AD" w:rsidRDefault="00E506AD" w:rsidP="00E506AD">
      <w:pPr>
        <w:spacing w:after="0" w:line="240" w:lineRule="auto"/>
        <w:contextualSpacing/>
        <w:jc w:val="both"/>
        <w:rPr>
          <w:rFonts w:ascii="Times New Roman" w:eastAsia="Times New Roman" w:hAnsi="Times New Roman"/>
          <w:sz w:val="24"/>
          <w:szCs w:val="24"/>
        </w:rPr>
      </w:pPr>
    </w:p>
    <w:p w:rsidR="00E506AD" w:rsidRDefault="00E506AD" w:rsidP="00E506AD">
      <w:pPr>
        <w:spacing w:after="0" w:line="240" w:lineRule="auto"/>
        <w:contextualSpacing/>
        <w:jc w:val="both"/>
        <w:rPr>
          <w:rFonts w:ascii="Times New Roman" w:eastAsia="Times New Roman" w:hAnsi="Times New Roman"/>
          <w:sz w:val="24"/>
          <w:szCs w:val="24"/>
        </w:rPr>
      </w:pPr>
    </w:p>
    <w:p w:rsidR="00E506AD" w:rsidRDefault="00E506AD" w:rsidP="00E506AD">
      <w:pPr>
        <w:spacing w:after="0" w:line="240" w:lineRule="auto"/>
        <w:contextualSpacing/>
        <w:jc w:val="both"/>
        <w:rPr>
          <w:rFonts w:ascii="Times New Roman" w:eastAsia="Times New Roman" w:hAnsi="Times New Roman"/>
          <w:sz w:val="24"/>
          <w:szCs w:val="24"/>
        </w:rPr>
      </w:pPr>
    </w:p>
    <w:p w:rsidR="00E506AD" w:rsidRDefault="00E506AD" w:rsidP="00E506AD">
      <w:pPr>
        <w:spacing w:after="0" w:line="240" w:lineRule="auto"/>
        <w:contextualSpacing/>
        <w:jc w:val="both"/>
        <w:rPr>
          <w:rFonts w:ascii="Times New Roman" w:eastAsia="Times New Roman" w:hAnsi="Times New Roman"/>
          <w:sz w:val="24"/>
          <w:szCs w:val="24"/>
        </w:rPr>
      </w:pPr>
    </w:p>
    <w:p w:rsidR="00E506AD" w:rsidRDefault="00E506AD" w:rsidP="00E506AD">
      <w:pPr>
        <w:spacing w:after="0" w:line="240" w:lineRule="auto"/>
        <w:contextualSpacing/>
        <w:jc w:val="both"/>
        <w:rPr>
          <w:rFonts w:ascii="Times New Roman" w:eastAsia="Times New Roman" w:hAnsi="Times New Roman"/>
          <w:sz w:val="24"/>
          <w:szCs w:val="24"/>
          <w:lang w:val="ru-RU"/>
        </w:rPr>
      </w:pPr>
    </w:p>
    <w:p w:rsidR="00C92C94" w:rsidRDefault="00C92C94" w:rsidP="00E506AD">
      <w:pPr>
        <w:spacing w:after="0" w:line="240" w:lineRule="auto"/>
        <w:contextualSpacing/>
        <w:jc w:val="both"/>
        <w:rPr>
          <w:rFonts w:ascii="Times New Roman" w:eastAsia="Times New Roman" w:hAnsi="Times New Roman"/>
          <w:sz w:val="24"/>
          <w:szCs w:val="24"/>
          <w:lang w:val="ru-RU"/>
        </w:rPr>
      </w:pPr>
    </w:p>
    <w:p w:rsidR="00C92C94" w:rsidRPr="00C92C94" w:rsidRDefault="00C92C94" w:rsidP="00E506AD">
      <w:pPr>
        <w:spacing w:after="0" w:line="240" w:lineRule="auto"/>
        <w:contextualSpacing/>
        <w:jc w:val="both"/>
        <w:rPr>
          <w:rFonts w:ascii="Times New Roman" w:eastAsia="Times New Roman" w:hAnsi="Times New Roman"/>
          <w:sz w:val="24"/>
          <w:szCs w:val="24"/>
          <w:lang w:val="ru-RU"/>
        </w:rPr>
      </w:pPr>
    </w:p>
    <w:p w:rsidR="00E506AD" w:rsidRDefault="00E506AD" w:rsidP="00E506AD">
      <w:pPr>
        <w:spacing w:after="0" w:line="240" w:lineRule="auto"/>
        <w:contextualSpacing/>
        <w:jc w:val="both"/>
        <w:rPr>
          <w:rFonts w:ascii="Times New Roman" w:eastAsia="Times New Roman" w:hAnsi="Times New Roman"/>
          <w:sz w:val="24"/>
          <w:szCs w:val="24"/>
        </w:rPr>
      </w:pPr>
    </w:p>
    <w:p w:rsidR="00E506AD" w:rsidRPr="00001461" w:rsidRDefault="00E506AD" w:rsidP="00E506AD">
      <w:pPr>
        <w:spacing w:after="0" w:line="240" w:lineRule="auto"/>
        <w:ind w:firstLine="709"/>
        <w:contextualSpacing/>
        <w:rPr>
          <w:rFonts w:ascii="Times New Roman" w:hAnsi="Times New Roman"/>
          <w:b/>
          <w:bCs/>
          <w:sz w:val="24"/>
          <w:szCs w:val="24"/>
          <w:lang w:eastAsia="ru-RU" w:bidi="ru-RU"/>
        </w:rPr>
      </w:pPr>
      <w:r w:rsidRPr="00001461">
        <w:rPr>
          <w:rFonts w:ascii="Times New Roman" w:hAnsi="Times New Roman"/>
          <w:b/>
          <w:bCs/>
          <w:sz w:val="24"/>
          <w:szCs w:val="24"/>
          <w:lang w:eastAsia="ru-RU" w:bidi="ru-RU"/>
        </w:rPr>
        <w:lastRenderedPageBreak/>
        <w:t>5. Лекала</w:t>
      </w:r>
    </w:p>
    <w:p w:rsidR="00E506AD" w:rsidRDefault="00E506AD" w:rsidP="00E506AD">
      <w:pPr>
        <w:spacing w:after="0" w:line="240" w:lineRule="auto"/>
        <w:contextualSpacing/>
        <w:jc w:val="both"/>
        <w:rPr>
          <w:rFonts w:ascii="Times New Roman" w:hAnsi="Times New Roman"/>
          <w:b/>
          <w:bCs/>
          <w:lang w:eastAsia="ru-RU" w:bidi="ru-RU"/>
        </w:rPr>
      </w:pPr>
    </w:p>
    <w:p w:rsidR="00E506AD" w:rsidRDefault="00E506AD" w:rsidP="00E506AD">
      <w:pPr>
        <w:spacing w:after="0" w:line="240" w:lineRule="auto"/>
        <w:contextualSpacing/>
        <w:jc w:val="both"/>
        <w:rPr>
          <w:rFonts w:ascii="Times New Roman" w:eastAsia="Times New Roman" w:hAnsi="Times New Roman"/>
          <w:sz w:val="24"/>
          <w:szCs w:val="24"/>
        </w:rPr>
      </w:pPr>
      <w:r>
        <w:rPr>
          <w:rFonts w:ascii="Times New Roman" w:hAnsi="Times New Roman"/>
          <w:noProof/>
          <w:lang w:eastAsia="uk-UA"/>
        </w:rPr>
        <w:drawing>
          <wp:inline distT="0" distB="0" distL="0" distR="0">
            <wp:extent cx="6410325" cy="4643601"/>
            <wp:effectExtent l="0" t="0" r="0" b="5080"/>
            <wp:docPr id="25" name="Shape 14"/>
            <wp:cNvGraphicFramePr/>
            <a:graphic xmlns:a="http://schemas.openxmlformats.org/drawingml/2006/main">
              <a:graphicData uri="http://schemas.openxmlformats.org/drawingml/2006/picture">
                <pic:pic xmlns:pic="http://schemas.openxmlformats.org/drawingml/2006/picture">
                  <pic:nvPicPr>
                    <pic:cNvPr id="25" name="Shape 14"/>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24171" cy="4653631"/>
                    </a:xfrm>
                    <a:prstGeom prst="rect">
                      <a:avLst/>
                    </a:prstGeom>
                  </pic:spPr>
                </pic:pic>
              </a:graphicData>
            </a:graphic>
          </wp:inline>
        </w:drawing>
      </w:r>
    </w:p>
    <w:p w:rsidR="00E506AD" w:rsidRPr="00573F26" w:rsidRDefault="00E506AD" w:rsidP="00E506AD">
      <w:pPr>
        <w:spacing w:after="0" w:line="240" w:lineRule="auto"/>
        <w:contextualSpacing/>
        <w:jc w:val="both"/>
        <w:rPr>
          <w:rFonts w:ascii="Times New Roman" w:eastAsia="Times New Roman" w:hAnsi="Times New Roman"/>
          <w:sz w:val="28"/>
          <w:szCs w:val="24"/>
        </w:rPr>
      </w:pPr>
    </w:p>
    <w:p w:rsidR="00E506AD" w:rsidRPr="00001461" w:rsidRDefault="00E506AD" w:rsidP="00E506AD">
      <w:pPr>
        <w:spacing w:after="0" w:line="240" w:lineRule="auto"/>
        <w:ind w:firstLine="709"/>
        <w:contextualSpacing/>
        <w:rPr>
          <w:rFonts w:ascii="Times New Roman" w:hAnsi="Times New Roman"/>
          <w:b/>
          <w:bCs/>
          <w:sz w:val="24"/>
          <w:szCs w:val="24"/>
        </w:rPr>
      </w:pPr>
      <w:r w:rsidRPr="00001461">
        <w:rPr>
          <w:rFonts w:ascii="Times New Roman" w:hAnsi="Times New Roman"/>
          <w:b/>
          <w:bCs/>
          <w:sz w:val="24"/>
          <w:szCs w:val="24"/>
          <w:lang w:eastAsia="ru-RU" w:bidi="ru-RU"/>
        </w:rPr>
        <w:t xml:space="preserve">6. Витрати сировини та </w:t>
      </w:r>
      <w:r w:rsidRPr="00001461">
        <w:rPr>
          <w:rFonts w:ascii="Times New Roman" w:hAnsi="Times New Roman"/>
          <w:b/>
          <w:bCs/>
          <w:sz w:val="24"/>
          <w:szCs w:val="24"/>
        </w:rPr>
        <w:t>матеріалів</w:t>
      </w:r>
    </w:p>
    <w:p w:rsidR="00E506AD" w:rsidRPr="00001461" w:rsidRDefault="00E506AD" w:rsidP="00E506AD">
      <w:pPr>
        <w:spacing w:after="0" w:line="240" w:lineRule="auto"/>
        <w:contextualSpacing/>
        <w:jc w:val="center"/>
        <w:rPr>
          <w:rFonts w:ascii="Times New Roman" w:hAnsi="Times New Roman"/>
          <w:b/>
          <w:bCs/>
          <w:sz w:val="24"/>
          <w:szCs w:val="24"/>
        </w:rPr>
      </w:pPr>
      <w:r w:rsidRPr="00001461">
        <w:rPr>
          <w:rFonts w:ascii="Times New Roman" w:hAnsi="Times New Roman"/>
          <w:b/>
          <w:bCs/>
          <w:sz w:val="24"/>
          <w:szCs w:val="24"/>
        </w:rPr>
        <w:t xml:space="preserve">Мантія суддів місцевих, апеляційних </w:t>
      </w:r>
      <w:r w:rsidRPr="00001461">
        <w:rPr>
          <w:rFonts w:ascii="Times New Roman" w:hAnsi="Times New Roman"/>
          <w:b/>
          <w:bCs/>
          <w:sz w:val="24"/>
          <w:szCs w:val="24"/>
          <w:lang w:eastAsia="ru-RU" w:bidi="ru-RU"/>
        </w:rPr>
        <w:t xml:space="preserve">та вищих </w:t>
      </w:r>
      <w:r w:rsidRPr="00001461">
        <w:rPr>
          <w:rFonts w:ascii="Times New Roman" w:hAnsi="Times New Roman"/>
          <w:b/>
          <w:bCs/>
          <w:sz w:val="24"/>
          <w:szCs w:val="24"/>
        </w:rPr>
        <w:t>спеціалізованих судів</w:t>
      </w:r>
    </w:p>
    <w:tbl>
      <w:tblPr>
        <w:tblW w:w="0" w:type="auto"/>
        <w:jc w:val="center"/>
        <w:tblLayout w:type="fixed"/>
        <w:tblCellMar>
          <w:left w:w="10" w:type="dxa"/>
          <w:right w:w="10" w:type="dxa"/>
        </w:tblCellMar>
        <w:tblLook w:val="04A0"/>
      </w:tblPr>
      <w:tblGrid>
        <w:gridCol w:w="3830"/>
        <w:gridCol w:w="3173"/>
        <w:gridCol w:w="2933"/>
      </w:tblGrid>
      <w:tr w:rsidR="00E506AD" w:rsidTr="00CF7BDC">
        <w:trPr>
          <w:trHeight w:hRule="exact" w:val="1218"/>
          <w:jc w:val="center"/>
        </w:trPr>
        <w:tc>
          <w:tcPr>
            <w:tcW w:w="3830" w:type="dxa"/>
            <w:tcBorders>
              <w:top w:val="single" w:sz="4" w:space="0" w:color="auto"/>
              <w:left w:val="single" w:sz="4" w:space="0" w:color="auto"/>
            </w:tcBorders>
            <w:shd w:val="clear" w:color="auto" w:fill="FFFFFF"/>
            <w:vAlign w:val="bottom"/>
          </w:tcPr>
          <w:p w:rsidR="00E506AD" w:rsidRDefault="00E506AD" w:rsidP="00CF7BDC">
            <w:pPr>
              <w:widowControl w:val="0"/>
              <w:spacing w:after="0" w:line="240" w:lineRule="auto"/>
              <w:jc w:val="center"/>
              <w:rPr>
                <w:rFonts w:ascii="Times New Roman" w:hAnsi="Times New Roman"/>
              </w:rPr>
            </w:pPr>
            <w:r>
              <w:rPr>
                <w:rFonts w:ascii="Times New Roman" w:hAnsi="Times New Roman"/>
              </w:rPr>
              <w:t>Виріб</w:t>
            </w:r>
          </w:p>
          <w:p w:rsidR="00E506AD" w:rsidRDefault="00E506AD" w:rsidP="00CF7BDC">
            <w:pPr>
              <w:widowControl w:val="0"/>
              <w:spacing w:after="0" w:line="240" w:lineRule="auto"/>
              <w:jc w:val="center"/>
              <w:rPr>
                <w:rFonts w:ascii="Times New Roman" w:hAnsi="Times New Roman"/>
              </w:rPr>
            </w:pPr>
            <w:r>
              <w:rPr>
                <w:rFonts w:ascii="Times New Roman" w:hAnsi="Times New Roman"/>
              </w:rPr>
              <w:t>Мантія суддів місцевих, апеляційних та вищих спеціалізованих судів, чоловіча, жіноча</w:t>
            </w:r>
          </w:p>
        </w:tc>
        <w:tc>
          <w:tcPr>
            <w:tcW w:w="3173" w:type="dxa"/>
            <w:tcBorders>
              <w:top w:val="single" w:sz="4" w:space="0" w:color="auto"/>
              <w:left w:val="single" w:sz="4" w:space="0" w:color="auto"/>
            </w:tcBorders>
            <w:shd w:val="clear" w:color="auto" w:fill="FFFFFF"/>
            <w:vAlign w:val="center"/>
          </w:tcPr>
          <w:p w:rsidR="00E506AD" w:rsidRDefault="00E506AD" w:rsidP="00CF7BDC">
            <w:pPr>
              <w:widowControl w:val="0"/>
              <w:spacing w:after="0" w:line="240" w:lineRule="auto"/>
              <w:jc w:val="center"/>
              <w:rPr>
                <w:rFonts w:ascii="Times New Roman" w:hAnsi="Times New Roman"/>
              </w:rPr>
            </w:pPr>
            <w:r>
              <w:rPr>
                <w:rFonts w:ascii="Times New Roman" w:hAnsi="Times New Roman"/>
              </w:rPr>
              <w:t>Артикул</w:t>
            </w:r>
          </w:p>
          <w:p w:rsidR="00E506AD" w:rsidRDefault="00E506AD" w:rsidP="00CF7BDC">
            <w:pPr>
              <w:widowControl w:val="0"/>
              <w:spacing w:after="0" w:line="240" w:lineRule="auto"/>
              <w:jc w:val="center"/>
              <w:rPr>
                <w:rFonts w:ascii="Times New Roman" w:hAnsi="Times New Roman"/>
              </w:rPr>
            </w:pPr>
            <w:r>
              <w:rPr>
                <w:rFonts w:ascii="Times New Roman" w:hAnsi="Times New Roman"/>
              </w:rPr>
              <w:t xml:space="preserve">Чоловіча </w:t>
            </w:r>
            <w:r>
              <w:rPr>
                <w:rFonts w:ascii="Times New Roman" w:hAnsi="Times New Roman"/>
                <w:lang w:bidi="en-US"/>
              </w:rPr>
              <w:t xml:space="preserve">MANM </w:t>
            </w:r>
            <w:r>
              <w:rPr>
                <w:rFonts w:ascii="Times New Roman" w:hAnsi="Times New Roman"/>
              </w:rPr>
              <w:t xml:space="preserve">Жіноча </w:t>
            </w:r>
            <w:r>
              <w:rPr>
                <w:rFonts w:ascii="Times New Roman" w:hAnsi="Times New Roman"/>
                <w:lang w:bidi="en-US"/>
              </w:rPr>
              <w:t>MANG</w:t>
            </w:r>
          </w:p>
        </w:tc>
        <w:tc>
          <w:tcPr>
            <w:tcW w:w="2933"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line="240" w:lineRule="auto"/>
              <w:ind w:left="920" w:firstLine="80"/>
              <w:rPr>
                <w:rFonts w:ascii="Times New Roman" w:hAnsi="Times New Roman"/>
              </w:rPr>
            </w:pPr>
            <w:r>
              <w:rPr>
                <w:rFonts w:ascii="Times New Roman" w:hAnsi="Times New Roman"/>
              </w:rPr>
              <w:t>Базовий розмір 50 розмір 46</w:t>
            </w:r>
          </w:p>
        </w:tc>
      </w:tr>
      <w:tr w:rsidR="00E506AD" w:rsidTr="00CF7BDC">
        <w:trPr>
          <w:trHeight w:hRule="exact" w:val="307"/>
          <w:jc w:val="center"/>
        </w:trPr>
        <w:tc>
          <w:tcPr>
            <w:tcW w:w="3830" w:type="dxa"/>
            <w:tcBorders>
              <w:top w:val="single" w:sz="4" w:space="0" w:color="auto"/>
              <w:left w:val="single" w:sz="4" w:space="0" w:color="auto"/>
            </w:tcBorders>
            <w:shd w:val="clear" w:color="auto" w:fill="FFFFFF"/>
            <w:vAlign w:val="bottom"/>
          </w:tcPr>
          <w:p w:rsidR="00E506AD" w:rsidRDefault="00E506AD" w:rsidP="00CF7BDC">
            <w:pPr>
              <w:widowControl w:val="0"/>
              <w:spacing w:after="0" w:line="240" w:lineRule="auto"/>
              <w:jc w:val="center"/>
              <w:rPr>
                <w:rFonts w:ascii="Times New Roman" w:hAnsi="Times New Roman"/>
              </w:rPr>
            </w:pPr>
            <w:r>
              <w:rPr>
                <w:rFonts w:ascii="Times New Roman" w:hAnsi="Times New Roman"/>
              </w:rPr>
              <w:t>Найменування матеріалів</w:t>
            </w:r>
          </w:p>
        </w:tc>
        <w:tc>
          <w:tcPr>
            <w:tcW w:w="3173" w:type="dxa"/>
            <w:tcBorders>
              <w:top w:val="single" w:sz="4" w:space="0" w:color="auto"/>
              <w:left w:val="single" w:sz="4" w:space="0" w:color="auto"/>
            </w:tcBorders>
            <w:shd w:val="clear" w:color="auto" w:fill="FFFFFF"/>
            <w:vAlign w:val="bottom"/>
          </w:tcPr>
          <w:p w:rsidR="00E506AD" w:rsidRDefault="00E506AD" w:rsidP="00CF7BDC">
            <w:pPr>
              <w:widowControl w:val="0"/>
              <w:spacing w:after="0" w:line="240" w:lineRule="auto"/>
              <w:rPr>
                <w:rFonts w:ascii="Times New Roman" w:hAnsi="Times New Roman"/>
              </w:rPr>
            </w:pPr>
            <w:r>
              <w:rPr>
                <w:rFonts w:ascii="Times New Roman" w:hAnsi="Times New Roman"/>
              </w:rPr>
              <w:t>Артикул, опис, од. виміру</w:t>
            </w:r>
          </w:p>
        </w:tc>
        <w:tc>
          <w:tcPr>
            <w:tcW w:w="2933" w:type="dxa"/>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line="240" w:lineRule="auto"/>
              <w:jc w:val="center"/>
              <w:rPr>
                <w:rFonts w:ascii="Times New Roman" w:hAnsi="Times New Roman"/>
              </w:rPr>
            </w:pPr>
            <w:r>
              <w:rPr>
                <w:rFonts w:ascii="Times New Roman" w:hAnsi="Times New Roman"/>
              </w:rPr>
              <w:t>Витрати на 1 од.</w:t>
            </w:r>
          </w:p>
        </w:tc>
      </w:tr>
      <w:tr w:rsidR="00E506AD" w:rsidTr="00CF7BDC">
        <w:trPr>
          <w:trHeight w:hRule="exact" w:val="312"/>
          <w:jc w:val="center"/>
        </w:trPr>
        <w:tc>
          <w:tcPr>
            <w:tcW w:w="9936" w:type="dxa"/>
            <w:gridSpan w:val="3"/>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line="240" w:lineRule="auto"/>
              <w:ind w:right="340"/>
              <w:jc w:val="center"/>
              <w:rPr>
                <w:rFonts w:ascii="Times New Roman" w:hAnsi="Times New Roman"/>
              </w:rPr>
            </w:pPr>
            <w:r>
              <w:rPr>
                <w:rFonts w:ascii="Times New Roman" w:hAnsi="Times New Roman"/>
                <w:b/>
                <w:bCs/>
              </w:rPr>
              <w:t>Основна тканина</w:t>
            </w:r>
          </w:p>
        </w:tc>
      </w:tr>
      <w:tr w:rsidR="00E506AD" w:rsidTr="00CF7BDC">
        <w:trPr>
          <w:trHeight w:hRule="exact" w:val="548"/>
          <w:jc w:val="center"/>
        </w:trPr>
        <w:tc>
          <w:tcPr>
            <w:tcW w:w="3830" w:type="dxa"/>
            <w:tcBorders>
              <w:top w:val="single" w:sz="4" w:space="0" w:color="auto"/>
              <w:left w:val="single" w:sz="4" w:space="0" w:color="auto"/>
            </w:tcBorders>
            <w:shd w:val="clear" w:color="auto" w:fill="FFFFFF"/>
            <w:vAlign w:val="center"/>
          </w:tcPr>
          <w:p w:rsidR="00E506AD" w:rsidRDefault="00E506AD" w:rsidP="00CF7BDC">
            <w:pPr>
              <w:widowControl w:val="0"/>
              <w:spacing w:after="0" w:line="240" w:lineRule="auto"/>
              <w:jc w:val="both"/>
              <w:rPr>
                <w:rFonts w:ascii="Times New Roman" w:hAnsi="Times New Roman"/>
              </w:rPr>
            </w:pPr>
            <w:r>
              <w:rPr>
                <w:rFonts w:ascii="Times New Roman" w:hAnsi="Times New Roman"/>
              </w:rPr>
              <w:t>Костюмна, колір синій</w:t>
            </w:r>
          </w:p>
        </w:tc>
        <w:tc>
          <w:tcPr>
            <w:tcW w:w="3173" w:type="dxa"/>
            <w:tcBorders>
              <w:top w:val="single" w:sz="4" w:space="0" w:color="auto"/>
              <w:left w:val="single" w:sz="4" w:space="0" w:color="auto"/>
            </w:tcBorders>
            <w:shd w:val="clear" w:color="auto" w:fill="FFFFFF"/>
          </w:tcPr>
          <w:p w:rsidR="00E506AD" w:rsidRDefault="00E506AD" w:rsidP="00CF7BDC">
            <w:pPr>
              <w:widowControl w:val="0"/>
              <w:spacing w:after="0" w:line="240" w:lineRule="auto"/>
              <w:jc w:val="center"/>
              <w:rPr>
                <w:rFonts w:ascii="Times New Roman" w:hAnsi="Times New Roman"/>
              </w:rPr>
            </w:pPr>
            <w:r>
              <w:rPr>
                <w:rFonts w:ascii="Times New Roman" w:hAnsi="Times New Roman"/>
              </w:rPr>
              <w:t>Зразок, м (на 1 од.) розмір: чоловіча 50, жіноча 46</w:t>
            </w:r>
          </w:p>
        </w:tc>
        <w:tc>
          <w:tcPr>
            <w:tcW w:w="2933"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line="240" w:lineRule="auto"/>
              <w:jc w:val="center"/>
              <w:rPr>
                <w:rFonts w:ascii="Times New Roman" w:hAnsi="Times New Roman"/>
              </w:rPr>
            </w:pPr>
            <w:r>
              <w:rPr>
                <w:rFonts w:ascii="Times New Roman" w:hAnsi="Times New Roman"/>
              </w:rPr>
              <w:t>5,2 м</w:t>
            </w:r>
          </w:p>
        </w:tc>
      </w:tr>
      <w:tr w:rsidR="00E506AD" w:rsidTr="00CF7BDC">
        <w:trPr>
          <w:trHeight w:hRule="exact" w:val="307"/>
          <w:jc w:val="center"/>
        </w:trPr>
        <w:tc>
          <w:tcPr>
            <w:tcW w:w="9936" w:type="dxa"/>
            <w:gridSpan w:val="3"/>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line="240" w:lineRule="auto"/>
              <w:ind w:right="340"/>
              <w:jc w:val="center"/>
              <w:rPr>
                <w:rFonts w:ascii="Times New Roman" w:hAnsi="Times New Roman"/>
              </w:rPr>
            </w:pPr>
            <w:r>
              <w:rPr>
                <w:rFonts w:ascii="Times New Roman" w:hAnsi="Times New Roman"/>
                <w:b/>
                <w:bCs/>
              </w:rPr>
              <w:t>Підкладка</w:t>
            </w:r>
          </w:p>
        </w:tc>
      </w:tr>
      <w:tr w:rsidR="00E506AD" w:rsidTr="00CF7BDC">
        <w:trPr>
          <w:trHeight w:hRule="exact" w:val="266"/>
          <w:jc w:val="center"/>
        </w:trPr>
        <w:tc>
          <w:tcPr>
            <w:tcW w:w="3830" w:type="dxa"/>
            <w:tcBorders>
              <w:top w:val="single" w:sz="4" w:space="0" w:color="auto"/>
              <w:left w:val="single" w:sz="4" w:space="0" w:color="auto"/>
            </w:tcBorders>
            <w:shd w:val="clear" w:color="auto" w:fill="FFFFFF"/>
          </w:tcPr>
          <w:p w:rsidR="00E506AD" w:rsidRDefault="00E506AD" w:rsidP="00CF7BDC">
            <w:pPr>
              <w:widowControl w:val="0"/>
              <w:spacing w:after="0" w:line="240" w:lineRule="auto"/>
              <w:jc w:val="both"/>
              <w:rPr>
                <w:rFonts w:ascii="Times New Roman" w:hAnsi="Times New Roman"/>
              </w:rPr>
            </w:pPr>
            <w:r>
              <w:rPr>
                <w:rFonts w:ascii="Times New Roman" w:hAnsi="Times New Roman"/>
              </w:rPr>
              <w:t>Підкладкова тканина, колір синій</w:t>
            </w:r>
          </w:p>
        </w:tc>
        <w:tc>
          <w:tcPr>
            <w:tcW w:w="3173" w:type="dxa"/>
            <w:tcBorders>
              <w:top w:val="single" w:sz="4" w:space="0" w:color="auto"/>
              <w:left w:val="single" w:sz="4" w:space="0" w:color="auto"/>
            </w:tcBorders>
            <w:shd w:val="clear" w:color="auto" w:fill="FFFFFF"/>
            <w:vAlign w:val="center"/>
          </w:tcPr>
          <w:p w:rsidR="00E506AD" w:rsidRDefault="00E506AD" w:rsidP="00CF7BDC">
            <w:pPr>
              <w:widowControl w:val="0"/>
              <w:spacing w:after="0" w:line="240" w:lineRule="auto"/>
              <w:jc w:val="center"/>
              <w:rPr>
                <w:rFonts w:ascii="Times New Roman" w:hAnsi="Times New Roman"/>
              </w:rPr>
            </w:pPr>
            <w:r>
              <w:rPr>
                <w:rFonts w:ascii="Times New Roman" w:hAnsi="Times New Roman"/>
              </w:rPr>
              <w:t>Зразок, м (на 1 од.)</w:t>
            </w:r>
          </w:p>
        </w:tc>
        <w:tc>
          <w:tcPr>
            <w:tcW w:w="2933"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line="240" w:lineRule="auto"/>
              <w:jc w:val="center"/>
              <w:rPr>
                <w:rFonts w:ascii="Times New Roman" w:hAnsi="Times New Roman"/>
              </w:rPr>
            </w:pPr>
            <w:r>
              <w:rPr>
                <w:rFonts w:ascii="Times New Roman" w:hAnsi="Times New Roman"/>
              </w:rPr>
              <w:t>0,4 м</w:t>
            </w:r>
          </w:p>
        </w:tc>
      </w:tr>
      <w:tr w:rsidR="00E506AD" w:rsidTr="00CF7BDC">
        <w:trPr>
          <w:trHeight w:hRule="exact" w:val="307"/>
          <w:jc w:val="center"/>
        </w:trPr>
        <w:tc>
          <w:tcPr>
            <w:tcW w:w="9936" w:type="dxa"/>
            <w:gridSpan w:val="3"/>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line="240" w:lineRule="auto"/>
              <w:ind w:right="340"/>
              <w:jc w:val="center"/>
              <w:rPr>
                <w:rFonts w:ascii="Times New Roman" w:hAnsi="Times New Roman"/>
              </w:rPr>
            </w:pPr>
            <w:r>
              <w:rPr>
                <w:rFonts w:ascii="Times New Roman" w:hAnsi="Times New Roman"/>
                <w:b/>
                <w:bCs/>
              </w:rPr>
              <w:t>Матеріали докладу</w:t>
            </w:r>
          </w:p>
        </w:tc>
      </w:tr>
      <w:tr w:rsidR="00E506AD" w:rsidTr="00CF7BDC">
        <w:trPr>
          <w:trHeight w:hRule="exact" w:val="307"/>
          <w:jc w:val="center"/>
        </w:trPr>
        <w:tc>
          <w:tcPr>
            <w:tcW w:w="3830" w:type="dxa"/>
            <w:tcBorders>
              <w:top w:val="single" w:sz="4" w:space="0" w:color="auto"/>
              <w:left w:val="single" w:sz="4" w:space="0" w:color="auto"/>
            </w:tcBorders>
            <w:shd w:val="clear" w:color="auto" w:fill="FFFFFF"/>
            <w:vAlign w:val="bottom"/>
          </w:tcPr>
          <w:p w:rsidR="00E506AD" w:rsidRDefault="00E506AD" w:rsidP="00CF7BDC">
            <w:pPr>
              <w:widowControl w:val="0"/>
              <w:spacing w:after="0" w:line="240" w:lineRule="auto"/>
              <w:jc w:val="both"/>
              <w:rPr>
                <w:rFonts w:ascii="Times New Roman" w:hAnsi="Times New Roman"/>
              </w:rPr>
            </w:pPr>
            <w:proofErr w:type="spellStart"/>
            <w:r>
              <w:rPr>
                <w:rFonts w:ascii="Times New Roman" w:hAnsi="Times New Roman"/>
              </w:rPr>
              <w:t>Дублерин</w:t>
            </w:r>
            <w:proofErr w:type="spellEnd"/>
          </w:p>
        </w:tc>
        <w:tc>
          <w:tcPr>
            <w:tcW w:w="3173" w:type="dxa"/>
            <w:tcBorders>
              <w:top w:val="single" w:sz="4" w:space="0" w:color="auto"/>
              <w:left w:val="single" w:sz="4" w:space="0" w:color="auto"/>
            </w:tcBorders>
            <w:shd w:val="clear" w:color="auto" w:fill="FFFFFF"/>
            <w:vAlign w:val="bottom"/>
          </w:tcPr>
          <w:p w:rsidR="00E506AD" w:rsidRDefault="00E506AD" w:rsidP="00CF7BDC">
            <w:pPr>
              <w:widowControl w:val="0"/>
              <w:spacing w:after="0" w:line="240" w:lineRule="auto"/>
              <w:jc w:val="center"/>
              <w:rPr>
                <w:rFonts w:ascii="Times New Roman" w:hAnsi="Times New Roman"/>
              </w:rPr>
            </w:pPr>
            <w:r>
              <w:rPr>
                <w:rFonts w:ascii="Times New Roman" w:hAnsi="Times New Roman"/>
              </w:rPr>
              <w:t>Зразок, м (на 1 од.)</w:t>
            </w:r>
          </w:p>
        </w:tc>
        <w:tc>
          <w:tcPr>
            <w:tcW w:w="2933" w:type="dxa"/>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line="240" w:lineRule="auto"/>
              <w:jc w:val="center"/>
              <w:rPr>
                <w:rFonts w:ascii="Times New Roman" w:hAnsi="Times New Roman"/>
              </w:rPr>
            </w:pPr>
            <w:r>
              <w:rPr>
                <w:rFonts w:ascii="Times New Roman" w:hAnsi="Times New Roman"/>
              </w:rPr>
              <w:t>0,5 м</w:t>
            </w:r>
          </w:p>
        </w:tc>
      </w:tr>
      <w:tr w:rsidR="00E506AD" w:rsidTr="00CF7BDC">
        <w:trPr>
          <w:trHeight w:hRule="exact" w:val="557"/>
          <w:jc w:val="center"/>
        </w:trPr>
        <w:tc>
          <w:tcPr>
            <w:tcW w:w="3830" w:type="dxa"/>
            <w:tcBorders>
              <w:top w:val="single" w:sz="4" w:space="0" w:color="auto"/>
              <w:left w:val="single" w:sz="4" w:space="0" w:color="auto"/>
            </w:tcBorders>
            <w:shd w:val="clear" w:color="auto" w:fill="FFFFFF"/>
            <w:vAlign w:val="bottom"/>
          </w:tcPr>
          <w:p w:rsidR="00E506AD" w:rsidRDefault="00E506AD" w:rsidP="00CF7BDC">
            <w:pPr>
              <w:widowControl w:val="0"/>
              <w:spacing w:after="0" w:line="240" w:lineRule="auto"/>
              <w:jc w:val="both"/>
              <w:rPr>
                <w:rFonts w:ascii="Times New Roman" w:hAnsi="Times New Roman"/>
              </w:rPr>
            </w:pPr>
            <w:r>
              <w:rPr>
                <w:rFonts w:ascii="Times New Roman" w:hAnsi="Times New Roman"/>
              </w:rPr>
              <w:t>Кромка клейова поздовжня, колір чорний</w:t>
            </w:r>
          </w:p>
        </w:tc>
        <w:tc>
          <w:tcPr>
            <w:tcW w:w="3173" w:type="dxa"/>
            <w:tcBorders>
              <w:top w:val="single" w:sz="4" w:space="0" w:color="auto"/>
              <w:left w:val="single" w:sz="4" w:space="0" w:color="auto"/>
            </w:tcBorders>
            <w:shd w:val="clear" w:color="auto" w:fill="FFFFFF"/>
            <w:vAlign w:val="center"/>
          </w:tcPr>
          <w:p w:rsidR="00E506AD" w:rsidRDefault="00E506AD" w:rsidP="00CF7BDC">
            <w:pPr>
              <w:widowControl w:val="0"/>
              <w:spacing w:after="0" w:line="240" w:lineRule="auto"/>
              <w:jc w:val="center"/>
              <w:rPr>
                <w:rFonts w:ascii="Times New Roman" w:hAnsi="Times New Roman"/>
              </w:rPr>
            </w:pPr>
            <w:r>
              <w:rPr>
                <w:rFonts w:ascii="Times New Roman" w:hAnsi="Times New Roman"/>
              </w:rPr>
              <w:t>Ширина 1,0см</w:t>
            </w:r>
          </w:p>
        </w:tc>
        <w:tc>
          <w:tcPr>
            <w:tcW w:w="2933"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line="240" w:lineRule="auto"/>
              <w:jc w:val="center"/>
              <w:rPr>
                <w:rFonts w:ascii="Times New Roman" w:hAnsi="Times New Roman"/>
              </w:rPr>
            </w:pPr>
            <w:r>
              <w:rPr>
                <w:rFonts w:ascii="Times New Roman" w:hAnsi="Times New Roman"/>
              </w:rPr>
              <w:t>10,0 м</w:t>
            </w:r>
          </w:p>
        </w:tc>
      </w:tr>
      <w:tr w:rsidR="00E506AD" w:rsidTr="00CF7BDC">
        <w:trPr>
          <w:trHeight w:hRule="exact" w:val="522"/>
          <w:jc w:val="center"/>
        </w:trPr>
        <w:tc>
          <w:tcPr>
            <w:tcW w:w="3830" w:type="dxa"/>
            <w:tcBorders>
              <w:top w:val="single" w:sz="4" w:space="0" w:color="auto"/>
              <w:left w:val="single" w:sz="4" w:space="0" w:color="auto"/>
            </w:tcBorders>
            <w:shd w:val="clear" w:color="auto" w:fill="FFFFFF"/>
          </w:tcPr>
          <w:p w:rsidR="00E506AD" w:rsidRDefault="00E506AD" w:rsidP="00CF7BDC">
            <w:pPr>
              <w:widowControl w:val="0"/>
              <w:spacing w:after="0" w:line="240" w:lineRule="auto"/>
              <w:jc w:val="both"/>
              <w:rPr>
                <w:rFonts w:ascii="Times New Roman" w:hAnsi="Times New Roman"/>
              </w:rPr>
            </w:pPr>
            <w:r>
              <w:rPr>
                <w:rFonts w:ascii="Times New Roman" w:hAnsi="Times New Roman"/>
              </w:rPr>
              <w:t>Плечова накладка, колір сірий</w:t>
            </w:r>
          </w:p>
        </w:tc>
        <w:tc>
          <w:tcPr>
            <w:tcW w:w="3173" w:type="dxa"/>
            <w:tcBorders>
              <w:top w:val="single" w:sz="4" w:space="0" w:color="auto"/>
              <w:left w:val="single" w:sz="4" w:space="0" w:color="auto"/>
            </w:tcBorders>
            <w:shd w:val="clear" w:color="auto" w:fill="FFFFFF"/>
            <w:vAlign w:val="bottom"/>
          </w:tcPr>
          <w:p w:rsidR="00E506AD" w:rsidRDefault="00E506AD" w:rsidP="00CF7BDC">
            <w:pPr>
              <w:widowControl w:val="0"/>
              <w:spacing w:after="0" w:line="240" w:lineRule="auto"/>
              <w:jc w:val="center"/>
              <w:rPr>
                <w:rFonts w:ascii="Times New Roman" w:hAnsi="Times New Roman"/>
              </w:rPr>
            </w:pPr>
            <w:r>
              <w:rPr>
                <w:rFonts w:ascii="Times New Roman" w:hAnsi="Times New Roman"/>
              </w:rPr>
              <w:t>Чоловіча</w:t>
            </w:r>
          </w:p>
          <w:p w:rsidR="00E506AD" w:rsidRDefault="00E506AD" w:rsidP="00CF7BDC">
            <w:pPr>
              <w:widowControl w:val="0"/>
              <w:spacing w:after="0" w:line="240" w:lineRule="auto"/>
              <w:jc w:val="center"/>
              <w:rPr>
                <w:rFonts w:ascii="Times New Roman" w:hAnsi="Times New Roman"/>
              </w:rPr>
            </w:pPr>
            <w:r>
              <w:rPr>
                <w:rFonts w:ascii="Times New Roman" w:hAnsi="Times New Roman"/>
              </w:rPr>
              <w:t>Товщина 1,0-1,2 см</w:t>
            </w:r>
          </w:p>
        </w:tc>
        <w:tc>
          <w:tcPr>
            <w:tcW w:w="2933"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line="240" w:lineRule="auto"/>
              <w:jc w:val="center"/>
              <w:rPr>
                <w:rFonts w:ascii="Times New Roman" w:hAnsi="Times New Roman"/>
              </w:rPr>
            </w:pPr>
            <w:r>
              <w:rPr>
                <w:rFonts w:ascii="Times New Roman" w:hAnsi="Times New Roman"/>
              </w:rPr>
              <w:t>1 пара</w:t>
            </w:r>
          </w:p>
        </w:tc>
      </w:tr>
      <w:tr w:rsidR="00E506AD" w:rsidTr="00CF7BDC">
        <w:trPr>
          <w:trHeight w:hRule="exact" w:val="307"/>
          <w:jc w:val="center"/>
        </w:trPr>
        <w:tc>
          <w:tcPr>
            <w:tcW w:w="9936" w:type="dxa"/>
            <w:gridSpan w:val="3"/>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ind w:right="340"/>
              <w:jc w:val="center"/>
              <w:rPr>
                <w:rFonts w:ascii="Times New Roman" w:hAnsi="Times New Roman"/>
              </w:rPr>
            </w:pPr>
            <w:r>
              <w:rPr>
                <w:rFonts w:ascii="Times New Roman" w:hAnsi="Times New Roman"/>
                <w:b/>
                <w:bCs/>
              </w:rPr>
              <w:t>Фурнітура</w:t>
            </w:r>
          </w:p>
        </w:tc>
      </w:tr>
      <w:tr w:rsidR="00E506AD" w:rsidTr="00CF7BDC">
        <w:trPr>
          <w:trHeight w:hRule="exact" w:val="555"/>
          <w:jc w:val="center"/>
        </w:trPr>
        <w:tc>
          <w:tcPr>
            <w:tcW w:w="3830" w:type="dxa"/>
            <w:tcBorders>
              <w:top w:val="single" w:sz="4" w:space="0" w:color="auto"/>
              <w:left w:val="single" w:sz="4" w:space="0" w:color="auto"/>
            </w:tcBorders>
            <w:shd w:val="clear" w:color="auto" w:fill="FFFFFF"/>
            <w:vAlign w:val="bottom"/>
          </w:tcPr>
          <w:p w:rsidR="00E506AD" w:rsidRDefault="00E506AD" w:rsidP="00CF7BDC">
            <w:pPr>
              <w:widowControl w:val="0"/>
              <w:spacing w:after="0"/>
              <w:jc w:val="both"/>
              <w:rPr>
                <w:rFonts w:ascii="Times New Roman" w:hAnsi="Times New Roman"/>
              </w:rPr>
            </w:pPr>
            <w:r>
              <w:rPr>
                <w:rFonts w:ascii="Times New Roman" w:hAnsi="Times New Roman"/>
              </w:rPr>
              <w:t>Застібка блискавка роз'ємна спіральна, з одним бігунком, колір синій</w:t>
            </w:r>
          </w:p>
        </w:tc>
        <w:tc>
          <w:tcPr>
            <w:tcW w:w="3173" w:type="dxa"/>
            <w:tcBorders>
              <w:top w:val="single" w:sz="4" w:space="0" w:color="auto"/>
              <w:left w:val="single" w:sz="4" w:space="0" w:color="auto"/>
            </w:tcBorders>
            <w:shd w:val="clear" w:color="auto" w:fill="FFFFFF"/>
            <w:vAlign w:val="center"/>
          </w:tcPr>
          <w:p w:rsidR="00E506AD" w:rsidRDefault="00E506AD" w:rsidP="00CF7BDC">
            <w:pPr>
              <w:widowControl w:val="0"/>
              <w:spacing w:after="0"/>
              <w:jc w:val="center"/>
              <w:rPr>
                <w:rFonts w:ascii="Times New Roman" w:hAnsi="Times New Roman"/>
              </w:rPr>
            </w:pPr>
            <w:r>
              <w:rPr>
                <w:rFonts w:ascii="Times New Roman" w:hAnsi="Times New Roman"/>
              </w:rPr>
              <w:t># 5, довжина 75,0 см</w:t>
            </w:r>
          </w:p>
        </w:tc>
        <w:tc>
          <w:tcPr>
            <w:tcW w:w="2933"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jc w:val="center"/>
              <w:rPr>
                <w:rFonts w:ascii="Times New Roman" w:hAnsi="Times New Roman"/>
              </w:rPr>
            </w:pPr>
            <w:r>
              <w:rPr>
                <w:rFonts w:ascii="Times New Roman" w:hAnsi="Times New Roman"/>
              </w:rPr>
              <w:t xml:space="preserve">1 </w:t>
            </w:r>
            <w:proofErr w:type="spellStart"/>
            <w:r>
              <w:rPr>
                <w:rFonts w:ascii="Times New Roman" w:hAnsi="Times New Roman"/>
              </w:rPr>
              <w:t>шт</w:t>
            </w:r>
            <w:proofErr w:type="spellEnd"/>
          </w:p>
        </w:tc>
      </w:tr>
      <w:tr w:rsidR="00E506AD" w:rsidTr="00CF7BDC">
        <w:trPr>
          <w:trHeight w:hRule="exact" w:val="307"/>
          <w:jc w:val="center"/>
        </w:trPr>
        <w:tc>
          <w:tcPr>
            <w:tcW w:w="3830" w:type="dxa"/>
            <w:tcBorders>
              <w:top w:val="single" w:sz="4" w:space="0" w:color="auto"/>
              <w:left w:val="single" w:sz="4" w:space="0" w:color="auto"/>
            </w:tcBorders>
            <w:shd w:val="clear" w:color="auto" w:fill="FFFFFF"/>
            <w:vAlign w:val="bottom"/>
          </w:tcPr>
          <w:p w:rsidR="00E506AD" w:rsidRDefault="00E506AD" w:rsidP="00CF7BDC">
            <w:pPr>
              <w:widowControl w:val="0"/>
              <w:spacing w:after="0"/>
              <w:jc w:val="both"/>
              <w:rPr>
                <w:rFonts w:ascii="Times New Roman" w:hAnsi="Times New Roman"/>
              </w:rPr>
            </w:pPr>
            <w:r>
              <w:rPr>
                <w:rFonts w:ascii="Times New Roman" w:hAnsi="Times New Roman"/>
              </w:rPr>
              <w:t>Нитки, колір синій</w:t>
            </w:r>
          </w:p>
        </w:tc>
        <w:tc>
          <w:tcPr>
            <w:tcW w:w="3173" w:type="dxa"/>
            <w:tcBorders>
              <w:top w:val="single" w:sz="4" w:space="0" w:color="auto"/>
              <w:lef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rPr>
              <w:t># 120</w:t>
            </w:r>
          </w:p>
        </w:tc>
        <w:tc>
          <w:tcPr>
            <w:tcW w:w="2933" w:type="dxa"/>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rPr>
              <w:t>300 м</w:t>
            </w:r>
          </w:p>
        </w:tc>
      </w:tr>
      <w:tr w:rsidR="00E506AD" w:rsidTr="00CF7BDC">
        <w:trPr>
          <w:trHeight w:hRule="exact" w:val="322"/>
          <w:jc w:val="center"/>
        </w:trPr>
        <w:tc>
          <w:tcPr>
            <w:tcW w:w="3830" w:type="dxa"/>
            <w:tcBorders>
              <w:top w:val="single" w:sz="4" w:space="0" w:color="auto"/>
              <w:left w:val="single" w:sz="4" w:space="0" w:color="auto"/>
              <w:bottom w:val="single" w:sz="4" w:space="0" w:color="auto"/>
            </w:tcBorders>
            <w:shd w:val="clear" w:color="auto" w:fill="FFFFFF"/>
            <w:vAlign w:val="bottom"/>
          </w:tcPr>
          <w:p w:rsidR="00E506AD" w:rsidRDefault="00E506AD" w:rsidP="00CF7BDC">
            <w:pPr>
              <w:widowControl w:val="0"/>
              <w:spacing w:after="0"/>
              <w:jc w:val="both"/>
              <w:rPr>
                <w:rFonts w:ascii="Times New Roman" w:hAnsi="Times New Roman"/>
              </w:rPr>
            </w:pPr>
            <w:r>
              <w:rPr>
                <w:rFonts w:ascii="Times New Roman" w:hAnsi="Times New Roman"/>
              </w:rPr>
              <w:t>Кнопка металева, чорнена</w:t>
            </w:r>
          </w:p>
        </w:tc>
        <w:tc>
          <w:tcPr>
            <w:tcW w:w="3173" w:type="dxa"/>
            <w:tcBorders>
              <w:top w:val="single" w:sz="4" w:space="0" w:color="auto"/>
              <w:left w:val="single" w:sz="4" w:space="0" w:color="auto"/>
              <w:bottom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rPr>
              <w:t>Діаметр 1,2 см</w:t>
            </w:r>
          </w:p>
        </w:tc>
        <w:tc>
          <w:tcPr>
            <w:tcW w:w="2933" w:type="dxa"/>
            <w:tcBorders>
              <w:top w:val="single" w:sz="4" w:space="0" w:color="auto"/>
              <w:left w:val="single" w:sz="4" w:space="0" w:color="auto"/>
              <w:bottom w:val="single" w:sz="4" w:space="0" w:color="auto"/>
              <w:righ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rPr>
              <w:t xml:space="preserve">1 </w:t>
            </w:r>
            <w:proofErr w:type="spellStart"/>
            <w:r>
              <w:rPr>
                <w:rFonts w:ascii="Times New Roman" w:hAnsi="Times New Roman"/>
              </w:rPr>
              <w:t>шт</w:t>
            </w:r>
            <w:proofErr w:type="spellEnd"/>
          </w:p>
        </w:tc>
      </w:tr>
    </w:tbl>
    <w:p w:rsidR="00E506AD" w:rsidRPr="00001461" w:rsidRDefault="00E506AD" w:rsidP="00E506AD">
      <w:pPr>
        <w:keepNext/>
        <w:keepLines/>
        <w:widowControl w:val="0"/>
        <w:spacing w:after="0"/>
        <w:jc w:val="center"/>
        <w:outlineLvl w:val="1"/>
        <w:rPr>
          <w:rFonts w:ascii="Times New Roman" w:hAnsi="Times New Roman"/>
          <w:b/>
          <w:bCs/>
          <w:sz w:val="24"/>
          <w:szCs w:val="24"/>
        </w:rPr>
      </w:pPr>
    </w:p>
    <w:p w:rsidR="00E506AD" w:rsidRPr="00001461" w:rsidRDefault="00E506AD" w:rsidP="00E506AD">
      <w:pPr>
        <w:keepNext/>
        <w:keepLines/>
        <w:widowControl w:val="0"/>
        <w:spacing w:after="0"/>
        <w:ind w:firstLine="709"/>
        <w:outlineLvl w:val="1"/>
        <w:rPr>
          <w:rFonts w:ascii="Times New Roman" w:hAnsi="Times New Roman"/>
          <w:b/>
          <w:bCs/>
          <w:sz w:val="24"/>
          <w:szCs w:val="24"/>
        </w:rPr>
      </w:pPr>
      <w:r w:rsidRPr="00001461">
        <w:rPr>
          <w:rFonts w:ascii="Times New Roman" w:hAnsi="Times New Roman"/>
          <w:b/>
          <w:bCs/>
          <w:sz w:val="24"/>
          <w:szCs w:val="24"/>
        </w:rPr>
        <w:t xml:space="preserve">7. Конфекційна </w:t>
      </w:r>
      <w:r w:rsidRPr="00001461">
        <w:rPr>
          <w:rFonts w:ascii="Times New Roman" w:hAnsi="Times New Roman"/>
          <w:b/>
          <w:bCs/>
          <w:sz w:val="24"/>
          <w:szCs w:val="24"/>
          <w:lang w:eastAsia="ru-RU" w:bidi="ru-RU"/>
        </w:rPr>
        <w:t xml:space="preserve">карта на швейний </w:t>
      </w:r>
      <w:r w:rsidRPr="00001461">
        <w:rPr>
          <w:rFonts w:ascii="Times New Roman" w:hAnsi="Times New Roman"/>
          <w:b/>
          <w:bCs/>
          <w:sz w:val="24"/>
          <w:szCs w:val="24"/>
        </w:rPr>
        <w:t>виріб</w:t>
      </w:r>
    </w:p>
    <w:p w:rsidR="00E506AD" w:rsidRPr="00001461" w:rsidRDefault="00E506AD" w:rsidP="00E506AD">
      <w:pPr>
        <w:keepNext/>
        <w:keepLines/>
        <w:widowControl w:val="0"/>
        <w:spacing w:after="0"/>
        <w:jc w:val="center"/>
        <w:outlineLvl w:val="1"/>
        <w:rPr>
          <w:rFonts w:ascii="Times New Roman" w:hAnsi="Times New Roman"/>
          <w:b/>
          <w:bCs/>
          <w:sz w:val="24"/>
          <w:szCs w:val="24"/>
        </w:rPr>
      </w:pPr>
      <w:r w:rsidRPr="00001461">
        <w:rPr>
          <w:rFonts w:ascii="Times New Roman" w:hAnsi="Times New Roman"/>
          <w:b/>
          <w:bCs/>
          <w:sz w:val="24"/>
          <w:szCs w:val="24"/>
          <w:lang w:eastAsia="ru-RU" w:bidi="ru-RU"/>
        </w:rPr>
        <w:t xml:space="preserve">Модель </w:t>
      </w:r>
      <w:r w:rsidRPr="00001461">
        <w:rPr>
          <w:rFonts w:ascii="Times New Roman" w:hAnsi="Times New Roman"/>
          <w:b/>
          <w:bCs/>
          <w:sz w:val="24"/>
          <w:szCs w:val="24"/>
        </w:rPr>
        <w:t xml:space="preserve">«Мантія суддів місцевих, апеляційних </w:t>
      </w:r>
      <w:r w:rsidRPr="00001461">
        <w:rPr>
          <w:rFonts w:ascii="Times New Roman" w:hAnsi="Times New Roman"/>
          <w:b/>
          <w:bCs/>
          <w:sz w:val="24"/>
          <w:szCs w:val="24"/>
          <w:lang w:eastAsia="ru-RU" w:bidi="ru-RU"/>
        </w:rPr>
        <w:t xml:space="preserve">та вищих </w:t>
      </w:r>
      <w:r w:rsidRPr="00001461">
        <w:rPr>
          <w:rFonts w:ascii="Times New Roman" w:hAnsi="Times New Roman"/>
          <w:b/>
          <w:bCs/>
          <w:sz w:val="24"/>
          <w:szCs w:val="24"/>
        </w:rPr>
        <w:t>спеціалізованих судів»</w:t>
      </w:r>
    </w:p>
    <w:p w:rsidR="00E506AD" w:rsidRPr="00001461" w:rsidRDefault="00E506AD" w:rsidP="00E506AD">
      <w:pPr>
        <w:keepNext/>
        <w:keepLines/>
        <w:widowControl w:val="0"/>
        <w:spacing w:after="0"/>
        <w:jc w:val="center"/>
        <w:outlineLvl w:val="1"/>
        <w:rPr>
          <w:rFonts w:ascii="Times New Roman" w:hAnsi="Times New Roman"/>
          <w:b/>
          <w:bCs/>
          <w:sz w:val="24"/>
          <w:szCs w:val="24"/>
        </w:rPr>
      </w:pPr>
      <w:r w:rsidRPr="00001461">
        <w:rPr>
          <w:rFonts w:ascii="Times New Roman" w:hAnsi="Times New Roman"/>
          <w:b/>
          <w:bCs/>
          <w:sz w:val="24"/>
          <w:szCs w:val="24"/>
        </w:rPr>
        <w:t>(чоловіча, жіноча)</w:t>
      </w:r>
    </w:p>
    <w:p w:rsidR="00E506AD" w:rsidRDefault="00E506AD" w:rsidP="00E506AD">
      <w:pPr>
        <w:keepNext/>
        <w:keepLines/>
        <w:widowControl w:val="0"/>
        <w:spacing w:after="0"/>
        <w:jc w:val="center"/>
        <w:outlineLvl w:val="1"/>
        <w:rPr>
          <w:rFonts w:ascii="Times New Roman" w:hAnsi="Times New Roman"/>
          <w:b/>
          <w:bCs/>
          <w:sz w:val="24"/>
          <w:szCs w:val="24"/>
        </w:rPr>
      </w:pPr>
    </w:p>
    <w:tbl>
      <w:tblPr>
        <w:tblW w:w="0" w:type="auto"/>
        <w:jc w:val="center"/>
        <w:tblLayout w:type="fixed"/>
        <w:tblCellMar>
          <w:left w:w="10" w:type="dxa"/>
          <w:right w:w="10" w:type="dxa"/>
        </w:tblCellMar>
        <w:tblLook w:val="04A0"/>
      </w:tblPr>
      <w:tblGrid>
        <w:gridCol w:w="3264"/>
        <w:gridCol w:w="2693"/>
        <w:gridCol w:w="3979"/>
      </w:tblGrid>
      <w:tr w:rsidR="00E506AD" w:rsidTr="00CF7BDC">
        <w:trPr>
          <w:trHeight w:hRule="exact" w:val="317"/>
          <w:jc w:val="center"/>
        </w:trPr>
        <w:tc>
          <w:tcPr>
            <w:tcW w:w="3264" w:type="dxa"/>
            <w:tcBorders>
              <w:top w:val="single" w:sz="4" w:space="0" w:color="auto"/>
              <w:lef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rPr>
              <w:t>Найменування матеріалу</w:t>
            </w:r>
          </w:p>
        </w:tc>
        <w:tc>
          <w:tcPr>
            <w:tcW w:w="2693" w:type="dxa"/>
            <w:tcBorders>
              <w:top w:val="single" w:sz="4" w:space="0" w:color="auto"/>
              <w:lef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rPr>
              <w:t>Зразок</w:t>
            </w:r>
          </w:p>
        </w:tc>
        <w:tc>
          <w:tcPr>
            <w:tcW w:w="3979" w:type="dxa"/>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rPr>
              <w:t>Сировинний склад</w:t>
            </w:r>
          </w:p>
        </w:tc>
      </w:tr>
      <w:tr w:rsidR="00E506AD" w:rsidTr="00CF7BDC">
        <w:trPr>
          <w:trHeight w:hRule="exact" w:val="307"/>
          <w:jc w:val="center"/>
        </w:trPr>
        <w:tc>
          <w:tcPr>
            <w:tcW w:w="9936" w:type="dxa"/>
            <w:gridSpan w:val="3"/>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b/>
                <w:bCs/>
              </w:rPr>
              <w:t>Основні матеріали</w:t>
            </w:r>
          </w:p>
        </w:tc>
      </w:tr>
      <w:tr w:rsidR="00E506AD" w:rsidTr="00CF7BDC">
        <w:trPr>
          <w:trHeight w:hRule="exact" w:val="851"/>
          <w:jc w:val="center"/>
        </w:trPr>
        <w:tc>
          <w:tcPr>
            <w:tcW w:w="3264" w:type="dxa"/>
            <w:tcBorders>
              <w:top w:val="single" w:sz="4" w:space="0" w:color="auto"/>
              <w:left w:val="single" w:sz="4" w:space="0" w:color="auto"/>
            </w:tcBorders>
            <w:shd w:val="clear" w:color="auto" w:fill="FFFFFF"/>
            <w:vAlign w:val="center"/>
          </w:tcPr>
          <w:p w:rsidR="00E506AD" w:rsidRDefault="00E506AD" w:rsidP="00CF7BDC">
            <w:pPr>
              <w:widowControl w:val="0"/>
              <w:spacing w:after="0"/>
              <w:rPr>
                <w:rFonts w:ascii="Times New Roman" w:hAnsi="Times New Roman"/>
              </w:rPr>
            </w:pPr>
            <w:r>
              <w:rPr>
                <w:rFonts w:ascii="Times New Roman" w:hAnsi="Times New Roman"/>
              </w:rPr>
              <w:t>Костюмна тканина</w:t>
            </w:r>
          </w:p>
        </w:tc>
        <w:tc>
          <w:tcPr>
            <w:tcW w:w="2693" w:type="dxa"/>
            <w:tcBorders>
              <w:top w:val="single" w:sz="4" w:space="0" w:color="auto"/>
              <w:left w:val="single" w:sz="4" w:space="0" w:color="auto"/>
            </w:tcBorders>
            <w:shd w:val="clear" w:color="auto" w:fill="FFFFFF"/>
          </w:tcPr>
          <w:p w:rsidR="00E506AD" w:rsidRDefault="00E506AD" w:rsidP="00CF7BDC">
            <w:pPr>
              <w:spacing w:after="0"/>
              <w:rPr>
                <w:rFonts w:ascii="Times New Roman" w:hAnsi="Times New Roman"/>
              </w:rPr>
            </w:pPr>
          </w:p>
        </w:tc>
        <w:tc>
          <w:tcPr>
            <w:tcW w:w="3979" w:type="dxa"/>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rPr>
              <w:t xml:space="preserve">змішана тканина на основі натуральних волокон вовни (віскози), поліефіру (не більше 70%) та </w:t>
            </w:r>
            <w:proofErr w:type="spellStart"/>
            <w:r>
              <w:rPr>
                <w:rFonts w:ascii="Times New Roman" w:hAnsi="Times New Roman"/>
              </w:rPr>
              <w:t>еластану</w:t>
            </w:r>
            <w:proofErr w:type="spellEnd"/>
            <w:r>
              <w:rPr>
                <w:rFonts w:ascii="Times New Roman" w:hAnsi="Times New Roman"/>
              </w:rPr>
              <w:t xml:space="preserve"> (не більше 5%)</w:t>
            </w:r>
          </w:p>
        </w:tc>
      </w:tr>
      <w:tr w:rsidR="00E506AD" w:rsidTr="00CF7BDC">
        <w:trPr>
          <w:trHeight w:hRule="exact" w:val="312"/>
          <w:jc w:val="center"/>
        </w:trPr>
        <w:tc>
          <w:tcPr>
            <w:tcW w:w="9936" w:type="dxa"/>
            <w:gridSpan w:val="3"/>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b/>
                <w:bCs/>
              </w:rPr>
              <w:t>Підкладкові матеріали</w:t>
            </w:r>
          </w:p>
        </w:tc>
      </w:tr>
      <w:tr w:rsidR="00E506AD" w:rsidTr="00CF7BDC">
        <w:trPr>
          <w:trHeight w:hRule="exact" w:val="541"/>
          <w:jc w:val="center"/>
        </w:trPr>
        <w:tc>
          <w:tcPr>
            <w:tcW w:w="3264" w:type="dxa"/>
            <w:tcBorders>
              <w:top w:val="single" w:sz="4" w:space="0" w:color="auto"/>
              <w:left w:val="single" w:sz="4" w:space="0" w:color="auto"/>
            </w:tcBorders>
            <w:shd w:val="clear" w:color="auto" w:fill="FFFFFF"/>
            <w:vAlign w:val="center"/>
          </w:tcPr>
          <w:p w:rsidR="00E506AD" w:rsidRDefault="00E506AD" w:rsidP="00CF7BDC">
            <w:pPr>
              <w:widowControl w:val="0"/>
              <w:spacing w:after="0"/>
              <w:rPr>
                <w:rFonts w:ascii="Times New Roman" w:hAnsi="Times New Roman"/>
              </w:rPr>
            </w:pPr>
            <w:r>
              <w:rPr>
                <w:rFonts w:ascii="Times New Roman" w:hAnsi="Times New Roman"/>
              </w:rPr>
              <w:t>Підкладкова тканина</w:t>
            </w:r>
          </w:p>
        </w:tc>
        <w:tc>
          <w:tcPr>
            <w:tcW w:w="2693" w:type="dxa"/>
            <w:tcBorders>
              <w:top w:val="single" w:sz="4" w:space="0" w:color="auto"/>
              <w:left w:val="single" w:sz="4" w:space="0" w:color="auto"/>
            </w:tcBorders>
            <w:shd w:val="clear" w:color="auto" w:fill="FFFFFF"/>
          </w:tcPr>
          <w:p w:rsidR="00E506AD" w:rsidRDefault="00E506AD" w:rsidP="00CF7BDC">
            <w:pPr>
              <w:spacing w:after="0"/>
              <w:rPr>
                <w:rFonts w:ascii="Times New Roman" w:hAnsi="Times New Roman"/>
              </w:rPr>
            </w:pPr>
          </w:p>
        </w:tc>
        <w:tc>
          <w:tcPr>
            <w:tcW w:w="3979"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jc w:val="center"/>
              <w:rPr>
                <w:rFonts w:ascii="Times New Roman" w:hAnsi="Times New Roman"/>
              </w:rPr>
            </w:pPr>
            <w:r>
              <w:rPr>
                <w:rFonts w:ascii="Times New Roman" w:hAnsi="Times New Roman"/>
              </w:rPr>
              <w:t>50% віскоза</w:t>
            </w:r>
          </w:p>
          <w:p w:rsidR="00E506AD" w:rsidRDefault="00E506AD" w:rsidP="00CF7BDC">
            <w:pPr>
              <w:widowControl w:val="0"/>
              <w:spacing w:after="0"/>
              <w:jc w:val="center"/>
              <w:rPr>
                <w:rFonts w:ascii="Times New Roman" w:hAnsi="Times New Roman"/>
              </w:rPr>
            </w:pPr>
            <w:r>
              <w:rPr>
                <w:rFonts w:ascii="Times New Roman" w:hAnsi="Times New Roman"/>
              </w:rPr>
              <w:t>50% поліефір</w:t>
            </w:r>
          </w:p>
        </w:tc>
      </w:tr>
      <w:tr w:rsidR="00E506AD" w:rsidTr="00CF7BDC">
        <w:trPr>
          <w:trHeight w:hRule="exact" w:val="422"/>
          <w:jc w:val="center"/>
        </w:trPr>
        <w:tc>
          <w:tcPr>
            <w:tcW w:w="3264" w:type="dxa"/>
            <w:tcBorders>
              <w:top w:val="single" w:sz="4" w:space="0" w:color="auto"/>
              <w:left w:val="single" w:sz="4" w:space="0" w:color="auto"/>
            </w:tcBorders>
            <w:shd w:val="clear" w:color="auto" w:fill="FFFFFF"/>
            <w:vAlign w:val="center"/>
          </w:tcPr>
          <w:p w:rsidR="00E506AD" w:rsidRDefault="00E506AD" w:rsidP="00CF7BDC">
            <w:pPr>
              <w:widowControl w:val="0"/>
              <w:spacing w:after="0"/>
              <w:rPr>
                <w:rFonts w:ascii="Times New Roman" w:hAnsi="Times New Roman"/>
              </w:rPr>
            </w:pPr>
            <w:proofErr w:type="spellStart"/>
            <w:r>
              <w:rPr>
                <w:rFonts w:ascii="Times New Roman" w:hAnsi="Times New Roman"/>
              </w:rPr>
              <w:t>Дублерин</w:t>
            </w:r>
            <w:proofErr w:type="spellEnd"/>
          </w:p>
        </w:tc>
        <w:tc>
          <w:tcPr>
            <w:tcW w:w="2693" w:type="dxa"/>
            <w:tcBorders>
              <w:top w:val="single" w:sz="4" w:space="0" w:color="auto"/>
              <w:left w:val="single" w:sz="4" w:space="0" w:color="auto"/>
            </w:tcBorders>
            <w:shd w:val="clear" w:color="auto" w:fill="FFFFFF"/>
          </w:tcPr>
          <w:p w:rsidR="00E506AD" w:rsidRDefault="00E506AD" w:rsidP="00CF7BDC">
            <w:pPr>
              <w:spacing w:after="0"/>
              <w:rPr>
                <w:rFonts w:ascii="Times New Roman" w:hAnsi="Times New Roman"/>
              </w:rPr>
            </w:pPr>
          </w:p>
        </w:tc>
        <w:tc>
          <w:tcPr>
            <w:tcW w:w="3979"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jc w:val="center"/>
              <w:rPr>
                <w:rFonts w:ascii="Times New Roman" w:hAnsi="Times New Roman"/>
              </w:rPr>
            </w:pPr>
            <w:r>
              <w:rPr>
                <w:rFonts w:ascii="Times New Roman" w:hAnsi="Times New Roman"/>
              </w:rPr>
              <w:t>100% поліефір</w:t>
            </w:r>
          </w:p>
        </w:tc>
      </w:tr>
      <w:tr w:rsidR="00E506AD" w:rsidTr="00CF7BDC">
        <w:trPr>
          <w:trHeight w:hRule="exact" w:val="428"/>
          <w:jc w:val="center"/>
        </w:trPr>
        <w:tc>
          <w:tcPr>
            <w:tcW w:w="3264" w:type="dxa"/>
            <w:tcBorders>
              <w:top w:val="single" w:sz="4" w:space="0" w:color="auto"/>
              <w:left w:val="single" w:sz="4" w:space="0" w:color="auto"/>
            </w:tcBorders>
            <w:shd w:val="clear" w:color="auto" w:fill="FFFFFF"/>
            <w:vAlign w:val="center"/>
          </w:tcPr>
          <w:p w:rsidR="00E506AD" w:rsidRDefault="00E506AD" w:rsidP="00CF7BDC">
            <w:pPr>
              <w:widowControl w:val="0"/>
              <w:spacing w:after="0"/>
              <w:rPr>
                <w:rFonts w:ascii="Times New Roman" w:hAnsi="Times New Roman"/>
              </w:rPr>
            </w:pPr>
            <w:r>
              <w:rPr>
                <w:rFonts w:ascii="Times New Roman" w:hAnsi="Times New Roman"/>
              </w:rPr>
              <w:t>Кромка клейова</w:t>
            </w:r>
          </w:p>
        </w:tc>
        <w:tc>
          <w:tcPr>
            <w:tcW w:w="2693" w:type="dxa"/>
            <w:tcBorders>
              <w:top w:val="single" w:sz="4" w:space="0" w:color="auto"/>
              <w:left w:val="single" w:sz="4" w:space="0" w:color="auto"/>
            </w:tcBorders>
            <w:shd w:val="clear" w:color="auto" w:fill="FFFFFF"/>
          </w:tcPr>
          <w:p w:rsidR="00E506AD" w:rsidRDefault="00E506AD" w:rsidP="00CF7BDC">
            <w:pPr>
              <w:spacing w:after="0"/>
              <w:rPr>
                <w:rFonts w:ascii="Times New Roman" w:hAnsi="Times New Roman"/>
              </w:rPr>
            </w:pPr>
          </w:p>
        </w:tc>
        <w:tc>
          <w:tcPr>
            <w:tcW w:w="3979"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jc w:val="center"/>
              <w:rPr>
                <w:rFonts w:ascii="Times New Roman" w:hAnsi="Times New Roman"/>
              </w:rPr>
            </w:pPr>
            <w:r>
              <w:rPr>
                <w:rFonts w:ascii="Times New Roman" w:hAnsi="Times New Roman"/>
              </w:rPr>
              <w:t>100% поліефір</w:t>
            </w:r>
          </w:p>
        </w:tc>
      </w:tr>
      <w:tr w:rsidR="00E506AD" w:rsidTr="00CF7BDC">
        <w:trPr>
          <w:trHeight w:hRule="exact" w:val="1824"/>
          <w:jc w:val="center"/>
        </w:trPr>
        <w:tc>
          <w:tcPr>
            <w:tcW w:w="3264" w:type="dxa"/>
            <w:tcBorders>
              <w:top w:val="single" w:sz="4" w:space="0" w:color="auto"/>
              <w:left w:val="single" w:sz="4" w:space="0" w:color="auto"/>
            </w:tcBorders>
            <w:shd w:val="clear" w:color="auto" w:fill="FFFFFF"/>
            <w:vAlign w:val="center"/>
          </w:tcPr>
          <w:p w:rsidR="00E506AD" w:rsidRDefault="00E506AD" w:rsidP="00CF7BDC">
            <w:pPr>
              <w:widowControl w:val="0"/>
              <w:spacing w:after="0"/>
              <w:rPr>
                <w:rFonts w:ascii="Times New Roman" w:hAnsi="Times New Roman"/>
              </w:rPr>
            </w:pPr>
            <w:r>
              <w:rPr>
                <w:rFonts w:ascii="Times New Roman" w:hAnsi="Times New Roman"/>
              </w:rPr>
              <w:t>Плечова накладка</w:t>
            </w:r>
          </w:p>
        </w:tc>
        <w:tc>
          <w:tcPr>
            <w:tcW w:w="2693" w:type="dxa"/>
            <w:tcBorders>
              <w:top w:val="single" w:sz="4" w:space="0" w:color="auto"/>
              <w:left w:val="single" w:sz="4" w:space="0" w:color="auto"/>
            </w:tcBorders>
            <w:shd w:val="clear" w:color="auto" w:fill="FFFFFF"/>
          </w:tcPr>
          <w:p w:rsidR="00E506AD" w:rsidRDefault="00E506AD" w:rsidP="00CF7BDC">
            <w:pPr>
              <w:spacing w:after="0"/>
              <w:jc w:val="center"/>
              <w:rPr>
                <w:rFonts w:ascii="Times New Roman" w:hAnsi="Times New Roman"/>
              </w:rPr>
            </w:pPr>
            <w:r>
              <w:rPr>
                <w:rFonts w:ascii="Times New Roman" w:hAnsi="Times New Roman"/>
                <w:noProof/>
                <w:lang w:eastAsia="uk-UA"/>
              </w:rPr>
              <w:drawing>
                <wp:inline distT="0" distB="0" distL="0" distR="0">
                  <wp:extent cx="1266825" cy="1143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pic:cNvPicPr>
                        </pic:nvPicPr>
                        <pic:blipFill>
                          <a:blip r:embed="rId9" cstate="print"/>
                          <a:stretch>
                            <a:fillRect/>
                          </a:stretch>
                        </pic:blipFill>
                        <pic:spPr>
                          <a:xfrm>
                            <a:off x="0" y="0"/>
                            <a:ext cx="1266825" cy="1143000"/>
                          </a:xfrm>
                          <a:prstGeom prst="rect">
                            <a:avLst/>
                          </a:prstGeom>
                        </pic:spPr>
                      </pic:pic>
                    </a:graphicData>
                  </a:graphic>
                </wp:inline>
              </w:drawing>
            </w:r>
          </w:p>
        </w:tc>
        <w:tc>
          <w:tcPr>
            <w:tcW w:w="3979"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jc w:val="center"/>
              <w:rPr>
                <w:rFonts w:ascii="Times New Roman" w:hAnsi="Times New Roman"/>
              </w:rPr>
            </w:pPr>
            <w:r>
              <w:rPr>
                <w:rFonts w:ascii="Times New Roman" w:hAnsi="Times New Roman"/>
              </w:rPr>
              <w:t>100% поліефір</w:t>
            </w:r>
          </w:p>
        </w:tc>
      </w:tr>
      <w:tr w:rsidR="00E506AD" w:rsidTr="00CF7BDC">
        <w:trPr>
          <w:trHeight w:hRule="exact" w:val="312"/>
          <w:jc w:val="center"/>
        </w:trPr>
        <w:tc>
          <w:tcPr>
            <w:tcW w:w="9936" w:type="dxa"/>
            <w:gridSpan w:val="3"/>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b/>
                <w:bCs/>
              </w:rPr>
              <w:t>Фурнітура</w:t>
            </w:r>
          </w:p>
        </w:tc>
      </w:tr>
      <w:tr w:rsidR="00E506AD" w:rsidTr="00CF7BDC">
        <w:trPr>
          <w:trHeight w:hRule="exact" w:val="1764"/>
          <w:jc w:val="center"/>
        </w:trPr>
        <w:tc>
          <w:tcPr>
            <w:tcW w:w="3264" w:type="dxa"/>
            <w:tcBorders>
              <w:top w:val="single" w:sz="4" w:space="0" w:color="auto"/>
              <w:left w:val="single" w:sz="4" w:space="0" w:color="auto"/>
            </w:tcBorders>
            <w:shd w:val="clear" w:color="auto" w:fill="FFFFFF"/>
            <w:vAlign w:val="center"/>
          </w:tcPr>
          <w:p w:rsidR="00E506AD" w:rsidRDefault="00E506AD" w:rsidP="00CF7BDC">
            <w:pPr>
              <w:widowControl w:val="0"/>
              <w:spacing w:after="0"/>
              <w:rPr>
                <w:rFonts w:ascii="Times New Roman" w:hAnsi="Times New Roman"/>
              </w:rPr>
            </w:pPr>
            <w:r>
              <w:rPr>
                <w:rFonts w:ascii="Times New Roman" w:hAnsi="Times New Roman"/>
              </w:rPr>
              <w:t>Застібка блискавка</w:t>
            </w:r>
          </w:p>
        </w:tc>
        <w:tc>
          <w:tcPr>
            <w:tcW w:w="2693" w:type="dxa"/>
            <w:tcBorders>
              <w:top w:val="single" w:sz="4" w:space="0" w:color="auto"/>
              <w:left w:val="single" w:sz="4" w:space="0" w:color="auto"/>
            </w:tcBorders>
            <w:shd w:val="clear" w:color="auto" w:fill="FFFFFF"/>
          </w:tcPr>
          <w:p w:rsidR="00E506AD" w:rsidRDefault="00E506AD" w:rsidP="00CF7BDC">
            <w:pPr>
              <w:spacing w:after="0"/>
              <w:jc w:val="center"/>
              <w:rPr>
                <w:rFonts w:ascii="Times New Roman" w:hAnsi="Times New Roman"/>
              </w:rPr>
            </w:pPr>
            <w:r>
              <w:rPr>
                <w:rFonts w:ascii="Times New Roman" w:hAnsi="Times New Roman"/>
                <w:noProof/>
                <w:lang w:eastAsia="uk-UA"/>
              </w:rPr>
              <w:drawing>
                <wp:inline distT="0" distB="0" distL="0" distR="0">
                  <wp:extent cx="1553845" cy="1114425"/>
                  <wp:effectExtent l="0" t="0" r="825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pic:cNvPicPr>
                        </pic:nvPicPr>
                        <pic:blipFill>
                          <a:blip r:embed="rId10" cstate="print"/>
                          <a:stretch>
                            <a:fillRect/>
                          </a:stretch>
                        </pic:blipFill>
                        <pic:spPr>
                          <a:xfrm>
                            <a:off x="0" y="0"/>
                            <a:ext cx="1564266" cy="1121526"/>
                          </a:xfrm>
                          <a:prstGeom prst="rect">
                            <a:avLst/>
                          </a:prstGeom>
                        </pic:spPr>
                      </pic:pic>
                    </a:graphicData>
                  </a:graphic>
                </wp:inline>
              </w:drawing>
            </w:r>
          </w:p>
        </w:tc>
        <w:tc>
          <w:tcPr>
            <w:tcW w:w="3979" w:type="dxa"/>
            <w:tcBorders>
              <w:top w:val="single" w:sz="4" w:space="0" w:color="auto"/>
              <w:left w:val="single" w:sz="4" w:space="0" w:color="auto"/>
              <w:right w:val="single" w:sz="4" w:space="0" w:color="auto"/>
            </w:tcBorders>
            <w:shd w:val="clear" w:color="auto" w:fill="FFFFFF"/>
            <w:vAlign w:val="center"/>
          </w:tcPr>
          <w:p w:rsidR="00E506AD" w:rsidRDefault="00E506AD" w:rsidP="00CF7BDC">
            <w:pPr>
              <w:widowControl w:val="0"/>
              <w:spacing w:after="0"/>
              <w:jc w:val="center"/>
              <w:rPr>
                <w:rFonts w:ascii="Times New Roman" w:hAnsi="Times New Roman"/>
              </w:rPr>
            </w:pPr>
            <w:r>
              <w:rPr>
                <w:rFonts w:ascii="Times New Roman" w:hAnsi="Times New Roman"/>
              </w:rPr>
              <w:t>Пластмаса, поліефір</w:t>
            </w:r>
          </w:p>
        </w:tc>
      </w:tr>
      <w:tr w:rsidR="00E506AD" w:rsidTr="00CF7BDC">
        <w:trPr>
          <w:trHeight w:hRule="exact" w:val="312"/>
          <w:jc w:val="center"/>
        </w:trPr>
        <w:tc>
          <w:tcPr>
            <w:tcW w:w="3264" w:type="dxa"/>
            <w:tcBorders>
              <w:top w:val="single" w:sz="4" w:space="0" w:color="auto"/>
              <w:left w:val="single" w:sz="4" w:space="0" w:color="auto"/>
            </w:tcBorders>
            <w:shd w:val="clear" w:color="auto" w:fill="FFFFFF"/>
            <w:vAlign w:val="bottom"/>
          </w:tcPr>
          <w:p w:rsidR="00E506AD" w:rsidRDefault="00E506AD" w:rsidP="00CF7BDC">
            <w:pPr>
              <w:widowControl w:val="0"/>
              <w:spacing w:after="0"/>
              <w:rPr>
                <w:rFonts w:ascii="Times New Roman" w:hAnsi="Times New Roman"/>
              </w:rPr>
            </w:pPr>
            <w:r>
              <w:rPr>
                <w:rFonts w:ascii="Times New Roman" w:hAnsi="Times New Roman"/>
              </w:rPr>
              <w:t>Кнопка</w:t>
            </w:r>
          </w:p>
        </w:tc>
        <w:tc>
          <w:tcPr>
            <w:tcW w:w="2693" w:type="dxa"/>
            <w:tcBorders>
              <w:top w:val="single" w:sz="4" w:space="0" w:color="auto"/>
              <w:left w:val="single" w:sz="4" w:space="0" w:color="auto"/>
            </w:tcBorders>
            <w:shd w:val="clear" w:color="auto" w:fill="FFFFFF"/>
          </w:tcPr>
          <w:p w:rsidR="00E506AD" w:rsidRDefault="00E506AD" w:rsidP="00CF7BDC">
            <w:pPr>
              <w:spacing w:after="0"/>
              <w:rPr>
                <w:rFonts w:ascii="Times New Roman" w:hAnsi="Times New Roman"/>
              </w:rPr>
            </w:pPr>
          </w:p>
        </w:tc>
        <w:tc>
          <w:tcPr>
            <w:tcW w:w="3979" w:type="dxa"/>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rPr>
              <w:t>Метал</w:t>
            </w:r>
          </w:p>
        </w:tc>
      </w:tr>
      <w:tr w:rsidR="00E506AD" w:rsidTr="00CF7BDC">
        <w:trPr>
          <w:trHeight w:hRule="exact" w:val="307"/>
          <w:jc w:val="center"/>
        </w:trPr>
        <w:tc>
          <w:tcPr>
            <w:tcW w:w="9936" w:type="dxa"/>
            <w:gridSpan w:val="3"/>
            <w:tcBorders>
              <w:top w:val="single" w:sz="4" w:space="0" w:color="auto"/>
              <w:left w:val="single" w:sz="4" w:space="0" w:color="auto"/>
              <w:right w:val="single" w:sz="4" w:space="0" w:color="auto"/>
            </w:tcBorders>
            <w:shd w:val="clear" w:color="auto" w:fill="FFFFFF"/>
            <w:vAlign w:val="bottom"/>
          </w:tcPr>
          <w:p w:rsidR="00E506AD" w:rsidRDefault="00E506AD" w:rsidP="00CF7BDC">
            <w:pPr>
              <w:widowControl w:val="0"/>
              <w:spacing w:after="0"/>
              <w:jc w:val="center"/>
              <w:rPr>
                <w:rFonts w:ascii="Times New Roman" w:hAnsi="Times New Roman"/>
              </w:rPr>
            </w:pPr>
            <w:r>
              <w:rPr>
                <w:rFonts w:ascii="Times New Roman" w:hAnsi="Times New Roman"/>
                <w:b/>
                <w:bCs/>
              </w:rPr>
              <w:t>З'єднувальні матеріали</w:t>
            </w:r>
          </w:p>
        </w:tc>
      </w:tr>
      <w:tr w:rsidR="00E506AD" w:rsidTr="00CF7BDC">
        <w:trPr>
          <w:trHeight w:hRule="exact" w:val="444"/>
          <w:jc w:val="center"/>
        </w:trPr>
        <w:tc>
          <w:tcPr>
            <w:tcW w:w="3264" w:type="dxa"/>
            <w:tcBorders>
              <w:top w:val="single" w:sz="4" w:space="0" w:color="auto"/>
              <w:left w:val="single" w:sz="4" w:space="0" w:color="auto"/>
              <w:bottom w:val="single" w:sz="4" w:space="0" w:color="auto"/>
            </w:tcBorders>
            <w:shd w:val="clear" w:color="auto" w:fill="FFFFFF"/>
            <w:vAlign w:val="center"/>
          </w:tcPr>
          <w:p w:rsidR="00E506AD" w:rsidRDefault="00E506AD" w:rsidP="00CF7BDC">
            <w:pPr>
              <w:widowControl w:val="0"/>
              <w:spacing w:after="0"/>
              <w:rPr>
                <w:rFonts w:ascii="Times New Roman" w:hAnsi="Times New Roman"/>
              </w:rPr>
            </w:pPr>
            <w:r>
              <w:rPr>
                <w:rFonts w:ascii="Times New Roman" w:hAnsi="Times New Roman"/>
              </w:rPr>
              <w:t>Нитка швейна</w:t>
            </w:r>
          </w:p>
        </w:tc>
        <w:tc>
          <w:tcPr>
            <w:tcW w:w="2693" w:type="dxa"/>
            <w:tcBorders>
              <w:top w:val="single" w:sz="4" w:space="0" w:color="auto"/>
              <w:left w:val="single" w:sz="4" w:space="0" w:color="auto"/>
              <w:bottom w:val="single" w:sz="4" w:space="0" w:color="auto"/>
            </w:tcBorders>
            <w:shd w:val="clear" w:color="auto" w:fill="FFFFFF"/>
          </w:tcPr>
          <w:p w:rsidR="00E506AD" w:rsidRDefault="00E506AD" w:rsidP="00CF7BDC">
            <w:pPr>
              <w:spacing w:after="0"/>
              <w:rPr>
                <w:rFonts w:ascii="Times New Roman" w:hAnsi="Times New Roman"/>
              </w:rPr>
            </w:pP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rsidR="00E506AD" w:rsidRDefault="00E506AD" w:rsidP="00CF7BDC">
            <w:pPr>
              <w:widowControl w:val="0"/>
              <w:spacing w:after="0"/>
              <w:jc w:val="center"/>
              <w:rPr>
                <w:rFonts w:ascii="Times New Roman" w:hAnsi="Times New Roman"/>
              </w:rPr>
            </w:pPr>
            <w:r>
              <w:rPr>
                <w:rFonts w:ascii="Times New Roman" w:hAnsi="Times New Roman"/>
              </w:rPr>
              <w:t>100% поліефір</w:t>
            </w:r>
          </w:p>
        </w:tc>
      </w:tr>
    </w:tbl>
    <w:p w:rsidR="00E506AD" w:rsidRDefault="00E506AD" w:rsidP="00E506AD">
      <w:pPr>
        <w:spacing w:after="0" w:line="240" w:lineRule="auto"/>
        <w:contextualSpacing/>
        <w:jc w:val="both"/>
        <w:rPr>
          <w:rFonts w:ascii="Times New Roman" w:eastAsia="Times New Roman" w:hAnsi="Times New Roman"/>
          <w:sz w:val="24"/>
          <w:szCs w:val="24"/>
        </w:rPr>
      </w:pPr>
    </w:p>
    <w:p w:rsidR="00E506AD" w:rsidRDefault="00E506AD" w:rsidP="00E506AD">
      <w:pPr>
        <w:pStyle w:val="a6"/>
        <w:spacing w:after="0" w:line="240" w:lineRule="auto"/>
        <w:ind w:left="0"/>
        <w:jc w:val="both"/>
        <w:rPr>
          <w:rFonts w:ascii="Times New Roman" w:hAnsi="Times New Roman"/>
          <w:b/>
          <w:bCs/>
          <w:caps/>
        </w:rPr>
      </w:pPr>
    </w:p>
    <w:p w:rsidR="00E506AD" w:rsidRDefault="00E506AD" w:rsidP="00E506AD">
      <w:pPr>
        <w:pStyle w:val="a6"/>
        <w:spacing w:after="0" w:line="240" w:lineRule="auto"/>
        <w:ind w:left="0"/>
        <w:jc w:val="both"/>
        <w:rPr>
          <w:rFonts w:ascii="Times New Roman" w:hAnsi="Times New Roman"/>
          <w:b/>
          <w:bCs/>
          <w:caps/>
        </w:rPr>
      </w:pPr>
    </w:p>
    <w:p w:rsidR="00E506AD" w:rsidRDefault="00E506AD" w:rsidP="00E506AD">
      <w:pPr>
        <w:pStyle w:val="a6"/>
        <w:spacing w:after="0" w:line="240" w:lineRule="auto"/>
        <w:ind w:left="0"/>
        <w:jc w:val="both"/>
        <w:rPr>
          <w:rFonts w:ascii="Times New Roman" w:hAnsi="Times New Roman"/>
          <w:b/>
          <w:bCs/>
          <w:caps/>
        </w:rPr>
      </w:pPr>
    </w:p>
    <w:p w:rsidR="00E506AD" w:rsidRDefault="00E506AD" w:rsidP="00E506AD">
      <w:pPr>
        <w:pStyle w:val="a6"/>
        <w:spacing w:after="0" w:line="240" w:lineRule="auto"/>
        <w:ind w:left="0"/>
        <w:jc w:val="both"/>
        <w:rPr>
          <w:rFonts w:ascii="Times New Roman" w:hAnsi="Times New Roman"/>
          <w:b/>
          <w:bCs/>
          <w:caps/>
        </w:rPr>
      </w:pPr>
    </w:p>
    <w:p w:rsidR="00E506AD" w:rsidRDefault="00E506AD" w:rsidP="00E506AD">
      <w:pPr>
        <w:pStyle w:val="a6"/>
        <w:spacing w:after="0" w:line="240" w:lineRule="auto"/>
        <w:ind w:left="0"/>
        <w:jc w:val="both"/>
        <w:rPr>
          <w:rFonts w:ascii="Times New Roman" w:hAnsi="Times New Roman"/>
          <w:b/>
          <w:bCs/>
          <w:caps/>
        </w:rPr>
      </w:pPr>
    </w:p>
    <w:p w:rsidR="00E506AD" w:rsidRPr="00E506AD" w:rsidRDefault="00E506AD" w:rsidP="003506E8">
      <w:pPr>
        <w:pStyle w:val="a3"/>
        <w:shd w:val="clear" w:color="auto" w:fill="FFFFFF"/>
        <w:spacing w:before="0" w:beforeAutospacing="0" w:after="150" w:afterAutospacing="0"/>
        <w:jc w:val="both"/>
        <w:rPr>
          <w:lang w:val="ru-RU"/>
        </w:rPr>
      </w:pPr>
    </w:p>
    <w:sectPr w:rsidR="00E506AD" w:rsidRPr="00E506AD" w:rsidSect="0056029E">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6">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AE162FF"/>
    <w:multiLevelType w:val="multilevel"/>
    <w:tmpl w:val="7AE162FF"/>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6"/>
  </w:num>
  <w:num w:numId="7">
    <w:abstractNumId w:val="3"/>
  </w:num>
  <w:num w:numId="8">
    <w:abstractNumId w:val="1"/>
  </w:num>
  <w:num w:numId="9">
    <w:abstractNumId w:val="8"/>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37132"/>
    <w:rsid w:val="0000146E"/>
    <w:rsid w:val="0003773E"/>
    <w:rsid w:val="00044CA1"/>
    <w:rsid w:val="00060313"/>
    <w:rsid w:val="000A12A4"/>
    <w:rsid w:val="000C4DB8"/>
    <w:rsid w:val="000D03AF"/>
    <w:rsid w:val="001635AC"/>
    <w:rsid w:val="0019202F"/>
    <w:rsid w:val="001C2019"/>
    <w:rsid w:val="00204662"/>
    <w:rsid w:val="002B19C2"/>
    <w:rsid w:val="002C31E4"/>
    <w:rsid w:val="003506E8"/>
    <w:rsid w:val="003F76CB"/>
    <w:rsid w:val="004635C9"/>
    <w:rsid w:val="0047646C"/>
    <w:rsid w:val="004810EC"/>
    <w:rsid w:val="00497023"/>
    <w:rsid w:val="004979AC"/>
    <w:rsid w:val="00515314"/>
    <w:rsid w:val="00516236"/>
    <w:rsid w:val="00516AFB"/>
    <w:rsid w:val="0054233D"/>
    <w:rsid w:val="0056029E"/>
    <w:rsid w:val="005650CE"/>
    <w:rsid w:val="005A41AC"/>
    <w:rsid w:val="006D2D73"/>
    <w:rsid w:val="006F5B57"/>
    <w:rsid w:val="00762AF2"/>
    <w:rsid w:val="007D5B48"/>
    <w:rsid w:val="00876780"/>
    <w:rsid w:val="008772B7"/>
    <w:rsid w:val="00877FB7"/>
    <w:rsid w:val="0091696C"/>
    <w:rsid w:val="009274EA"/>
    <w:rsid w:val="009739EB"/>
    <w:rsid w:val="009B2646"/>
    <w:rsid w:val="00A01D60"/>
    <w:rsid w:val="00A11F09"/>
    <w:rsid w:val="00A979E9"/>
    <w:rsid w:val="00AE3C2F"/>
    <w:rsid w:val="00AE5FFA"/>
    <w:rsid w:val="00B0448D"/>
    <w:rsid w:val="00B134D3"/>
    <w:rsid w:val="00B62DD2"/>
    <w:rsid w:val="00B81EB5"/>
    <w:rsid w:val="00BA5D00"/>
    <w:rsid w:val="00BC1A4F"/>
    <w:rsid w:val="00BD1B61"/>
    <w:rsid w:val="00BF2139"/>
    <w:rsid w:val="00C74A62"/>
    <w:rsid w:val="00C92C94"/>
    <w:rsid w:val="00D23799"/>
    <w:rsid w:val="00D37132"/>
    <w:rsid w:val="00D8051A"/>
    <w:rsid w:val="00D97CC7"/>
    <w:rsid w:val="00DF2C92"/>
    <w:rsid w:val="00DF6BD7"/>
    <w:rsid w:val="00E33EAB"/>
    <w:rsid w:val="00E46AC5"/>
    <w:rsid w:val="00E506AD"/>
    <w:rsid w:val="00F04E81"/>
    <w:rsid w:val="00F06D98"/>
    <w:rsid w:val="00F246B0"/>
    <w:rsid w:val="00F77E49"/>
    <w:rsid w:val="00FB521F"/>
    <w:rsid w:val="00FF78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
    <w:basedOn w:val="a"/>
    <w:link w:val="a7"/>
    <w:uiPriority w:val="34"/>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A979E9"/>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link w:val="ListParagraphChar"/>
    <w:qFormat/>
    <w:rsid w:val="00D97CC7"/>
    <w:pPr>
      <w:suppressAutoHyphens/>
      <w:spacing w:after="0" w:line="240" w:lineRule="auto"/>
    </w:pPr>
    <w:rPr>
      <w:rFonts w:ascii="Times New Roman" w:eastAsia="Times New Roman" w:hAnsi="Times New Roman" w:cs="Times New Roman"/>
      <w:kern w:val="0"/>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locked/>
    <w:rsid w:val="00D97CC7"/>
    <w:rPr>
      <w:rFonts w:ascii="Times New Roman" w:eastAsia="Times New Roman" w:hAnsi="Times New Roman" w:cs="Times New Roman"/>
      <w:kern w:val="0"/>
      <w:sz w:val="24"/>
      <w:szCs w:val="24"/>
      <w:lang w:eastAsia="ar-SA"/>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D97CC7"/>
    <w:rPr>
      <w:rFonts w:ascii="Times New Roman" w:eastAsia="Times New Roman" w:hAnsi="Times New Roman" w:cs="Times New Roman"/>
      <w:kern w:val="0"/>
      <w:sz w:val="24"/>
      <w:szCs w:val="24"/>
    </w:rPr>
  </w:style>
  <w:style w:type="paragraph" w:customStyle="1" w:styleId="4">
    <w:name w:val="Абзац списка4"/>
    <w:basedOn w:val="a"/>
    <w:rsid w:val="00D97CC7"/>
    <w:pPr>
      <w:suppressAutoHyphens/>
      <w:spacing w:after="200" w:line="276" w:lineRule="auto"/>
      <w:ind w:left="720"/>
    </w:pPr>
    <w:rPr>
      <w:rFonts w:ascii="Calibri" w:eastAsia="Times New Roman" w:hAnsi="Calibri" w:cs="Times New Roman"/>
      <w:kern w:val="0"/>
      <w:lang w:eastAsia="ar-SA"/>
    </w:rPr>
  </w:style>
  <w:style w:type="character" w:customStyle="1" w:styleId="a9">
    <w:name w:val="Другое_"/>
    <w:basedOn w:val="a0"/>
    <w:link w:val="aa"/>
    <w:rsid w:val="00D97CC7"/>
    <w:rPr>
      <w:rFonts w:ascii="Times New Roman" w:eastAsia="Times New Roman" w:hAnsi="Times New Roman" w:cs="Times New Roman"/>
    </w:rPr>
  </w:style>
  <w:style w:type="paragraph" w:customStyle="1" w:styleId="aa">
    <w:name w:val="Другое"/>
    <w:basedOn w:val="a"/>
    <w:link w:val="a9"/>
    <w:rsid w:val="00D97CC7"/>
    <w:pPr>
      <w:widowControl w:val="0"/>
      <w:spacing w:after="0" w:line="240" w:lineRule="auto"/>
    </w:pPr>
    <w:rPr>
      <w:rFonts w:ascii="Times New Roman" w:eastAsia="Times New Roman" w:hAnsi="Times New Roman" w:cs="Times New Roman"/>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uiPriority w:val="34"/>
    <w:qFormat/>
    <w:rsid w:val="00E506AD"/>
  </w:style>
  <w:style w:type="paragraph" w:customStyle="1" w:styleId="11">
    <w:name w:val="Основной текст1"/>
    <w:basedOn w:val="a"/>
    <w:link w:val="ab"/>
    <w:qFormat/>
    <w:rsid w:val="00E506AD"/>
    <w:pPr>
      <w:widowControl w:val="0"/>
      <w:spacing w:after="0" w:line="240" w:lineRule="auto"/>
    </w:pPr>
    <w:rPr>
      <w:rFonts w:ascii="Arial" w:eastAsia="Times New Roman" w:hAnsi="Arial" w:cs="Arial"/>
      <w:kern w:val="0"/>
      <w:sz w:val="24"/>
      <w:szCs w:val="24"/>
      <w:lang w:val="ru-RU" w:eastAsia="ru-RU"/>
    </w:rPr>
  </w:style>
  <w:style w:type="character" w:customStyle="1" w:styleId="ab">
    <w:name w:val="Основной текст_"/>
    <w:basedOn w:val="a0"/>
    <w:link w:val="11"/>
    <w:qFormat/>
    <w:rsid w:val="00E506AD"/>
    <w:rPr>
      <w:rFonts w:ascii="Arial" w:eastAsia="Times New Roman" w:hAnsi="Arial" w:cs="Arial"/>
      <w:kern w:val="0"/>
      <w:sz w:val="24"/>
      <w:szCs w:val="24"/>
      <w:lang w:val="ru-RU" w:eastAsia="ru-RU"/>
    </w:rPr>
  </w:style>
  <w:style w:type="paragraph" w:styleId="ac">
    <w:name w:val="Balloon Text"/>
    <w:basedOn w:val="a"/>
    <w:link w:val="ad"/>
    <w:uiPriority w:val="99"/>
    <w:semiHidden/>
    <w:unhideWhenUsed/>
    <w:rsid w:val="009739E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9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951017847">
      <w:bodyDiv w:val="1"/>
      <w:marLeft w:val="0"/>
      <w:marRight w:val="0"/>
      <w:marTop w:val="0"/>
      <w:marBottom w:val="0"/>
      <w:divBdr>
        <w:top w:val="none" w:sz="0" w:space="0" w:color="auto"/>
        <w:left w:val="none" w:sz="0" w:space="0" w:color="auto"/>
        <w:bottom w:val="none" w:sz="0" w:space="0" w:color="auto"/>
        <w:right w:val="none" w:sz="0" w:space="0" w:color="auto"/>
      </w:divBdr>
    </w:div>
    <w:div w:id="1750732907">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5-09-29-011980-a" TargetMode="External"/><Relationship Id="rId11" Type="http://schemas.openxmlformats.org/officeDocument/2006/relationships/fontTable" Target="fontTable.xml"/><Relationship Id="rId5" Type="http://schemas.openxmlformats.org/officeDocument/2006/relationships/hyperlink" Target="https://prozorro.gov.ua/tender/UA-2025-06-06-011742-a"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6499</Words>
  <Characters>3705</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ПК</cp:lastModifiedBy>
  <cp:revision>32</cp:revision>
  <dcterms:created xsi:type="dcterms:W3CDTF">2024-08-12T10:23:00Z</dcterms:created>
  <dcterms:modified xsi:type="dcterms:W3CDTF">2025-11-11T12:08:00Z</dcterms:modified>
</cp:coreProperties>
</file>