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Look w:val="04A0"/>
      </w:tblPr>
      <w:tblGrid>
        <w:gridCol w:w="1130"/>
        <w:gridCol w:w="5831"/>
        <w:gridCol w:w="2424"/>
      </w:tblGrid>
      <w:tr w:rsidR="00ED258D" w:rsidTr="00ED258D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Господарське судочинство</w:t>
            </w: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200000000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Справи позовного провадження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201000000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права власності чи іншого речового права на нерухоме майно (крім землі),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Желік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М.Б.</w:t>
            </w:r>
          </w:p>
          <w:p w:rsidR="00ED258D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Матущак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О.І.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 </w:t>
            </w:r>
          </w:p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Панова І.Ю.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ED258D" w:rsidRDefault="00ED258D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Трускавецький В.П.</w:t>
            </w:r>
          </w:p>
          <w:p w:rsidR="007C437F" w:rsidRDefault="007C437F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 w:rsidP="007C437F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201010000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про державну власність,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201010100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реєстрації або обліку прав на майно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201010200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незаконним акта, що порушує право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201010300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права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201010400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усунення перешкод у користуванні майном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201010500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201020000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про комунальну власність,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201020100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реєстрації або обліку прав на майно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201020200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незаконним акта, що порушує право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201020300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права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201020400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усунення перешкод у користуванні майном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201020500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201030000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про приватну власність,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реєстрації або обліку прав на майно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незаконним акта, що порушує право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201030300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права власності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201030400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витребування майна із чужого незаконного володіння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201030500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усунення перешкод у користуванні майном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201030600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самочинного будівництва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201040000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речових прав на чуже майно,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201040100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володіння чужим майном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201040200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сервітутів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202000000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спорах, що виникають із земельних відносин,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Желік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М.Б.</w:t>
            </w:r>
          </w:p>
          <w:p w:rsidR="005D50D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5D50D1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Матущак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О.І.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Трускавецький В.П.</w:t>
            </w:r>
          </w:p>
          <w:p w:rsidR="005D50D1" w:rsidRDefault="005D50D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ED258D" w:rsidRDefault="00ED258D" w:rsidP="00802EFC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припинення права власності на земельну ділянку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202020000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припинення права користування земельною ділянкою,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202020100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припинення права 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земельних сервітутів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права користування чужою земельною ділянкою для сільськогосподарських потреб (емфітевзис)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202050000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права користування чужою земельною ділянкою для забудови (</w:t>
            </w:r>
            <w:proofErr w:type="spellStart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суперфіцій</w:t>
            </w:r>
            <w:proofErr w:type="spellEnd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)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202060000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незаконним акта, що порушує право власності на земельну ділянку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202070000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визнання незаконним акта, що порушує право користування земельною ділянкою,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202070100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незаконним акта, що порушує право 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202080000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права власності на земельну ділянку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202090000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усунення порушення прав власника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202100000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відшкодування шкоди, збитків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202110000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стягнення штрафних санкцій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202120000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невиконання або неналежного виконання зобов'язань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202120100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 виникають з договорів купівлі-продажу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202120200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 виникають з договорів 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203000000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захисту прав на об'єкти інтелектуальної власності,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AE71BE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AE71BE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AE71BE" w:rsidRDefault="00AE71BE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ED258D" w:rsidRDefault="00ED258D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203010000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прав на винахід, корисну модель, промисловий зразок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203020000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торговельної марки (знака для товарів і послуг),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203020100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торговельної марки добре відомою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203020200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комерційного найменування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203030000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права попереднього користування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203040000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щодо авторських та суміжних прав,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203040100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колективного управління майновими правами автора та суміжними правами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204000000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захисту ділової репутації</w:t>
            </w: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3967" w:rsidRDefault="009B3967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F70FFB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F70FFB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F70FFB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9B3967" w:rsidRDefault="009B3967" w:rsidP="00802EFC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205000000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застосування антимонопольного та конкурентного законодавства,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3967" w:rsidRDefault="009B3967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F70FFB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F70FFB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9B3967" w:rsidRDefault="009B3967" w:rsidP="00802EFC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захисту економічної конкуренції,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205010100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 xml:space="preserve">щодо </w:t>
            </w:r>
            <w:proofErr w:type="spellStart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антиконкурентних</w:t>
            </w:r>
            <w:proofErr w:type="spellEnd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 xml:space="preserve"> узгоджених дій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205010200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надання дозволу на проведення перевірки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зловживання монопольним (домінуючим) становищем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 xml:space="preserve">щодо </w:t>
            </w:r>
            <w:proofErr w:type="spellStart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антиконкурентних</w:t>
            </w:r>
            <w:proofErr w:type="spellEnd"/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 xml:space="preserve"> дій органів влади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205040000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захисту від недобросовісної конкуренції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rPr>
          <w:trHeight w:val="5565"/>
        </w:trPr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206000000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цінних паперів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F70FFB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F70FFB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DB7395" w:rsidRDefault="00DB7395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F70FFB" w:rsidRDefault="00F70FFB" w:rsidP="00F70FFB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7064C9" w:rsidRPr="009B3967" w:rsidRDefault="007064C9" w:rsidP="009B3967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207000000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спорах, що виникають з корпоративних відносин,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 w:rsidR="00CB6D51"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Матущак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О.І. </w:t>
            </w: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7064C9" w:rsidRDefault="007064C9" w:rsidP="009B3967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2F0CA4" w:rsidRDefault="002F0CA4" w:rsidP="009B3967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оскарження рішень загальних зборів учасників товариств, органів управління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визнання недійсними установчих документів, внесення змін до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пов'язані з діяльністю органів управління товариства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пов'язані з правами на акції, частку у статутному капіталі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207050000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визнання недійсними господарських договорів, пов'язаних з реалізацією корпоративних прав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207060000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внесення змін у реєстр акціонерів та оскарження дій реєстратора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207070000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про відшкодування збитків, завданих юридичній особі діями (бездіяльністю) її посадової особи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rPr>
          <w:trHeight w:val="3725"/>
        </w:trPr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208000000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приватизації майна,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7064C9" w:rsidRDefault="007064C9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208010000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укладення, зміни, розірвання, виконання договорів купівлі-продажу та визнання їх недійсними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208020000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недійсними актів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rPr>
          <w:trHeight w:val="778"/>
        </w:trPr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208030000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 w:rsidP="009B3967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притягнення до відповідальності за порушення законодавства про приватизацію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спорах, що виникають із правочинів, зокрема, договорів (крім категорій 201000000-208000000),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Желік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М.Б.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Матущак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О.І.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Панова І.Ю.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Трускавецький В.П.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9B3967" w:rsidRDefault="009B3967" w:rsidP="009B3967">
            <w:pPr>
              <w:spacing w:line="360" w:lineRule="auto"/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купівлі-продажу,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209010100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поставки товарів, робіт, послуг,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209010101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енергоносіїв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оренди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лізингу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підряду,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209040100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будівельного підряду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209050000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надання послуг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209060000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перевезення, транспортного експедирування,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209060100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залізницею,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209060101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i/>
                <w:iCs/>
                <w:color w:val="333333"/>
                <w:lang w:eastAsia="uk-UA"/>
              </w:rPr>
              <w:t>втрата, пошкодження, псування вантажу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209070000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страхування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209080000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банківської діяльності,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209080100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кредитування,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209080101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забезпечення виконання зобов'язання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209090000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доручення, комісії, управління майном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209100000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зберігання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209110000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спільної діяльності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209120000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зовнішньоекономічної діяльності, з них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209120100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із залученням іноземних інвестицій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210000000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 xml:space="preserve">Справи у спорах, щодо </w:t>
            </w:r>
            <w:proofErr w:type="spellStart"/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недоговірних</w:t>
            </w:r>
            <w:proofErr w:type="spellEnd"/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зобов'язань,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2F0CA4" w:rsidRDefault="002F0CA4" w:rsidP="00802EFC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210010000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спонукання виконати або припинити певні дії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210020000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повернення безпідставно набутого майна (коштів)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210030000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про відшкодування шкоди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211000000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у спорах щодо оскарження актів (рішень) суб'єктів господарювання та їхніх органів, посадових та службових осіб у сфері організації та здійснення господарської діяльності</w:t>
            </w: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2F0CA4" w:rsidRDefault="002F0CA4" w:rsidP="00802EFC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про банкрутство, з них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Желік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М.Б.</w:t>
            </w:r>
          </w:p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Матущак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О.І.</w:t>
            </w:r>
          </w:p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Панова І.Ю.</w:t>
            </w:r>
          </w:p>
          <w:p w:rsidR="00DB7395" w:rsidRDefault="00DB7395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Трускавецький В.П.</w:t>
            </w: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банкрутство юридичної особи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неплатоспроможність фізичної особи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rPr>
          <w:trHeight w:val="353"/>
        </w:trPr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неплатоспроможність фізичної особи-підприємця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212040000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грошові вимоги кредитора до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212050000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майнові спори, стороною в яких є боржник, з них: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212050100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спори з позовними вимогами до боржника та щодо його майна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212050200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спори про визнання недійсними правочинів, укладених боржником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rPr>
          <w:trHeight w:val="599"/>
        </w:trPr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212050300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спори про повернення (витребування) майна боржника або відшкодування його вартості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212050400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про стягнення заробітної плати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212050500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про поновлення на роботі посадових та службових осіб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212060000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затвердження плану санації або плану реструктуризації боргів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212070000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справи за заявами про затвердження планів санації боржника до відкриття провадження у справі про банкрутство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212080000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визнання недійсними результатів аукціону, з них: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212080100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визнання недійсним правочину, вчиненого з порушенням порядку підготовки та проведення аукціону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212090000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діяльність арбітражного керуючого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212100000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щодо припинення повноважень керівника або органу управління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212110000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скасування арештів майна, звільнення активів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212120000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скарги на рішення, дії чи бездіяльність державних та інших органів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212130000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інші вимоги до боржника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213000000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інші справи позовного провадження</w:t>
            </w:r>
          </w:p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221000000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наказного провадження</w:t>
            </w: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EE1C84" w:rsidRDefault="00EE1C84" w:rsidP="009B3967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E1C84" w:rsidRDefault="00EE1C84" w:rsidP="009B3967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EE1C84" w:rsidRDefault="00EE1C84" w:rsidP="009B3967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2F0CA4" w:rsidRPr="007064C9" w:rsidRDefault="002F0CA4" w:rsidP="009B3967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lastRenderedPageBreak/>
              <w:t>231000000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Справи щодо оскарження рішень третейських судів та про видачу наказів на примусове виконання рішень третейських судів</w:t>
            </w:r>
          </w:p>
        </w:tc>
        <w:tc>
          <w:tcPr>
            <w:tcW w:w="2424" w:type="dxa"/>
            <w:vMerge w:val="restart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2F0CA4" w:rsidRPr="007064C9" w:rsidRDefault="002F0CA4" w:rsidP="00802EFC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231010000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справи про скасування рішення третейського суду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Pr="007064C9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4" w:space="0" w:color="000000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231020000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color w:val="333333"/>
                <w:sz w:val="18"/>
                <w:szCs w:val="18"/>
                <w:lang w:eastAsia="uk-UA"/>
              </w:rPr>
              <w:t>справи про видачу наказу на примусове виконання рішення третейського суду</w:t>
            </w:r>
          </w:p>
        </w:tc>
        <w:tc>
          <w:tcPr>
            <w:tcW w:w="2424" w:type="dxa"/>
            <w:vMerge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vAlign w:val="center"/>
            <w:hideMark/>
          </w:tcPr>
          <w:p w:rsidR="00ED258D" w:rsidRPr="007064C9" w:rsidRDefault="00ED258D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  <w:tr w:rsidR="00ED258D" w:rsidTr="00DB7395"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ED258D">
            <w:pPr>
              <w:spacing w:line="360" w:lineRule="auto"/>
              <w:ind w:firstLine="0"/>
              <w:jc w:val="center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241000000</w:t>
            </w:r>
          </w:p>
        </w:tc>
        <w:tc>
          <w:tcPr>
            <w:tcW w:w="5831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58D" w:rsidRDefault="007064C9">
            <w:pPr>
              <w:spacing w:line="360" w:lineRule="auto"/>
              <w:ind w:firstLine="0"/>
              <w:jc w:val="left"/>
              <w:rPr>
                <w:rFonts w:eastAsia="Times New Roman"/>
                <w:color w:val="333333"/>
                <w:sz w:val="18"/>
                <w:szCs w:val="18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</w:t>
            </w:r>
            <w:r w:rsidR="00ED258D">
              <w:rPr>
                <w:rFonts w:eastAsia="Times New Roman"/>
                <w:b/>
                <w:bCs/>
                <w:color w:val="333333"/>
                <w:lang w:eastAsia="uk-UA"/>
              </w:rPr>
              <w:t>Інші справи</w:t>
            </w:r>
          </w:p>
        </w:tc>
        <w:tc>
          <w:tcPr>
            <w:tcW w:w="2424" w:type="dxa"/>
            <w:tcBorders>
              <w:top w:val="single" w:sz="36" w:space="0" w:color="auto"/>
              <w:left w:val="single" w:sz="4" w:space="0" w:color="000000"/>
              <w:bottom w:val="single" w:sz="36" w:space="0" w:color="auto"/>
              <w:right w:val="single" w:sz="3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0CA4" w:rsidRDefault="002F0CA4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Бойко С.М.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Бонк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Т.Б.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Галушко Н.А.</w:t>
            </w:r>
          </w:p>
          <w:p w:rsidR="009B3967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Зварич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О.В</w:t>
            </w:r>
            <w:r w:rsidR="009B3967">
              <w:rPr>
                <w:rFonts w:eastAsia="Times New Roman"/>
                <w:b/>
                <w:bCs/>
                <w:color w:val="333333"/>
                <w:lang w:eastAsia="uk-UA"/>
              </w:rPr>
              <w:t>.</w:t>
            </w:r>
          </w:p>
          <w:p w:rsidR="00CB6D51" w:rsidRDefault="00CB6D51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Іванчук С.В.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Кравчук Н.М.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Манюк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П.Т.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Міліціанов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Р.В.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Орищин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Г.В.</w:t>
            </w:r>
          </w:p>
          <w:p w:rsidR="00DB7395" w:rsidRDefault="00DB7395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Нарольський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М.М.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Прядко О.В.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Рим Т.Я.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Ржепецький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 xml:space="preserve"> В.О.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proofErr w:type="spellStart"/>
            <w:r>
              <w:rPr>
                <w:rFonts w:eastAsia="Times New Roman"/>
                <w:b/>
                <w:bCs/>
                <w:color w:val="333333"/>
                <w:lang w:eastAsia="uk-UA"/>
              </w:rPr>
              <w:t>Скрипчук</w:t>
            </w:r>
            <w:proofErr w:type="spellEnd"/>
            <w:r>
              <w:rPr>
                <w:rFonts w:eastAsia="Times New Roman"/>
                <w:b/>
                <w:bCs/>
                <w:color w:val="333333"/>
                <w:lang w:eastAsia="uk-UA"/>
              </w:rPr>
              <w:t> О.С.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Степанюк Н.Л.</w:t>
            </w:r>
          </w:p>
          <w:p w:rsidR="009B3967" w:rsidRDefault="009B3967" w:rsidP="009B3967">
            <w:pPr>
              <w:ind w:firstLine="0"/>
              <w:contextualSpacing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  <w:r>
              <w:rPr>
                <w:rFonts w:eastAsia="Times New Roman"/>
                <w:b/>
                <w:bCs/>
                <w:color w:val="333333"/>
                <w:lang w:eastAsia="uk-UA"/>
              </w:rPr>
              <w:t>Шаповал Д.В.</w:t>
            </w:r>
          </w:p>
          <w:p w:rsidR="002F0CA4" w:rsidRPr="007064C9" w:rsidRDefault="002F0CA4" w:rsidP="00802EFC">
            <w:pPr>
              <w:ind w:firstLine="0"/>
              <w:jc w:val="left"/>
              <w:rPr>
                <w:rFonts w:eastAsia="Times New Roman"/>
                <w:b/>
                <w:bCs/>
                <w:color w:val="333333"/>
                <w:lang w:eastAsia="uk-UA"/>
              </w:rPr>
            </w:pPr>
          </w:p>
        </w:tc>
      </w:tr>
    </w:tbl>
    <w:p w:rsidR="00050768" w:rsidRDefault="00050768" w:rsidP="007064C9"/>
    <w:sectPr w:rsidR="00050768" w:rsidSect="00BB47B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D258D"/>
    <w:rsid w:val="00050768"/>
    <w:rsid w:val="001D675D"/>
    <w:rsid w:val="002C444E"/>
    <w:rsid w:val="002F0CA4"/>
    <w:rsid w:val="003B35B8"/>
    <w:rsid w:val="00480928"/>
    <w:rsid w:val="004E6AA3"/>
    <w:rsid w:val="005227F2"/>
    <w:rsid w:val="005D50D1"/>
    <w:rsid w:val="00602AE7"/>
    <w:rsid w:val="00642C70"/>
    <w:rsid w:val="007064C9"/>
    <w:rsid w:val="007143C1"/>
    <w:rsid w:val="00750257"/>
    <w:rsid w:val="007C437F"/>
    <w:rsid w:val="00802EFC"/>
    <w:rsid w:val="009B3967"/>
    <w:rsid w:val="009D40BA"/>
    <w:rsid w:val="00AE71BE"/>
    <w:rsid w:val="00BB47BF"/>
    <w:rsid w:val="00CB6D51"/>
    <w:rsid w:val="00D04E6F"/>
    <w:rsid w:val="00DB7395"/>
    <w:rsid w:val="00ED258D"/>
    <w:rsid w:val="00EE1C84"/>
    <w:rsid w:val="00F541C0"/>
    <w:rsid w:val="00F70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4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64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6701</Words>
  <Characters>3820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UserSud</dc:creator>
  <cp:keywords/>
  <dc:description/>
  <cp:lastModifiedBy>UserSud</cp:lastModifiedBy>
  <cp:revision>14</cp:revision>
  <cp:lastPrinted>2026-07-31T10:59:00Z</cp:lastPrinted>
  <dcterms:created xsi:type="dcterms:W3CDTF">2026-01-20T09:57:00Z</dcterms:created>
  <dcterms:modified xsi:type="dcterms:W3CDTF">2026-09-03T13:05:00Z</dcterms:modified>
</cp:coreProperties>
</file>