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223E82F2" w:rsidR="002E4547" w:rsidRPr="002E4547" w:rsidRDefault="00CB6B0C" w:rsidP="00CB6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</w:t>
      </w:r>
      <w:proofErr w:type="spellStart"/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забезбечення</w:t>
      </w:r>
      <w:proofErr w:type="spellEnd"/>
      <w:r w:rsidRPr="0093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 (зі змінами)</w:t>
      </w:r>
      <w:r w:rsidR="002E4547" w:rsidRPr="002E454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258ACFEE" w14:textId="6860119B" w:rsidR="002E4547" w:rsidRPr="00690F45" w:rsidRDefault="002E4547" w:rsidP="002A03B1">
      <w:pPr>
        <w:pStyle w:val="2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2E4547">
        <w:rPr>
          <w:color w:val="000000"/>
          <w:sz w:val="28"/>
          <w:szCs w:val="28"/>
        </w:rPr>
        <w:t>Назва предмета закупівлі:</w:t>
      </w:r>
      <w:r w:rsidR="00690F45">
        <w:rPr>
          <w:color w:val="000000"/>
          <w:sz w:val="28"/>
          <w:szCs w:val="28"/>
        </w:rPr>
        <w:t xml:space="preserve"> </w:t>
      </w:r>
      <w:r w:rsidR="00CB6B0C" w:rsidRPr="00CB6B0C">
        <w:rPr>
          <w:b w:val="0"/>
          <w:bCs w:val="0"/>
          <w:color w:val="000000"/>
          <w:sz w:val="28"/>
          <w:szCs w:val="28"/>
        </w:rPr>
        <w:t>Пально-мастильні матеріали (талони): Дизельне паливо (Євро5)</w:t>
      </w:r>
    </w:p>
    <w:p w14:paraId="45996CFC" w14:textId="77777777" w:rsidR="00CB6B0C" w:rsidRPr="00CB6B0C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</w:t>
      </w:r>
      <w:bookmarkStart w:id="0" w:name="_GoBack"/>
      <w:bookmarkEnd w:id="0"/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риті торги</w:t>
      </w:r>
      <w:r w:rsidR="00352A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особливостями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UA-2025-07-09-008345-a</w:t>
      </w:r>
    </w:p>
    <w:p w14:paraId="72ED1634" w14:textId="65E60D4F" w:rsidR="00690F45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3D403A5" w14:textId="3A51FDA1" w:rsidR="002D39C4" w:rsidRDefault="002E4547" w:rsidP="00690F4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Технічні та якісні характеристики предмета закупівлі визначено з урахуванням</w:t>
      </w:r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6E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112256" w:rsidRPr="00E862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придбанні </w:t>
      </w:r>
      <w:r w:rsid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дизельного пального</w:t>
      </w:r>
      <w:r w:rsidR="00112256" w:rsidRPr="00E862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службового автомобілю </w:t>
      </w:r>
      <w:r w:rsidR="00CB6B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Volkswagen</w:t>
      </w:r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модель </w:t>
      </w:r>
      <w:r w:rsidR="00CB6B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Transporter</w:t>
      </w:r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CB6B0C" w:rsidRPr="00CB6B0C">
        <w:t xml:space="preserve"> </w:t>
      </w:r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державний номер</w:t>
      </w:r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КА2982РІ</w:t>
      </w:r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112256" w:rsidRPr="00E862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зв’язку із продовженням роботи Другого апеляційного адміністративного суду в умовах дії воєнного стану в Україні та гострою службовою необхідністю (відрядження голови суду, термінове перевезення документів</w:t>
      </w:r>
      <w:r w:rsidR="00E862B1" w:rsidRPr="00E862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112256" w:rsidRPr="00E862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E862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14:paraId="28598EBC" w14:textId="52A2243D" w:rsidR="00A66172" w:rsidRPr="00CB6B0C" w:rsidRDefault="00753949" w:rsidP="00CB6B0C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 з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оптимального співвідношення ціни та якості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изельне паливо (Євро5) має відповідати вимогам </w:t>
      </w:r>
      <w:bookmarkStart w:id="1" w:name="_Hlk130819789"/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Технічного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</w:t>
      </w:r>
      <w:bookmarkStart w:id="2" w:name="_Hlk130819804"/>
      <w:bookmarkEnd w:id="1"/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ДСТУ </w:t>
      </w:r>
      <w:bookmarkEnd w:id="2"/>
      <w:r w:rsidR="00CB6B0C" w:rsidRPr="00CB6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7688:2015 «Паливо дизельне ЄВРО. Технічні умови».</w:t>
      </w:r>
    </w:p>
    <w:p w14:paraId="1ECE8CD0" w14:textId="25A3F4CC" w:rsidR="002D39C4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5D3C506" w14:textId="0B19BF50" w:rsidR="00A90669" w:rsidRDefault="00A90669" w:rsidP="00690F4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30E2F000" w14:textId="4A262529" w:rsidR="004E2CED" w:rsidRDefault="002A03B1" w:rsidP="00690F4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з</w:t>
      </w:r>
      <w:r w:rsidRPr="002A03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абезпечення діяльності Другого апеляційного адміністративного суду</w:t>
      </w:r>
      <w:r w:rsidRPr="002A03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877A99" w:rsidRPr="00877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877A99" w:rsidRPr="00877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877A99" w:rsidRPr="00877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1000 літрах дизельного палива </w:t>
      </w:r>
      <w:r w:rsidR="00877A99" w:rsidRPr="00877A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урахуванням запланованих поточних 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893347C" w14:textId="4534E006" w:rsidR="00811AA3" w:rsidRPr="002E4547" w:rsidRDefault="004E2CED" w:rsidP="00690F4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</w:t>
      </w:r>
      <w:r w:rsidRPr="004E2C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 вартість закупівлі</w:t>
      </w:r>
      <w:r w:rsidR="00690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E2C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становить </w:t>
      </w:r>
      <w:r w:rsidR="002A0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59</w:t>
      </w:r>
      <w:r w:rsidRPr="00DC0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000,00</w:t>
      </w:r>
      <w:r w:rsidRPr="00877A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4E2C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грн. та </w:t>
      </w:r>
      <w:r w:rsidR="00811AA3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визначена з урахуванням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275, а саме здійснено пошук, збір та аналіз загальнодоступної інформації про ціну в мережі Інтернет, зокрема на майданчику державних </w:t>
      </w:r>
      <w:proofErr w:type="spellStart"/>
      <w:r w:rsidR="00811AA3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закупівель</w:t>
      </w:r>
      <w:proofErr w:type="spellEnd"/>
      <w:r w:rsidR="00811AA3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="00811AA3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Prozorro</w:t>
      </w:r>
      <w:proofErr w:type="spellEnd"/>
      <w:r w:rsidR="00811AA3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11AA3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Market</w:t>
      </w:r>
      <w:proofErr w:type="spellEnd"/>
      <w:r w:rsidR="00811AA3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811A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моніторинг </w:t>
      </w:r>
      <w:r w:rsidR="002A03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середніх цін на дизельне паливо в Україні за даними Міністерства фінансів України станом на 09.07.2025</w:t>
      </w:r>
      <w:r w:rsidR="00811A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5672FE31" w14:textId="41F9D5FD" w:rsidR="002E4547" w:rsidRPr="002E4547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C0CEAB3" w14:textId="77777777" w:rsidR="00A66172" w:rsidRPr="002E4547" w:rsidRDefault="00A66172">
      <w:pPr>
        <w:rPr>
          <w:rFonts w:ascii="Times New Roman" w:hAnsi="Times New Roman" w:cs="Times New Roman"/>
        </w:rPr>
      </w:pPr>
    </w:p>
    <w:sectPr w:rsidR="00A66172" w:rsidRPr="002E45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FC"/>
    <w:rsid w:val="00076BC2"/>
    <w:rsid w:val="000E66A4"/>
    <w:rsid w:val="00112256"/>
    <w:rsid w:val="001608FC"/>
    <w:rsid w:val="001B5210"/>
    <w:rsid w:val="00236800"/>
    <w:rsid w:val="00236C9B"/>
    <w:rsid w:val="00292B2B"/>
    <w:rsid w:val="002A03B1"/>
    <w:rsid w:val="002D39C4"/>
    <w:rsid w:val="002E4547"/>
    <w:rsid w:val="00352A8E"/>
    <w:rsid w:val="003546C5"/>
    <w:rsid w:val="004929FE"/>
    <w:rsid w:val="004E2CED"/>
    <w:rsid w:val="005C2BF9"/>
    <w:rsid w:val="005C37FC"/>
    <w:rsid w:val="00690F45"/>
    <w:rsid w:val="006D5182"/>
    <w:rsid w:val="00753949"/>
    <w:rsid w:val="00811AA3"/>
    <w:rsid w:val="00866E6D"/>
    <w:rsid w:val="00877A99"/>
    <w:rsid w:val="00942FFE"/>
    <w:rsid w:val="00A66172"/>
    <w:rsid w:val="00A90669"/>
    <w:rsid w:val="00AC0662"/>
    <w:rsid w:val="00B3131F"/>
    <w:rsid w:val="00BF4929"/>
    <w:rsid w:val="00C770FB"/>
    <w:rsid w:val="00CB6B0C"/>
    <w:rsid w:val="00D463E3"/>
    <w:rsid w:val="00D82C65"/>
    <w:rsid w:val="00DC09EC"/>
    <w:rsid w:val="00E862B1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qacpvname">
    <w:name w:val="qa_cpv_name"/>
    <w:basedOn w:val="a0"/>
    <w:rsid w:val="00112256"/>
  </w:style>
  <w:style w:type="paragraph" w:styleId="a6">
    <w:name w:val="No Spacing"/>
    <w:link w:val="a7"/>
    <w:uiPriority w:val="1"/>
    <w:qFormat/>
    <w:rsid w:val="00E862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E862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Бурмістрова-Бережна К.С.</cp:lastModifiedBy>
  <cp:revision>2</cp:revision>
  <dcterms:created xsi:type="dcterms:W3CDTF">2025-07-09T12:42:00Z</dcterms:created>
  <dcterms:modified xsi:type="dcterms:W3CDTF">2025-07-09T12:42:00Z</dcterms:modified>
</cp:coreProperties>
</file>