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1EFC40E3" w:rsidR="002E4547" w:rsidRPr="00CF5766" w:rsidRDefault="00B633FB" w:rsidP="00B63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22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забезпечення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</w:t>
      </w:r>
      <w:r w:rsidRPr="006C22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22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(зі змінами)</w:t>
      </w:r>
      <w:r w:rsidR="002E4547"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480BA9" w14:textId="46688412" w:rsidR="001E38E1" w:rsidRPr="00AF6665" w:rsidRDefault="002E4547" w:rsidP="009B1FDC">
      <w:pPr>
        <w:tabs>
          <w:tab w:val="left" w:pos="388"/>
          <w:tab w:val="left" w:pos="616"/>
          <w:tab w:val="left" w:pos="3122"/>
          <w:tab w:val="left" w:pos="3600"/>
        </w:tabs>
        <w:snapToGrid w:val="0"/>
        <w:spacing w:before="120" w:after="0" w:line="240" w:lineRule="auto"/>
        <w:ind w:right="6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66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предмета закупівлі:</w:t>
      </w:r>
      <w:r w:rsidR="00001CAC" w:rsidRPr="00AF66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183426699"/>
      <w:bookmarkStart w:id="1" w:name="_Hlk148535887"/>
      <w:r w:rsidR="00AF6665" w:rsidRPr="00AF6665">
        <w:rPr>
          <w:rFonts w:ascii="Times New Roman" w:hAnsi="Times New Roman" w:cs="Times New Roman"/>
          <w:sz w:val="28"/>
          <w:szCs w:val="28"/>
        </w:rPr>
        <w:t xml:space="preserve">Комплект обладнання для здійснення аудіо-, </w:t>
      </w:r>
      <w:proofErr w:type="spellStart"/>
      <w:r w:rsidR="00AF6665" w:rsidRPr="00AF6665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="00AF6665" w:rsidRPr="00AF6665">
        <w:rPr>
          <w:rFonts w:ascii="Times New Roman" w:hAnsi="Times New Roman" w:cs="Times New Roman"/>
          <w:sz w:val="28"/>
          <w:szCs w:val="28"/>
        </w:rPr>
        <w:t xml:space="preserve"> судового засідання та відеоконференції</w:t>
      </w:r>
      <w:bookmarkEnd w:id="0"/>
      <w:r w:rsidR="00402E9E" w:rsidRPr="00AF66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bookmarkEnd w:id="1"/>
      <w:r w:rsidR="00AF6665" w:rsidRPr="00AF6665">
        <w:rPr>
          <w:rFonts w:ascii="Times New Roman" w:hAnsi="Times New Roman" w:cs="Times New Roman"/>
          <w:sz w:val="28"/>
          <w:szCs w:val="28"/>
        </w:rPr>
        <w:t xml:space="preserve">код </w:t>
      </w:r>
      <w:bookmarkStart w:id="2" w:name="_Hlk183426713"/>
      <w:r w:rsidR="00AF6665" w:rsidRPr="00AF6665">
        <w:rPr>
          <w:rFonts w:ascii="Times New Roman" w:hAnsi="Times New Roman" w:cs="Times New Roman"/>
          <w:sz w:val="28"/>
          <w:szCs w:val="28"/>
        </w:rPr>
        <w:t>ДК 021:2015:32330000-5: Апаратура для запису та відтворення аудіо- та відеоматеріал</w:t>
      </w:r>
      <w:bookmarkEnd w:id="2"/>
      <w:r w:rsidR="00AF6665">
        <w:rPr>
          <w:rFonts w:ascii="Times New Roman" w:hAnsi="Times New Roman" w:cs="Times New Roman"/>
          <w:sz w:val="28"/>
          <w:szCs w:val="28"/>
        </w:rPr>
        <w:t>у</w:t>
      </w:r>
      <w:r w:rsidR="00402E9E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347E87" w14:textId="061001F5" w:rsidR="00CF5766" w:rsidRPr="002A01FF" w:rsidRDefault="002E4547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7D33F5" w:rsidRPr="007D33F5">
        <w:rPr>
          <w:color w:val="000000"/>
          <w:sz w:val="27"/>
          <w:szCs w:val="27"/>
        </w:rPr>
        <w:t xml:space="preserve"> </w:t>
      </w:r>
      <w:r w:rsidR="007D33F5" w:rsidRPr="007D3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AF66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B2F6D" w:rsidRPr="005B2F6D">
        <w:rPr>
          <w:rFonts w:ascii="Times New Roman" w:hAnsi="Times New Roman" w:cs="Times New Roman"/>
          <w:sz w:val="28"/>
          <w:szCs w:val="28"/>
        </w:rPr>
        <w:t>UA-2024-12-04-011696-a</w:t>
      </w:r>
      <w:r w:rsidR="00BD4011" w:rsidRPr="005B2F6D">
        <w:rPr>
          <w:rFonts w:ascii="Times New Roman" w:hAnsi="Times New Roman" w:cs="Times New Roman"/>
          <w:sz w:val="28"/>
          <w:szCs w:val="28"/>
        </w:rPr>
        <w:t>.</w:t>
      </w:r>
    </w:p>
    <w:p w14:paraId="6DE3F716" w14:textId="6929F613" w:rsidR="00B27246" w:rsidRPr="00E510F2" w:rsidRDefault="002E4547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1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1E38E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ехнічні та якісні характеристики пр</w:t>
      </w:r>
      <w:bookmarkStart w:id="3" w:name="_GoBack"/>
      <w:bookmarkEnd w:id="3"/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едмета закупівлі визначено </w:t>
      </w:r>
      <w:r w:rsidR="0060267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реальних потреб</w:t>
      </w:r>
      <w:r w:rsidR="00753949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Другого апеляційного адміністративного суду</w:t>
      </w:r>
      <w:r w:rsidR="009B1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866E6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10F2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відповідності до рекомендацій, наданих Державною судовою адміністрацією </w:t>
      </w:r>
      <w:r w:rsidR="00E510F2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="00E510F2" w:rsidRPr="00E510F2">
        <w:rPr>
          <w:rFonts w:ascii="Times New Roman" w:hAnsi="Times New Roman" w:cs="Times New Roman"/>
          <w:iCs/>
          <w:sz w:val="28"/>
          <w:szCs w:val="28"/>
        </w:rPr>
        <w:t xml:space="preserve">листом </w:t>
      </w:r>
      <w:r w:rsidR="00B9040D">
        <w:rPr>
          <w:rFonts w:ascii="Times New Roman" w:hAnsi="Times New Roman" w:cs="Times New Roman"/>
          <w:iCs/>
          <w:sz w:val="28"/>
          <w:szCs w:val="28"/>
        </w:rPr>
        <w:t xml:space="preserve">від </w:t>
      </w:r>
      <w:r w:rsidR="00AF6665">
        <w:rPr>
          <w:rFonts w:ascii="Times New Roman" w:hAnsi="Times New Roman" w:cs="Times New Roman"/>
          <w:iCs/>
          <w:sz w:val="28"/>
          <w:szCs w:val="28"/>
        </w:rPr>
        <w:t>26</w:t>
      </w:r>
      <w:r w:rsidR="00B9040D">
        <w:rPr>
          <w:rFonts w:ascii="Times New Roman" w:hAnsi="Times New Roman" w:cs="Times New Roman"/>
          <w:iCs/>
          <w:sz w:val="28"/>
          <w:szCs w:val="28"/>
        </w:rPr>
        <w:t>.</w:t>
      </w:r>
      <w:r w:rsidR="00AF6665">
        <w:rPr>
          <w:rFonts w:ascii="Times New Roman" w:hAnsi="Times New Roman" w:cs="Times New Roman"/>
          <w:iCs/>
          <w:sz w:val="28"/>
          <w:szCs w:val="28"/>
        </w:rPr>
        <w:t>09</w:t>
      </w:r>
      <w:r w:rsidR="00B9040D">
        <w:rPr>
          <w:rFonts w:ascii="Times New Roman" w:hAnsi="Times New Roman" w:cs="Times New Roman"/>
          <w:iCs/>
          <w:sz w:val="28"/>
          <w:szCs w:val="28"/>
        </w:rPr>
        <w:t>.202</w:t>
      </w:r>
      <w:r w:rsidR="00AF6665">
        <w:rPr>
          <w:rFonts w:ascii="Times New Roman" w:hAnsi="Times New Roman" w:cs="Times New Roman"/>
          <w:iCs/>
          <w:sz w:val="28"/>
          <w:szCs w:val="28"/>
        </w:rPr>
        <w:t>4</w:t>
      </w:r>
      <w:r w:rsidR="00B9040D"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 w:rsidR="00B9040D" w:rsidRPr="00E510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04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10F2"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E510F2">
        <w:rPr>
          <w:rFonts w:ascii="Times New Roman" w:hAnsi="Times New Roman" w:cs="Times New Roman"/>
          <w:iCs/>
          <w:sz w:val="28"/>
          <w:szCs w:val="28"/>
        </w:rPr>
        <w:t>15-</w:t>
      </w:r>
      <w:r w:rsidR="00AF6665">
        <w:rPr>
          <w:rFonts w:ascii="Times New Roman" w:hAnsi="Times New Roman" w:cs="Times New Roman"/>
          <w:iCs/>
          <w:sz w:val="28"/>
          <w:szCs w:val="28"/>
        </w:rPr>
        <w:t>18710</w:t>
      </w:r>
      <w:r w:rsidR="00E510F2">
        <w:rPr>
          <w:rFonts w:ascii="Times New Roman" w:hAnsi="Times New Roman" w:cs="Times New Roman"/>
          <w:iCs/>
          <w:sz w:val="28"/>
          <w:szCs w:val="28"/>
        </w:rPr>
        <w:t>/2</w:t>
      </w:r>
      <w:r w:rsidR="00AF6665">
        <w:rPr>
          <w:rFonts w:ascii="Times New Roman" w:hAnsi="Times New Roman" w:cs="Times New Roman"/>
          <w:iCs/>
          <w:sz w:val="28"/>
          <w:szCs w:val="28"/>
        </w:rPr>
        <w:t>4</w:t>
      </w:r>
      <w:r w:rsidR="00E510F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ECE8CD0" w14:textId="25A3F4CC" w:rsidR="002D39C4" w:rsidRPr="004B7C71" w:rsidRDefault="002E4547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7FC5DA48" w14:textId="43B66C5D" w:rsidR="00AF6665" w:rsidRPr="00693989" w:rsidRDefault="006634E3" w:rsidP="009B1F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Закупівля здійснюється з метою забезпечення Другого апеляційного адміністративного суду 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сучасним </w:t>
      </w:r>
      <w:r w:rsidR="00AF6665" w:rsidRPr="00693989">
        <w:rPr>
          <w:rFonts w:ascii="Times New Roman" w:hAnsi="Times New Roman" w:cs="Times New Roman"/>
          <w:sz w:val="28"/>
          <w:szCs w:val="28"/>
        </w:rPr>
        <w:t xml:space="preserve">обладнання для здійснення аудіо-, </w:t>
      </w:r>
      <w:proofErr w:type="spellStart"/>
      <w:r w:rsidR="00AF6665" w:rsidRPr="00693989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="00AF6665" w:rsidRPr="00693989">
        <w:rPr>
          <w:rFonts w:ascii="Times New Roman" w:hAnsi="Times New Roman" w:cs="Times New Roman"/>
          <w:sz w:val="28"/>
          <w:szCs w:val="28"/>
        </w:rPr>
        <w:t xml:space="preserve"> судового засідання та відеоконференції</w:t>
      </w:r>
      <w:r w:rsidR="00AF666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поступовою заміною морально застарілого обладнання</w:t>
      </w:r>
      <w:r w:rsidR="00D772C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обмеженої продуктивності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</w:t>
      </w:r>
      <w:r w:rsidR="00D772C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сприятиме, зокрема: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B4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підвищенню ефективності судового </w:t>
      </w:r>
      <w:r w:rsidR="009B1FDC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процесу, </w:t>
      </w:r>
      <w:r w:rsidR="00693989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забезпеченню участі учасників процесу в судовому засіданні в  </w:t>
      </w:r>
      <w:r w:rsidR="00693989" w:rsidRPr="006939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режимі відеоконференції поза межами приміщення суду,  швидкому і зручному проведенню процесу судочинства,</w:t>
      </w:r>
      <w:r w:rsidR="00693989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1FDC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</w:t>
      </w:r>
      <w:r w:rsidR="00693989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інформативного</w:t>
      </w:r>
      <w:r w:rsidR="009B1FDC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якісного та розбірливого запису процесу.</w:t>
      </w:r>
    </w:p>
    <w:p w14:paraId="41493F67" w14:textId="5B1FDF3F" w:rsidR="00873938" w:rsidRDefault="00B9040D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листа Державної судової адміністрації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від </w:t>
      </w:r>
      <w:r w:rsidR="00873938">
        <w:rPr>
          <w:rFonts w:ascii="Times New Roman" w:hAnsi="Times New Roman" w:cs="Times New Roman"/>
          <w:iCs/>
          <w:sz w:val="28"/>
          <w:szCs w:val="28"/>
        </w:rPr>
        <w:t>05</w:t>
      </w:r>
      <w:r>
        <w:rPr>
          <w:rFonts w:ascii="Times New Roman" w:hAnsi="Times New Roman" w:cs="Times New Roman"/>
          <w:iCs/>
          <w:sz w:val="28"/>
          <w:szCs w:val="28"/>
        </w:rPr>
        <w:t>.11.202</w:t>
      </w:r>
      <w:r w:rsidR="00873938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15-</w:t>
      </w:r>
      <w:r w:rsidR="00873938">
        <w:rPr>
          <w:rFonts w:ascii="Times New Roman" w:hAnsi="Times New Roman" w:cs="Times New Roman"/>
          <w:iCs/>
          <w:sz w:val="28"/>
          <w:szCs w:val="28"/>
        </w:rPr>
        <w:t>21468</w:t>
      </w:r>
      <w:r>
        <w:rPr>
          <w:rFonts w:ascii="Times New Roman" w:hAnsi="Times New Roman" w:cs="Times New Roman"/>
          <w:iCs/>
          <w:sz w:val="28"/>
          <w:szCs w:val="28"/>
        </w:rPr>
        <w:t>/2</w:t>
      </w:r>
      <w:r w:rsidR="00873938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04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3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Державною судовою адміністрацією України спільно з розпорядниками бюджетних коштів нижчого рівня за результатами проведеного аналізу сформовано кількісні та вартісні показники першочергової потреби судів, зокрема і Другого апеляційного адміністративного суду</w:t>
      </w:r>
      <w:r w:rsidR="009B1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 засобах інформатизації та визначено потребу для Другого апеляційного адміністративного суду в </w:t>
      </w:r>
      <w:r w:rsidR="009B1FDC" w:rsidRPr="00AF6665">
        <w:rPr>
          <w:rFonts w:ascii="Times New Roman" w:hAnsi="Times New Roman" w:cs="Times New Roman"/>
          <w:sz w:val="28"/>
          <w:szCs w:val="28"/>
        </w:rPr>
        <w:t>обладнанн</w:t>
      </w:r>
      <w:r w:rsidR="009B1FDC">
        <w:rPr>
          <w:rFonts w:ascii="Times New Roman" w:hAnsi="Times New Roman" w:cs="Times New Roman"/>
          <w:sz w:val="28"/>
          <w:szCs w:val="28"/>
        </w:rPr>
        <w:t>і</w:t>
      </w:r>
      <w:r w:rsidR="009B1FDC" w:rsidRPr="00AF6665">
        <w:rPr>
          <w:rFonts w:ascii="Times New Roman" w:hAnsi="Times New Roman" w:cs="Times New Roman"/>
          <w:sz w:val="28"/>
          <w:szCs w:val="28"/>
        </w:rPr>
        <w:t xml:space="preserve"> для здійснення аудіо-, </w:t>
      </w:r>
      <w:proofErr w:type="spellStart"/>
      <w:r w:rsidR="009B1FDC" w:rsidRPr="00AF6665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="009B1FDC" w:rsidRPr="00AF6665">
        <w:rPr>
          <w:rFonts w:ascii="Times New Roman" w:hAnsi="Times New Roman" w:cs="Times New Roman"/>
          <w:sz w:val="28"/>
          <w:szCs w:val="28"/>
        </w:rPr>
        <w:t xml:space="preserve"> судового засідання та відеоконференції</w:t>
      </w:r>
      <w:r w:rsidR="009B1FDC">
        <w:rPr>
          <w:rFonts w:ascii="Times New Roman" w:hAnsi="Times New Roman" w:cs="Times New Roman"/>
          <w:sz w:val="28"/>
          <w:szCs w:val="28"/>
        </w:rPr>
        <w:t xml:space="preserve"> в кількості 1 комплекту.</w:t>
      </w:r>
    </w:p>
    <w:p w14:paraId="6985CBF4" w14:textId="1D07C515" w:rsidR="0060267D" w:rsidRPr="00623152" w:rsidRDefault="002E4547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Очікувана вартість п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редмета закупівлі згідно КЕКВ 31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693989" w:rsidRPr="00AF6665">
        <w:rPr>
          <w:rFonts w:ascii="Times New Roman" w:hAnsi="Times New Roman" w:cs="Times New Roman"/>
          <w:sz w:val="28"/>
          <w:szCs w:val="28"/>
        </w:rPr>
        <w:t xml:space="preserve">Комплект обладнання для здійснення аудіо-, </w:t>
      </w:r>
      <w:proofErr w:type="spellStart"/>
      <w:r w:rsidR="00693989" w:rsidRPr="00AF6665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="00693989" w:rsidRPr="00AF6665">
        <w:rPr>
          <w:rFonts w:ascii="Times New Roman" w:hAnsi="Times New Roman" w:cs="Times New Roman"/>
          <w:sz w:val="28"/>
          <w:szCs w:val="28"/>
        </w:rPr>
        <w:t xml:space="preserve"> судового засідання та відеоконференції</w:t>
      </w:r>
      <w:r w:rsidR="00693989" w:rsidRPr="00AF66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93989" w:rsidRPr="00AF6665">
        <w:rPr>
          <w:rFonts w:ascii="Times New Roman" w:hAnsi="Times New Roman" w:cs="Times New Roman"/>
          <w:sz w:val="28"/>
          <w:szCs w:val="28"/>
        </w:rPr>
        <w:t>код ДК 021:2015:32330000-5: Апаратура для запису та відтворення аудіо- та відеоматеріал</w:t>
      </w:r>
      <w:r w:rsidR="00693989">
        <w:rPr>
          <w:rFonts w:ascii="Times New Roman" w:hAnsi="Times New Roman" w:cs="Times New Roman"/>
          <w:sz w:val="28"/>
          <w:szCs w:val="28"/>
        </w:rPr>
        <w:t>у</w:t>
      </w:r>
      <w:r w:rsidR="00402E9E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сформована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виходячи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</w:t>
      </w:r>
      <w:r w:rsidR="00BD4011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фактичної потреби, середньої ринкової ціни для даної групи товарів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листа Державної судової адміністрації</w:t>
      </w:r>
      <w:r w:rsidR="00BD401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4011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BD4011">
        <w:rPr>
          <w:rFonts w:ascii="Times New Roman" w:hAnsi="Times New Roman" w:cs="Times New Roman"/>
          <w:iCs/>
          <w:sz w:val="28"/>
          <w:szCs w:val="28"/>
        </w:rPr>
        <w:t xml:space="preserve"> від </w:t>
      </w:r>
      <w:r w:rsidR="00693989">
        <w:rPr>
          <w:rFonts w:ascii="Times New Roman" w:hAnsi="Times New Roman" w:cs="Times New Roman"/>
          <w:iCs/>
          <w:sz w:val="28"/>
          <w:szCs w:val="28"/>
        </w:rPr>
        <w:t>05</w:t>
      </w:r>
      <w:r w:rsidR="00BD4011">
        <w:rPr>
          <w:rFonts w:ascii="Times New Roman" w:hAnsi="Times New Roman" w:cs="Times New Roman"/>
          <w:iCs/>
          <w:sz w:val="28"/>
          <w:szCs w:val="28"/>
        </w:rPr>
        <w:t>.11.202</w:t>
      </w:r>
      <w:r w:rsidR="00693989">
        <w:rPr>
          <w:rFonts w:ascii="Times New Roman" w:hAnsi="Times New Roman" w:cs="Times New Roman"/>
          <w:iCs/>
          <w:sz w:val="28"/>
          <w:szCs w:val="28"/>
        </w:rPr>
        <w:t>4</w:t>
      </w:r>
      <w:r w:rsidR="00BD4011"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BD4011"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BD4011">
        <w:rPr>
          <w:rFonts w:ascii="Times New Roman" w:hAnsi="Times New Roman" w:cs="Times New Roman"/>
          <w:iCs/>
          <w:sz w:val="28"/>
          <w:szCs w:val="28"/>
        </w:rPr>
        <w:t>15-</w:t>
      </w:r>
      <w:r w:rsidR="00693989">
        <w:rPr>
          <w:rFonts w:ascii="Times New Roman" w:hAnsi="Times New Roman" w:cs="Times New Roman"/>
          <w:iCs/>
          <w:sz w:val="28"/>
          <w:szCs w:val="28"/>
        </w:rPr>
        <w:t>21468</w:t>
      </w:r>
      <w:r w:rsidR="00BD4011">
        <w:rPr>
          <w:rFonts w:ascii="Times New Roman" w:hAnsi="Times New Roman" w:cs="Times New Roman"/>
          <w:iCs/>
          <w:sz w:val="28"/>
          <w:szCs w:val="28"/>
        </w:rPr>
        <w:t>/2</w:t>
      </w:r>
      <w:r w:rsidR="00693989">
        <w:rPr>
          <w:rFonts w:ascii="Times New Roman" w:hAnsi="Times New Roman" w:cs="Times New Roman"/>
          <w:iCs/>
          <w:sz w:val="28"/>
          <w:szCs w:val="28"/>
        </w:rPr>
        <w:t>4</w:t>
      </w:r>
      <w:r w:rsidR="00BD4011">
        <w:rPr>
          <w:rFonts w:ascii="Times New Roman" w:hAnsi="Times New Roman" w:cs="Times New Roman"/>
          <w:iCs/>
          <w:sz w:val="28"/>
          <w:szCs w:val="28"/>
        </w:rPr>
        <w:t>,</w:t>
      </w:r>
      <w:r w:rsidR="004B7C71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B60F8C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становить </w:t>
      </w:r>
      <w:r w:rsidR="00D463E3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939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175 000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гривень (</w:t>
      </w:r>
      <w:r w:rsidR="006939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 сімдесят п’ять тисяч</w:t>
      </w:r>
      <w:r w:rsidR="00402E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гривень 00 копійо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к)</w:t>
      </w:r>
      <w:r w:rsidR="00482548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sectPr w:rsidR="0060267D" w:rsidRPr="00623152" w:rsidSect="0078679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01CAC"/>
    <w:rsid w:val="000160CF"/>
    <w:rsid w:val="00076BC2"/>
    <w:rsid w:val="00080B45"/>
    <w:rsid w:val="00082E54"/>
    <w:rsid w:val="000E1EE9"/>
    <w:rsid w:val="000E66A4"/>
    <w:rsid w:val="001464CC"/>
    <w:rsid w:val="001608FC"/>
    <w:rsid w:val="001801BA"/>
    <w:rsid w:val="001B5210"/>
    <w:rsid w:val="001E38E1"/>
    <w:rsid w:val="00236C9B"/>
    <w:rsid w:val="00285524"/>
    <w:rsid w:val="00292B2B"/>
    <w:rsid w:val="002A01FF"/>
    <w:rsid w:val="002C4262"/>
    <w:rsid w:val="002D39C4"/>
    <w:rsid w:val="002E4547"/>
    <w:rsid w:val="003074CD"/>
    <w:rsid w:val="003546C5"/>
    <w:rsid w:val="00357C69"/>
    <w:rsid w:val="003C0BDA"/>
    <w:rsid w:val="003C446E"/>
    <w:rsid w:val="00402E9E"/>
    <w:rsid w:val="00482548"/>
    <w:rsid w:val="00492C2D"/>
    <w:rsid w:val="004B7C71"/>
    <w:rsid w:val="004D6B39"/>
    <w:rsid w:val="004E0328"/>
    <w:rsid w:val="004E16C2"/>
    <w:rsid w:val="00513945"/>
    <w:rsid w:val="00516A0C"/>
    <w:rsid w:val="005B2F6D"/>
    <w:rsid w:val="005C2BF9"/>
    <w:rsid w:val="005C37FC"/>
    <w:rsid w:val="005E7938"/>
    <w:rsid w:val="0060267D"/>
    <w:rsid w:val="00623152"/>
    <w:rsid w:val="00654EB5"/>
    <w:rsid w:val="006634E3"/>
    <w:rsid w:val="00693989"/>
    <w:rsid w:val="006E726E"/>
    <w:rsid w:val="006F0A55"/>
    <w:rsid w:val="007370AD"/>
    <w:rsid w:val="00753949"/>
    <w:rsid w:val="00786791"/>
    <w:rsid w:val="007D33F5"/>
    <w:rsid w:val="0080772B"/>
    <w:rsid w:val="00826FF6"/>
    <w:rsid w:val="00866E6D"/>
    <w:rsid w:val="00873938"/>
    <w:rsid w:val="008B1A90"/>
    <w:rsid w:val="009A33ED"/>
    <w:rsid w:val="009B1FDC"/>
    <w:rsid w:val="00A24186"/>
    <w:rsid w:val="00A67643"/>
    <w:rsid w:val="00A868E0"/>
    <w:rsid w:val="00A90669"/>
    <w:rsid w:val="00AC0662"/>
    <w:rsid w:val="00AC4E18"/>
    <w:rsid w:val="00AF6665"/>
    <w:rsid w:val="00B27246"/>
    <w:rsid w:val="00B3131F"/>
    <w:rsid w:val="00B60F8C"/>
    <w:rsid w:val="00B633FB"/>
    <w:rsid w:val="00B9040D"/>
    <w:rsid w:val="00BD4011"/>
    <w:rsid w:val="00C01AAA"/>
    <w:rsid w:val="00C11BE3"/>
    <w:rsid w:val="00C770FB"/>
    <w:rsid w:val="00CF5766"/>
    <w:rsid w:val="00D463E3"/>
    <w:rsid w:val="00D772C5"/>
    <w:rsid w:val="00D82C65"/>
    <w:rsid w:val="00D94A58"/>
    <w:rsid w:val="00DF412A"/>
    <w:rsid w:val="00E10976"/>
    <w:rsid w:val="00E335E8"/>
    <w:rsid w:val="00E510F2"/>
    <w:rsid w:val="00EB039C"/>
    <w:rsid w:val="00EB56AC"/>
    <w:rsid w:val="00EB72C2"/>
    <w:rsid w:val="00EE766D"/>
    <w:rsid w:val="00EF30B9"/>
    <w:rsid w:val="00F638A6"/>
    <w:rsid w:val="00F72344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qaclassifiertype">
    <w:name w:val="qa_classifier_type"/>
    <w:basedOn w:val="a0"/>
    <w:rsid w:val="007D33F5"/>
  </w:style>
  <w:style w:type="character" w:customStyle="1" w:styleId="qaclassifierdk">
    <w:name w:val="qa_classifier_dk"/>
    <w:basedOn w:val="a0"/>
    <w:rsid w:val="007D33F5"/>
  </w:style>
  <w:style w:type="character" w:customStyle="1" w:styleId="qaclassifierdescr">
    <w:name w:val="qa_classifier_descr"/>
    <w:basedOn w:val="a0"/>
    <w:rsid w:val="007D33F5"/>
  </w:style>
  <w:style w:type="character" w:customStyle="1" w:styleId="qaclassifierdescrcode">
    <w:name w:val="qa_classifier_descr_code"/>
    <w:basedOn w:val="a0"/>
    <w:rsid w:val="007D33F5"/>
  </w:style>
  <w:style w:type="character" w:customStyle="1" w:styleId="qaclassifierdescrprimary">
    <w:name w:val="qa_classifier_descr_primary"/>
    <w:basedOn w:val="a0"/>
    <w:rsid w:val="007D33F5"/>
  </w:style>
  <w:style w:type="character" w:customStyle="1" w:styleId="a7">
    <w:name w:val="Абзац списка Знак"/>
    <w:link w:val="a6"/>
    <w:uiPriority w:val="34"/>
    <w:locked/>
    <w:rsid w:val="0060267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EB5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4CC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8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8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2</cp:revision>
  <cp:lastPrinted>2024-12-04T13:07:00Z</cp:lastPrinted>
  <dcterms:created xsi:type="dcterms:W3CDTF">2024-12-04T13:08:00Z</dcterms:created>
  <dcterms:modified xsi:type="dcterms:W3CDTF">2024-12-04T13:08:00Z</dcterms:modified>
</cp:coreProperties>
</file>