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AC67A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Додаток 1</w:t>
      </w:r>
    </w:p>
    <w:p w14:paraId="74FD0D89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ЗАТВЕРДЖЕНО</w:t>
      </w:r>
      <w:r>
        <w:rPr>
          <w:rFonts w:ascii="Times New Roman" w:hAnsi="Times New Roman"/>
          <w:lang w:val="uk-UA"/>
        </w:rPr>
        <w:t>:</w:t>
      </w:r>
    </w:p>
    <w:p w14:paraId="2AFD2B18" w14:textId="77777777" w:rsidR="00EE6A4E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 xml:space="preserve">наказом керівника апарату Першого </w:t>
      </w:r>
      <w:r>
        <w:rPr>
          <w:rFonts w:ascii="Times New Roman" w:hAnsi="Times New Roman"/>
          <w:lang w:val="uk-UA"/>
        </w:rPr>
        <w:t xml:space="preserve">     </w:t>
      </w:r>
    </w:p>
    <w:p w14:paraId="4D6B07F7" w14:textId="77777777" w:rsidR="00EE6A4E" w:rsidRPr="004412F9" w:rsidRDefault="00EE6A4E" w:rsidP="00EE6A4E">
      <w:pPr>
        <w:pStyle w:val="a4"/>
        <w:ind w:left="4573" w:firstLine="1097"/>
        <w:rPr>
          <w:rFonts w:ascii="Times New Roman" w:hAnsi="Times New Roman"/>
          <w:lang w:val="uk-UA"/>
        </w:rPr>
      </w:pPr>
      <w:r w:rsidRPr="004412F9">
        <w:rPr>
          <w:rFonts w:ascii="Times New Roman" w:hAnsi="Times New Roman"/>
          <w:lang w:val="uk-UA"/>
        </w:rPr>
        <w:t>апеляційного адміністративного суду</w:t>
      </w:r>
    </w:p>
    <w:p w14:paraId="1E1D7D2D" w14:textId="6990AD69" w:rsidR="00CE5742" w:rsidRDefault="00EE6A4E" w:rsidP="00CE5742">
      <w:pPr>
        <w:pStyle w:val="6"/>
        <w:spacing w:before="0" w:after="0"/>
        <w:ind w:firstLine="1097"/>
        <w:rPr>
          <w:b w:val="0"/>
          <w:u w:val="single"/>
        </w:rPr>
      </w:pPr>
      <w:r w:rsidRPr="008228B4">
        <w:rPr>
          <w:b w:val="0"/>
        </w:rPr>
        <w:t xml:space="preserve">                                                       </w:t>
      </w:r>
      <w:r w:rsidR="002805E8">
        <w:rPr>
          <w:b w:val="0"/>
        </w:rPr>
        <w:t xml:space="preserve">                            </w:t>
      </w:r>
      <w:r w:rsidR="00C94509">
        <w:rPr>
          <w:b w:val="0"/>
        </w:rPr>
        <w:t xml:space="preserve">від </w:t>
      </w:r>
      <w:r w:rsidR="00FE5022">
        <w:rPr>
          <w:b w:val="0"/>
          <w:u w:val="single"/>
        </w:rPr>
        <w:t xml:space="preserve">03 березня </w:t>
      </w:r>
      <w:r w:rsidR="007850DC">
        <w:rPr>
          <w:b w:val="0"/>
          <w:u w:val="single"/>
        </w:rPr>
        <w:t>2025</w:t>
      </w:r>
      <w:r w:rsidR="00721B64">
        <w:rPr>
          <w:b w:val="0"/>
          <w:u w:val="single"/>
        </w:rPr>
        <w:t xml:space="preserve"> </w:t>
      </w:r>
      <w:r w:rsidR="00661E1A" w:rsidRPr="0088432B">
        <w:rPr>
          <w:b w:val="0"/>
          <w:u w:val="single"/>
          <w:lang w:val="ru-RU"/>
        </w:rPr>
        <w:t>року</w:t>
      </w:r>
      <w:r w:rsidR="009F5BFB" w:rsidRPr="0088432B">
        <w:rPr>
          <w:b w:val="0"/>
        </w:rPr>
        <w:t xml:space="preserve"> </w:t>
      </w:r>
      <w:r w:rsidR="009D615E" w:rsidRPr="0088432B">
        <w:rPr>
          <w:b w:val="0"/>
        </w:rPr>
        <w:t xml:space="preserve">№ </w:t>
      </w:r>
      <w:r w:rsidR="00FE5022">
        <w:rPr>
          <w:b w:val="0"/>
          <w:u w:val="single"/>
          <w:lang w:val="ru-RU"/>
        </w:rPr>
        <w:t>17</w:t>
      </w:r>
      <w:r w:rsidR="00C94509" w:rsidRPr="0088432B">
        <w:rPr>
          <w:b w:val="0"/>
          <w:u w:val="single"/>
          <w:lang w:val="ru-RU"/>
        </w:rPr>
        <w:t>/ОДА</w:t>
      </w:r>
      <w:r w:rsidR="00CE5742" w:rsidRPr="0088432B">
        <w:rPr>
          <w:b w:val="0"/>
        </w:rPr>
        <w:br/>
      </w:r>
    </w:p>
    <w:p w14:paraId="05B13171" w14:textId="02189B36" w:rsidR="009E339F" w:rsidRPr="009E339F" w:rsidRDefault="00EE6A4E" w:rsidP="009E339F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УМОВИ</w:t>
      </w:r>
      <w:r w:rsidRPr="00EE6A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</w:r>
      <w:r w:rsidR="00D876F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добору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на зайняття</w:t>
      </w:r>
      <w:r w:rsidR="0088432B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1303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вакантних</w:t>
      </w:r>
      <w:r w:rsidR="00D876FE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поса</w:t>
      </w:r>
      <w:r w:rsidR="00711817" w:rsidRPr="00162A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</w:t>
      </w:r>
      <w:r w:rsidR="003E561C" w:rsidRPr="00394F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/>
        </w:rPr>
        <w:t xml:space="preserve"> </w:t>
      </w:r>
      <w:r w:rsidR="003E561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державної служби категорії "В</w:t>
      </w:r>
      <w:r w:rsidRPr="00235F7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" </w:t>
      </w:r>
      <w:r w:rsidR="003E56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>–</w:t>
      </w:r>
      <w:r w:rsidRPr="00235F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/>
        </w:rPr>
        <w:t xml:space="preserve"> 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>секретар</w:t>
      </w:r>
      <w:r w:rsidR="00711817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3E56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судового засідання відділу забезпечення судового процесу</w:t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908E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235F79">
        <w:rPr>
          <w:rFonts w:ascii="Times New Roman" w:hAnsi="Times New Roman" w:cs="Times New Roman"/>
          <w:b/>
          <w:sz w:val="24"/>
          <w:szCs w:val="24"/>
          <w:lang w:val="uk-UA"/>
        </w:rPr>
        <w:t>Першого апеляційного адміністративного суду</w:t>
      </w:r>
      <w:r w:rsidR="007E58FE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D615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21B6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посад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8843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строков</w:t>
      </w:r>
      <w:r w:rsidR="00D13033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E33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tbl>
      <w:tblPr>
        <w:tblW w:w="508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855"/>
        <w:gridCol w:w="6583"/>
        <w:gridCol w:w="12"/>
      </w:tblGrid>
      <w:tr w:rsidR="00EE6A4E" w:rsidRPr="004908EE" w14:paraId="3570C65E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27E36" w14:textId="77777777" w:rsidR="00EE6A4E" w:rsidRPr="00EE6A4E" w:rsidRDefault="00EE6A4E" w:rsidP="00EE6A4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n149"/>
            <w:bookmarkEnd w:id="0"/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A06BD" w:rsidRPr="00FE5022" w14:paraId="5039ADEF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DB97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обов'язки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308B8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 Здійснення:</w:t>
            </w:r>
          </w:p>
          <w:p w14:paraId="0F026505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організаційного, інформаційно-довідкового й документального забезпечення підготовки справ та матеріалів для розгляду суддями;</w:t>
            </w:r>
          </w:p>
          <w:p w14:paraId="69EA330D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судових викликів і повідомлень у справах, які знаходяться в провадженні судді, засобами поштового, телефонного, електронного та факсимільного зв’язку;</w:t>
            </w:r>
          </w:p>
          <w:p w14:paraId="58B56971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перевірки, хто з учасників судового процесу з’явився в судове засідання, хто з учасників судового процесу бере участь в судовому засіданні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, і  повідомляє про це головуючому;</w:t>
            </w:r>
          </w:p>
          <w:p w14:paraId="429AE739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встановлення осіб, які прибули в судове засідання та перевірки їх повноважень;</w:t>
            </w:r>
          </w:p>
          <w:p w14:paraId="4BA54102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відмітки в судових повістках, посвідченнях про відрядження, часу та дати перебування в суді осіб, яких було викликано до суду;</w:t>
            </w:r>
          </w:p>
          <w:p w14:paraId="1DBBD89F" w14:textId="77777777" w:rsidR="00394F96" w:rsidRPr="001E14CD" w:rsidRDefault="00394F96" w:rsidP="00394F96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копій судових рішень та інших документів по справі для направлення або видачі сторонам та іншим особам, які беруть участь у справі;</w:t>
            </w:r>
          </w:p>
          <w:p w14:paraId="4A721F02" w14:textId="77777777" w:rsidR="001E14CD" w:rsidRPr="001E14CD" w:rsidRDefault="00394F96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своєчасного внесення відомостей до автоматизованої системи документообігу суду відповідно до своїх функціональних обов’язків згідно з Положенням про автоматизовану</w:t>
            </w:r>
            <w:r w:rsidR="001E14CD" w:rsidRPr="001E14CD">
              <w:rPr>
                <w:sz w:val="22"/>
                <w:szCs w:val="22"/>
                <w:lang w:val="uk-UA"/>
              </w:rPr>
              <w:t xml:space="preserve"> систему документообігу суду (до початку функціонування Єдиної судової інформаційно – телекомунікаційної системи);</w:t>
            </w:r>
          </w:p>
          <w:p w14:paraId="171C6200" w14:textId="77777777" w:rsidR="00D73022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координації своєї роботи з помічником судді.</w:t>
            </w:r>
          </w:p>
          <w:p w14:paraId="36E85E6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Забезпечення:</w:t>
            </w:r>
          </w:p>
          <w:p w14:paraId="0B7AB5C5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 - надсилання адресатам в установленому порядку копій судових рішень, а також судових повідомлень, повісток і викликів;</w:t>
            </w:r>
          </w:p>
          <w:p w14:paraId="7D9BEEF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надсилання, в разі прийняття судом рішення про залучення перекладача, відповідних повідомлень про виклик перекладача;</w:t>
            </w:r>
          </w:p>
          <w:p w14:paraId="622ADCCE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оформлення матеріалів адміністративної справи, приєднування до них відповідних матеріалів, документів що надходять до суду;</w:t>
            </w:r>
          </w:p>
          <w:p w14:paraId="2165C6D8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ведення протоколу судового засідання;</w:t>
            </w:r>
          </w:p>
          <w:p w14:paraId="588A178C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>- повного фіксування судового засідання технічними засобами;</w:t>
            </w:r>
          </w:p>
          <w:p w14:paraId="44B62FD9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проведення судового засідання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1C567771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t xml:space="preserve">- контролю за повним фіксуванням судового засідання технічними засобами і проведенням судового засідання  в режимі </w:t>
            </w:r>
            <w:proofErr w:type="spellStart"/>
            <w:r w:rsidRPr="001E14CD">
              <w:rPr>
                <w:sz w:val="22"/>
                <w:szCs w:val="22"/>
                <w:lang w:val="uk-UA"/>
              </w:rPr>
              <w:t>відеоконференції</w:t>
            </w:r>
            <w:proofErr w:type="spellEnd"/>
            <w:r w:rsidRPr="001E14CD">
              <w:rPr>
                <w:sz w:val="22"/>
                <w:szCs w:val="22"/>
                <w:lang w:val="uk-UA"/>
              </w:rPr>
              <w:t>;</w:t>
            </w:r>
          </w:p>
          <w:p w14:paraId="3C30FB33" w14:textId="77777777" w:rsidR="001E14CD" w:rsidRPr="001E14CD" w:rsidRDefault="001E14CD" w:rsidP="001E14CD">
            <w:pPr>
              <w:pStyle w:val="a6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1E14CD">
              <w:rPr>
                <w:sz w:val="22"/>
                <w:szCs w:val="22"/>
                <w:lang w:val="uk-UA"/>
              </w:rPr>
              <w:lastRenderedPageBreak/>
              <w:t>- оформлення матеріалів судових справ, передачі до відділу діловодства та обліку звернень громадян у встановлені строки, без порушень;</w:t>
            </w:r>
          </w:p>
          <w:p w14:paraId="3E21A281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- ведення журналу розгляду судових справ і матеріалів суддею та журналу передачі справ та документів на відправлення.</w:t>
            </w:r>
          </w:p>
          <w:p w14:paraId="2B63F393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Виготовлення виконавчих листів у справах, за якими передбачено негайне виконання.</w:t>
            </w:r>
          </w:p>
          <w:p w14:paraId="3484178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функцій судового розпорядника у разі його відсутності.</w:t>
            </w:r>
          </w:p>
          <w:p w14:paraId="4A87A109" w14:textId="77777777" w:rsidR="001E14CD" w:rsidRPr="001E14CD" w:rsidRDefault="001E14CD" w:rsidP="001E14CD">
            <w:pPr>
              <w:pStyle w:val="a4"/>
              <w:jc w:val="both"/>
              <w:rPr>
                <w:rFonts w:ascii="Times New Roman" w:hAnsi="Times New Roman"/>
              </w:rPr>
            </w:pPr>
            <w:r w:rsidRPr="001E14CD">
              <w:rPr>
                <w:rFonts w:ascii="Times New Roman" w:hAnsi="Times New Roman"/>
                <w:lang w:val="uk-UA"/>
              </w:rPr>
              <w:t>Виконання інших доручень головуючого у справі.</w:t>
            </w:r>
          </w:p>
        </w:tc>
      </w:tr>
      <w:tr w:rsidR="00AA06BD" w:rsidRPr="00FE5022" w14:paraId="3DBE3680" w14:textId="77777777" w:rsidTr="00E65039">
        <w:trPr>
          <w:gridAfter w:val="1"/>
          <w:wAfter w:w="7" w:type="pct"/>
          <w:trHeight w:val="111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D29798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E8007" w14:textId="0B41C533" w:rsidR="00AA06BD" w:rsidRPr="00AA06BD" w:rsidRDefault="00D22055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AA06BD" w:rsidRPr="00AA06BD">
              <w:rPr>
                <w:rFonts w:ascii="Times New Roman" w:eastAsia="Times New Roman" w:hAnsi="Times New Roman" w:cs="Times New Roman"/>
                <w:lang w:val="uk-UA" w:eastAsia="ru-RU"/>
              </w:rPr>
              <w:t>осадовий оклад –</w:t>
            </w:r>
            <w:r w:rsidR="007D53C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11855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,00 грн.</w:t>
            </w:r>
          </w:p>
          <w:p w14:paraId="1B8AFAA4" w14:textId="782D1148" w:rsidR="000D6B6F" w:rsidRPr="00EE6A4E" w:rsidRDefault="00D22055" w:rsidP="000D6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Відповідно до абзацу першого пункту 12 розділу «Прикінцеві положення» Закону України </w:t>
            </w:r>
            <w:r w:rsid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«Про Державний бюджет України на 2024 рік» та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класифікації посад державної служби заробітна плата </w:t>
            </w:r>
            <w:r w:rsid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державного службовця </w:t>
            </w:r>
            <w:r w:rsidR="0075762F" w:rsidRPr="0075762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складається з посадового окладу, надбавки за ранг державного службовця, надбавки за вислугу років, місячної або квартальної премії, компенсації за додаткове навантаження та за вакантною посадою, грошової допомоги, що виплачується з наданням щорічної основної оплачуваної відпустки, матеріальної допомоги для вирішення соціально-побутових питань та інших доплат, передбачених законами України.</w:t>
            </w:r>
            <w:r w:rsidR="0075762F" w:rsidRPr="0075762F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</w:tc>
      </w:tr>
      <w:tr w:rsidR="00AA06BD" w:rsidRPr="00FE5022" w14:paraId="6D27C88F" w14:textId="77777777" w:rsidTr="00E65039">
        <w:trPr>
          <w:gridAfter w:val="1"/>
          <w:wAfter w:w="7" w:type="pct"/>
          <w:trHeight w:val="2054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ACEF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01DE5" w14:textId="77777777" w:rsidR="00AA06BD" w:rsidRPr="00D876FE" w:rsidRDefault="00711817" w:rsidP="00B350D0">
            <w:pPr>
              <w:pStyle w:val="a4"/>
              <w:jc w:val="both"/>
            </w:pPr>
            <w:r w:rsidRPr="008D52D3">
              <w:rPr>
                <w:lang w:val="uk-UA"/>
              </w:rPr>
              <w:t xml:space="preserve">- </w:t>
            </w:r>
            <w:r w:rsidR="009E339F" w:rsidRPr="00D876FE">
              <w:rPr>
                <w:rFonts w:ascii="Times New Roman" w:hAnsi="Times New Roman"/>
                <w:lang w:val="uk-UA"/>
              </w:rPr>
              <w:t>строкова</w:t>
            </w:r>
            <w:r w:rsidR="009E339F" w:rsidRPr="008D52D3">
              <w:rPr>
                <w:lang w:val="uk-UA"/>
              </w:rPr>
              <w:t xml:space="preserve"> </w:t>
            </w:r>
            <w:r w:rsidR="009E339F" w:rsidRPr="00945ABA">
              <w:rPr>
                <w:rFonts w:ascii="Times New Roman" w:hAnsi="Times New Roman"/>
                <w:lang w:val="uk-UA"/>
              </w:rPr>
              <w:t>(</w:t>
            </w:r>
            <w:r w:rsidR="00D876FE" w:rsidRPr="00945ABA">
              <w:rPr>
                <w:rFonts w:ascii="Times New Roman" w:hAnsi="Times New Roman"/>
                <w:lang w:val="uk-UA"/>
              </w:rPr>
              <w:t>на період дії воєнного стану. 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</w:t>
            </w:r>
            <w:r w:rsidR="00945ABA">
              <w:rPr>
                <w:rFonts w:ascii="Times New Roman" w:hAnsi="Times New Roman"/>
                <w:lang w:val="uk-UA"/>
              </w:rPr>
              <w:t>)</w:t>
            </w:r>
          </w:p>
        </w:tc>
      </w:tr>
      <w:tr w:rsidR="00AA06BD" w:rsidRPr="00FE5022" w14:paraId="2434D794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460525" w14:textId="77777777" w:rsidR="0002687C" w:rsidRPr="0002687C" w:rsidRDefault="00642364" w:rsidP="0002687C">
            <w:pPr>
              <w:pStyle w:val="a4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>Перелік інформації,</w:t>
            </w:r>
            <w:r w:rsidR="009E339F" w:rsidRPr="0002687C">
              <w:rPr>
                <w:rFonts w:ascii="Times New Roman" w:hAnsi="Times New Roman"/>
                <w:lang w:val="uk-UA"/>
              </w:rPr>
              <w:t xml:space="preserve"> </w:t>
            </w:r>
          </w:p>
          <w:p w14:paraId="5B402532" w14:textId="77777777" w:rsidR="00AA06BD" w:rsidRPr="0002687C" w:rsidRDefault="0002687C" w:rsidP="0002687C">
            <w:pPr>
              <w:pStyle w:val="a4"/>
            </w:pPr>
            <w:r w:rsidRPr="0002687C">
              <w:rPr>
                <w:rFonts w:ascii="Times New Roman" w:hAnsi="Times New Roman"/>
                <w:lang w:val="uk-UA"/>
              </w:rPr>
              <w:t>яку необхідно надати для  призначення на по</w:t>
            </w:r>
            <w:r>
              <w:rPr>
                <w:rFonts w:ascii="Times New Roman" w:hAnsi="Times New Roman"/>
                <w:lang w:val="uk-UA"/>
              </w:rPr>
              <w:t xml:space="preserve">саду державної служби у період </w:t>
            </w:r>
            <w:r w:rsidRPr="0002687C">
              <w:rPr>
                <w:rFonts w:ascii="Times New Roman" w:hAnsi="Times New Roman"/>
                <w:lang w:val="uk-UA"/>
              </w:rPr>
              <w:t>дії воєнного стану, в тому числі спосіб подання, адреса та строк їх подання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FD750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Особа, яка бажає взяти участь у доборі, подає резюме</w:t>
            </w:r>
            <w:r w:rsidR="00500F14">
              <w:rPr>
                <w:rFonts w:ascii="Times New Roman" w:hAnsi="Times New Roman"/>
                <w:lang w:val="uk-UA"/>
              </w:rPr>
              <w:t xml:space="preserve"> встановленого зразка</w:t>
            </w:r>
            <w:r w:rsidRPr="008A4417">
              <w:rPr>
                <w:rFonts w:ascii="Times New Roman" w:hAnsi="Times New Roman"/>
                <w:lang w:val="uk-UA"/>
              </w:rPr>
              <w:t xml:space="preserve">, в якому обов’язково зазначається така інформація: </w:t>
            </w:r>
          </w:p>
          <w:p w14:paraId="14540456" w14:textId="77777777" w:rsidR="00B350D0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прізвище, ім’я, по батькові кандидата; </w:t>
            </w:r>
          </w:p>
          <w:p w14:paraId="76371CC6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реквізити документа, що посвідчує особу та підтверджує громадянство України; </w:t>
            </w:r>
          </w:p>
          <w:p w14:paraId="3B57C759" w14:textId="77777777" w:rsidR="004F6052" w:rsidRPr="008A4417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 xml:space="preserve">підтвердження наявності відповідного ступеня вищої освіти; підтвердження рівня вільного володіння державною мовою (за наявності); </w:t>
            </w:r>
          </w:p>
          <w:p w14:paraId="31877F12" w14:textId="77777777" w:rsidR="00B350D0" w:rsidRDefault="00B350D0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8A4417">
              <w:rPr>
                <w:rFonts w:ascii="Times New Roman" w:hAnsi="Times New Roman"/>
                <w:lang w:val="uk-UA"/>
              </w:rPr>
              <w:t>відомості про стаж роботи, стаж державної служби (за наявності), досвід роботи у відповідній сфері, визначених у кваліфікаційних вимогах, та на керівних посадах (</w:t>
            </w:r>
            <w:r w:rsidR="004F6052" w:rsidRPr="008A4417">
              <w:rPr>
                <w:rFonts w:ascii="Times New Roman" w:hAnsi="Times New Roman"/>
                <w:lang w:val="uk-UA"/>
              </w:rPr>
              <w:t xml:space="preserve">за наявності відповідних вимог); інформація для </w:t>
            </w:r>
            <w:proofErr w:type="spellStart"/>
            <w:r w:rsidR="004F6052" w:rsidRPr="008A4417">
              <w:rPr>
                <w:rFonts w:ascii="Times New Roman" w:hAnsi="Times New Roman"/>
                <w:lang w:val="uk-UA"/>
              </w:rPr>
              <w:t>зворотнього</w:t>
            </w:r>
            <w:proofErr w:type="spellEnd"/>
            <w:r w:rsidR="004F6052" w:rsidRPr="008A4417">
              <w:rPr>
                <w:rFonts w:ascii="Times New Roman" w:hAnsi="Times New Roman"/>
                <w:lang w:val="uk-UA"/>
              </w:rPr>
              <w:t xml:space="preserve"> зв’язку (контактний ном</w:t>
            </w:r>
            <w:r w:rsidR="00500F14">
              <w:rPr>
                <w:rFonts w:ascii="Times New Roman" w:hAnsi="Times New Roman"/>
                <w:lang w:val="uk-UA"/>
              </w:rPr>
              <w:t>ер телефону, електронна адреса).</w:t>
            </w:r>
          </w:p>
          <w:p w14:paraId="362291EF" w14:textId="77777777" w:rsidR="00500F14" w:rsidRDefault="00500F14" w:rsidP="00B350D0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</w:p>
          <w:p w14:paraId="674540BC" w14:textId="59D5B4D3" w:rsidR="00500F14" w:rsidRDefault="00500F14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00F14">
              <w:rPr>
                <w:rFonts w:ascii="Times New Roman" w:hAnsi="Times New Roman"/>
                <w:u w:val="single"/>
                <w:lang w:val="uk-UA"/>
              </w:rPr>
              <w:t>Резюме встановленого зразка брати з оголошення на офіційному сайті Першого апеляційного адміністративного суду у розділі «Вакансії» рубрики «Інше»</w:t>
            </w:r>
          </w:p>
          <w:p w14:paraId="7686F97C" w14:textId="77777777" w:rsidR="0075762F" w:rsidRPr="00500F14" w:rsidRDefault="0075762F" w:rsidP="00500F14">
            <w:pPr>
              <w:pStyle w:val="a4"/>
              <w:jc w:val="both"/>
              <w:rPr>
                <w:rFonts w:ascii="Times New Roman" w:hAnsi="Times New Roman"/>
                <w:u w:val="single"/>
                <w:lang w:val="uk-UA"/>
              </w:rPr>
            </w:pPr>
          </w:p>
          <w:p w14:paraId="59E22CF6" w14:textId="77777777" w:rsidR="00162A30" w:rsidRDefault="00AA06BD" w:rsidP="00E33D8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Інформація </w:t>
            </w:r>
            <w:r w:rsidR="0000603B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иймається до</w:t>
            </w:r>
            <w:r w:rsidR="008D52D3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14:paraId="06AA50D0" w14:textId="49E2C231" w:rsidR="00E33D89" w:rsidRPr="00162A30" w:rsidRDefault="00162A30" w:rsidP="00E33D89">
            <w:pPr>
              <w:spacing w:before="150" w:after="150" w:line="240" w:lineRule="auto"/>
              <w:jc w:val="both"/>
              <w:rPr>
                <w:rStyle w:val="60"/>
                <w:rFonts w:eastAsiaTheme="minorHAnsi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="004908EE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год. 00 хв.</w:t>
            </w:r>
            <w:r w:rsidR="00500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E5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 березня</w:t>
            </w:r>
            <w:r w:rsidR="00D13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650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2025</w:t>
            </w:r>
            <w:r w:rsidR="00AA06BD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року</w:t>
            </w:r>
            <w:r w:rsidR="00E531B7" w:rsidRPr="008A4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4EEAE3E0" w14:textId="77777777" w:rsidR="00AA06BD" w:rsidRPr="008A4417" w:rsidRDefault="004F6052" w:rsidP="004F6052">
            <w:pPr>
              <w:pStyle w:val="a4"/>
              <w:rPr>
                <w:rFonts w:ascii="Times New Roman" w:hAnsi="Times New Roman"/>
                <w:sz w:val="24"/>
                <w:lang w:val="uk-UA"/>
              </w:rPr>
            </w:pPr>
            <w:r w:rsidRPr="008A4417">
              <w:rPr>
                <w:rFonts w:ascii="Times New Roman" w:hAnsi="Times New Roman"/>
                <w:b/>
                <w:sz w:val="24"/>
                <w:lang w:val="uk-UA"/>
              </w:rPr>
              <w:t>Документи подаються: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8A4417">
              <w:rPr>
                <w:rFonts w:ascii="Times New Roman" w:hAnsi="Times New Roman"/>
                <w:sz w:val="24"/>
                <w:lang w:val="uk-UA"/>
              </w:rPr>
              <w:br/>
              <w:t xml:space="preserve">на електронну </w:t>
            </w:r>
            <w:r w:rsidRPr="008A44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пошту </w:t>
            </w:r>
            <w:hyperlink r:id="rId6" w:history="1">
              <w:r w:rsidRPr="008A4417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inbox@1aa.court.gov.ua</w:t>
              </w:r>
            </w:hyperlink>
          </w:p>
        </w:tc>
      </w:tr>
      <w:tr w:rsidR="00AA06BD" w:rsidRPr="00FE5022" w14:paraId="482068F3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EFC05" w14:textId="77777777" w:rsidR="00AA06BD" w:rsidRPr="00EE6A4E" w:rsidRDefault="00AA06BD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 або спосіб проведення співбесіди </w:t>
            </w:r>
            <w:r w:rsidR="008A44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8A4417"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керівником державної служби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70894" w14:textId="77777777" w:rsidR="00E531B7" w:rsidRDefault="008A4417" w:rsidP="00B4007E">
            <w:pPr>
              <w:pStyle w:val="6"/>
              <w:ind w:firstLine="0"/>
              <w:rPr>
                <w:b w:val="0"/>
                <w:color w:val="000000"/>
              </w:rPr>
            </w:pPr>
            <w:r>
              <w:rPr>
                <w:b w:val="0"/>
              </w:rPr>
              <w:t>Третій</w:t>
            </w:r>
            <w:r w:rsidR="00B4007E" w:rsidRPr="008A4417">
              <w:rPr>
                <w:b w:val="0"/>
              </w:rPr>
              <w:t xml:space="preserve"> апеляційний адміністративний суд; </w:t>
            </w:r>
            <w:r w:rsidR="00B4007E" w:rsidRPr="008A4417">
              <w:rPr>
                <w:b w:val="0"/>
              </w:rPr>
              <w:br/>
            </w:r>
            <w:r w:rsidR="00E531B7" w:rsidRPr="008A4417">
              <w:rPr>
                <w:b w:val="0"/>
                <w:color w:val="000000"/>
              </w:rPr>
              <w:t xml:space="preserve">м. </w:t>
            </w:r>
            <w:r>
              <w:rPr>
                <w:b w:val="0"/>
                <w:color w:val="000000"/>
              </w:rPr>
              <w:t>Дніпро</w:t>
            </w:r>
            <w:r w:rsidR="00E531B7" w:rsidRPr="008A4417">
              <w:rPr>
                <w:b w:val="0"/>
                <w:color w:val="000000"/>
              </w:rPr>
              <w:t>, вул.</w:t>
            </w:r>
            <w:r w:rsidR="00122A09" w:rsidRPr="00122A09">
              <w:rPr>
                <w:b w:val="0"/>
                <w:color w:val="040C28"/>
              </w:rPr>
              <w:t xml:space="preserve"> </w:t>
            </w:r>
            <w:r w:rsidR="00122A09" w:rsidRPr="00122A09">
              <w:rPr>
                <w:b w:val="0"/>
              </w:rPr>
              <w:t>Левка Лук'яненка</w:t>
            </w:r>
            <w:r>
              <w:rPr>
                <w:b w:val="0"/>
                <w:color w:val="000000"/>
              </w:rPr>
              <w:t>, 23</w:t>
            </w:r>
            <w:r w:rsidR="00122A09">
              <w:rPr>
                <w:b w:val="0"/>
                <w:color w:val="000000"/>
              </w:rPr>
              <w:t xml:space="preserve"> </w:t>
            </w:r>
          </w:p>
          <w:p w14:paraId="0EF121E3" w14:textId="0C884D3F" w:rsidR="00661E1A" w:rsidRPr="00661E1A" w:rsidRDefault="007850DC" w:rsidP="00661E1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13</w:t>
            </w:r>
            <w:r w:rsidR="00122A0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00 хв. </w:t>
            </w:r>
            <w:r w:rsidR="00FE502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19 березня</w:t>
            </w:r>
            <w:r w:rsidR="00E650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bookmarkStart w:id="1" w:name="_GoBack"/>
            <w:bookmarkEnd w:id="1"/>
            <w:r w:rsidR="00E6503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2025</w:t>
            </w:r>
            <w:r w:rsidR="00661E1A" w:rsidRPr="00661E1A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року </w:t>
            </w:r>
          </w:p>
          <w:p w14:paraId="53ADA85A" w14:textId="77777777" w:rsidR="00AA06BD" w:rsidRPr="008A4417" w:rsidRDefault="00E531B7" w:rsidP="008A4417">
            <w:pPr>
              <w:rPr>
                <w:rFonts w:ascii="Times New Roman" w:hAnsi="Times New Roman" w:cs="Times New Roman"/>
                <w:lang w:val="uk-UA"/>
              </w:rPr>
            </w:pPr>
            <w:r w:rsidRPr="008A4417">
              <w:rPr>
                <w:rFonts w:ascii="Times New Roman" w:hAnsi="Times New Roman" w:cs="Times New Roman"/>
                <w:lang w:val="uk-UA"/>
              </w:rPr>
              <w:t>(проведення співбесіди</w:t>
            </w:r>
            <w:r w:rsidR="00B4007E" w:rsidRPr="008A4417">
              <w:rPr>
                <w:rFonts w:ascii="Times New Roman" w:hAnsi="Times New Roman" w:cs="Times New Roman"/>
                <w:lang w:val="uk-UA"/>
              </w:rPr>
              <w:t xml:space="preserve"> за фізичної присутності кандидатів</w:t>
            </w:r>
            <w:r w:rsidR="008A4417" w:rsidRPr="008A4417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="008A4417" w:rsidRPr="008A441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за допомогою засобів телекомунікаційного зв'язку)</w:t>
            </w:r>
          </w:p>
        </w:tc>
      </w:tr>
      <w:tr w:rsidR="00AA06BD" w:rsidRPr="00FE5022" w14:paraId="0FBF8BEA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0D78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Прізвище, ім'я та по батькові, номер телефону та адреса електронної пошти особи, яка надає додаткову інформацію з питань </w:t>
            </w:r>
            <w:r w:rsidR="000268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добору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C6A3D" w14:textId="77777777" w:rsidR="0002687C" w:rsidRPr="0002687C" w:rsidRDefault="0002687C" w:rsidP="0002687C">
            <w:pPr>
              <w:pStyle w:val="6"/>
              <w:ind w:firstLine="0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Сухова</w:t>
            </w:r>
            <w:proofErr w:type="spellEnd"/>
            <w:r>
              <w:rPr>
                <w:b w:val="0"/>
                <w:color w:val="000000"/>
              </w:rPr>
              <w:t xml:space="preserve"> Ганна Олегівна</w:t>
            </w:r>
            <w:r w:rsidR="00B4007E" w:rsidRPr="00B4007E">
              <w:rPr>
                <w:b w:val="0"/>
                <w:color w:val="000000"/>
              </w:rPr>
              <w:t xml:space="preserve">, </w:t>
            </w:r>
            <w:r>
              <w:rPr>
                <w:b w:val="0"/>
                <w:color w:val="000000"/>
              </w:rPr>
              <w:t>066 047 63 64</w:t>
            </w:r>
            <w:r>
              <w:rPr>
                <w:b w:val="0"/>
                <w:color w:val="000000"/>
              </w:rPr>
              <w:br/>
            </w:r>
          </w:p>
          <w:p w14:paraId="2A04A876" w14:textId="77777777" w:rsidR="0002687C" w:rsidRPr="0002687C" w:rsidRDefault="0002687C" w:rsidP="0002687C">
            <w:pPr>
              <w:rPr>
                <w:rFonts w:ascii="Times New Roman" w:hAnsi="Times New Roman" w:cs="Times New Roman"/>
                <w:u w:val="single"/>
                <w:lang w:val="uk-UA" w:eastAsia="ru-RU"/>
              </w:rPr>
            </w:pP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kadry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@1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aa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court</w:t>
            </w:r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gov</w:t>
            </w:r>
            <w:proofErr w:type="spellEnd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  <w:lang w:val="uk-UA"/>
              </w:rPr>
              <w:t>.</w:t>
            </w:r>
            <w:proofErr w:type="spellStart"/>
            <w:r w:rsidRPr="0002687C">
              <w:rPr>
                <w:rFonts w:ascii="Times New Roman" w:hAnsi="Times New Roman" w:cs="Times New Roman"/>
                <w:sz w:val="24"/>
                <w:szCs w:val="20"/>
                <w:u w:val="single"/>
                <w:shd w:val="clear" w:color="auto" w:fill="FFFFFF"/>
              </w:rPr>
              <w:t>ua</w:t>
            </w:r>
            <w:proofErr w:type="spellEnd"/>
          </w:p>
        </w:tc>
      </w:tr>
      <w:tr w:rsidR="00AA06BD" w:rsidRPr="00EE6A4E" w14:paraId="0F8352FD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49B4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A06BD" w:rsidRPr="00FE5022" w14:paraId="7FF43008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36A29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6DDA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E8F" w14:textId="77777777" w:rsidR="00AA06BD" w:rsidRPr="00E33D89" w:rsidRDefault="00E33D89" w:rsidP="00E33D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/>
                <w:shd w:val="clear" w:color="auto" w:fill="FFFFFF"/>
                <w:lang w:val="uk-UA"/>
              </w:rPr>
              <w:t>вища, з освітнім ступенем не нижче молодшого бакалавра або бакалавра в галузі знань «Право»</w:t>
            </w:r>
          </w:p>
        </w:tc>
      </w:tr>
      <w:tr w:rsidR="00AA06BD" w:rsidRPr="00FE5022" w14:paraId="2A3333AF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AC2D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10B33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56A1" w14:textId="77777777" w:rsidR="00AA06BD" w:rsidRPr="00E33D89" w:rsidRDefault="00E33D89" w:rsidP="00B4007E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33D89">
              <w:rPr>
                <w:rFonts w:ascii="Times New Roman" w:hAnsi="Times New Roman" w:cs="Times New Roman"/>
                <w:lang w:val="uk-UA"/>
              </w:rPr>
              <w:t>без вимог до досвіду роботи</w:t>
            </w:r>
          </w:p>
        </w:tc>
      </w:tr>
      <w:tr w:rsidR="00AA06BD" w:rsidRPr="00FE5022" w14:paraId="20789693" w14:textId="77777777" w:rsidTr="00E65039">
        <w:trPr>
          <w:gridAfter w:val="1"/>
          <w:wAfter w:w="7" w:type="pct"/>
          <w:trHeight w:val="1137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28836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259B" w14:textId="77777777" w:rsidR="00AA06BD" w:rsidRPr="00EE6A4E" w:rsidRDefault="00AA06BD" w:rsidP="0002687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F88AB" w14:textId="77777777" w:rsidR="0002687C" w:rsidRPr="0002687C" w:rsidRDefault="0002687C" w:rsidP="0002687C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 w:rsidRPr="0002687C">
              <w:rPr>
                <w:rFonts w:ascii="Times New Roman" w:hAnsi="Times New Roman"/>
                <w:lang w:val="uk-UA"/>
              </w:rPr>
              <w:t xml:space="preserve">вільне володіння, що підтверджено державним сертифікатом про рівень володіння державою мовою </w:t>
            </w:r>
          </w:p>
          <w:p w14:paraId="295AEE66" w14:textId="77777777" w:rsidR="00AA06BD" w:rsidRPr="0002687C" w:rsidRDefault="0002687C" w:rsidP="0002687C">
            <w:pPr>
              <w:pStyle w:val="a4"/>
              <w:jc w:val="both"/>
              <w:rPr>
                <w:rFonts w:ascii="Times New Roman" w:hAnsi="Times New Roman"/>
              </w:rPr>
            </w:pPr>
            <w:r w:rsidRPr="0002687C">
              <w:rPr>
                <w:rFonts w:ascii="Times New Roman" w:hAnsi="Times New Roman"/>
                <w:lang w:val="uk-UA"/>
              </w:rPr>
              <w:t>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AA06BD" w:rsidRPr="00EE6A4E" w14:paraId="0EB9D711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53EDF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Вимоги до компетентності</w:t>
            </w:r>
          </w:p>
        </w:tc>
      </w:tr>
      <w:tr w:rsidR="00AA06BD" w:rsidRPr="00EE6A4E" w14:paraId="498D92E9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C69CA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33037" w14:textId="77777777" w:rsidR="00AA06BD" w:rsidRPr="00EE6A4E" w:rsidRDefault="00AA06BD" w:rsidP="00AA06B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AA06BD" w:rsidRPr="00FE5022" w14:paraId="06C231C2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9C1D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7293" w14:textId="77777777" w:rsidR="00AA06BD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Відповідальність</w:t>
            </w: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50B7" w14:textId="77777777" w:rsidR="00AA06BD" w:rsidRPr="00EE6A4E" w:rsidRDefault="00DF4192" w:rsidP="00AA06B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брати на себе зобов'язання, чітко їх дотримуватись і виконувати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AA06BD" w:rsidRPr="00FE5022" w14:paraId="565D3992" w14:textId="77777777" w:rsidTr="00E65039">
        <w:trPr>
          <w:gridAfter w:val="1"/>
          <w:wAfter w:w="7" w:type="pct"/>
          <w:trHeight w:val="5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9892" w14:textId="77777777" w:rsidR="00AA06BD" w:rsidRPr="00EE6A4E" w:rsidRDefault="00AA06BD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9029C" w14:textId="77777777" w:rsidR="00AA06BD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Ефективність координації з іншими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61840" w14:textId="77777777" w:rsidR="00AA06BD" w:rsidRPr="00EE6A4E" w:rsidRDefault="009F6277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- уміння конструктивного обміну інформацією, </w:t>
            </w:r>
            <w:r w:rsidR="00F078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узгодження та упорядкування дій.</w:t>
            </w:r>
          </w:p>
        </w:tc>
      </w:tr>
      <w:tr w:rsidR="00DF4192" w:rsidRPr="00FE5022" w14:paraId="29D080DC" w14:textId="77777777" w:rsidTr="00E65039">
        <w:trPr>
          <w:gridAfter w:val="1"/>
          <w:wAfter w:w="7" w:type="pct"/>
          <w:trHeight w:val="838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8CA6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AAC0" w14:textId="77777777" w:rsidR="00DF4192" w:rsidRPr="00CB1B92" w:rsidRDefault="00CB1B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1B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Уважність до деталей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578D" w14:textId="77777777" w:rsidR="00DF4192" w:rsidRPr="00CB1B92" w:rsidRDefault="00CB1B92" w:rsidP="00CB1B92">
            <w:pPr>
              <w:pStyle w:val="a4"/>
              <w:rPr>
                <w:rFonts w:ascii="Times New Roman" w:hAnsi="Times New Roman"/>
                <w:iCs/>
                <w:color w:val="000000"/>
                <w:lang w:val="uk-UA"/>
              </w:rPr>
            </w:pP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помічати окремі елементи та акцентувати увагу на деталях у своїй роботі;</w:t>
            </w:r>
            <w:r w:rsidRPr="00CB1B92">
              <w:rPr>
                <w:rFonts w:ascii="Times New Roman" w:hAnsi="Times New Roman"/>
                <w:lang w:val="uk-UA"/>
              </w:rPr>
              <w:br/>
            </w:r>
            <w:r w:rsidRPr="00CB1B92">
              <w:rPr>
                <w:rFonts w:ascii="Times New Roman" w:hAnsi="Times New Roman"/>
                <w:shd w:val="clear" w:color="auto" w:fill="FFFFFF"/>
                <w:lang w:val="uk-UA"/>
              </w:rPr>
              <w:t>- здатний враховувати деталі при прийнятті рішень</w:t>
            </w:r>
            <w:r w:rsidR="00F0784B">
              <w:rPr>
                <w:rFonts w:ascii="Times New Roman" w:hAnsi="Times New Roman"/>
                <w:shd w:val="clear" w:color="auto" w:fill="FFFFFF"/>
                <w:lang w:val="uk-UA"/>
              </w:rPr>
              <w:t>.</w:t>
            </w:r>
          </w:p>
        </w:tc>
      </w:tr>
      <w:tr w:rsidR="009F6277" w:rsidRPr="00FE5022" w14:paraId="26312C56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3A15" w14:textId="77777777" w:rsidR="009F6277" w:rsidRPr="00EE6A4E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D2062" w14:textId="77777777" w:rsidR="009F6277" w:rsidRDefault="009F6277" w:rsidP="006423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Самоорганізація та самостійність в роботі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0087" w14:textId="77777777" w:rsidR="009F6277" w:rsidRPr="009F6277" w:rsidRDefault="009F6277" w:rsidP="00DF4192">
            <w:pPr>
              <w:spacing w:before="150" w:after="150" w:line="240" w:lineRule="auto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  <w:r w:rsidRPr="009F6277">
              <w:rPr>
                <w:rFonts w:ascii="Times New Roman" w:hAnsi="Times New Roman" w:cs="Times New Roman"/>
                <w:lang w:val="uk-UA"/>
              </w:rPr>
              <w:br/>
            </w:r>
            <w:r w:rsidRPr="009F6277">
              <w:rPr>
                <w:rFonts w:ascii="Times New Roman" w:hAnsi="Times New Roman" w:cs="Times New Roman"/>
                <w:shd w:val="clear" w:color="auto" w:fill="FFFFFF"/>
                <w:lang w:val="uk-UA"/>
              </w:rPr>
              <w:lastRenderedPageBreak/>
              <w:t>- вміння самостійно приймати рішення і виконувати завдання у процесі професійної діяльності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.</w:t>
            </w:r>
          </w:p>
        </w:tc>
      </w:tr>
      <w:tr w:rsidR="00DF4192" w:rsidRPr="00FE5022" w14:paraId="7F8F3473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EAB4B" w14:textId="77777777" w:rsidR="00DF4192" w:rsidRPr="00EE6A4E" w:rsidRDefault="006A346E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  <w:r w:rsidR="00DF419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4418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Цифрова грамотність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7437B" w14:textId="77777777" w:rsidR="00DF4192" w:rsidRPr="00DF4192" w:rsidRDefault="00DF4192" w:rsidP="00CB1B92">
            <w:pPr>
              <w:pStyle w:val="20"/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>
              <w:rPr>
                <w:rStyle w:val="212pt"/>
                <w:rFonts w:eastAsiaTheme="minorHAnsi"/>
                <w:sz w:val="22"/>
                <w:szCs w:val="22"/>
              </w:rPr>
              <w:t xml:space="preserve">- </w:t>
            </w: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65B49BB3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14:paraId="5CC60FF2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355EA2A9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0A930EE1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rStyle w:val="212pt"/>
                <w:rFonts w:eastAsiaTheme="minorHAnsi"/>
                <w:sz w:val="22"/>
                <w:szCs w:val="22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онлайн-календарі, сервіси для підготовки та спільного редагування документів, </w:t>
            </w:r>
          </w:p>
          <w:p w14:paraId="46AE8D47" w14:textId="77777777" w:rsidR="00DF4192" w:rsidRPr="00DF4192" w:rsidRDefault="00DF4192" w:rsidP="00CB1B92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0" w:line="274" w:lineRule="exact"/>
              <w:jc w:val="left"/>
              <w:rPr>
                <w:sz w:val="22"/>
                <w:szCs w:val="22"/>
                <w:lang w:val="ru-RU"/>
              </w:rPr>
            </w:pPr>
            <w:r w:rsidRPr="00DF4192">
              <w:rPr>
                <w:rStyle w:val="212pt"/>
                <w:rFonts w:eastAsiaTheme="minorHAnsi"/>
                <w:sz w:val="22"/>
                <w:szCs w:val="22"/>
              </w:rPr>
              <w:t>вміння користуватись кваліфікованим електронним підписом (КЕП);</w:t>
            </w:r>
          </w:p>
          <w:p w14:paraId="316EB7D5" w14:textId="77777777" w:rsidR="00DF4192" w:rsidRPr="00DF4192" w:rsidRDefault="00DF4192" w:rsidP="00CB1B92">
            <w:pPr>
              <w:pStyle w:val="a4"/>
              <w:rPr>
                <w:rFonts w:ascii="Times New Roman" w:hAnsi="Times New Roman"/>
              </w:rPr>
            </w:pPr>
            <w:r w:rsidRPr="00DF4192">
              <w:rPr>
                <w:rStyle w:val="212pt"/>
                <w:rFonts w:eastAsia="Calibri"/>
                <w:sz w:val="22"/>
                <w:szCs w:val="22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DF4192" w:rsidRPr="00EE6A4E" w14:paraId="20506016" w14:textId="77777777" w:rsidTr="00E65039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C2A52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Професійні знання</w:t>
            </w:r>
          </w:p>
        </w:tc>
      </w:tr>
      <w:tr w:rsidR="00DF4192" w:rsidRPr="00EE6A4E" w14:paraId="22C8D0BE" w14:textId="77777777" w:rsidTr="00E65039">
        <w:trPr>
          <w:gridAfter w:val="1"/>
          <w:wAfter w:w="7" w:type="pct"/>
        </w:trPr>
        <w:tc>
          <w:tcPr>
            <w:tcW w:w="16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2ECBB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Вимога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09960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Компоненти вимоги</w:t>
            </w:r>
          </w:p>
        </w:tc>
      </w:tr>
      <w:tr w:rsidR="00DF4192" w:rsidRPr="00FE5022" w14:paraId="36DD364E" w14:textId="77777777" w:rsidTr="00E65039">
        <w:trPr>
          <w:gridAfter w:val="1"/>
          <w:wAfter w:w="7" w:type="pct"/>
          <w:trHeight w:val="1006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CCCD6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EFFA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5398A" w14:textId="77777777" w:rsidR="00DF4192" w:rsidRPr="00F0784B" w:rsidRDefault="00DF4192" w:rsidP="00DF4192">
            <w:pPr>
              <w:rPr>
                <w:rFonts w:ascii="Times New Roman" w:hAnsi="Times New Roman" w:cs="Times New Roman"/>
                <w:lang w:val="uk-UA"/>
              </w:rPr>
            </w:pPr>
            <w:r w:rsidRPr="00F0784B">
              <w:rPr>
                <w:rFonts w:ascii="Times New Roman" w:hAnsi="Times New Roman" w:cs="Times New Roman"/>
                <w:lang w:val="uk-UA"/>
              </w:rPr>
              <w:t xml:space="preserve">- Конституція України; 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державну службу»;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запобігання корупції»</w:t>
            </w:r>
            <w:r w:rsidR="00F0784B">
              <w:rPr>
                <w:rFonts w:ascii="Times New Roman" w:hAnsi="Times New Roman" w:cs="Times New Roman"/>
                <w:lang w:val="uk-UA"/>
              </w:rPr>
              <w:t>;</w:t>
            </w:r>
            <w:r w:rsidRPr="00F0784B">
              <w:rPr>
                <w:rFonts w:ascii="Times New Roman" w:hAnsi="Times New Roman" w:cs="Times New Roman"/>
                <w:lang w:val="uk-UA"/>
              </w:rPr>
              <w:br/>
              <w:t>- Закон України «Про судоустрій і статус судді»</w:t>
            </w:r>
            <w:r w:rsidR="00F0784B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DF4192" w:rsidRPr="00FE5022" w14:paraId="2761DBF3" w14:textId="77777777" w:rsidTr="00E65039">
        <w:trPr>
          <w:gridAfter w:val="1"/>
          <w:wAfter w:w="7" w:type="pct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7919A3" w14:textId="77777777" w:rsidR="00DF4192" w:rsidRPr="00EE6A4E" w:rsidRDefault="00DF4192" w:rsidP="00DF419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9711C" w14:textId="77777777" w:rsidR="00DF4192" w:rsidRPr="00EE6A4E" w:rsidRDefault="00DF4192" w:rsidP="00DF419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E6A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Знання законодавства у сфері</w:t>
            </w:r>
          </w:p>
        </w:tc>
        <w:tc>
          <w:tcPr>
            <w:tcW w:w="3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126C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 w:eastAsia="x-none"/>
              </w:rPr>
              <w:t>-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val="uk-UA" w:eastAsia="x-none"/>
              </w:rPr>
              <w:t xml:space="preserve"> 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Кодекс адміністративного судочинства України;</w:t>
            </w:r>
          </w:p>
          <w:p w14:paraId="14306525" w14:textId="77777777" w:rsidR="00DF4192" w:rsidRPr="00775CEC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Положення про автоматизовану систему документообігу суду;</w:t>
            </w:r>
          </w:p>
          <w:p w14:paraId="1FA500DA" w14:textId="77777777" w:rsidR="00DF4192" w:rsidRDefault="00DF4192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</w:t>
            </w:r>
            <w:r w:rsidRPr="00775CEC">
              <w:rPr>
                <w:rFonts w:ascii="Times New Roman" w:eastAsia="Times New Roman" w:hAnsi="Times New Roman" w:cs="Times New Roman"/>
                <w:bCs/>
                <w:spacing w:val="-1"/>
                <w:lang w:val="uk-UA" w:eastAsia="x-none"/>
              </w:rPr>
              <w:t>нструкція з діловодства в місцевих та апеляційних судах України</w:t>
            </w: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;</w:t>
            </w:r>
          </w:p>
          <w:p w14:paraId="181E7ED1" w14:textId="77777777" w:rsidR="00F76A38" w:rsidRDefault="00661E1A" w:rsidP="00DF4192">
            <w:pPr>
              <w:tabs>
                <w:tab w:val="left" w:pos="170"/>
              </w:tabs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Інструкція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щодо роботи з технічними засобами фіксування </w:t>
            </w:r>
            <w:r>
              <w:rPr>
                <w:rFonts w:ascii="Times New Roman" w:hAnsi="Times New Roman" w:cs="Times New Roman"/>
                <w:lang w:val="uk-UA"/>
              </w:rPr>
              <w:t>судового засідання, затверджено</w:t>
            </w:r>
            <w:r w:rsidRPr="00661E1A">
              <w:rPr>
                <w:rFonts w:ascii="Times New Roman" w:hAnsi="Times New Roman" w:cs="Times New Roman"/>
                <w:lang w:val="uk-UA"/>
              </w:rPr>
              <w:t xml:space="preserve"> наказом Державної судової адміністрації України від 06 червня 2022 року № 156</w:t>
            </w:r>
            <w:r w:rsidR="00F76A3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64F3E6AC" w14:textId="77777777" w:rsidR="005012FF" w:rsidRPr="005012FF" w:rsidRDefault="005012FF" w:rsidP="005012FF">
            <w:pPr>
              <w:pStyle w:val="a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Положення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Style w:val="a7"/>
                <w:rFonts w:ascii="Times New Roman" w:hAnsi="Times New Roman"/>
                <w:b w:val="0"/>
                <w:lang w:val="uk-UA"/>
              </w:rPr>
              <w:t>про порядок функціонування  окремих підсистем (модулів) Єдиної судової інформаційно-телекомунікаційної системи</w:t>
            </w:r>
            <w:r>
              <w:rPr>
                <w:rStyle w:val="a7"/>
                <w:rFonts w:ascii="Times New Roman" w:hAnsi="Times New Roman"/>
                <w:b w:val="0"/>
                <w:lang w:val="uk-UA"/>
              </w:rPr>
              <w:t>, затверджено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F76A38">
              <w:rPr>
                <w:rFonts w:ascii="Times New Roman" w:hAnsi="Times New Roman"/>
                <w:lang w:val="uk-UA"/>
              </w:rPr>
              <w:t>Рішення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F76A38">
              <w:rPr>
                <w:rFonts w:ascii="Times New Roman" w:hAnsi="Times New Roman"/>
                <w:lang w:val="uk-UA"/>
              </w:rPr>
              <w:t xml:space="preserve"> Вищої ради правосуддя</w:t>
            </w:r>
            <w:r>
              <w:rPr>
                <w:rFonts w:ascii="Times New Roman" w:hAnsi="Times New Roman"/>
                <w:lang w:val="uk-UA"/>
              </w:rPr>
              <w:t xml:space="preserve"> 17 серпня 2021 року № </w:t>
            </w:r>
            <w:r w:rsidRPr="00F76A38">
              <w:rPr>
                <w:rFonts w:ascii="Times New Roman" w:hAnsi="Times New Roman"/>
                <w:lang w:val="uk-UA"/>
              </w:rPr>
              <w:t>1845/0/15-21</w:t>
            </w:r>
            <w:r w:rsidR="00F0784B">
              <w:rPr>
                <w:rFonts w:ascii="Times New Roman" w:hAnsi="Times New Roman"/>
                <w:lang w:val="uk-UA"/>
              </w:rPr>
              <w:t>;</w:t>
            </w:r>
          </w:p>
          <w:p w14:paraId="7BE55103" w14:textId="77777777" w:rsidR="00DF4192" w:rsidRPr="00EE6A4E" w:rsidRDefault="00DF4192" w:rsidP="00DF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</w:pPr>
            <w:r w:rsidRPr="00775C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val="uk-UA" w:eastAsia="x-none"/>
              </w:rPr>
              <w:t>- Інші кодекси та нормативно – правові акти.</w:t>
            </w:r>
          </w:p>
        </w:tc>
      </w:tr>
    </w:tbl>
    <w:p w14:paraId="5748E8F9" w14:textId="52046C4A" w:rsidR="00822C25" w:rsidRPr="005012FF" w:rsidRDefault="00822C25" w:rsidP="00F76A38">
      <w:pPr>
        <w:rPr>
          <w:lang w:val="uk-UA"/>
        </w:rPr>
      </w:pPr>
    </w:p>
    <w:sectPr w:rsidR="00822C25" w:rsidRPr="005012FF" w:rsidSect="00F14655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83A9A"/>
    <w:multiLevelType w:val="hybridMultilevel"/>
    <w:tmpl w:val="AEEE6C26"/>
    <w:lvl w:ilvl="0" w:tplc="235CE1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51C40"/>
    <w:multiLevelType w:val="hybridMultilevel"/>
    <w:tmpl w:val="92E01376"/>
    <w:lvl w:ilvl="0" w:tplc="6C3A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81AC2"/>
    <w:multiLevelType w:val="hybridMultilevel"/>
    <w:tmpl w:val="407E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55B99"/>
    <w:multiLevelType w:val="multilevel"/>
    <w:tmpl w:val="B2004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9538C2"/>
    <w:multiLevelType w:val="hybridMultilevel"/>
    <w:tmpl w:val="AD0EA886"/>
    <w:lvl w:ilvl="0" w:tplc="BAE6B6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32B25"/>
    <w:multiLevelType w:val="multilevel"/>
    <w:tmpl w:val="A5122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4E"/>
    <w:rsid w:val="0000603B"/>
    <w:rsid w:val="000120B3"/>
    <w:rsid w:val="0002687C"/>
    <w:rsid w:val="00092835"/>
    <w:rsid w:val="000D6B6F"/>
    <w:rsid w:val="00122469"/>
    <w:rsid w:val="00122A09"/>
    <w:rsid w:val="00162A30"/>
    <w:rsid w:val="001711FD"/>
    <w:rsid w:val="001E14CD"/>
    <w:rsid w:val="001F6589"/>
    <w:rsid w:val="00230739"/>
    <w:rsid w:val="00235F79"/>
    <w:rsid w:val="002805E8"/>
    <w:rsid w:val="002C53BA"/>
    <w:rsid w:val="00315BE6"/>
    <w:rsid w:val="003210FD"/>
    <w:rsid w:val="00394F96"/>
    <w:rsid w:val="003E561C"/>
    <w:rsid w:val="004908EE"/>
    <w:rsid w:val="004B58EC"/>
    <w:rsid w:val="004E3C9D"/>
    <w:rsid w:val="004F6052"/>
    <w:rsid w:val="00500F14"/>
    <w:rsid w:val="005012FF"/>
    <w:rsid w:val="005426D9"/>
    <w:rsid w:val="00591555"/>
    <w:rsid w:val="0061093A"/>
    <w:rsid w:val="00642364"/>
    <w:rsid w:val="00661E1A"/>
    <w:rsid w:val="006A346E"/>
    <w:rsid w:val="006B2EBA"/>
    <w:rsid w:val="00711817"/>
    <w:rsid w:val="00721B64"/>
    <w:rsid w:val="00756F7F"/>
    <w:rsid w:val="0075762F"/>
    <w:rsid w:val="007664F0"/>
    <w:rsid w:val="0077290E"/>
    <w:rsid w:val="00775CEC"/>
    <w:rsid w:val="007817B5"/>
    <w:rsid w:val="007850DC"/>
    <w:rsid w:val="007B553E"/>
    <w:rsid w:val="007D09C0"/>
    <w:rsid w:val="007D53CC"/>
    <w:rsid w:val="007E58FE"/>
    <w:rsid w:val="00822C25"/>
    <w:rsid w:val="0088432B"/>
    <w:rsid w:val="008A4417"/>
    <w:rsid w:val="008D52D3"/>
    <w:rsid w:val="00945ABA"/>
    <w:rsid w:val="009D615E"/>
    <w:rsid w:val="009E339F"/>
    <w:rsid w:val="009F5BFB"/>
    <w:rsid w:val="009F6277"/>
    <w:rsid w:val="00AA06BD"/>
    <w:rsid w:val="00B350D0"/>
    <w:rsid w:val="00B4007E"/>
    <w:rsid w:val="00B64A6C"/>
    <w:rsid w:val="00C0147D"/>
    <w:rsid w:val="00C111CA"/>
    <w:rsid w:val="00C41DD7"/>
    <w:rsid w:val="00C94509"/>
    <w:rsid w:val="00CA1882"/>
    <w:rsid w:val="00CB1B92"/>
    <w:rsid w:val="00CE5742"/>
    <w:rsid w:val="00D13033"/>
    <w:rsid w:val="00D22055"/>
    <w:rsid w:val="00D73022"/>
    <w:rsid w:val="00D876FE"/>
    <w:rsid w:val="00DF4192"/>
    <w:rsid w:val="00E33D89"/>
    <w:rsid w:val="00E43475"/>
    <w:rsid w:val="00E531B7"/>
    <w:rsid w:val="00E65039"/>
    <w:rsid w:val="00E65AE1"/>
    <w:rsid w:val="00EA7B31"/>
    <w:rsid w:val="00EE6A4E"/>
    <w:rsid w:val="00F0784B"/>
    <w:rsid w:val="00F14655"/>
    <w:rsid w:val="00F76A38"/>
    <w:rsid w:val="00FC7054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1DBA"/>
  <w15:chartTrackingRefBased/>
  <w15:docId w15:val="{B73B6F13-2696-4CC4-9171-351B4E2A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E6A4E"/>
    <w:pPr>
      <w:spacing w:before="240" w:after="60" w:line="240" w:lineRule="auto"/>
      <w:ind w:firstLine="851"/>
      <w:outlineLvl w:val="5"/>
    </w:pPr>
    <w:rPr>
      <w:rFonts w:ascii="Times New Roman" w:eastAsia="Times New Roman" w:hAnsi="Times New Roman" w:cs="Times New Roman"/>
      <w:b/>
      <w:bCs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EE6A4E"/>
  </w:style>
  <w:style w:type="paragraph" w:customStyle="1" w:styleId="rvps12">
    <w:name w:val="rvps12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EE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EE6A4E"/>
  </w:style>
  <w:style w:type="character" w:styleId="a3">
    <w:name w:val="Hyperlink"/>
    <w:basedOn w:val="a0"/>
    <w:uiPriority w:val="99"/>
    <w:semiHidden/>
    <w:unhideWhenUsed/>
    <w:rsid w:val="00EE6A4E"/>
    <w:rPr>
      <w:color w:val="0000FF"/>
      <w:u w:val="single"/>
    </w:rPr>
  </w:style>
  <w:style w:type="character" w:customStyle="1" w:styleId="rvts9">
    <w:name w:val="rvts9"/>
    <w:basedOn w:val="a0"/>
    <w:rsid w:val="00EE6A4E"/>
  </w:style>
  <w:style w:type="character" w:customStyle="1" w:styleId="rvts82">
    <w:name w:val="rvts82"/>
    <w:basedOn w:val="a0"/>
    <w:rsid w:val="00EE6A4E"/>
  </w:style>
  <w:style w:type="character" w:customStyle="1" w:styleId="60">
    <w:name w:val="Заголовок 6 Знак"/>
    <w:basedOn w:val="a0"/>
    <w:link w:val="6"/>
    <w:rsid w:val="00EE6A4E"/>
    <w:rPr>
      <w:rFonts w:ascii="Times New Roman" w:eastAsia="Times New Roman" w:hAnsi="Times New Roman" w:cs="Times New Roman"/>
      <w:b/>
      <w:bCs/>
      <w:lang w:val="uk-UA" w:eastAsia="ru-RU"/>
    </w:rPr>
  </w:style>
  <w:style w:type="paragraph" w:styleId="a4">
    <w:name w:val="No Spacing"/>
    <w:uiPriority w:val="1"/>
    <w:qFormat/>
    <w:rsid w:val="00EE6A4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List Paragraph"/>
    <w:basedOn w:val="a"/>
    <w:uiPriority w:val="34"/>
    <w:qFormat/>
    <w:rsid w:val="00756F7F"/>
    <w:pPr>
      <w:ind w:left="720"/>
      <w:contextualSpacing/>
    </w:pPr>
  </w:style>
  <w:style w:type="paragraph" w:styleId="a6">
    <w:name w:val="Normal (Web)"/>
    <w:basedOn w:val="a"/>
    <w:unhideWhenUsed/>
    <w:rsid w:val="00D7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rsid w:val="00E33D89"/>
    <w:rPr>
      <w:rFonts w:cs="Times New Roman"/>
    </w:rPr>
  </w:style>
  <w:style w:type="character" w:customStyle="1" w:styleId="212pt">
    <w:name w:val="Основной текст (2) + 12 pt"/>
    <w:rsid w:val="00DF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 (2)_"/>
    <w:link w:val="20"/>
    <w:rsid w:val="00DF419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192"/>
    <w:pPr>
      <w:widowControl w:val="0"/>
      <w:shd w:val="clear" w:color="auto" w:fill="FFFFFF"/>
      <w:spacing w:after="540" w:line="320" w:lineRule="exact"/>
      <w:jc w:val="center"/>
    </w:pPr>
    <w:rPr>
      <w:sz w:val="26"/>
      <w:szCs w:val="26"/>
    </w:rPr>
  </w:style>
  <w:style w:type="paragraph" w:customStyle="1" w:styleId="rtecenter">
    <w:name w:val="rtecenter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A38"/>
    <w:rPr>
      <w:b/>
      <w:bCs/>
    </w:rPr>
  </w:style>
  <w:style w:type="paragraph" w:customStyle="1" w:styleId="rteright">
    <w:name w:val="rteright"/>
    <w:basedOn w:val="a"/>
    <w:rsid w:val="00F7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uiPriority w:val="99"/>
    <w:rsid w:val="00394F96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7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1aa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C8A9-A3FC-4A6E-945C-80999386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2025-01-21T12:34:00Z</cp:lastPrinted>
  <dcterms:created xsi:type="dcterms:W3CDTF">2025-03-03T15:50:00Z</dcterms:created>
  <dcterms:modified xsi:type="dcterms:W3CDTF">2025-03-03T15:50:00Z</dcterms:modified>
</cp:coreProperties>
</file>