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E1" w:rsidRPr="000C0CE1" w:rsidRDefault="000C0CE1" w:rsidP="000C0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CE1">
        <w:rPr>
          <w:rFonts w:ascii="Times New Roman" w:hAnsi="Times New Roman" w:cs="Times New Roman"/>
          <w:b/>
          <w:sz w:val="32"/>
          <w:szCs w:val="32"/>
        </w:rPr>
        <w:t>Система обліку</w:t>
      </w:r>
    </w:p>
    <w:p w:rsidR="00F42B65" w:rsidRDefault="000C0CE1" w:rsidP="000C0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CE1">
        <w:rPr>
          <w:rFonts w:ascii="Times New Roman" w:hAnsi="Times New Roman" w:cs="Times New Roman"/>
          <w:b/>
          <w:sz w:val="32"/>
          <w:szCs w:val="32"/>
        </w:rPr>
        <w:t>публічної інформації, розпорядником якої є Хмельницький апеляційний суд</w:t>
      </w:r>
    </w:p>
    <w:p w:rsidR="006377EB" w:rsidRPr="000C0CE1" w:rsidRDefault="00304703" w:rsidP="000C0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 квартал 2026 ро</w:t>
      </w:r>
      <w:r w:rsidR="006377EB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080"/>
        <w:gridCol w:w="1889"/>
        <w:gridCol w:w="1842"/>
        <w:gridCol w:w="2127"/>
        <w:gridCol w:w="1458"/>
        <w:gridCol w:w="2096"/>
        <w:gridCol w:w="1626"/>
      </w:tblGrid>
      <w:tr w:rsidR="000C0CE1" w:rsidTr="001A25F4">
        <w:tc>
          <w:tcPr>
            <w:tcW w:w="1668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Номер облікової картки документа</w:t>
            </w:r>
          </w:p>
        </w:tc>
        <w:tc>
          <w:tcPr>
            <w:tcW w:w="2080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документа</w:t>
            </w:r>
          </w:p>
        </w:tc>
        <w:tc>
          <w:tcPr>
            <w:tcW w:w="1889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Дата створення та номер документа</w:t>
            </w:r>
          </w:p>
        </w:tc>
        <w:tc>
          <w:tcPr>
            <w:tcW w:w="1842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Джерело інформації</w:t>
            </w:r>
          </w:p>
        </w:tc>
        <w:tc>
          <w:tcPr>
            <w:tcW w:w="2127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Галузь, ключові слова</w:t>
            </w:r>
          </w:p>
        </w:tc>
        <w:tc>
          <w:tcPr>
            <w:tcW w:w="1458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Форма документа</w:t>
            </w:r>
          </w:p>
        </w:tc>
        <w:tc>
          <w:tcPr>
            <w:tcW w:w="2096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</w:t>
            </w:r>
          </w:p>
        </w:tc>
        <w:tc>
          <w:tcPr>
            <w:tcW w:w="1626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Місце зберігання документа</w:t>
            </w:r>
          </w:p>
        </w:tc>
      </w:tr>
      <w:tr w:rsidR="000C0CE1" w:rsidRPr="000C0CE1" w:rsidTr="001A25F4">
        <w:tc>
          <w:tcPr>
            <w:tcW w:w="1668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8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6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8A10C6" w:rsidP="003C0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8A10C6" w:rsidRPr="001A25F4" w:rsidRDefault="008A10C6" w:rsidP="008A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про о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рганізаційн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структуру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 Хмельницького апеляційного суду </w:t>
            </w:r>
          </w:p>
        </w:tc>
        <w:tc>
          <w:tcPr>
            <w:tcW w:w="1889" w:type="dxa"/>
          </w:tcPr>
          <w:p w:rsidR="008A10C6" w:rsidRPr="006377EB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7EB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7EB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10C6" w:rsidRPr="001A25F4" w:rsidRDefault="008A10C6" w:rsidP="000D5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Організаційна структура Хмельницького апеляційного суду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Штатний розпис  Хмельницького апеляційного суду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</w:tr>
      <w:tr w:rsidR="008A10C6" w:rsidRPr="001A25F4" w:rsidTr="001A25F4">
        <w:trPr>
          <w:trHeight w:val="698"/>
        </w:trPr>
        <w:tc>
          <w:tcPr>
            <w:tcW w:w="1668" w:type="dxa"/>
          </w:tcPr>
          <w:p w:rsidR="008A10C6" w:rsidRPr="001A25F4" w:rsidRDefault="003C01A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 w:rsidRPr="001A25F4">
              <w:rPr>
                <w:rStyle w:val="a5"/>
                <w:b w:val="0"/>
                <w:color w:val="3A3A3A"/>
                <w:sz w:val="28"/>
                <w:szCs w:val="28"/>
              </w:rPr>
              <w:t xml:space="preserve">Звіт щодо задоволення запитів про надання публічної інформації в Хмельницькому апеляційному суді </w:t>
            </w:r>
          </w:p>
        </w:tc>
        <w:tc>
          <w:tcPr>
            <w:tcW w:w="1889" w:type="dxa"/>
          </w:tcPr>
          <w:p w:rsidR="00894EB3" w:rsidRDefault="003C01A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 01.01.2026</w:t>
            </w:r>
          </w:p>
          <w:p w:rsidR="003C01AB" w:rsidRDefault="003C01A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0D58EE" w:rsidRDefault="006377EB" w:rsidP="003C0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C01AB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  <w:p w:rsidR="003C01AB" w:rsidRDefault="003C01AB" w:rsidP="003C0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3C01AB" w:rsidRPr="001A25F4" w:rsidRDefault="006377EB" w:rsidP="003C0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C01AB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</w:rPr>
              <w:t>Звіт щодо задоволення запитів про надання публічної інформації в Хмельницькому апеляційному суді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Звіт </w:t>
            </w:r>
          </w:p>
        </w:tc>
        <w:tc>
          <w:tcPr>
            <w:tcW w:w="1626" w:type="dxa"/>
          </w:tcPr>
          <w:p w:rsidR="008A10C6" w:rsidRPr="00550B34" w:rsidRDefault="002802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zvit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sichen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_2024</w:t>
              </w:r>
            </w:hyperlink>
          </w:p>
          <w:p w:rsidR="008A10C6" w:rsidRPr="00550B3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7A53CA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звернень громадян - канцелярі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D61170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  <w:t xml:space="preserve">Звіт щодо розгляду Хмельницьким апеляційним судом звернень громадян </w:t>
            </w:r>
          </w:p>
        </w:tc>
        <w:tc>
          <w:tcPr>
            <w:tcW w:w="1889" w:type="dxa"/>
          </w:tcPr>
          <w:p w:rsidR="00894EB3" w:rsidRDefault="003C01A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  <w:r w:rsidR="00894EB3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E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94EB3" w:rsidRPr="001A25F4" w:rsidRDefault="00894EB3" w:rsidP="003C0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  <w:t>Звіт щодо розгляду Хмельницьким апеляційним судом звернень громадян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1626" w:type="dxa"/>
          </w:tcPr>
          <w:p w:rsidR="008A10C6" w:rsidRPr="00550B34" w:rsidRDefault="002802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Sichen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berezen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_2024</w:t>
              </w:r>
            </w:hyperlink>
          </w:p>
          <w:p w:rsidR="008A10C6" w:rsidRPr="00550B3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CC142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Аналіз виконання вимог Закону України «Про адвокатуру та адвокатську діяльність» Хмельницьким апеляційним судом</w:t>
            </w:r>
          </w:p>
        </w:tc>
        <w:tc>
          <w:tcPr>
            <w:tcW w:w="1889" w:type="dxa"/>
          </w:tcPr>
          <w:p w:rsidR="00894EB3" w:rsidRP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D61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611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94EB3" w:rsidRPr="007A53CA" w:rsidRDefault="00894EB3" w:rsidP="00D6117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Аналіз виконання вимог Закону України «Про адвокатуру та адвокатську діяльність» Хмельницьким апеляційним судом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Аналіз </w:t>
            </w:r>
          </w:p>
        </w:tc>
        <w:tc>
          <w:tcPr>
            <w:tcW w:w="1626" w:type="dxa"/>
          </w:tcPr>
          <w:p w:rsidR="008A10C6" w:rsidRPr="00550B34" w:rsidRDefault="002802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advokatura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analiz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_24_1</w:t>
              </w:r>
            </w:hyperlink>
          </w:p>
          <w:p w:rsidR="008A10C6" w:rsidRPr="00550B3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звернень громадян - канцелярія</w:t>
            </w:r>
          </w:p>
        </w:tc>
      </w:tr>
      <w:tr w:rsidR="008A10C6" w:rsidRPr="0003625B" w:rsidTr="001A25F4">
        <w:tc>
          <w:tcPr>
            <w:tcW w:w="1668" w:type="dxa"/>
          </w:tcPr>
          <w:p w:rsidR="008A10C6" w:rsidRPr="001B7ADB" w:rsidRDefault="00D61170" w:rsidP="001B7A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Кошторис Хмельницького апеляційного суду </w:t>
            </w:r>
          </w:p>
        </w:tc>
        <w:tc>
          <w:tcPr>
            <w:tcW w:w="1889" w:type="dxa"/>
          </w:tcPr>
          <w:p w:rsidR="008A10C6" w:rsidRPr="00220BE2" w:rsidRDefault="00D61170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A10C6" w:rsidRPr="00220BE2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20BE2" w:rsidRPr="00220BE2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Кошторис Хмельницького апеляційного суду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Кошторис 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8A10C6" w:rsidRPr="0003625B" w:rsidTr="001A25F4">
        <w:tc>
          <w:tcPr>
            <w:tcW w:w="1668" w:type="dxa"/>
          </w:tcPr>
          <w:p w:rsidR="008A10C6" w:rsidRPr="00A012A1" w:rsidRDefault="00D61170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Пас</w:t>
            </w:r>
            <w:r w:rsidR="00D61170">
              <w:rPr>
                <w:rFonts w:ascii="Times New Roman" w:hAnsi="Times New Roman" w:cs="Times New Roman"/>
                <w:sz w:val="28"/>
                <w:szCs w:val="28"/>
              </w:rPr>
              <w:t>порт бюджетної програми на  2026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889" w:type="dxa"/>
          </w:tcPr>
          <w:p w:rsidR="008A10C6" w:rsidRPr="004D6514" w:rsidRDefault="00D61170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A10C6" w:rsidRPr="004D6514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A10C6" w:rsidRPr="004D6514" w:rsidRDefault="00D61170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№60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Паспорт бюджетної програми на  2024 рік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ДСА України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4D6514" w:rsidRPr="0003625B" w:rsidTr="001A25F4">
        <w:tc>
          <w:tcPr>
            <w:tcW w:w="1668" w:type="dxa"/>
          </w:tcPr>
          <w:p w:rsidR="004D6514" w:rsidRPr="001A25F4" w:rsidRDefault="009E0E90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0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Фінансова звітність (річна фінансова звітність Хмельницького апеляційного суду)</w:t>
            </w:r>
          </w:p>
        </w:tc>
        <w:tc>
          <w:tcPr>
            <w:tcW w:w="1889" w:type="dxa"/>
          </w:tcPr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 xml:space="preserve">Форма №1-дс </w:t>
            </w:r>
          </w:p>
          <w:p w:rsidR="004D6514" w:rsidRPr="004D6514" w:rsidRDefault="00D61170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01.01.2026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 xml:space="preserve">Форма №2-дс </w:t>
            </w:r>
          </w:p>
          <w:p w:rsidR="004D6514" w:rsidRPr="004D6514" w:rsidRDefault="00D61170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№3-дс</w:t>
            </w:r>
          </w:p>
          <w:p w:rsidR="004D6514" w:rsidRPr="004D6514" w:rsidRDefault="00D61170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№4-дс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611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№5-дс</w:t>
            </w:r>
          </w:p>
          <w:p w:rsidR="004D6514" w:rsidRDefault="00D61170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Річна фінансова звітність Хмельницького апеляційного суду</w:t>
            </w:r>
          </w:p>
        </w:tc>
        <w:tc>
          <w:tcPr>
            <w:tcW w:w="1458" w:type="dxa"/>
          </w:tcPr>
          <w:p w:rsidR="004D651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</w:tc>
        <w:tc>
          <w:tcPr>
            <w:tcW w:w="2096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1626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D6173A" w:rsidRPr="00413BA3" w:rsidTr="00280214">
        <w:trPr>
          <w:trHeight w:val="1690"/>
        </w:trPr>
        <w:tc>
          <w:tcPr>
            <w:tcW w:w="1668" w:type="dxa"/>
          </w:tcPr>
          <w:p w:rsidR="00D6173A" w:rsidRDefault="006377EB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80" w:type="dxa"/>
          </w:tcPr>
          <w:p w:rsidR="00D6173A" w:rsidRDefault="009778A9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Звіт про здійснення правосуддя Хмельницьким апеляційним судом</w:t>
            </w:r>
          </w:p>
        </w:tc>
        <w:tc>
          <w:tcPr>
            <w:tcW w:w="1889" w:type="dxa"/>
          </w:tcPr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№1ЄЗ </w:t>
            </w:r>
            <w:r w:rsidRPr="004918A4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Оперативний статистичний звіт щодо стану здійснення правосуддя місцевими та апеляційними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судами за </w:t>
            </w:r>
            <w:r w:rsidRPr="004918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рік</w:t>
            </w:r>
          </w:p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№2-Ц Звіт апеляційної інстанції про розгляд апеляційних скарг у порядку цивільного судочинства 2025 рік</w:t>
            </w:r>
          </w:p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№2-П Звіт судів апеляційної інстанції щодо розгляду апеляційних скарг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справах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адмінправопорушення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рік</w:t>
            </w:r>
          </w:p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№2-К Звіт судів апеляційної інстанції про розгляд апеляційних скарг в порядку кримінального провадження 2025 рік</w:t>
            </w:r>
          </w:p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2-АЗС Звіт апеляційних судів про розгляд судових справ 2025 рік</w:t>
            </w:r>
          </w:p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№10 Звіт про справляння, звільнення від сплати та повернення судового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збору в місцевих та апеляційних судах 2025 рік</w:t>
            </w:r>
          </w:p>
          <w:p w:rsidR="009778A9" w:rsidRDefault="009778A9" w:rsidP="0023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9E" w:rsidRDefault="0023079E" w:rsidP="0023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9E" w:rsidRDefault="0023079E" w:rsidP="0023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9E" w:rsidRPr="004918A4" w:rsidRDefault="0023079E" w:rsidP="0023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73A" w:rsidRPr="00AC2477" w:rsidRDefault="00D6173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</w:tcPr>
          <w:p w:rsidR="00D6173A" w:rsidRDefault="009778A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аналітично-статистичної роботи</w:t>
            </w:r>
          </w:p>
        </w:tc>
        <w:tc>
          <w:tcPr>
            <w:tcW w:w="2127" w:type="dxa"/>
          </w:tcPr>
          <w:p w:rsidR="00D6173A" w:rsidRPr="00413BA3" w:rsidRDefault="009778A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Звіт про здійснення правосуддя Хмельницьким апеляційним судом</w:t>
            </w:r>
          </w:p>
        </w:tc>
        <w:tc>
          <w:tcPr>
            <w:tcW w:w="1458" w:type="dxa"/>
          </w:tcPr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  <w:p w:rsidR="00D6173A" w:rsidRDefault="00D6173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D6173A" w:rsidRDefault="009778A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1626" w:type="dxa"/>
          </w:tcPr>
          <w:p w:rsidR="00D6173A" w:rsidRDefault="009778A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аналітично-статистичної роботи</w:t>
            </w:r>
          </w:p>
        </w:tc>
      </w:tr>
      <w:tr w:rsidR="00FB0C03" w:rsidRPr="00413BA3" w:rsidTr="001A25F4">
        <w:tc>
          <w:tcPr>
            <w:tcW w:w="1668" w:type="dxa"/>
          </w:tcPr>
          <w:p w:rsidR="00FB0C03" w:rsidRDefault="00FB0C03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80" w:type="dxa"/>
          </w:tcPr>
          <w:p w:rsidR="00FB0C03" w:rsidRPr="00BE5A87" w:rsidRDefault="00FB0C03" w:rsidP="00582F5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87">
              <w:rPr>
                <w:rFonts w:ascii="Times New Roman" w:hAnsi="Times New Roman" w:cs="Times New Roman"/>
                <w:sz w:val="28"/>
                <w:szCs w:val="28"/>
              </w:rPr>
              <w:t xml:space="preserve">Рішення зборів суддів Хмельницького апеляційного суду </w:t>
            </w:r>
          </w:p>
        </w:tc>
        <w:tc>
          <w:tcPr>
            <w:tcW w:w="1889" w:type="dxa"/>
          </w:tcPr>
          <w:p w:rsidR="00FB0C03" w:rsidRPr="00BE5A87" w:rsidRDefault="00FB0C03" w:rsidP="00582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E5A8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5A8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B0C03" w:rsidRDefault="00FB0C03" w:rsidP="00582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FB0C03" w:rsidRPr="00BE5A87" w:rsidRDefault="00FB0C03" w:rsidP="00582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C03" w:rsidRPr="001A25F4" w:rsidRDefault="00FB0C03" w:rsidP="00582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Збори суддів Хмельницького апеляційного суду</w:t>
            </w:r>
          </w:p>
        </w:tc>
        <w:tc>
          <w:tcPr>
            <w:tcW w:w="2127" w:type="dxa"/>
          </w:tcPr>
          <w:p w:rsidR="00FB0C03" w:rsidRPr="001A25F4" w:rsidRDefault="00FB0C03" w:rsidP="00582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суддів Хмельницького апеляційного суду</w:t>
            </w:r>
          </w:p>
        </w:tc>
        <w:tc>
          <w:tcPr>
            <w:tcW w:w="1458" w:type="dxa"/>
          </w:tcPr>
          <w:p w:rsidR="00FB0C03" w:rsidRPr="001A25F4" w:rsidRDefault="00FB0C03" w:rsidP="00582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FB0C03" w:rsidRPr="001A25F4" w:rsidRDefault="00FB0C03" w:rsidP="00582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суддів Хмельницького апеляційного суду</w:t>
            </w:r>
          </w:p>
        </w:tc>
        <w:tc>
          <w:tcPr>
            <w:tcW w:w="1626" w:type="dxa"/>
          </w:tcPr>
          <w:p w:rsidR="00FB0C03" w:rsidRPr="007A53CA" w:rsidRDefault="00FB0C03" w:rsidP="00582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3CA">
              <w:rPr>
                <w:rFonts w:ascii="Times New Roman" w:hAnsi="Times New Roman" w:cs="Times New Roman"/>
                <w:sz w:val="28"/>
                <w:szCs w:val="28"/>
              </w:rPr>
              <w:t>Помічник голови суду, помічник заступника голови суду</w:t>
            </w:r>
          </w:p>
        </w:tc>
      </w:tr>
      <w:tr w:rsidR="006A1B1C" w:rsidRPr="00413BA3" w:rsidTr="001A25F4">
        <w:tc>
          <w:tcPr>
            <w:tcW w:w="1668" w:type="dxa"/>
          </w:tcPr>
          <w:p w:rsidR="006A1B1C" w:rsidRDefault="006A1B1C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0" w:type="dxa"/>
          </w:tcPr>
          <w:p w:rsidR="006A1B1C" w:rsidRPr="00304703" w:rsidRDefault="006A1B1C" w:rsidP="00582F5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703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</w:rPr>
              <w:t>Звіт щодо задоволення запитів про надання публічної інформації в Хмельницькому апеляційному суді</w:t>
            </w:r>
          </w:p>
        </w:tc>
        <w:tc>
          <w:tcPr>
            <w:tcW w:w="1889" w:type="dxa"/>
          </w:tcPr>
          <w:p w:rsidR="00304703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6A1B1C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4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04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6A1B1C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6A1B1C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0470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6A1B1C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  <w:p w:rsidR="006A1B1C" w:rsidRPr="001A25F4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0470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842" w:type="dxa"/>
          </w:tcPr>
          <w:p w:rsidR="006A1B1C" w:rsidRPr="001A25F4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6A1B1C" w:rsidRPr="001A25F4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</w:rPr>
              <w:t>Звіт щодо задоволення запитів про надання публічної інформації в Хмельницькому апеляційному суді</w:t>
            </w:r>
          </w:p>
        </w:tc>
        <w:tc>
          <w:tcPr>
            <w:tcW w:w="1458" w:type="dxa"/>
          </w:tcPr>
          <w:p w:rsidR="006A1B1C" w:rsidRPr="001A25F4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6A1B1C" w:rsidRPr="001A25F4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Електронна </w:t>
            </w:r>
          </w:p>
        </w:tc>
        <w:tc>
          <w:tcPr>
            <w:tcW w:w="2096" w:type="dxa"/>
          </w:tcPr>
          <w:p w:rsidR="006A1B1C" w:rsidRPr="001A25F4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Звіт </w:t>
            </w:r>
          </w:p>
        </w:tc>
        <w:tc>
          <w:tcPr>
            <w:tcW w:w="1626" w:type="dxa"/>
          </w:tcPr>
          <w:p w:rsidR="006A1B1C" w:rsidRPr="00550B34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zvit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sichen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_2024</w:t>
              </w:r>
            </w:hyperlink>
          </w:p>
          <w:p w:rsidR="006A1B1C" w:rsidRPr="00550B34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B1C" w:rsidRPr="007A53CA" w:rsidRDefault="006A1B1C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звернень громадян - канцелярі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04703" w:rsidRPr="00413BA3" w:rsidTr="001A25F4">
        <w:tc>
          <w:tcPr>
            <w:tcW w:w="1668" w:type="dxa"/>
          </w:tcPr>
          <w:p w:rsidR="00304703" w:rsidRDefault="00304703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80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  <w:t xml:space="preserve">Звіт щодо розгляду Хмельницьким апеляційним судом звернень громадян </w:t>
            </w:r>
          </w:p>
        </w:tc>
        <w:tc>
          <w:tcPr>
            <w:tcW w:w="1889" w:type="dxa"/>
          </w:tcPr>
          <w:p w:rsidR="00304703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02.04.2026</w:t>
            </w:r>
          </w:p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  <w:t>Звіт щодо розгляду Хмельницьким апеляційним судом звернень громадян</w:t>
            </w:r>
          </w:p>
        </w:tc>
        <w:tc>
          <w:tcPr>
            <w:tcW w:w="1458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</w:tc>
        <w:tc>
          <w:tcPr>
            <w:tcW w:w="2096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1626" w:type="dxa"/>
          </w:tcPr>
          <w:p w:rsidR="00304703" w:rsidRPr="00550B3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Sichen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berezen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_2024</w:t>
              </w:r>
            </w:hyperlink>
          </w:p>
          <w:p w:rsidR="00304703" w:rsidRPr="00550B3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</w:tr>
      <w:tr w:rsidR="00304703" w:rsidRPr="00413BA3" w:rsidTr="001A25F4">
        <w:tc>
          <w:tcPr>
            <w:tcW w:w="1668" w:type="dxa"/>
          </w:tcPr>
          <w:p w:rsidR="00304703" w:rsidRDefault="00304703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0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Аналіз виконання вимог Закону України «Про адвокатуру та адвокатську діяльність» Хмельницьким апеляційним судом</w:t>
            </w:r>
          </w:p>
        </w:tc>
        <w:tc>
          <w:tcPr>
            <w:tcW w:w="1889" w:type="dxa"/>
          </w:tcPr>
          <w:p w:rsidR="00304703" w:rsidRPr="00894EB3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квартал </w:t>
            </w: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04703" w:rsidRPr="007A53CA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Аналіз виконання вимог Закону України «Про адвокатуру та адвокатську діяльність» Хмельницьким апеляційним судом</w:t>
            </w:r>
          </w:p>
        </w:tc>
        <w:tc>
          <w:tcPr>
            <w:tcW w:w="1458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Електронна </w:t>
            </w:r>
          </w:p>
        </w:tc>
        <w:tc>
          <w:tcPr>
            <w:tcW w:w="2096" w:type="dxa"/>
          </w:tcPr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Аналіз </w:t>
            </w:r>
          </w:p>
        </w:tc>
        <w:tc>
          <w:tcPr>
            <w:tcW w:w="1626" w:type="dxa"/>
          </w:tcPr>
          <w:p w:rsidR="00304703" w:rsidRPr="00550B3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advokatura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analiz</w:t>
              </w:r>
              <w:proofErr w:type="spellEnd"/>
              <w:r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_24_1</w:t>
              </w:r>
            </w:hyperlink>
          </w:p>
          <w:p w:rsidR="00304703" w:rsidRPr="00550B3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703" w:rsidRPr="001A25F4" w:rsidRDefault="00304703" w:rsidP="00BD4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звернень громадян - канцелярія</w:t>
            </w:r>
          </w:p>
        </w:tc>
      </w:tr>
    </w:tbl>
    <w:p w:rsidR="000C0CE1" w:rsidRPr="000C0CE1" w:rsidRDefault="000C0CE1" w:rsidP="00413B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0CE1" w:rsidRPr="000C0CE1" w:rsidSect="000C0CE1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E1"/>
    <w:rsid w:val="000007D0"/>
    <w:rsid w:val="000113D1"/>
    <w:rsid w:val="0003625B"/>
    <w:rsid w:val="00082857"/>
    <w:rsid w:val="000C0CE1"/>
    <w:rsid w:val="000D58EE"/>
    <w:rsid w:val="000E0D37"/>
    <w:rsid w:val="000E14D2"/>
    <w:rsid w:val="001062FB"/>
    <w:rsid w:val="001101AE"/>
    <w:rsid w:val="00133748"/>
    <w:rsid w:val="00191539"/>
    <w:rsid w:val="001A25F4"/>
    <w:rsid w:val="001B7ADB"/>
    <w:rsid w:val="001C1C29"/>
    <w:rsid w:val="001F5B6D"/>
    <w:rsid w:val="00220BE2"/>
    <w:rsid w:val="0023079E"/>
    <w:rsid w:val="00246A2D"/>
    <w:rsid w:val="00254E2E"/>
    <w:rsid w:val="00280214"/>
    <w:rsid w:val="002C310A"/>
    <w:rsid w:val="00304703"/>
    <w:rsid w:val="00374B73"/>
    <w:rsid w:val="00375B05"/>
    <w:rsid w:val="00385BF0"/>
    <w:rsid w:val="00394147"/>
    <w:rsid w:val="003B6E40"/>
    <w:rsid w:val="003C01AB"/>
    <w:rsid w:val="003E7C07"/>
    <w:rsid w:val="00410002"/>
    <w:rsid w:val="00411696"/>
    <w:rsid w:val="00413BA3"/>
    <w:rsid w:val="00465DF6"/>
    <w:rsid w:val="0046692F"/>
    <w:rsid w:val="00471610"/>
    <w:rsid w:val="00476837"/>
    <w:rsid w:val="004918A4"/>
    <w:rsid w:val="004A3946"/>
    <w:rsid w:val="004C775E"/>
    <w:rsid w:val="004D6514"/>
    <w:rsid w:val="004E6E78"/>
    <w:rsid w:val="00521BE9"/>
    <w:rsid w:val="005361CA"/>
    <w:rsid w:val="00536C04"/>
    <w:rsid w:val="00550B34"/>
    <w:rsid w:val="0056328F"/>
    <w:rsid w:val="005853B2"/>
    <w:rsid w:val="005F6FFC"/>
    <w:rsid w:val="00624FF5"/>
    <w:rsid w:val="006377EB"/>
    <w:rsid w:val="006A1B1C"/>
    <w:rsid w:val="006F0585"/>
    <w:rsid w:val="00703532"/>
    <w:rsid w:val="007139BD"/>
    <w:rsid w:val="007503C4"/>
    <w:rsid w:val="00773CF4"/>
    <w:rsid w:val="007A53CA"/>
    <w:rsid w:val="007E6394"/>
    <w:rsid w:val="00800E02"/>
    <w:rsid w:val="0083494F"/>
    <w:rsid w:val="00894EB3"/>
    <w:rsid w:val="008A10C6"/>
    <w:rsid w:val="009203F9"/>
    <w:rsid w:val="00962313"/>
    <w:rsid w:val="0097765F"/>
    <w:rsid w:val="009778A9"/>
    <w:rsid w:val="009C2B83"/>
    <w:rsid w:val="009E0E90"/>
    <w:rsid w:val="009F22DD"/>
    <w:rsid w:val="00A012A1"/>
    <w:rsid w:val="00A10452"/>
    <w:rsid w:val="00A352F2"/>
    <w:rsid w:val="00A6460F"/>
    <w:rsid w:val="00A86376"/>
    <w:rsid w:val="00A9289D"/>
    <w:rsid w:val="00AB64EB"/>
    <w:rsid w:val="00AC2477"/>
    <w:rsid w:val="00AD268C"/>
    <w:rsid w:val="00AF6CA3"/>
    <w:rsid w:val="00BE5A87"/>
    <w:rsid w:val="00C27835"/>
    <w:rsid w:val="00C313ED"/>
    <w:rsid w:val="00CC142B"/>
    <w:rsid w:val="00D00CC8"/>
    <w:rsid w:val="00D2146D"/>
    <w:rsid w:val="00D233CF"/>
    <w:rsid w:val="00D33DC4"/>
    <w:rsid w:val="00D3602A"/>
    <w:rsid w:val="00D61170"/>
    <w:rsid w:val="00D6173A"/>
    <w:rsid w:val="00D724A2"/>
    <w:rsid w:val="00D95711"/>
    <w:rsid w:val="00DA052E"/>
    <w:rsid w:val="00E1033D"/>
    <w:rsid w:val="00E362D6"/>
    <w:rsid w:val="00EC28F6"/>
    <w:rsid w:val="00EC6FD6"/>
    <w:rsid w:val="00F41AFF"/>
    <w:rsid w:val="00F42B65"/>
    <w:rsid w:val="00F43BA3"/>
    <w:rsid w:val="00FA1557"/>
    <w:rsid w:val="00FB0C03"/>
    <w:rsid w:val="00FB6B3E"/>
    <w:rsid w:val="00FC19FD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C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2B83"/>
    <w:rPr>
      <w:b/>
      <w:bCs/>
    </w:rPr>
  </w:style>
  <w:style w:type="character" w:styleId="a6">
    <w:name w:val="Hyperlink"/>
    <w:basedOn w:val="a0"/>
    <w:uiPriority w:val="99"/>
    <w:unhideWhenUsed/>
    <w:rsid w:val="00413B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54E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C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2B83"/>
    <w:rPr>
      <w:b/>
      <w:bCs/>
    </w:rPr>
  </w:style>
  <w:style w:type="character" w:styleId="a6">
    <w:name w:val="Hyperlink"/>
    <w:basedOn w:val="a0"/>
    <w:uiPriority w:val="99"/>
    <w:unhideWhenUsed/>
    <w:rsid w:val="00413B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54E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a.court.gov.ua/sud4820/pokazniki-diyalnosti/advokatura/analiz_24_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ma.court.gov.ua/sud4820/pokazniki-diyalnosti/zvernenya/Sichen_berezen_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ma.court.gov.ua/sud4820/pokazniki-diyalnosti/zvernenya/zvit_sichen_2024" TargetMode="External"/><Relationship Id="rId11" Type="http://schemas.openxmlformats.org/officeDocument/2006/relationships/hyperlink" Target="https://kma.court.gov.ua/sud4820/pokazniki-diyalnosti/advokatura/analiz_24_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ma.court.gov.ua/sud4820/pokazniki-diyalnosti/zvernenya/Sichen_berezen_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a.court.gov.ua/sud4820/pokazniki-diyalnosti/zvernenya/zvit_sichen_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4AA6-94EB-4D44-8281-7E9BA74A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Доробалюк-Білецька Л</dc:creator>
  <cp:lastModifiedBy>ЛВ. Доробалюк-Білецька</cp:lastModifiedBy>
  <cp:revision>2</cp:revision>
  <cp:lastPrinted>2024-07-09T12:10:00Z</cp:lastPrinted>
  <dcterms:created xsi:type="dcterms:W3CDTF">2026-04-08T08:03:00Z</dcterms:created>
  <dcterms:modified xsi:type="dcterms:W3CDTF">2026-04-08T08:03:00Z</dcterms:modified>
</cp:coreProperties>
</file>