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0A" w:rsidRPr="004767C1" w:rsidRDefault="004F270A" w:rsidP="004F270A">
      <w:pPr>
        <w:pStyle w:val="af9"/>
        <w:spacing w:before="0" w:beforeAutospacing="0" w:after="0" w:afterAutospacing="0" w:line="276" w:lineRule="auto"/>
        <w:ind w:left="5387"/>
        <w:jc w:val="both"/>
        <w:rPr>
          <w:b/>
          <w:color w:val="000000"/>
        </w:rPr>
      </w:pPr>
      <w:r w:rsidRPr="00B563C5">
        <w:rPr>
          <w:color w:val="FF0000"/>
        </w:rPr>
        <w:t xml:space="preserve"> </w:t>
      </w:r>
    </w:p>
    <w:p w:rsidR="004F270A" w:rsidRDefault="004F270A" w:rsidP="004F270A">
      <w:pPr>
        <w:ind w:left="2832" w:firstLine="708"/>
        <w:rPr>
          <w:b/>
          <w:color w:val="000000"/>
          <w:sz w:val="28"/>
          <w:szCs w:val="28"/>
        </w:rPr>
      </w:pPr>
    </w:p>
    <w:p w:rsidR="004F270A" w:rsidRDefault="00FD19B6" w:rsidP="004F270A">
      <w:pPr>
        <w:jc w:val="center"/>
        <w:rPr>
          <w:b/>
          <w:color w:val="000000"/>
        </w:rPr>
      </w:pPr>
      <w:r>
        <w:rPr>
          <w:b/>
          <w:color w:val="000000"/>
        </w:rPr>
        <w:t>Опис вакансії</w:t>
      </w:r>
    </w:p>
    <w:p w:rsidR="00FD19B6" w:rsidRPr="004767C1" w:rsidRDefault="00FD19B6" w:rsidP="004F270A">
      <w:pPr>
        <w:jc w:val="center"/>
        <w:rPr>
          <w:b/>
          <w:color w:val="000000"/>
        </w:rPr>
      </w:pPr>
    </w:p>
    <w:p w:rsidR="004F270A" w:rsidRPr="000B1434" w:rsidRDefault="00FD19B6" w:rsidP="004F270A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</w:rPr>
        <w:t>п</w:t>
      </w:r>
      <w:r w:rsidR="004F270A" w:rsidRPr="000B1434">
        <w:rPr>
          <w:b/>
          <w:color w:val="000000"/>
        </w:rPr>
        <w:t>осад</w:t>
      </w:r>
      <w:r>
        <w:rPr>
          <w:b/>
          <w:color w:val="000000"/>
        </w:rPr>
        <w:t xml:space="preserve">а </w:t>
      </w:r>
      <w:r w:rsidR="004F270A" w:rsidRPr="000B1434">
        <w:rPr>
          <w:b/>
          <w:color w:val="000000"/>
        </w:rPr>
        <w:t xml:space="preserve">державної служби категорії </w:t>
      </w:r>
      <w:r w:rsidR="004F270A" w:rsidRPr="000B1434">
        <w:rPr>
          <w:b/>
        </w:rPr>
        <w:t>«</w:t>
      </w:r>
      <w:r w:rsidR="00FF7C25">
        <w:rPr>
          <w:b/>
          <w:color w:val="000000"/>
        </w:rPr>
        <w:t>В</w:t>
      </w:r>
      <w:r w:rsidR="004F270A" w:rsidRPr="000B1434">
        <w:rPr>
          <w:b/>
        </w:rPr>
        <w:t xml:space="preserve">» </w:t>
      </w:r>
      <w:r w:rsidR="004F270A" w:rsidRPr="000B1434">
        <w:rPr>
          <w:b/>
          <w:color w:val="000000"/>
          <w:shd w:val="clear" w:color="auto" w:fill="FFFFFF"/>
        </w:rPr>
        <w:t xml:space="preserve">– </w:t>
      </w:r>
      <w:r w:rsidR="00FF7C25">
        <w:rPr>
          <w:b/>
        </w:rPr>
        <w:t>спеціаліст відділу забезпечення діяльності судової палати у кримінальних справах</w:t>
      </w:r>
      <w:r w:rsidR="00B563C5" w:rsidRPr="000B1434">
        <w:rPr>
          <w:b/>
          <w:color w:val="000000"/>
          <w:shd w:val="clear" w:color="auto" w:fill="FFFFFF"/>
        </w:rPr>
        <w:t xml:space="preserve"> </w:t>
      </w:r>
      <w:r w:rsidR="004F270A" w:rsidRPr="000B1434">
        <w:rPr>
          <w:b/>
          <w:color w:val="000000"/>
          <w:shd w:val="clear" w:color="auto" w:fill="FFFFFF"/>
        </w:rPr>
        <w:t>Кропивницького апеляційного суду</w:t>
      </w:r>
    </w:p>
    <w:p w:rsidR="003E6ECE" w:rsidRPr="00907817" w:rsidRDefault="003E6ECE" w:rsidP="004F270A">
      <w:pPr>
        <w:jc w:val="center"/>
        <w:rPr>
          <w:b/>
          <w:color w:val="000000"/>
        </w:rPr>
      </w:pPr>
    </w:p>
    <w:p w:rsidR="00141BC8" w:rsidRPr="00A5505F" w:rsidRDefault="00141BC8" w:rsidP="00141BC8">
      <w:pPr>
        <w:spacing w:before="100" w:beforeAutospacing="1" w:after="100" w:afterAutospacing="1"/>
        <w:contextualSpacing/>
        <w:jc w:val="center"/>
        <w:rPr>
          <w:b/>
        </w:rPr>
      </w:pPr>
    </w:p>
    <w:tbl>
      <w:tblPr>
        <w:tblW w:w="5000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3609"/>
        <w:gridCol w:w="6344"/>
      </w:tblGrid>
      <w:tr w:rsidR="00141BC8" w:rsidRPr="00A5505F" w:rsidTr="00B02F75">
        <w:trPr>
          <w:trHeight w:val="5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BC8" w:rsidRPr="004A00A9" w:rsidRDefault="00141BC8" w:rsidP="00816582">
            <w:pPr>
              <w:spacing w:before="100" w:beforeAutospacing="1" w:after="100" w:afterAutospacing="1"/>
              <w:jc w:val="center"/>
              <w:rPr>
                <w:b/>
              </w:rPr>
            </w:pPr>
            <w:bookmarkStart w:id="0" w:name="n196"/>
            <w:bookmarkEnd w:id="0"/>
            <w:r w:rsidRPr="004A00A9">
              <w:rPr>
                <w:b/>
              </w:rPr>
              <w:t>Загальні умови</w:t>
            </w:r>
          </w:p>
        </w:tc>
      </w:tr>
      <w:tr w:rsidR="00141BC8" w:rsidRPr="00A5505F" w:rsidTr="00B02F75">
        <w:trPr>
          <w:trHeight w:val="65"/>
        </w:trPr>
        <w:tc>
          <w:tcPr>
            <w:tcW w:w="3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4A6BBE" w:rsidRDefault="004A00A9" w:rsidP="004A00A9">
            <w:pPr>
              <w:spacing w:after="100" w:afterAutospacing="1"/>
              <w:jc w:val="both"/>
            </w:pPr>
            <w:r>
              <w:t xml:space="preserve"> </w:t>
            </w:r>
            <w:r w:rsidR="00141BC8" w:rsidRPr="004A6BBE">
              <w:t>Посадові обов’язки</w:t>
            </w: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175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uk-UA"/>
              </w:rPr>
            </w:pPr>
            <w:r w:rsidRPr="001D3C37">
              <w:rPr>
                <w:sz w:val="24"/>
                <w:szCs w:val="24"/>
                <w:lang w:val="uk-UA"/>
              </w:rPr>
              <w:t>Реєструє в автоматизованій системі документообігу суду в обліково-статистичних картках (ОСК) під індексом 11-о, 11-п, 21-з, 33, 23-з заяви, подання, клопотання, апеляційні скарги, матеріали (далі – судові справи), розгляд яких передбачений Кримінальним процесуальним кодексом України, Кодексом України про адміністративні правопорушення; відповідно до функціональних обов’язків заповнює всі пункти і графи у зазначених вище ОСК та реєстраційних журналах щодо реквізитів та руху судових справ.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uk-UA"/>
              </w:rPr>
            </w:pPr>
            <w:r w:rsidRPr="001D3C37">
              <w:rPr>
                <w:sz w:val="24"/>
                <w:szCs w:val="24"/>
                <w:lang w:val="uk-UA"/>
              </w:rPr>
              <w:t>Здійснює автоматизований розподіл між суддями зареєстрованих судових справ під індексом 11-о, 11-п, 21-з, 33, 23-з та передає їх визначеному судді-доповідачу для розгляду під підпис у реєстрі судових справ.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керівника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апарату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суду про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повторний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автоматизований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справ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між</w:t>
            </w:r>
            <w:proofErr w:type="spellEnd"/>
            <w:proofErr w:type="gram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суддями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випадках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процесуальним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автоматизовану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документообігу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суду, Засадами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автоматизованої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документообігу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суду.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ru-RU"/>
              </w:rPr>
              <w:t>Здійснює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перевірку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зданих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справ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C37">
              <w:rPr>
                <w:sz w:val="24"/>
                <w:szCs w:val="24"/>
                <w:lang w:val="ru-RU"/>
              </w:rPr>
              <w:t>ід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індексом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11-о, 11-п, 21-з, 33, 23-з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апеляційним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судом, у тому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перевіряє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правильність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опису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справі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достатньої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кількості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>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ru-RU"/>
              </w:rPr>
              <w:t>Здійснює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перевірку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правильності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заповнення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ОСК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C37">
              <w:rPr>
                <w:sz w:val="24"/>
                <w:szCs w:val="24"/>
                <w:lang w:val="ru-RU"/>
              </w:rPr>
              <w:t>ід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індексом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11-о, 11-п, 21-з, 33, 23-з,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наявності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відмітки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набрання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законної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сили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рішенням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апеляційної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інстанції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перевірку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наявності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прикріплених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до ОСК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відмітки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направлення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>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ru-RU"/>
              </w:rPr>
              <w:t>Здійснює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C37">
              <w:rPr>
                <w:sz w:val="24"/>
                <w:szCs w:val="24"/>
                <w:lang w:val="ru-RU"/>
              </w:rPr>
              <w:t>ідготовку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супровідних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листів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повертає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справи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закінчення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апеляційного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до суду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першої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інстанції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>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r w:rsidRPr="001D3C37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період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відсутності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відрядження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відпустка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тимчасова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непрацездатність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) головного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спеціаліста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старшого секретаря суду 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відділі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дорученням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начальника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здійснює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справ в ОСК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D3C37">
              <w:rPr>
                <w:sz w:val="24"/>
                <w:szCs w:val="24"/>
                <w:lang w:val="ru-RU"/>
              </w:rPr>
              <w:t>ід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індексом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11-кп, 11-сс та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автоматизований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суддями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інші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обов’язки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пов’язані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рухом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вказаних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справ у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апеляційному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суді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>.</w:t>
            </w:r>
          </w:p>
          <w:p w:rsidR="001D3C37" w:rsidRDefault="001D3C37" w:rsidP="00FF7C25">
            <w:pPr>
              <w:pStyle w:val="af6"/>
              <w:shd w:val="clear" w:color="auto" w:fill="auto"/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ru-RU"/>
              </w:rPr>
              <w:t>Веде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справи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номенклатури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копіями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судових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D3C3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D3C37">
              <w:rPr>
                <w:sz w:val="24"/>
                <w:szCs w:val="24"/>
                <w:lang w:val="ru-RU"/>
              </w:rPr>
              <w:t>ішень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ухвалених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апеляційним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судом.</w:t>
            </w:r>
          </w:p>
          <w:p w:rsidR="001D3C37" w:rsidRDefault="001D3C37" w:rsidP="00FF7C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439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lastRenderedPageBreak/>
              <w:t>Здійснює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передає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арх</w:t>
            </w:r>
            <w:proofErr w:type="gramEnd"/>
            <w:r w:rsidRPr="001D3C37">
              <w:rPr>
                <w:rFonts w:eastAsia="Times New Roman"/>
                <w:sz w:val="24"/>
                <w:szCs w:val="24"/>
                <w:lang w:val="ru-RU"/>
              </w:rPr>
              <w:t>іву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суду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контрольного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рік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справи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з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 xml:space="preserve"> номенклатурою </w:t>
            </w:r>
            <w:proofErr w:type="spellStart"/>
            <w:r w:rsidRPr="001D3C37">
              <w:rPr>
                <w:rFonts w:eastAsia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1D3C37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1D3C37" w:rsidRPr="001D3C37" w:rsidRDefault="001D3C37" w:rsidP="00FF7C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4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C37">
              <w:rPr>
                <w:sz w:val="24"/>
                <w:szCs w:val="24"/>
                <w:lang w:val="uk-UA"/>
              </w:rPr>
              <w:t>Викон</w:t>
            </w:r>
            <w:r w:rsidRPr="001D3C37">
              <w:rPr>
                <w:sz w:val="24"/>
                <w:szCs w:val="24"/>
                <w:lang w:val="ru-RU"/>
              </w:rPr>
              <w:t>ує</w:t>
            </w:r>
            <w:proofErr w:type="spellEnd"/>
            <w:r w:rsidRPr="001D3C3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uk-UA"/>
              </w:rPr>
              <w:t>інш</w:t>
            </w:r>
            <w:r w:rsidRPr="001D3C37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1D3C3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uk-UA"/>
              </w:rPr>
              <w:t>доручен</w:t>
            </w:r>
            <w:r w:rsidRPr="001D3C37">
              <w:rPr>
                <w:sz w:val="24"/>
                <w:szCs w:val="24"/>
                <w:lang w:val="ru-RU"/>
              </w:rPr>
              <w:t>ня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r w:rsidRPr="001D3C37">
              <w:rPr>
                <w:sz w:val="24"/>
                <w:szCs w:val="24"/>
                <w:lang w:val="uk-UA"/>
              </w:rPr>
              <w:t xml:space="preserve"> керівника апарату суду, на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чальника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1D3C3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1D3C37">
              <w:rPr>
                <w:sz w:val="24"/>
                <w:szCs w:val="24"/>
                <w:lang w:val="uk-UA"/>
              </w:rPr>
              <w:t xml:space="preserve"> питань</w:t>
            </w:r>
            <w:r w:rsidRPr="001D3C3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1D3C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C37">
              <w:rPr>
                <w:sz w:val="24"/>
                <w:szCs w:val="24"/>
                <w:lang w:val="ru-RU"/>
              </w:rPr>
              <w:t>стосуються</w:t>
            </w:r>
            <w:proofErr w:type="spellEnd"/>
            <w:r w:rsidRPr="001D3C37">
              <w:rPr>
                <w:sz w:val="24"/>
                <w:szCs w:val="24"/>
                <w:lang w:val="uk-UA"/>
              </w:rPr>
              <w:t xml:space="preserve"> роботи відділу</w:t>
            </w:r>
            <w:r w:rsidRPr="001D3C37">
              <w:rPr>
                <w:sz w:val="24"/>
                <w:szCs w:val="24"/>
                <w:lang w:val="ru-RU"/>
              </w:rPr>
              <w:t>.</w:t>
            </w:r>
          </w:p>
        </w:tc>
      </w:tr>
      <w:tr w:rsidR="00141BC8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A5505F" w:rsidRDefault="004A00A9" w:rsidP="004A00A9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 </w:t>
            </w:r>
            <w:r w:rsidR="00141BC8" w:rsidRPr="00A5505F">
              <w:t>Умови оплати праці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70A" w:rsidRDefault="004F270A" w:rsidP="004F270A">
            <w:pPr>
              <w:pStyle w:val="aa"/>
              <w:tabs>
                <w:tab w:val="left" w:pos="284"/>
              </w:tabs>
              <w:ind w:left="0"/>
              <w:jc w:val="both"/>
            </w:pPr>
            <w:r w:rsidRPr="005D5CE5">
              <w:t xml:space="preserve">Посадовий оклад – </w:t>
            </w:r>
            <w:r w:rsidR="001D3C37">
              <w:t>15017</w:t>
            </w:r>
            <w:r w:rsidRPr="002F34E4">
              <w:t>,00</w:t>
            </w:r>
            <w:r w:rsidRPr="005D5CE5">
              <w:t xml:space="preserve"> гривень.</w:t>
            </w:r>
          </w:p>
          <w:p w:rsidR="00141BC8" w:rsidRPr="00A5505F" w:rsidRDefault="004F270A" w:rsidP="0056197D">
            <w:pPr>
              <w:contextualSpacing/>
              <w:jc w:val="both"/>
            </w:pPr>
            <w:r w:rsidRPr="005D5CE5">
              <w:t>Надбавки,</w:t>
            </w:r>
            <w:r w:rsidR="0056197D">
              <w:t xml:space="preserve"> </w:t>
            </w:r>
            <w:r w:rsidRPr="005D5CE5">
              <w:t>доплати та премії відповідно до статей 50, 52 Закону України "Про державну службу"</w:t>
            </w:r>
            <w:r>
              <w:t>.</w:t>
            </w:r>
          </w:p>
        </w:tc>
      </w:tr>
      <w:tr w:rsidR="00141BC8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BC8" w:rsidRPr="00A5505F" w:rsidRDefault="00141BC8" w:rsidP="00816582">
            <w:pPr>
              <w:spacing w:before="100" w:beforeAutospacing="1" w:after="100" w:afterAutospacing="1"/>
            </w:pPr>
            <w:r w:rsidRPr="00A5505F">
              <w:t>Інформація про строковість чи безстроковість призначення на посаду</w:t>
            </w: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A2E" w:rsidRPr="00FD19B6" w:rsidRDefault="002A0867" w:rsidP="002A0867">
            <w:pPr>
              <w:spacing w:before="100" w:beforeAutospacing="1" w:after="100" w:afterAutospacing="1"/>
              <w:jc w:val="both"/>
            </w:pPr>
            <w:proofErr w:type="spellStart"/>
            <w:r>
              <w:t>Строково</w:t>
            </w:r>
            <w:proofErr w:type="spellEnd"/>
            <w:r w:rsidR="00FF7C25">
              <w:t>, а саме відповідно до</w:t>
            </w:r>
            <w:r w:rsidR="00FD19B6" w:rsidRPr="00FD19B6">
              <w:t xml:space="preserve"> частин</w:t>
            </w:r>
            <w:r>
              <w:t>и</w:t>
            </w:r>
            <w:r w:rsidR="00FF7C25">
              <w:t xml:space="preserve"> 5 - </w:t>
            </w:r>
            <w:r w:rsidR="00FD19B6" w:rsidRPr="00FD19B6">
              <w:t>9 ст</w:t>
            </w:r>
            <w:r w:rsidR="00FD19B6">
              <w:t>атті</w:t>
            </w:r>
            <w:r w:rsidR="00FD19B6" w:rsidRPr="00FD19B6">
              <w:t xml:space="preserve"> 10 Закону України «</w:t>
            </w:r>
            <w:r w:rsidR="00FD19B6" w:rsidRPr="00B02F75">
              <w:rPr>
                <w:bCs/>
                <w:shd w:val="clear" w:color="auto" w:fill="FFFFFF"/>
              </w:rPr>
              <w:t>Про правовий режим воєнного стану»</w:t>
            </w:r>
            <w:r w:rsidR="00B02F75">
              <w:rPr>
                <w:bCs/>
                <w:shd w:val="clear" w:color="auto" w:fill="FFFFFF"/>
              </w:rPr>
              <w:t xml:space="preserve"> </w:t>
            </w:r>
            <w:r w:rsidR="00FD19B6" w:rsidRPr="00B02F75">
              <w:rPr>
                <w:rStyle w:val="rvts44"/>
                <w:rFonts w:eastAsiaTheme="majorEastAsia"/>
                <w:bCs/>
                <w:shd w:val="clear" w:color="auto" w:fill="FFFFFF"/>
              </w:rPr>
              <w:t>№ 389-VIII</w:t>
            </w:r>
            <w:r w:rsidR="00FD19B6" w:rsidRPr="00B02F75">
              <w:rPr>
                <w:bCs/>
                <w:shd w:val="clear" w:color="auto" w:fill="FFFFFF"/>
              </w:rPr>
              <w:t xml:space="preserve"> від </w:t>
            </w:r>
            <w:r w:rsidR="00FD19B6" w:rsidRPr="00B02F75">
              <w:rPr>
                <w:rStyle w:val="rvts44"/>
                <w:rFonts w:eastAsiaTheme="majorEastAsia"/>
                <w:bCs/>
                <w:shd w:val="clear" w:color="auto" w:fill="FFFFFF"/>
              </w:rPr>
              <w:t>12.05.2015</w:t>
            </w:r>
            <w:r w:rsidR="00FD19B6" w:rsidRPr="00FD19B6">
              <w:rPr>
                <w:rStyle w:val="rvts44"/>
                <w:rFonts w:eastAsiaTheme="majorEastAsia"/>
                <w:bCs/>
                <w:color w:val="333333"/>
                <w:shd w:val="clear" w:color="auto" w:fill="FFFFFF"/>
              </w:rPr>
              <w:t xml:space="preserve"> </w:t>
            </w:r>
            <w:r w:rsidR="00FD19B6" w:rsidRPr="00FD19B6">
              <w:rPr>
                <w:bCs/>
                <w:color w:val="333333"/>
                <w:shd w:val="clear" w:color="auto" w:fill="FFFFFF"/>
              </w:rPr>
              <w:t>(</w:t>
            </w:r>
            <w:r w:rsidR="00FD19B6" w:rsidRPr="00FD19B6">
              <w:t xml:space="preserve">в редакції Закону </w:t>
            </w:r>
            <w:hyperlink r:id="rId5" w:anchor="n19" w:tgtFrame="_blank" w:history="1">
              <w:r w:rsidR="00FD19B6" w:rsidRPr="00FD19B6">
                <w:rPr>
                  <w:rStyle w:val="af4"/>
                  <w:rFonts w:eastAsiaTheme="majorEastAsia"/>
                  <w:color w:val="auto"/>
                  <w:u w:val="none"/>
                  <w:shd w:val="clear" w:color="auto" w:fill="FFFFFF"/>
                </w:rPr>
                <w:t>№ 2259-IX від 12.05.2022</w:t>
              </w:r>
            </w:hyperlink>
            <w:r w:rsidR="00FD19B6" w:rsidRPr="00FD19B6">
              <w:t>)</w:t>
            </w:r>
            <w:r w:rsidR="00951B76">
              <w:t>.</w:t>
            </w:r>
          </w:p>
        </w:tc>
      </w:tr>
      <w:tr w:rsidR="00A5505F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5F" w:rsidRPr="004A00A9" w:rsidRDefault="004A00A9" w:rsidP="00951B76">
            <w:pPr>
              <w:contextualSpacing/>
            </w:pPr>
            <w:r w:rsidRPr="004A00A9">
              <w:rPr>
                <w:shd w:val="clear" w:color="auto" w:fill="FFFFFF"/>
              </w:rPr>
              <w:t>Перелік інформації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70A" w:rsidRPr="00585B3F" w:rsidRDefault="004F270A" w:rsidP="00977BF9">
            <w:pPr>
              <w:tabs>
                <w:tab w:val="left" w:pos="355"/>
                <w:tab w:val="left" w:pos="552"/>
              </w:tabs>
              <w:ind w:firstLine="297"/>
              <w:jc w:val="both"/>
            </w:pPr>
            <w:r w:rsidRPr="00FF7C25">
              <w:rPr>
                <w:b/>
                <w:u w:val="single"/>
              </w:rPr>
              <w:t>Резюме</w:t>
            </w:r>
            <w:r w:rsidRPr="00FF7C25">
              <w:rPr>
                <w:u w:val="single"/>
              </w:rPr>
              <w:t>,</w:t>
            </w:r>
            <w:r w:rsidRPr="00585B3F">
              <w:t xml:space="preserve"> в якому обов’язково зазначається така інформація: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прізвище, ім’я, по батькові кандидата;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реквізити документа, що посвідчує особу та підтверджує громадянство України;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підтвердження наявності відповідного ступеня вищої освіти</w:t>
            </w:r>
            <w:r w:rsidR="00977BF9">
              <w:t>, рівня володіння державною мовою</w:t>
            </w:r>
            <w:r w:rsidRPr="00585B3F">
              <w:t>;</w:t>
            </w:r>
          </w:p>
          <w:p w:rsidR="00977BF9" w:rsidRDefault="004F270A" w:rsidP="00826080">
            <w:pPr>
              <w:tabs>
                <w:tab w:val="left" w:pos="552"/>
              </w:tabs>
              <w:ind w:firstLine="275"/>
              <w:jc w:val="both"/>
              <w:rPr>
                <w:shd w:val="clear" w:color="auto" w:fill="FFFFFF"/>
              </w:rPr>
            </w:pPr>
            <w:r w:rsidRPr="00826080">
              <w:t xml:space="preserve">відомості про стаж роботи, стаж державної служби (за наявності), </w:t>
            </w:r>
            <w:r w:rsidR="00826080" w:rsidRPr="00826080">
              <w:rPr>
                <w:shd w:val="clear" w:color="auto" w:fill="FFFFFF"/>
              </w:rPr>
              <w:t xml:space="preserve">досвід роботи на відповідних посадах у відповідній сфері, </w:t>
            </w:r>
            <w:r w:rsidR="00D8358A">
              <w:rPr>
                <w:shd w:val="clear" w:color="auto" w:fill="FFFFFF"/>
              </w:rPr>
              <w:t>та на керівних посадах</w:t>
            </w:r>
            <w:r w:rsidR="00977BF9">
              <w:rPr>
                <w:shd w:val="clear" w:color="auto" w:fill="FFFFFF"/>
              </w:rPr>
              <w:t>;</w:t>
            </w:r>
          </w:p>
          <w:p w:rsidR="004F270A" w:rsidRPr="00826080" w:rsidRDefault="00977BF9" w:rsidP="00826080">
            <w:pPr>
              <w:tabs>
                <w:tab w:val="left" w:pos="552"/>
              </w:tabs>
              <w:ind w:firstLine="275"/>
              <w:jc w:val="both"/>
            </w:pPr>
            <w:r>
              <w:rPr>
                <w:shd w:val="clear" w:color="auto" w:fill="FFFFFF"/>
              </w:rPr>
              <w:t>контактні дані</w:t>
            </w:r>
            <w:r w:rsidR="00951B76">
              <w:rPr>
                <w:shd w:val="clear" w:color="auto" w:fill="FFFFFF"/>
              </w:rPr>
              <w:t xml:space="preserve"> кандидата</w:t>
            </w:r>
            <w:r w:rsidR="00D8358A">
              <w:rPr>
                <w:shd w:val="clear" w:color="auto" w:fill="FFFFFF"/>
              </w:rPr>
              <w:t>.</w:t>
            </w:r>
          </w:p>
          <w:p w:rsidR="00A5505F" w:rsidRPr="00CB2CC2" w:rsidRDefault="00A5505F" w:rsidP="00FD19B6">
            <w:pPr>
              <w:ind w:firstLine="272"/>
              <w:jc w:val="both"/>
              <w:rPr>
                <w:sz w:val="10"/>
                <w:szCs w:val="10"/>
              </w:rPr>
            </w:pPr>
          </w:p>
        </w:tc>
      </w:tr>
      <w:tr w:rsidR="00141BC8" w:rsidRPr="00A5505F" w:rsidTr="00B02F75">
        <w:trPr>
          <w:trHeight w:val="37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BC8" w:rsidRPr="00A5505F" w:rsidRDefault="00141BC8" w:rsidP="00816582">
            <w:pPr>
              <w:spacing w:before="100" w:beforeAutospacing="1" w:after="100" w:afterAutospacing="1"/>
            </w:pP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A5505F" w:rsidRDefault="00141BC8" w:rsidP="008F1BA9">
            <w:pPr>
              <w:ind w:firstLine="272"/>
              <w:contextualSpacing/>
              <w:jc w:val="both"/>
            </w:pPr>
          </w:p>
        </w:tc>
      </w:tr>
      <w:tr w:rsidR="00332778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2778" w:rsidRPr="00A5505F" w:rsidRDefault="00332778" w:rsidP="00951B76">
            <w:pPr>
              <w:spacing w:before="100" w:beforeAutospacing="1" w:after="100" w:afterAutospacing="1"/>
            </w:pPr>
            <w:r w:rsidRPr="00A5505F"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9B6" w:rsidRDefault="00FD19B6" w:rsidP="00C40AA6">
            <w:pPr>
              <w:jc w:val="both"/>
            </w:pPr>
            <w:r>
              <w:t xml:space="preserve"> Тетяна </w:t>
            </w:r>
            <w:proofErr w:type="spellStart"/>
            <w:r>
              <w:t>Козеренко</w:t>
            </w:r>
            <w:proofErr w:type="spellEnd"/>
          </w:p>
          <w:p w:rsidR="00C40AA6" w:rsidRDefault="00FD19B6" w:rsidP="00C40AA6">
            <w:pPr>
              <w:jc w:val="both"/>
            </w:pPr>
            <w:r>
              <w:t xml:space="preserve"> </w:t>
            </w:r>
            <w:r w:rsidR="00D22F95">
              <w:t>(0522) 32-00-18</w:t>
            </w:r>
          </w:p>
          <w:p w:rsidR="00C40AA6" w:rsidRPr="000A3CD4" w:rsidRDefault="00C40AA6" w:rsidP="00C40AA6">
            <w:pPr>
              <w:jc w:val="both"/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0A3CD4">
              <w:t>@</w:t>
            </w:r>
            <w:proofErr w:type="spellStart"/>
            <w:r>
              <w:rPr>
                <w:lang w:val="en-US"/>
              </w:rPr>
              <w:t>kra</w:t>
            </w:r>
            <w:proofErr w:type="spellEnd"/>
            <w:r w:rsidRPr="000A3CD4">
              <w:t>.</w:t>
            </w:r>
            <w:r>
              <w:rPr>
                <w:lang w:val="en-US"/>
              </w:rPr>
              <w:t>court</w:t>
            </w:r>
            <w:r w:rsidRPr="000A3CD4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0A3CD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  <w:p w:rsidR="00332778" w:rsidRPr="00A5505F" w:rsidRDefault="00332778" w:rsidP="00332778">
            <w:pPr>
              <w:spacing w:before="100" w:beforeAutospacing="1" w:after="100" w:afterAutospacing="1"/>
            </w:pPr>
          </w:p>
        </w:tc>
      </w:tr>
      <w:tr w:rsidR="00332778" w:rsidRPr="00A5505F" w:rsidTr="00B02F75">
        <w:trPr>
          <w:trHeight w:val="3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778" w:rsidRPr="00430DD0" w:rsidRDefault="00332778" w:rsidP="003327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30DD0">
              <w:rPr>
                <w:b/>
              </w:rPr>
              <w:t xml:space="preserve">Кваліфікаційні вимоги </w:t>
            </w:r>
          </w:p>
        </w:tc>
      </w:tr>
      <w:tr w:rsidR="00B67B4B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B67B4B" w:rsidP="00332778">
            <w:pPr>
              <w:spacing w:before="100" w:beforeAutospacing="1" w:after="100" w:afterAutospacing="1"/>
            </w:pPr>
            <w:r>
              <w:t xml:space="preserve"> </w:t>
            </w:r>
            <w:r w:rsidRPr="00A5505F">
              <w:t>Освіта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78035C" w:rsidRDefault="00B67B4B" w:rsidP="00FF7C25">
            <w:pPr>
              <w:spacing w:before="100" w:beforeAutospacing="1" w:after="100" w:afterAutospacing="1"/>
              <w:jc w:val="both"/>
            </w:pPr>
            <w:r w:rsidRPr="0078035C">
              <w:t xml:space="preserve">вища освіта ступеня </w:t>
            </w:r>
            <w:r w:rsidR="00FF7C25">
              <w:rPr>
                <w:shd w:val="clear" w:color="auto" w:fill="FFFFFF"/>
              </w:rPr>
              <w:t>не нижче бакалавра</w:t>
            </w:r>
            <w:r w:rsidR="00983A53" w:rsidRPr="0078035C">
              <w:rPr>
                <w:shd w:val="clear" w:color="auto" w:fill="FFFFFF"/>
              </w:rPr>
              <w:t> </w:t>
            </w:r>
            <w:r w:rsidRPr="0078035C">
              <w:t xml:space="preserve">в галузі знань </w:t>
            </w:r>
            <w:r w:rsidR="001968C4" w:rsidRPr="0078035C">
              <w:rPr>
                <w:shd w:val="clear" w:color="auto" w:fill="FFFFFF"/>
              </w:rPr>
              <w:t>"</w:t>
            </w:r>
            <w:r w:rsidR="00FF7C25">
              <w:t>Право</w:t>
            </w:r>
            <w:r w:rsidR="001968C4" w:rsidRPr="0078035C">
              <w:rPr>
                <w:shd w:val="clear" w:color="auto" w:fill="FFFFFF"/>
              </w:rPr>
              <w:t>"</w:t>
            </w:r>
            <w:r w:rsidR="001968C4" w:rsidRPr="0078035C">
              <w:t xml:space="preserve">, </w:t>
            </w:r>
            <w:r w:rsidR="001968C4" w:rsidRPr="0078035C">
              <w:rPr>
                <w:shd w:val="clear" w:color="auto" w:fill="FFFFFF"/>
              </w:rPr>
              <w:t>"</w:t>
            </w:r>
            <w:r w:rsidR="00FF7C25">
              <w:t>Правознавство</w:t>
            </w:r>
            <w:r w:rsidR="001968C4" w:rsidRPr="0078035C">
              <w:rPr>
                <w:shd w:val="clear" w:color="auto" w:fill="FFFFFF"/>
              </w:rPr>
              <w:t>"</w:t>
            </w:r>
            <w:r w:rsidR="0078035C" w:rsidRPr="0078035C">
              <w:t>, </w:t>
            </w:r>
            <w:r w:rsidR="006354CB" w:rsidRPr="0078035C">
              <w:rPr>
                <w:shd w:val="clear" w:color="auto" w:fill="FFFFFF"/>
              </w:rPr>
              <w:t>"</w:t>
            </w:r>
            <w:r w:rsidR="00FF7C25">
              <w:rPr>
                <w:shd w:val="clear" w:color="auto" w:fill="FFFFFF"/>
              </w:rPr>
              <w:t>Правоохоронна діяльність</w:t>
            </w:r>
            <w:r w:rsidR="006354CB" w:rsidRPr="0078035C">
              <w:rPr>
                <w:shd w:val="clear" w:color="auto" w:fill="FFFFFF"/>
              </w:rPr>
              <w:t>"</w:t>
            </w:r>
            <w:r w:rsidR="001968C4" w:rsidRPr="0078035C">
              <w:t>.</w:t>
            </w:r>
          </w:p>
        </w:tc>
      </w:tr>
      <w:tr w:rsidR="00B67B4B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B67B4B" w:rsidP="00B67B4B">
            <w:pPr>
              <w:spacing w:before="100" w:beforeAutospacing="1" w:after="100" w:afterAutospacing="1"/>
              <w:ind w:right="-482"/>
            </w:pPr>
            <w:r w:rsidRPr="00A5505F">
              <w:t>Досвід роботи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78035C" w:rsidRDefault="00FF7C25" w:rsidP="00ED2A96">
            <w:pPr>
              <w:spacing w:before="100" w:beforeAutospacing="1" w:after="100" w:afterAutospacing="1"/>
              <w:jc w:val="both"/>
            </w:pPr>
            <w:r>
              <w:rPr>
                <w:shd w:val="clear" w:color="auto" w:fill="FFFFFF"/>
              </w:rPr>
              <w:t>не потребує</w:t>
            </w:r>
            <w:r w:rsidR="00ED2A96" w:rsidRPr="0078035C">
              <w:rPr>
                <w:shd w:val="clear" w:color="auto" w:fill="FFFFFF"/>
              </w:rPr>
              <w:t xml:space="preserve"> </w:t>
            </w:r>
          </w:p>
        </w:tc>
      </w:tr>
      <w:tr w:rsidR="00B67B4B" w:rsidRPr="00A5505F" w:rsidTr="00B02F7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CA5F03" w:rsidP="00332778">
            <w:pPr>
              <w:spacing w:before="100" w:beforeAutospacing="1" w:after="100" w:afterAutospacing="1"/>
            </w:pPr>
            <w:r>
              <w:t xml:space="preserve"> </w:t>
            </w:r>
            <w:r w:rsidR="00B67B4B" w:rsidRPr="00A5505F">
              <w:t>Володіння державною мовою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B67B4B" w:rsidRDefault="00B67B4B" w:rsidP="00B67B4B">
            <w:pPr>
              <w:spacing w:before="100" w:beforeAutospacing="1" w:after="100" w:afterAutospacing="1"/>
            </w:pPr>
            <w:r w:rsidRPr="00B67B4B">
              <w:rPr>
                <w:rStyle w:val="rvts0"/>
                <w:rFonts w:eastAsiaTheme="majorEastAsia"/>
              </w:rPr>
              <w:t>вільне володіння державною мовою</w:t>
            </w:r>
          </w:p>
        </w:tc>
      </w:tr>
    </w:tbl>
    <w:p w:rsidR="00141BC8" w:rsidRPr="00A5505F" w:rsidRDefault="00141BC8" w:rsidP="00141BC8">
      <w:pPr>
        <w:spacing w:before="100" w:beforeAutospacing="1" w:after="100" w:afterAutospacing="1"/>
        <w:contextualSpacing/>
      </w:pPr>
      <w:bookmarkStart w:id="1" w:name="n197"/>
      <w:bookmarkEnd w:id="1"/>
    </w:p>
    <w:p w:rsidR="00141BC8" w:rsidRPr="00A5505F" w:rsidRDefault="00141BC8" w:rsidP="00141BC8">
      <w:pPr>
        <w:spacing w:before="100" w:beforeAutospacing="1" w:after="100" w:afterAutospacing="1"/>
        <w:contextualSpacing/>
      </w:pPr>
    </w:p>
    <w:sectPr w:rsidR="00141BC8" w:rsidRPr="00A5505F" w:rsidSect="004253AE">
      <w:pgSz w:w="11906" w:h="16838" w:code="9"/>
      <w:pgMar w:top="709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51C"/>
    <w:multiLevelType w:val="hybridMultilevel"/>
    <w:tmpl w:val="6E46FF7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07AA8"/>
    <w:multiLevelType w:val="hybridMultilevel"/>
    <w:tmpl w:val="16006BEC"/>
    <w:lvl w:ilvl="0" w:tplc="0378901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F157AB1"/>
    <w:multiLevelType w:val="hybridMultilevel"/>
    <w:tmpl w:val="B8D8A4D2"/>
    <w:lvl w:ilvl="0" w:tplc="AA66B562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32346D4"/>
    <w:multiLevelType w:val="hybridMultilevel"/>
    <w:tmpl w:val="12743F18"/>
    <w:lvl w:ilvl="0" w:tplc="D0361D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6B046B"/>
    <w:multiLevelType w:val="hybridMultilevel"/>
    <w:tmpl w:val="13CC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0EB0"/>
    <w:multiLevelType w:val="hybridMultilevel"/>
    <w:tmpl w:val="F36ADA7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23B47"/>
    <w:multiLevelType w:val="hybridMultilevel"/>
    <w:tmpl w:val="F93C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1092"/>
    <w:multiLevelType w:val="hybridMultilevel"/>
    <w:tmpl w:val="844E2038"/>
    <w:lvl w:ilvl="0" w:tplc="28A0D5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C1649"/>
    <w:multiLevelType w:val="hybridMultilevel"/>
    <w:tmpl w:val="EE3ADC08"/>
    <w:lvl w:ilvl="0" w:tplc="EACAD33A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>
    <w:nsid w:val="59334AB1"/>
    <w:multiLevelType w:val="hybridMultilevel"/>
    <w:tmpl w:val="EE3ADC08"/>
    <w:lvl w:ilvl="0" w:tplc="EACAD33A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1">
    <w:nsid w:val="5E8C7CB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319621B"/>
    <w:multiLevelType w:val="hybridMultilevel"/>
    <w:tmpl w:val="738C3356"/>
    <w:lvl w:ilvl="0" w:tplc="C5B41D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EB1680"/>
    <w:multiLevelType w:val="hybridMultilevel"/>
    <w:tmpl w:val="921CC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BC8"/>
    <w:rsid w:val="0003085C"/>
    <w:rsid w:val="0003768B"/>
    <w:rsid w:val="00061A81"/>
    <w:rsid w:val="000B1434"/>
    <w:rsid w:val="000D476E"/>
    <w:rsid w:val="000D4FFD"/>
    <w:rsid w:val="000E1F80"/>
    <w:rsid w:val="000E286D"/>
    <w:rsid w:val="000E299C"/>
    <w:rsid w:val="000E5BC6"/>
    <w:rsid w:val="000E6CAC"/>
    <w:rsid w:val="000E7925"/>
    <w:rsid w:val="000F7611"/>
    <w:rsid w:val="00120843"/>
    <w:rsid w:val="00141BC8"/>
    <w:rsid w:val="001473AD"/>
    <w:rsid w:val="00176C15"/>
    <w:rsid w:val="001968C4"/>
    <w:rsid w:val="001979B8"/>
    <w:rsid w:val="001A7F2E"/>
    <w:rsid w:val="001B01B1"/>
    <w:rsid w:val="001C43F2"/>
    <w:rsid w:val="001C48DD"/>
    <w:rsid w:val="001D3C37"/>
    <w:rsid w:val="002071A0"/>
    <w:rsid w:val="0022771D"/>
    <w:rsid w:val="002422CF"/>
    <w:rsid w:val="00252954"/>
    <w:rsid w:val="00262C72"/>
    <w:rsid w:val="00262EC6"/>
    <w:rsid w:val="002828AC"/>
    <w:rsid w:val="002963BA"/>
    <w:rsid w:val="00297A51"/>
    <w:rsid w:val="002A0867"/>
    <w:rsid w:val="002D6456"/>
    <w:rsid w:val="002E46D1"/>
    <w:rsid w:val="002F34E4"/>
    <w:rsid w:val="00301C97"/>
    <w:rsid w:val="00310DDC"/>
    <w:rsid w:val="00327A2E"/>
    <w:rsid w:val="00332778"/>
    <w:rsid w:val="00365B43"/>
    <w:rsid w:val="003726DD"/>
    <w:rsid w:val="00382D82"/>
    <w:rsid w:val="003847D0"/>
    <w:rsid w:val="003B50BE"/>
    <w:rsid w:val="003C0FF5"/>
    <w:rsid w:val="003D1665"/>
    <w:rsid w:val="003E4AE9"/>
    <w:rsid w:val="003E6ECE"/>
    <w:rsid w:val="003F5DD2"/>
    <w:rsid w:val="00412C6B"/>
    <w:rsid w:val="004253AE"/>
    <w:rsid w:val="00430DD0"/>
    <w:rsid w:val="00440E56"/>
    <w:rsid w:val="00446550"/>
    <w:rsid w:val="004A00A9"/>
    <w:rsid w:val="004A6BBE"/>
    <w:rsid w:val="004A6E98"/>
    <w:rsid w:val="004C2E32"/>
    <w:rsid w:val="004F270A"/>
    <w:rsid w:val="004F39B6"/>
    <w:rsid w:val="00507B28"/>
    <w:rsid w:val="005148D9"/>
    <w:rsid w:val="00523FA1"/>
    <w:rsid w:val="00544150"/>
    <w:rsid w:val="00552FC4"/>
    <w:rsid w:val="005553A0"/>
    <w:rsid w:val="0056197D"/>
    <w:rsid w:val="00567A51"/>
    <w:rsid w:val="00570BD9"/>
    <w:rsid w:val="00590F38"/>
    <w:rsid w:val="005F3596"/>
    <w:rsid w:val="006145D5"/>
    <w:rsid w:val="006354CB"/>
    <w:rsid w:val="00647907"/>
    <w:rsid w:val="00657A2C"/>
    <w:rsid w:val="00660AE1"/>
    <w:rsid w:val="00672C49"/>
    <w:rsid w:val="00674ADE"/>
    <w:rsid w:val="006C101E"/>
    <w:rsid w:val="006D52E7"/>
    <w:rsid w:val="006F39CD"/>
    <w:rsid w:val="00704E2B"/>
    <w:rsid w:val="007059DC"/>
    <w:rsid w:val="00721255"/>
    <w:rsid w:val="007313CF"/>
    <w:rsid w:val="00734708"/>
    <w:rsid w:val="00736BCE"/>
    <w:rsid w:val="00750070"/>
    <w:rsid w:val="00753C2E"/>
    <w:rsid w:val="00754048"/>
    <w:rsid w:val="0078035C"/>
    <w:rsid w:val="00794B1C"/>
    <w:rsid w:val="007B5A06"/>
    <w:rsid w:val="007C3B6F"/>
    <w:rsid w:val="007D031C"/>
    <w:rsid w:val="007D16E2"/>
    <w:rsid w:val="007E047E"/>
    <w:rsid w:val="007E4CC3"/>
    <w:rsid w:val="007F12C1"/>
    <w:rsid w:val="008009B2"/>
    <w:rsid w:val="00816582"/>
    <w:rsid w:val="00826080"/>
    <w:rsid w:val="00826543"/>
    <w:rsid w:val="00830033"/>
    <w:rsid w:val="008515AD"/>
    <w:rsid w:val="0085735A"/>
    <w:rsid w:val="00860911"/>
    <w:rsid w:val="00866B43"/>
    <w:rsid w:val="00877B97"/>
    <w:rsid w:val="008A081B"/>
    <w:rsid w:val="008B06EB"/>
    <w:rsid w:val="008C1113"/>
    <w:rsid w:val="008D4EEC"/>
    <w:rsid w:val="008E6674"/>
    <w:rsid w:val="008F1BA9"/>
    <w:rsid w:val="009164F9"/>
    <w:rsid w:val="00923AD2"/>
    <w:rsid w:val="00934A5F"/>
    <w:rsid w:val="00951B76"/>
    <w:rsid w:val="00952594"/>
    <w:rsid w:val="00954AD9"/>
    <w:rsid w:val="00977A15"/>
    <w:rsid w:val="00977BF9"/>
    <w:rsid w:val="00983A53"/>
    <w:rsid w:val="00992FDC"/>
    <w:rsid w:val="009B3D3B"/>
    <w:rsid w:val="009F71C8"/>
    <w:rsid w:val="00A049D7"/>
    <w:rsid w:val="00A124EE"/>
    <w:rsid w:val="00A1491D"/>
    <w:rsid w:val="00A21FA0"/>
    <w:rsid w:val="00A2264C"/>
    <w:rsid w:val="00A24C26"/>
    <w:rsid w:val="00A314C8"/>
    <w:rsid w:val="00A31E33"/>
    <w:rsid w:val="00A32942"/>
    <w:rsid w:val="00A34C59"/>
    <w:rsid w:val="00A40895"/>
    <w:rsid w:val="00A4358F"/>
    <w:rsid w:val="00A5505F"/>
    <w:rsid w:val="00A71263"/>
    <w:rsid w:val="00A7187F"/>
    <w:rsid w:val="00A82617"/>
    <w:rsid w:val="00A8447B"/>
    <w:rsid w:val="00AB16C6"/>
    <w:rsid w:val="00AD2A8A"/>
    <w:rsid w:val="00AD613D"/>
    <w:rsid w:val="00AF6799"/>
    <w:rsid w:val="00B02F75"/>
    <w:rsid w:val="00B07252"/>
    <w:rsid w:val="00B107B7"/>
    <w:rsid w:val="00B360BA"/>
    <w:rsid w:val="00B46026"/>
    <w:rsid w:val="00B563C5"/>
    <w:rsid w:val="00B658EA"/>
    <w:rsid w:val="00B67542"/>
    <w:rsid w:val="00B67B4B"/>
    <w:rsid w:val="00B70690"/>
    <w:rsid w:val="00B80A33"/>
    <w:rsid w:val="00B9572F"/>
    <w:rsid w:val="00BA265C"/>
    <w:rsid w:val="00BA2FA1"/>
    <w:rsid w:val="00BA3279"/>
    <w:rsid w:val="00BC0505"/>
    <w:rsid w:val="00BC3B5C"/>
    <w:rsid w:val="00BD61E7"/>
    <w:rsid w:val="00BF3B71"/>
    <w:rsid w:val="00BF4646"/>
    <w:rsid w:val="00C10B62"/>
    <w:rsid w:val="00C1311F"/>
    <w:rsid w:val="00C24A51"/>
    <w:rsid w:val="00C37F9F"/>
    <w:rsid w:val="00C40AA6"/>
    <w:rsid w:val="00C741AD"/>
    <w:rsid w:val="00C74BC0"/>
    <w:rsid w:val="00C74E3A"/>
    <w:rsid w:val="00CA5F03"/>
    <w:rsid w:val="00CA7DCC"/>
    <w:rsid w:val="00CB2CC2"/>
    <w:rsid w:val="00CB529E"/>
    <w:rsid w:val="00CC3614"/>
    <w:rsid w:val="00D12A2B"/>
    <w:rsid w:val="00D162AD"/>
    <w:rsid w:val="00D22F95"/>
    <w:rsid w:val="00D37D9C"/>
    <w:rsid w:val="00D45B4A"/>
    <w:rsid w:val="00D5116F"/>
    <w:rsid w:val="00D62D02"/>
    <w:rsid w:val="00D72037"/>
    <w:rsid w:val="00D80EA7"/>
    <w:rsid w:val="00D8358A"/>
    <w:rsid w:val="00D929BA"/>
    <w:rsid w:val="00D97804"/>
    <w:rsid w:val="00DA6681"/>
    <w:rsid w:val="00DA6B5B"/>
    <w:rsid w:val="00DC1757"/>
    <w:rsid w:val="00DC2FA5"/>
    <w:rsid w:val="00DD1F09"/>
    <w:rsid w:val="00DD7E28"/>
    <w:rsid w:val="00DE4A77"/>
    <w:rsid w:val="00E50907"/>
    <w:rsid w:val="00E55027"/>
    <w:rsid w:val="00EA490C"/>
    <w:rsid w:val="00ED2A96"/>
    <w:rsid w:val="00ED2F2C"/>
    <w:rsid w:val="00EE415E"/>
    <w:rsid w:val="00EE6CEB"/>
    <w:rsid w:val="00F00108"/>
    <w:rsid w:val="00F04627"/>
    <w:rsid w:val="00F22EBC"/>
    <w:rsid w:val="00F531E8"/>
    <w:rsid w:val="00F57F41"/>
    <w:rsid w:val="00F671EE"/>
    <w:rsid w:val="00FA1A4B"/>
    <w:rsid w:val="00FA3BE4"/>
    <w:rsid w:val="00FD1075"/>
    <w:rsid w:val="00FD19B6"/>
    <w:rsid w:val="00FD27A5"/>
    <w:rsid w:val="00FD503A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51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5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1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515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515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15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15A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515A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15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15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515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515AD"/>
    <w:rPr>
      <w:b/>
      <w:bCs/>
    </w:rPr>
  </w:style>
  <w:style w:type="character" w:styleId="a8">
    <w:name w:val="Emphasis"/>
    <w:basedOn w:val="a0"/>
    <w:uiPriority w:val="20"/>
    <w:qFormat/>
    <w:rsid w:val="008515AD"/>
    <w:rPr>
      <w:i/>
      <w:iCs/>
    </w:rPr>
  </w:style>
  <w:style w:type="paragraph" w:styleId="a9">
    <w:name w:val="No Spacing"/>
    <w:uiPriority w:val="1"/>
    <w:qFormat/>
    <w:rsid w:val="008515A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15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5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5A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515A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515A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8515A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515A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515A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8515A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515A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515A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515AD"/>
    <w:rPr>
      <w:b/>
      <w:bCs/>
      <w:color w:val="5B9BD5" w:themeColor="accent1"/>
      <w:sz w:val="18"/>
      <w:szCs w:val="18"/>
    </w:rPr>
  </w:style>
  <w:style w:type="character" w:styleId="af4">
    <w:name w:val="Hyperlink"/>
    <w:basedOn w:val="a0"/>
    <w:uiPriority w:val="99"/>
    <w:unhideWhenUsed/>
    <w:rsid w:val="00141BC8"/>
    <w:rPr>
      <w:color w:val="0000FF"/>
      <w:u w:val="single"/>
    </w:rPr>
  </w:style>
  <w:style w:type="paragraph" w:customStyle="1" w:styleId="rvps2">
    <w:name w:val="rvps2"/>
    <w:basedOn w:val="a"/>
    <w:rsid w:val="00141BC8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141BC8"/>
  </w:style>
  <w:style w:type="character" w:customStyle="1" w:styleId="af5">
    <w:name w:val="Основной текст Знак"/>
    <w:link w:val="af6"/>
    <w:uiPriority w:val="99"/>
    <w:locked/>
    <w:rsid w:val="00977A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af5"/>
    <w:uiPriority w:val="99"/>
    <w:rsid w:val="00977A15"/>
    <w:pPr>
      <w:widowControl w:val="0"/>
      <w:shd w:val="clear" w:color="auto" w:fill="FFFFFF"/>
      <w:spacing w:after="240" w:line="317" w:lineRule="exact"/>
    </w:pPr>
    <w:rPr>
      <w:rFonts w:eastAsiaTheme="minorHAnsi"/>
      <w:sz w:val="27"/>
      <w:szCs w:val="27"/>
      <w:lang w:val="en-US" w:eastAsia="en-US" w:bidi="en-US"/>
    </w:rPr>
  </w:style>
  <w:style w:type="character" w:customStyle="1" w:styleId="11">
    <w:name w:val="Основной текст Знак1"/>
    <w:basedOn w:val="a0"/>
    <w:uiPriority w:val="99"/>
    <w:semiHidden/>
    <w:rsid w:val="00977A15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character" w:customStyle="1" w:styleId="41">
    <w:name w:val="Основной текст (4)_"/>
    <w:link w:val="410"/>
    <w:uiPriority w:val="99"/>
    <w:rsid w:val="00382D82"/>
    <w:rPr>
      <w:b/>
      <w:b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82D82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val="en-US"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C74E3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74E3A"/>
    <w:rPr>
      <w:rFonts w:ascii="Tahoma" w:eastAsia="Times New Roman" w:hAnsi="Tahoma" w:cs="Tahoma"/>
      <w:sz w:val="16"/>
      <w:szCs w:val="16"/>
      <w:lang w:val="uk-UA" w:eastAsia="ru-RU" w:bidi="ar-SA"/>
    </w:rPr>
  </w:style>
  <w:style w:type="paragraph" w:styleId="af9">
    <w:name w:val="Normal (Web)"/>
    <w:basedOn w:val="a"/>
    <w:unhideWhenUsed/>
    <w:rsid w:val="00A5505F"/>
    <w:pPr>
      <w:spacing w:before="100" w:beforeAutospacing="1" w:after="100" w:afterAutospacing="1"/>
    </w:pPr>
    <w:rPr>
      <w:lang w:eastAsia="uk-UA"/>
    </w:rPr>
  </w:style>
  <w:style w:type="paragraph" w:customStyle="1" w:styleId="TableContents">
    <w:name w:val="Table Contents"/>
    <w:basedOn w:val="a"/>
    <w:rsid w:val="00A5505F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rvps14">
    <w:name w:val="rvps14"/>
    <w:basedOn w:val="a"/>
    <w:rsid w:val="00A5505F"/>
    <w:pPr>
      <w:suppressAutoHyphens/>
      <w:autoSpaceDN w:val="0"/>
      <w:spacing w:before="100" w:after="100"/>
      <w:textAlignment w:val="baseline"/>
    </w:pPr>
    <w:rPr>
      <w:lang w:eastAsia="uk-UA"/>
    </w:rPr>
  </w:style>
  <w:style w:type="character" w:customStyle="1" w:styleId="rvts44">
    <w:name w:val="rvts44"/>
    <w:basedOn w:val="a0"/>
    <w:rsid w:val="00FD19B6"/>
  </w:style>
  <w:style w:type="character" w:customStyle="1" w:styleId="afa">
    <w:name w:val="Основной текст_"/>
    <w:link w:val="12"/>
    <w:locked/>
    <w:rsid w:val="001D3C37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a"/>
    <w:rsid w:val="001D3C37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5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Козеренко</cp:lastModifiedBy>
  <cp:revision>51</cp:revision>
  <cp:lastPrinted>2026-06-29T07:58:00Z</cp:lastPrinted>
  <dcterms:created xsi:type="dcterms:W3CDTF">2021-11-17T06:13:00Z</dcterms:created>
  <dcterms:modified xsi:type="dcterms:W3CDTF">2026-06-29T08:24:00Z</dcterms:modified>
</cp:coreProperties>
</file>