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D5430" w14:textId="4F8AEFFF" w:rsidR="003D2FED" w:rsidRPr="003D2FED" w:rsidRDefault="003D2FED" w:rsidP="003D2FE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3D2FED">
        <w:rPr>
          <w:rFonts w:ascii="Times New Roman" w:hAnsi="Times New Roman"/>
          <w:sz w:val="24"/>
          <w:szCs w:val="24"/>
          <w:lang w:val="uk-UA"/>
        </w:rPr>
        <w:t xml:space="preserve">Додаток до наказу голови суду </w:t>
      </w:r>
    </w:p>
    <w:p w14:paraId="03E3BEDC" w14:textId="77777777" w:rsidR="003D2FED" w:rsidRPr="003D2FED" w:rsidRDefault="003D2FED" w:rsidP="003D2FE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3D2FED">
        <w:rPr>
          <w:rFonts w:ascii="Times New Roman" w:hAnsi="Times New Roman"/>
          <w:sz w:val="24"/>
          <w:szCs w:val="24"/>
          <w:lang w:val="uk-UA"/>
        </w:rPr>
        <w:t>Вінницького апеляційного суду</w:t>
      </w:r>
    </w:p>
    <w:p w14:paraId="531DB67E" w14:textId="0F23DEC4" w:rsidR="003D2FED" w:rsidRPr="003D2FED" w:rsidRDefault="003D2FED" w:rsidP="003D2FE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3D2FED">
        <w:rPr>
          <w:rFonts w:ascii="Times New Roman" w:hAnsi="Times New Roman"/>
          <w:sz w:val="24"/>
          <w:szCs w:val="24"/>
          <w:lang w:val="uk-UA"/>
        </w:rPr>
        <w:t xml:space="preserve">від </w:t>
      </w:r>
      <w:r w:rsidR="001223BC">
        <w:rPr>
          <w:rFonts w:ascii="Times New Roman" w:hAnsi="Times New Roman"/>
          <w:sz w:val="24"/>
          <w:szCs w:val="24"/>
          <w:lang w:val="uk-UA"/>
        </w:rPr>
        <w:t>06</w:t>
      </w:r>
      <w:r w:rsidR="00077CCD">
        <w:rPr>
          <w:rFonts w:ascii="Times New Roman" w:hAnsi="Times New Roman"/>
          <w:sz w:val="24"/>
          <w:szCs w:val="24"/>
          <w:lang w:val="uk-UA"/>
        </w:rPr>
        <w:t>.01.2025</w:t>
      </w:r>
      <w:r w:rsidRPr="003D2FED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1223BC">
        <w:rPr>
          <w:rFonts w:ascii="Times New Roman" w:hAnsi="Times New Roman"/>
          <w:sz w:val="24"/>
          <w:szCs w:val="24"/>
          <w:lang w:val="uk-UA"/>
        </w:rPr>
        <w:t>3</w:t>
      </w:r>
      <w:bookmarkStart w:id="0" w:name="_GoBack"/>
      <w:bookmarkEnd w:id="0"/>
      <w:r w:rsidRPr="003D2FED">
        <w:rPr>
          <w:rFonts w:ascii="Times New Roman" w:hAnsi="Times New Roman"/>
          <w:sz w:val="24"/>
          <w:szCs w:val="24"/>
          <w:lang w:val="uk-UA"/>
        </w:rPr>
        <w:t>/02-03</w:t>
      </w:r>
    </w:p>
    <w:p w14:paraId="35EEDEEF" w14:textId="77777777" w:rsidR="003D2FED" w:rsidRPr="003D2FED" w:rsidRDefault="003D2FED" w:rsidP="003D2FED">
      <w:pPr>
        <w:spacing w:after="0" w:line="240" w:lineRule="auto"/>
        <w:rPr>
          <w:rFonts w:ascii="Times New Roman" w:hAnsi="Times New Roman"/>
          <w:i/>
          <w:sz w:val="26"/>
          <w:szCs w:val="26"/>
          <w:lang w:val="uk-UA"/>
        </w:rPr>
      </w:pPr>
    </w:p>
    <w:p w14:paraId="27EB4487" w14:textId="77777777" w:rsidR="003D2FED" w:rsidRPr="003D2FED" w:rsidRDefault="003D2FED" w:rsidP="003D2FED">
      <w:pPr>
        <w:spacing w:after="0" w:line="240" w:lineRule="auto"/>
        <w:rPr>
          <w:rFonts w:ascii="Times New Roman" w:hAnsi="Times New Roman"/>
          <w:i/>
          <w:sz w:val="26"/>
          <w:szCs w:val="26"/>
          <w:lang w:val="uk-UA"/>
        </w:rPr>
      </w:pPr>
    </w:p>
    <w:p w14:paraId="07B0B062" w14:textId="77777777" w:rsidR="003D2FED" w:rsidRPr="003D2FED" w:rsidRDefault="003D2FED" w:rsidP="003D2F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2FED">
        <w:rPr>
          <w:rFonts w:ascii="Times New Roman" w:hAnsi="Times New Roman"/>
          <w:b/>
          <w:sz w:val="28"/>
          <w:szCs w:val="28"/>
          <w:lang w:val="uk-UA"/>
        </w:rPr>
        <w:t>Графік</w:t>
      </w:r>
    </w:p>
    <w:p w14:paraId="206B6211" w14:textId="77777777" w:rsidR="003D2FED" w:rsidRPr="003D2FED" w:rsidRDefault="003D2FED" w:rsidP="003D2F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2FED">
        <w:rPr>
          <w:rFonts w:ascii="Times New Roman" w:hAnsi="Times New Roman"/>
          <w:b/>
          <w:sz w:val="28"/>
          <w:szCs w:val="28"/>
          <w:lang w:val="uk-UA"/>
        </w:rPr>
        <w:t>особистого прийому громадян</w:t>
      </w:r>
    </w:p>
    <w:p w14:paraId="529DDE12" w14:textId="77777777" w:rsidR="003D2FED" w:rsidRPr="003D2FED" w:rsidRDefault="003D2FED" w:rsidP="003D2F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2FED">
        <w:rPr>
          <w:rFonts w:ascii="Times New Roman" w:hAnsi="Times New Roman"/>
          <w:b/>
          <w:sz w:val="28"/>
          <w:szCs w:val="28"/>
          <w:lang w:val="uk-UA"/>
        </w:rPr>
        <w:t>керівництвом Вінницького апеляційного суду</w:t>
      </w:r>
    </w:p>
    <w:p w14:paraId="0D5D45B7" w14:textId="77777777" w:rsidR="003D2FED" w:rsidRPr="003D2FED" w:rsidRDefault="003D2FED" w:rsidP="003D2FED">
      <w:pPr>
        <w:spacing w:after="0" w:line="240" w:lineRule="auto"/>
        <w:rPr>
          <w:rFonts w:ascii="Times New Roman" w:hAnsi="Times New Roman"/>
          <w:i/>
          <w:sz w:val="26"/>
          <w:szCs w:val="26"/>
          <w:lang w:val="uk-UA"/>
        </w:rPr>
      </w:pPr>
    </w:p>
    <w:p w14:paraId="4E48238B" w14:textId="77777777" w:rsidR="003D2FED" w:rsidRPr="003D2FED" w:rsidRDefault="003D2FED" w:rsidP="003D2FE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3D2FED" w:rsidRPr="003D2FED" w14:paraId="03A042AC" w14:textId="77777777" w:rsidTr="004E231D">
        <w:trPr>
          <w:trHeight w:val="539"/>
        </w:trPr>
        <w:tc>
          <w:tcPr>
            <w:tcW w:w="3190" w:type="dxa"/>
            <w:shd w:val="clear" w:color="auto" w:fill="auto"/>
            <w:vAlign w:val="center"/>
          </w:tcPr>
          <w:p w14:paraId="40886FD3" w14:textId="77777777" w:rsidR="003D2FED" w:rsidRPr="003D2FED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D2F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Керівництво суду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D36D3CF" w14:textId="77777777" w:rsidR="003D2FED" w:rsidRPr="003D2FED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D2F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Дні та години прийому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B688417" w14:textId="77777777" w:rsidR="003D2FED" w:rsidRPr="003D2FED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3D2FE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Місце прийому</w:t>
            </w:r>
          </w:p>
        </w:tc>
      </w:tr>
      <w:tr w:rsidR="001836FB" w:rsidRPr="001836FB" w14:paraId="25AD83FD" w14:textId="77777777" w:rsidTr="004E231D">
        <w:tc>
          <w:tcPr>
            <w:tcW w:w="3190" w:type="dxa"/>
            <w:shd w:val="clear" w:color="auto" w:fill="auto"/>
          </w:tcPr>
          <w:p w14:paraId="362A6B92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46D8487" w14:textId="4431AF76" w:rsidR="003D2FED" w:rsidRPr="001836FB" w:rsidRDefault="00077CC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Голова суду</w:t>
            </w:r>
            <w:r w:rsidR="003D2FED" w:rsidRPr="001836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Вінницького апеляційного суду</w:t>
            </w:r>
          </w:p>
          <w:p w14:paraId="4881E345" w14:textId="50AB7FF1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1836F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Медвецький</w:t>
            </w:r>
            <w:proofErr w:type="spellEnd"/>
            <w:r w:rsidRPr="001836F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С.</w:t>
            </w:r>
            <w:r w:rsidR="00A82A2E" w:rsidRPr="001836F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1836F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К. </w:t>
            </w:r>
          </w:p>
        </w:tc>
        <w:tc>
          <w:tcPr>
            <w:tcW w:w="3190" w:type="dxa"/>
            <w:shd w:val="clear" w:color="auto" w:fill="auto"/>
          </w:tcPr>
          <w:p w14:paraId="39F898B2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106BB36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перший </w:t>
            </w:r>
          </w:p>
          <w:p w14:paraId="4A48B23A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вівторок місяця</w:t>
            </w:r>
          </w:p>
          <w:p w14:paraId="61EA29F8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з 10.00 до 12.00 год.</w:t>
            </w:r>
          </w:p>
        </w:tc>
        <w:tc>
          <w:tcPr>
            <w:tcW w:w="3190" w:type="dxa"/>
            <w:shd w:val="clear" w:color="auto" w:fill="auto"/>
          </w:tcPr>
          <w:p w14:paraId="6F58F332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276B8C7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м. Вінниця</w:t>
            </w:r>
          </w:p>
          <w:p w14:paraId="5F9B8E9F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вул. Соборна, 6</w:t>
            </w:r>
          </w:p>
          <w:p w14:paraId="6DBB4BEA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2-й поверх,</w:t>
            </w:r>
          </w:p>
          <w:p w14:paraId="455C4E43" w14:textId="039CD021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каб</w:t>
            </w:r>
            <w:proofErr w:type="spellEnd"/>
            <w:r w:rsidRPr="001836FB">
              <w:rPr>
                <w:rFonts w:ascii="Times New Roman" w:hAnsi="Times New Roman"/>
                <w:sz w:val="28"/>
                <w:szCs w:val="28"/>
                <w:lang w:val="uk-UA"/>
              </w:rPr>
              <w:t>. № 2</w:t>
            </w:r>
            <w:r w:rsidR="00077CCD" w:rsidRPr="001836FB">
              <w:rPr>
                <w:rFonts w:ascii="Times New Roman" w:hAnsi="Times New Roman"/>
                <w:sz w:val="28"/>
                <w:szCs w:val="28"/>
                <w:lang w:val="uk-UA"/>
              </w:rPr>
              <w:t>01</w:t>
            </w:r>
          </w:p>
          <w:p w14:paraId="01333CBB" w14:textId="77777777" w:rsidR="003D2FED" w:rsidRPr="001836FB" w:rsidRDefault="003D2FED" w:rsidP="003D2F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4D3326A0" w14:textId="72BCAE28" w:rsidR="0072211D" w:rsidRPr="004033C0" w:rsidRDefault="0072211D" w:rsidP="003D2FED">
      <w:pPr>
        <w:spacing w:line="720" w:lineRule="auto"/>
        <w:rPr>
          <w:rFonts w:ascii="Times New Roman" w:hAnsi="Times New Roman"/>
          <w:sz w:val="36"/>
          <w:szCs w:val="36"/>
          <w:lang w:val="uk-UA"/>
        </w:rPr>
      </w:pPr>
    </w:p>
    <w:sectPr w:rsidR="0072211D" w:rsidRPr="004033C0" w:rsidSect="008013B8">
      <w:headerReference w:type="first" r:id="rId7"/>
      <w:pgSz w:w="11906" w:h="16838"/>
      <w:pgMar w:top="1134" w:right="567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5FD90" w14:textId="77777777" w:rsidR="008013B8" w:rsidRDefault="008013B8" w:rsidP="008013B8">
      <w:pPr>
        <w:spacing w:after="0" w:line="240" w:lineRule="auto"/>
      </w:pPr>
      <w:r>
        <w:separator/>
      </w:r>
    </w:p>
  </w:endnote>
  <w:endnote w:type="continuationSeparator" w:id="0">
    <w:p w14:paraId="06A8956A" w14:textId="77777777" w:rsidR="008013B8" w:rsidRDefault="008013B8" w:rsidP="0080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7D222" w14:textId="77777777" w:rsidR="008013B8" w:rsidRDefault="008013B8" w:rsidP="008013B8">
      <w:pPr>
        <w:spacing w:after="0" w:line="240" w:lineRule="auto"/>
      </w:pPr>
      <w:r>
        <w:separator/>
      </w:r>
    </w:p>
  </w:footnote>
  <w:footnote w:type="continuationSeparator" w:id="0">
    <w:p w14:paraId="362D8EFA" w14:textId="77777777" w:rsidR="008013B8" w:rsidRDefault="008013B8" w:rsidP="0080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BA1A7" w14:textId="4BBA2942" w:rsidR="008013B8" w:rsidRDefault="008013B8">
    <w:pPr>
      <w:pStyle w:val="a3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E3"/>
    <w:rsid w:val="00026585"/>
    <w:rsid w:val="00066700"/>
    <w:rsid w:val="00077CCD"/>
    <w:rsid w:val="00122296"/>
    <w:rsid w:val="001223BC"/>
    <w:rsid w:val="00131E78"/>
    <w:rsid w:val="001836FB"/>
    <w:rsid w:val="00186142"/>
    <w:rsid w:val="003465B9"/>
    <w:rsid w:val="003D09D4"/>
    <w:rsid w:val="003D2FED"/>
    <w:rsid w:val="00452ADC"/>
    <w:rsid w:val="004C0A29"/>
    <w:rsid w:val="004C30F7"/>
    <w:rsid w:val="004C5C6A"/>
    <w:rsid w:val="004D0744"/>
    <w:rsid w:val="0054349B"/>
    <w:rsid w:val="00544D38"/>
    <w:rsid w:val="00576B3C"/>
    <w:rsid w:val="0063311D"/>
    <w:rsid w:val="0072211D"/>
    <w:rsid w:val="007472AE"/>
    <w:rsid w:val="007D287E"/>
    <w:rsid w:val="007E1BB9"/>
    <w:rsid w:val="008013B8"/>
    <w:rsid w:val="00876B28"/>
    <w:rsid w:val="008B333D"/>
    <w:rsid w:val="008D4FC3"/>
    <w:rsid w:val="009170B5"/>
    <w:rsid w:val="00991637"/>
    <w:rsid w:val="009A235E"/>
    <w:rsid w:val="009B35FE"/>
    <w:rsid w:val="009D308A"/>
    <w:rsid w:val="009D5877"/>
    <w:rsid w:val="009D6A4F"/>
    <w:rsid w:val="00A70F74"/>
    <w:rsid w:val="00A72CC3"/>
    <w:rsid w:val="00A82A2E"/>
    <w:rsid w:val="00AA616F"/>
    <w:rsid w:val="00AB08CC"/>
    <w:rsid w:val="00AD74F9"/>
    <w:rsid w:val="00B33669"/>
    <w:rsid w:val="00B81524"/>
    <w:rsid w:val="00C24203"/>
    <w:rsid w:val="00C27BC4"/>
    <w:rsid w:val="00C30486"/>
    <w:rsid w:val="00CB3539"/>
    <w:rsid w:val="00CC0648"/>
    <w:rsid w:val="00CF6393"/>
    <w:rsid w:val="00D13348"/>
    <w:rsid w:val="00DA5DE3"/>
    <w:rsid w:val="00DE7E73"/>
    <w:rsid w:val="00E3115F"/>
    <w:rsid w:val="00E54D49"/>
    <w:rsid w:val="00E81C99"/>
    <w:rsid w:val="00EB2054"/>
    <w:rsid w:val="00EB233D"/>
    <w:rsid w:val="00F01022"/>
    <w:rsid w:val="00F5408F"/>
    <w:rsid w:val="00F57016"/>
    <w:rsid w:val="00F7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204AAA"/>
  <w15:chartTrackingRefBased/>
  <w15:docId w15:val="{8BCD29F0-B155-492A-8CD9-7DC15DA7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FE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3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8013B8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8013B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8013B8"/>
    <w:rPr>
      <w:rFonts w:ascii="Calibri" w:eastAsia="Times New Roman" w:hAnsi="Calibri" w:cs="Times New Roman"/>
      <w:lang w:val="ru-RU" w:eastAsia="ru-RU"/>
    </w:rPr>
  </w:style>
  <w:style w:type="paragraph" w:styleId="a7">
    <w:name w:val="No Spacing"/>
    <w:uiPriority w:val="1"/>
    <w:qFormat/>
    <w:rsid w:val="003465B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8">
    <w:name w:val="Normal (Web)"/>
    <w:basedOn w:val="a"/>
    <w:rsid w:val="007221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27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27BC4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b">
    <w:name w:val="List Paragraph"/>
    <w:basedOn w:val="a"/>
    <w:uiPriority w:val="34"/>
    <w:qFormat/>
    <w:rsid w:val="004C0A29"/>
    <w:pPr>
      <w:ind w:left="720"/>
      <w:contextualSpacing/>
    </w:pPr>
  </w:style>
  <w:style w:type="paragraph" w:customStyle="1" w:styleId="ac">
    <w:name w:val="Знак Знак Знак Знак"/>
    <w:basedOn w:val="a"/>
    <w:rsid w:val="003D2FED"/>
    <w:pPr>
      <w:spacing w:after="0" w:line="240" w:lineRule="auto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D03B6-AF4E-4647-8CF4-C399FE6A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Вінницький апеляційний суд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Олійник Тетяна Павлівна</dc:creator>
  <cp:keywords/>
  <dc:description/>
  <cp:lastModifiedBy>Починок Сергій Дмитрович</cp:lastModifiedBy>
  <cp:revision>3</cp:revision>
  <cp:lastPrinted>2025-01-02T08:44:00Z</cp:lastPrinted>
  <dcterms:created xsi:type="dcterms:W3CDTF">2026-08-20T11:05:00Z</dcterms:created>
  <dcterms:modified xsi:type="dcterms:W3CDTF">2026-08-20T11:05:00Z</dcterms:modified>
</cp:coreProperties>
</file>