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904" w14:textId="4C409AFA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val="uk-UA"/>
        </w:rPr>
        <w:t xml:space="preserve">Інформація </w:t>
      </w:r>
      <w:r w:rsidR="006E391A">
        <w:rPr>
          <w:b/>
          <w:color w:val="000000" w:themeColor="text1"/>
          <w:lang w:val="uk-UA"/>
        </w:rPr>
        <w:t xml:space="preserve"> </w:t>
      </w:r>
    </w:p>
    <w:p w14:paraId="674FE1B1" w14:textId="5238C580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щодо призначення на</w:t>
      </w:r>
      <w:r w:rsidR="008B7BFE">
        <w:rPr>
          <w:b/>
          <w:color w:val="000000" w:themeColor="text1"/>
          <w:lang w:val="uk-UA"/>
        </w:rPr>
        <w:t xml:space="preserve"> вакантну</w:t>
      </w:r>
      <w:r w:rsidR="006E391A">
        <w:rPr>
          <w:b/>
          <w:color w:val="000000" w:themeColor="text1"/>
          <w:lang w:val="uk-UA"/>
        </w:rPr>
        <w:t xml:space="preserve"> посад</w:t>
      </w:r>
      <w:r>
        <w:rPr>
          <w:b/>
          <w:color w:val="000000" w:themeColor="text1"/>
          <w:lang w:val="uk-UA"/>
        </w:rPr>
        <w:t>у</w:t>
      </w:r>
      <w:r w:rsidR="006E391A">
        <w:rPr>
          <w:b/>
          <w:color w:val="000000" w:themeColor="text1"/>
          <w:lang w:val="uk-UA"/>
        </w:rPr>
        <w:t xml:space="preserve"> </w:t>
      </w:r>
      <w:r w:rsidR="008B7BFE">
        <w:rPr>
          <w:b/>
          <w:color w:val="000000" w:themeColor="text1"/>
          <w:lang w:val="uk-UA"/>
        </w:rPr>
        <w:t>в апараті суду</w:t>
      </w:r>
      <w:r w:rsidR="006E391A">
        <w:rPr>
          <w:b/>
          <w:color w:val="000000" w:themeColor="text1"/>
          <w:lang w:val="uk-UA"/>
        </w:rPr>
        <w:t xml:space="preserve"> – </w:t>
      </w:r>
      <w:r w:rsidR="008B7BFE" w:rsidRPr="008B7BFE">
        <w:rPr>
          <w:b/>
          <w:bCs/>
          <w:lang w:val="uk-UA"/>
        </w:rPr>
        <w:t>експедитора суду сектору обліку та відправки кореспонденції</w:t>
      </w:r>
      <w:r w:rsidR="006E391A">
        <w:rPr>
          <w:b/>
          <w:color w:val="000000" w:themeColor="text1"/>
          <w:lang w:val="uk-UA"/>
        </w:rPr>
        <w:t xml:space="preserve"> Чернігівського окружного адміністративного суду</w:t>
      </w:r>
    </w:p>
    <w:p w14:paraId="7E922B39" w14:textId="77777777" w:rsidR="006E391A" w:rsidRDefault="006E391A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4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3009"/>
        <w:gridCol w:w="6691"/>
      </w:tblGrid>
      <w:tr w:rsidR="006E391A" w14:paraId="03A2C5BD" w14:textId="77777777" w:rsidTr="00CF7410"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2770" w14:textId="77777777" w:rsidR="006E391A" w:rsidRDefault="006E391A" w:rsidP="00B55C21">
            <w:pPr>
              <w:spacing w:before="80" w:after="80" w:line="252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6E391A" w14:paraId="62CB1568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932B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color w:val="000000" w:themeColor="text1"/>
                <w:sz w:val="22"/>
                <w:szCs w:val="22"/>
                <w:lang w:val="uk-UA" w:eastAsia="en-US"/>
              </w:rPr>
              <w:t>Посадові обов’язки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E766" w14:textId="6D7806D6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Приймає від працівників апарату суду підготовані для відправлення документи та  судові справи.</w:t>
            </w:r>
          </w:p>
          <w:p w14:paraId="70B92C9D" w14:textId="5F079A45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Вживає заходи щодо збереження судових справ та документів, які передані для відправлення або доставки.</w:t>
            </w:r>
          </w:p>
          <w:p w14:paraId="0AF166EB" w14:textId="7C810528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Реєструє в автоматизованій системі документообігу суду непроцесуальні  вихідні документи.</w:t>
            </w:r>
          </w:p>
          <w:p w14:paraId="6A05FDCA" w14:textId="730F771F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Сортує, маркує, вносить в Список згрупованих поштових відправлень та відправляє поштою вихідну кореспонденцію суду.</w:t>
            </w:r>
          </w:p>
          <w:p w14:paraId="02E625F9" w14:textId="58857DEB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Доставляє за призначенням судові справи та вихідну кореспонденцію суду.</w:t>
            </w:r>
          </w:p>
          <w:p w14:paraId="524B7109" w14:textId="143C939D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У разі невідкладної потреби терміново доставляє листи, запити, повістки, відправляє телеграми та інші документи.</w:t>
            </w:r>
          </w:p>
          <w:p w14:paraId="333C4D39" w14:textId="1D3EFFB0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Знає, розуміє і застосовує діючі нормативні документи, що стосуються виконання обов’язків експедитора сектору обліку та відправлення кореспонденції.</w:t>
            </w:r>
          </w:p>
          <w:p w14:paraId="615DB3E4" w14:textId="12730A56" w:rsidR="006E391A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За дорученням завідувача сектору виконує іншу роботу, пов’язану з розсилкою та доставкою кореспонденції.</w:t>
            </w:r>
          </w:p>
        </w:tc>
      </w:tr>
      <w:tr w:rsidR="006E391A" w14:paraId="33F3C84D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1FFC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color w:val="000000" w:themeColor="text1"/>
                <w:sz w:val="22"/>
                <w:szCs w:val="22"/>
                <w:lang w:val="uk-UA" w:eastAsia="en-US"/>
              </w:rPr>
              <w:t>Умови оплати праці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BAEC" w14:textId="6949877B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 xml:space="preserve">посадовий оклад – </w:t>
            </w:r>
            <w:r w:rsidR="005E2F87" w:rsidRPr="004B3BC8">
              <w:rPr>
                <w:sz w:val="22"/>
                <w:szCs w:val="22"/>
                <w:lang w:val="uk-UA"/>
              </w:rPr>
              <w:t>6</w:t>
            </w:r>
            <w:r w:rsidR="00E3573E">
              <w:rPr>
                <w:sz w:val="22"/>
                <w:szCs w:val="22"/>
                <w:lang w:val="uk-UA"/>
              </w:rPr>
              <w:t>789</w:t>
            </w:r>
            <w:r w:rsidR="005E2F87">
              <w:rPr>
                <w:sz w:val="22"/>
                <w:szCs w:val="22"/>
                <w:lang w:val="uk-UA"/>
              </w:rPr>
              <w:t>,00</w:t>
            </w:r>
            <w:r w:rsidRPr="002766AE">
              <w:rPr>
                <w:color w:val="FF0000"/>
                <w:sz w:val="22"/>
                <w:szCs w:val="22"/>
                <w:lang w:val="uk-UA" w:eastAsia="en-US"/>
              </w:rPr>
              <w:t xml:space="preserve"> 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грн; надбавка за вислугу років </w:t>
            </w:r>
            <w:r w:rsidR="00DF69DE">
              <w:rPr>
                <w:sz w:val="22"/>
                <w:szCs w:val="22"/>
                <w:lang w:val="uk-UA" w:eastAsia="en-US"/>
              </w:rPr>
              <w:t xml:space="preserve">відповідно до </w:t>
            </w:r>
            <w:r w:rsidR="00DF69DE" w:rsidRPr="00DF69DE">
              <w:rPr>
                <w:sz w:val="22"/>
                <w:szCs w:val="22"/>
                <w:lang w:val="uk-UA" w:eastAsia="en-US"/>
              </w:rPr>
              <w:t>постанови Кабінету Міністрів України від 24.12.2019 № 1112 «Про умови оплати праці працівників державних органів, на яких не поширюється дія Закону України «Про державну службу»</w:t>
            </w:r>
          </w:p>
        </w:tc>
      </w:tr>
      <w:tr w:rsidR="006E391A" w14:paraId="73A7B76F" w14:textId="77777777" w:rsidTr="00CF7410">
        <w:trPr>
          <w:trHeight w:val="81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0046" w14:textId="77777777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007" w14:textId="6028450A" w:rsidR="006E391A" w:rsidRPr="002766AE" w:rsidRDefault="00DF69DE" w:rsidP="00E31CC5">
            <w:pPr>
              <w:spacing w:line="256" w:lineRule="auto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en-US"/>
              </w:rPr>
              <w:t>Безстроково</w:t>
            </w:r>
            <w:r w:rsidR="002E523B" w:rsidRPr="002766AE">
              <w:rPr>
                <w:sz w:val="22"/>
                <w:szCs w:val="22"/>
                <w:lang w:val="uk-UA"/>
              </w:rPr>
              <w:t>.</w:t>
            </w:r>
          </w:p>
        </w:tc>
      </w:tr>
      <w:tr w:rsidR="006E391A" w14:paraId="3C55D53B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14B0" w14:textId="6B90A3BF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color w:val="000000"/>
                <w:sz w:val="22"/>
                <w:szCs w:val="22"/>
                <w:lang w:val="uk-UA"/>
              </w:rPr>
              <w:t xml:space="preserve">Перелік інформації, необхідної для </w:t>
            </w:r>
            <w:r w:rsidR="00CF7410" w:rsidRPr="002766AE">
              <w:rPr>
                <w:color w:val="000000"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50E" w14:textId="62D4283B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>1) заяв</w:t>
            </w:r>
            <w:r w:rsidR="00E31CC5" w:rsidRPr="002766AE">
              <w:rPr>
                <w:sz w:val="22"/>
                <w:szCs w:val="22"/>
                <w:lang w:val="uk-UA"/>
              </w:rPr>
              <w:t>а</w:t>
            </w:r>
            <w:r w:rsidRPr="002766AE">
              <w:rPr>
                <w:sz w:val="22"/>
                <w:szCs w:val="22"/>
                <w:lang w:val="uk-UA"/>
              </w:rPr>
              <w:t>;</w:t>
            </w:r>
          </w:p>
          <w:p w14:paraId="34FF0ADA" w14:textId="67C75483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 xml:space="preserve">2) </w:t>
            </w:r>
            <w:r w:rsidR="00E31CC5" w:rsidRPr="002766AE">
              <w:rPr>
                <w:color w:val="000000" w:themeColor="text1"/>
                <w:sz w:val="22"/>
                <w:szCs w:val="22"/>
                <w:lang w:val="uk-UA"/>
              </w:rPr>
              <w:t>заповнена особова картка встановленого зразка;</w:t>
            </w:r>
          </w:p>
          <w:p w14:paraId="2E48DD12" w14:textId="41003085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 xml:space="preserve">3) </w:t>
            </w:r>
            <w:r w:rsidR="00CF7410" w:rsidRPr="002766AE">
              <w:rPr>
                <w:color w:val="000000" w:themeColor="text1"/>
                <w:sz w:val="22"/>
                <w:szCs w:val="22"/>
                <w:lang w:val="uk-UA"/>
              </w:rPr>
              <w:t>документи, що підтверджують наявність громадянства України та відповідної освіти.</w:t>
            </w:r>
          </w:p>
        </w:tc>
      </w:tr>
      <w:tr w:rsidR="006E391A" w14:paraId="2EC35F6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0E5" w14:textId="4E4E9006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Прізвище, ім'я та по батькові, номер телефону ос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і</w:t>
            </w:r>
            <w:r w:rsidRPr="002766AE">
              <w:rPr>
                <w:sz w:val="22"/>
                <w:szCs w:val="22"/>
                <w:lang w:val="uk-UA" w:eastAsia="en-US"/>
              </w:rPr>
              <w:t>б, як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і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 нада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ють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 додаткову інформацію з питань </w:t>
            </w:r>
            <w:r w:rsidR="00CF7410" w:rsidRPr="002766AE">
              <w:rPr>
                <w:sz w:val="22"/>
                <w:szCs w:val="22"/>
                <w:lang w:val="uk-UA" w:eastAsia="en-US"/>
              </w:rPr>
              <w:t>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8D63" w14:textId="281B2D4D" w:rsidR="006E391A" w:rsidRPr="002766AE" w:rsidRDefault="006E391A" w:rsidP="00B55C21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2766AE">
              <w:rPr>
                <w:b/>
                <w:sz w:val="22"/>
                <w:szCs w:val="22"/>
                <w:lang w:val="uk-UA" w:eastAsia="en-US"/>
              </w:rPr>
              <w:t>Латарія Максим Юрійович</w:t>
            </w:r>
            <w:r w:rsidR="002766AE">
              <w:rPr>
                <w:b/>
                <w:sz w:val="22"/>
                <w:szCs w:val="22"/>
                <w:lang w:val="uk-UA" w:eastAsia="en-US"/>
              </w:rPr>
              <w:t xml:space="preserve">  </w:t>
            </w:r>
            <w:r w:rsidR="002766AE" w:rsidRPr="002766AE">
              <w:rPr>
                <w:bCs/>
                <w:sz w:val="22"/>
                <w:szCs w:val="22"/>
                <w:lang w:val="uk-UA" w:eastAsia="en-US"/>
              </w:rPr>
              <w:t>(068-107-20-91)</w:t>
            </w:r>
          </w:p>
          <w:p w14:paraId="41608461" w14:textId="36980B52" w:rsidR="006E391A" w:rsidRPr="002766AE" w:rsidRDefault="006E391A" w:rsidP="00CF7410">
            <w:pPr>
              <w:spacing w:line="360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proofErr w:type="spellStart"/>
            <w:r w:rsidRPr="002766AE">
              <w:rPr>
                <w:sz w:val="22"/>
                <w:szCs w:val="22"/>
                <w:lang w:val="uk-UA" w:eastAsia="en-US"/>
              </w:rPr>
              <w:t>тел</w:t>
            </w:r>
            <w:proofErr w:type="spellEnd"/>
            <w:r w:rsidRPr="002766AE">
              <w:rPr>
                <w:sz w:val="22"/>
                <w:szCs w:val="22"/>
                <w:lang w:val="uk-UA" w:eastAsia="en-US"/>
              </w:rPr>
              <w:t>. (0462) 665-500</w:t>
            </w:r>
          </w:p>
        </w:tc>
      </w:tr>
      <w:tr w:rsidR="006E391A" w14:paraId="70F19970" w14:textId="77777777" w:rsidTr="00CF7410">
        <w:trPr>
          <w:trHeight w:val="368"/>
        </w:trPr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7D96" w14:textId="3D1E9EAE" w:rsidR="006E391A" w:rsidRPr="002766AE" w:rsidRDefault="00CF7410" w:rsidP="00B55C21">
            <w:pPr>
              <w:spacing w:before="80" w:after="80" w:line="252" w:lineRule="auto"/>
              <w:jc w:val="center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Вимоги до освіти та досвіду роботи</w:t>
            </w:r>
          </w:p>
        </w:tc>
      </w:tr>
      <w:tr w:rsidR="006E391A" w14:paraId="4418251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557F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2766AE">
              <w:rPr>
                <w:color w:val="000000"/>
                <w:sz w:val="22"/>
                <w:szCs w:val="22"/>
                <w:lang w:val="uk-UA" w:eastAsia="en-US"/>
              </w:rPr>
              <w:t>Освіта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D410" w14:textId="1BA313CB" w:rsidR="006E391A" w:rsidRPr="002766AE" w:rsidRDefault="00390655" w:rsidP="00B55C21">
            <w:pPr>
              <w:spacing w:line="252" w:lineRule="auto"/>
              <w:textAlignment w:val="baseline"/>
              <w:rPr>
                <w:color w:val="FF0000"/>
                <w:sz w:val="22"/>
                <w:szCs w:val="22"/>
                <w:lang w:val="uk-UA" w:eastAsia="en-US"/>
              </w:rPr>
            </w:pPr>
            <w:bookmarkStart w:id="0" w:name="_Hlk223431026"/>
            <w:r>
              <w:rPr>
                <w:bCs/>
                <w:sz w:val="22"/>
                <w:szCs w:val="22"/>
                <w:lang w:val="uk-UA" w:eastAsia="en-US"/>
              </w:rPr>
              <w:t>повна загальна середня, або</w:t>
            </w:r>
            <w:r w:rsidR="006E391A" w:rsidRPr="002766AE">
              <w:rPr>
                <w:bCs/>
                <w:sz w:val="22"/>
                <w:szCs w:val="22"/>
                <w:lang w:val="uk-UA" w:eastAsia="en-US"/>
              </w:rPr>
              <w:t xml:space="preserve"> ступ</w:t>
            </w:r>
            <w:r>
              <w:rPr>
                <w:bCs/>
                <w:sz w:val="22"/>
                <w:szCs w:val="22"/>
                <w:lang w:val="uk-UA" w:eastAsia="en-US"/>
              </w:rPr>
              <w:t>інь</w:t>
            </w:r>
            <w:r w:rsidR="006E391A" w:rsidRPr="002766AE">
              <w:rPr>
                <w:bCs/>
                <w:sz w:val="22"/>
                <w:szCs w:val="22"/>
                <w:lang w:val="uk-UA" w:eastAsia="en-US"/>
              </w:rPr>
              <w:t xml:space="preserve"> молодшого бакалавра </w:t>
            </w:r>
            <w:r>
              <w:rPr>
                <w:bCs/>
                <w:sz w:val="22"/>
                <w:szCs w:val="22"/>
                <w:lang w:val="uk-UA" w:eastAsia="en-US"/>
              </w:rPr>
              <w:t>чи</w:t>
            </w:r>
            <w:r w:rsidR="006E391A" w:rsidRPr="002766AE">
              <w:rPr>
                <w:bCs/>
                <w:sz w:val="22"/>
                <w:szCs w:val="22"/>
                <w:lang w:val="uk-UA" w:eastAsia="en-US"/>
              </w:rPr>
              <w:t xml:space="preserve"> бакалавра</w:t>
            </w:r>
            <w:bookmarkEnd w:id="0"/>
          </w:p>
        </w:tc>
      </w:tr>
      <w:tr w:rsidR="006E391A" w14:paraId="7486333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641A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2766AE">
              <w:rPr>
                <w:rStyle w:val="FontStyle15"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329B" w14:textId="77777777" w:rsidR="006E391A" w:rsidRPr="002766AE" w:rsidRDefault="006E391A" w:rsidP="00B55C21">
            <w:pPr>
              <w:spacing w:line="252" w:lineRule="auto"/>
              <w:textAlignment w:val="baseline"/>
              <w:rPr>
                <w:rStyle w:val="FontStyle15"/>
                <w:color w:val="FF0000"/>
                <w:sz w:val="22"/>
                <w:szCs w:val="22"/>
                <w:lang w:eastAsia="uk-UA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не потребує</w:t>
            </w:r>
          </w:p>
        </w:tc>
      </w:tr>
    </w:tbl>
    <w:p w14:paraId="00028346" w14:textId="77777777" w:rsidR="00D96744" w:rsidRDefault="00D96744"/>
    <w:sectPr w:rsidR="00D9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71D1"/>
    <w:multiLevelType w:val="hybridMultilevel"/>
    <w:tmpl w:val="766EC844"/>
    <w:lvl w:ilvl="0" w:tplc="0CF0D8DE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1A67B02"/>
    <w:multiLevelType w:val="hybridMultilevel"/>
    <w:tmpl w:val="DE0E7110"/>
    <w:lvl w:ilvl="0" w:tplc="85626E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61EA19A1"/>
    <w:multiLevelType w:val="hybridMultilevel"/>
    <w:tmpl w:val="797E7D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5D86EFD"/>
    <w:multiLevelType w:val="hybridMultilevel"/>
    <w:tmpl w:val="6BA27FEE"/>
    <w:lvl w:ilvl="0" w:tplc="0422000F">
      <w:start w:val="1"/>
      <w:numFmt w:val="decimal"/>
      <w:lvlText w:val="%1."/>
      <w:lvlJc w:val="left"/>
      <w:pPr>
        <w:ind w:left="777" w:hanging="360"/>
      </w:p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98792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426210">
    <w:abstractNumId w:val="2"/>
  </w:num>
  <w:num w:numId="3" w16cid:durableId="1078290940">
    <w:abstractNumId w:val="0"/>
  </w:num>
  <w:num w:numId="4" w16cid:durableId="486895258">
    <w:abstractNumId w:val="3"/>
  </w:num>
  <w:num w:numId="5" w16cid:durableId="45189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005DCA"/>
    <w:rsid w:val="000A33F5"/>
    <w:rsid w:val="001328E3"/>
    <w:rsid w:val="001923D8"/>
    <w:rsid w:val="002766AE"/>
    <w:rsid w:val="002E2B02"/>
    <w:rsid w:val="002E523B"/>
    <w:rsid w:val="002F24D4"/>
    <w:rsid w:val="00390655"/>
    <w:rsid w:val="003A32B4"/>
    <w:rsid w:val="00414641"/>
    <w:rsid w:val="004B3BC8"/>
    <w:rsid w:val="005E291D"/>
    <w:rsid w:val="005E2F87"/>
    <w:rsid w:val="006E391A"/>
    <w:rsid w:val="00701F7E"/>
    <w:rsid w:val="00717E14"/>
    <w:rsid w:val="00830A3F"/>
    <w:rsid w:val="008B7BFE"/>
    <w:rsid w:val="00942B0A"/>
    <w:rsid w:val="0095558A"/>
    <w:rsid w:val="00AC5657"/>
    <w:rsid w:val="00C80EDD"/>
    <w:rsid w:val="00CF7410"/>
    <w:rsid w:val="00D1178C"/>
    <w:rsid w:val="00D30500"/>
    <w:rsid w:val="00D96744"/>
    <w:rsid w:val="00DF69DE"/>
    <w:rsid w:val="00E31CC5"/>
    <w:rsid w:val="00E3573E"/>
    <w:rsid w:val="00E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A402"/>
  <w15:chartTrackingRefBased/>
  <w15:docId w15:val="{01567607-E017-4B1D-82DC-F2F12C1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1A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91A"/>
    <w:rPr>
      <w:color w:val="0000FF"/>
      <w:u w:val="single"/>
    </w:rPr>
  </w:style>
  <w:style w:type="character" w:customStyle="1" w:styleId="FontStyle15">
    <w:name w:val="Font Style15"/>
    <w:basedOn w:val="a0"/>
    <w:rsid w:val="006E391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6E391A"/>
    <w:pPr>
      <w:widowControl w:val="0"/>
      <w:autoSpaceDE w:val="0"/>
      <w:autoSpaceDN w:val="0"/>
      <w:adjustRightInd w:val="0"/>
      <w:spacing w:line="322" w:lineRule="exact"/>
      <w:ind w:right="0" w:firstLine="739"/>
      <w:jc w:val="both"/>
    </w:pPr>
  </w:style>
  <w:style w:type="paragraph" w:styleId="a4">
    <w:name w:val="Block Text"/>
    <w:basedOn w:val="a"/>
    <w:rsid w:val="006E391A"/>
    <w:pPr>
      <w:ind w:left="5040" w:right="-483"/>
    </w:pPr>
    <w:rPr>
      <w:sz w:val="28"/>
      <w:szCs w:val="20"/>
      <w:lang w:val="uk-UA"/>
    </w:rPr>
  </w:style>
  <w:style w:type="paragraph" w:customStyle="1" w:styleId="rvps2">
    <w:name w:val="rvps2"/>
    <w:basedOn w:val="a"/>
    <w:rsid w:val="006E391A"/>
    <w:pPr>
      <w:spacing w:before="100" w:beforeAutospacing="1" w:after="100" w:afterAutospacing="1"/>
      <w:ind w:right="0"/>
    </w:pPr>
  </w:style>
  <w:style w:type="paragraph" w:styleId="a5">
    <w:name w:val="List Paragraph"/>
    <w:basedOn w:val="a"/>
    <w:uiPriority w:val="34"/>
    <w:qFormat/>
    <w:rsid w:val="0095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Бобровник</dc:creator>
  <cp:keywords/>
  <dc:description/>
  <cp:lastModifiedBy>Осана Губар</cp:lastModifiedBy>
  <cp:revision>28</cp:revision>
  <cp:lastPrinted>2023-10-05T10:41:00Z</cp:lastPrinted>
  <dcterms:created xsi:type="dcterms:W3CDTF">2022-01-06T08:33:00Z</dcterms:created>
  <dcterms:modified xsi:type="dcterms:W3CDTF">2026-03-03T09:55:00Z</dcterms:modified>
</cp:coreProperties>
</file>