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jc w:val="right"/>
        <w:rPr>
          <w:rStyle w:val="FontStyle13"/>
          <w:i/>
          <w:i/>
          <w:u w:val="single"/>
          <w:lang w:val="uk-UA"/>
        </w:rPr>
      </w:pPr>
      <w:r>
        <w:rPr>
          <w:rStyle w:val="FontStyle13"/>
          <w:lang w:val="uk-UA"/>
        </w:rPr>
        <w:t xml:space="preserve">                                                                       </w:t>
      </w:r>
    </w:p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jc w:val="right"/>
        <w:rPr>
          <w:rStyle w:val="FontStyle13"/>
          <w:i/>
          <w:i/>
          <w:u w:val="single"/>
          <w:lang w:val="uk-UA"/>
        </w:rPr>
      </w:pPr>
      <w:r>
        <w:rPr>
          <w:i/>
          <w:u w:val="single"/>
          <w:lang w:val="uk-UA"/>
        </w:rPr>
      </w:r>
    </w:p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jc w:val="right"/>
        <w:rPr>
          <w:rStyle w:val="FontStyle13"/>
          <w:i/>
          <w:i/>
          <w:u w:val="single"/>
          <w:lang w:val="uk-UA"/>
        </w:rPr>
      </w:pPr>
      <w:r>
        <w:rPr>
          <w:i/>
          <w:u w:val="single"/>
          <w:lang w:val="uk-UA"/>
        </w:rPr>
      </w:r>
    </w:p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rPr>
          <w:rStyle w:val="FontStyle14"/>
        </w:rPr>
      </w:pPr>
      <w:r>
        <w:rPr>
          <w:rStyle w:val="FontStyle13"/>
          <w:lang w:val="uk-UA"/>
        </w:rPr>
        <w:t xml:space="preserve">                                                                              </w:t>
      </w:r>
      <w:r>
        <w:rPr>
          <w:rStyle w:val="FontStyle13"/>
          <w:lang w:val="uk-UA"/>
        </w:rPr>
        <w:t xml:space="preserve">Черкаський окружний адміністративний суд              </w:t>
      </w:r>
    </w:p>
    <w:p>
      <w:pPr>
        <w:pStyle w:val="Style71"/>
        <w:widowControl/>
        <w:tabs>
          <w:tab w:val="clear" w:pos="708"/>
          <w:tab w:val="left" w:pos="4820" w:leader="none"/>
        </w:tabs>
        <w:spacing w:lineRule="auto" w:line="240" w:before="0" w:after="0"/>
        <w:contextualSpacing/>
        <w:jc w:val="left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lang w:val="uk-UA"/>
        </w:rPr>
        <w:t>18001, м. Черкаси, бул. Шевченка, 117</w:t>
      </w:r>
    </w:p>
    <w:p>
      <w:pPr>
        <w:pStyle w:val="Style71"/>
        <w:widowControl/>
        <w:tabs>
          <w:tab w:val="clear" w:pos="708"/>
          <w:tab w:val="left" w:pos="4820" w:leader="none"/>
        </w:tabs>
        <w:spacing w:lineRule="auto" w:line="240" w:before="0" w:after="0"/>
        <w:contextualSpacing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uk-UA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uk-UA"/>
        </w:rPr>
        <w:t>(заявник)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uk-UA"/>
        </w:rPr>
        <w:t xml:space="preserve">                                                             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uk-UA"/>
        </w:rPr>
        <w:t>(адреса, контактні дані)</w:t>
      </w:r>
    </w:p>
    <w:p>
      <w:pPr>
        <w:pStyle w:val="Style71"/>
        <w:widowControl/>
        <w:tabs>
          <w:tab w:val="clear" w:pos="708"/>
          <w:tab w:val="left" w:pos="4820" w:leader="none"/>
        </w:tabs>
        <w:spacing w:lineRule="auto" w:line="240" w:before="0" w:after="0"/>
        <w:contextualSpacing/>
        <w:jc w:val="left"/>
        <w:rPr>
          <w:lang w:val="uk-UA"/>
        </w:rPr>
      </w:pPr>
      <w:r>
        <w:rPr>
          <w:lang w:val="uk-UA"/>
        </w:rPr>
      </w:r>
    </w:p>
    <w:p>
      <w:pPr>
        <w:pStyle w:val="Style71"/>
        <w:widowControl/>
        <w:tabs>
          <w:tab w:val="clear" w:pos="708"/>
          <w:tab w:val="left" w:pos="4820" w:leader="none"/>
        </w:tabs>
        <w:spacing w:lineRule="auto" w:line="240" w:before="0" w:after="0"/>
        <w:contextualSpacing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 повернення коштів (сплаченого судового збору) з бюджету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 судовим рішенням по справі №_________________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sz w:val="24"/>
          <w:szCs w:val="24"/>
        </w:rPr>
        <w:t>Найменування платника</w:t>
      </w:r>
      <w:r>
        <w:rPr>
          <w:rFonts w:cs="Times New Roman" w:ascii="Times New Roman" w:hAnsi="Times New Roman"/>
          <w:sz w:val="24"/>
          <w:szCs w:val="24"/>
        </w:rPr>
        <w:t xml:space="preserve"> (суб’єкта господарювання) для юридичної особи або ПІБ фізичної особи 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sz w:val="24"/>
          <w:szCs w:val="24"/>
        </w:rPr>
        <w:t>Код за ЄДРПОУ</w:t>
      </w:r>
      <w:r>
        <w:rPr>
          <w:rFonts w:cs="Times New Roman" w:ascii="Times New Roman" w:hAnsi="Times New Roman"/>
          <w:sz w:val="24"/>
          <w:szCs w:val="24"/>
        </w:rPr>
        <w:t xml:space="preserve"> (для юридичної особи) або </w:t>
      </w:r>
      <w:r>
        <w:rPr>
          <w:rFonts w:cs="Times New Roman" w:ascii="Times New Roman" w:hAnsi="Times New Roman"/>
          <w:b/>
          <w:sz w:val="24"/>
          <w:szCs w:val="24"/>
        </w:rPr>
        <w:t>реєстраційний номер облікової картки платника податків</w:t>
      </w:r>
      <w:r>
        <w:rPr>
          <w:rFonts w:cs="Times New Roman" w:ascii="Times New Roman" w:hAnsi="Times New Roman"/>
          <w:sz w:val="24"/>
          <w:szCs w:val="24"/>
        </w:rPr>
        <w:t xml:space="preserve"> (ідентифікаційний номер) 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sz w:val="24"/>
          <w:szCs w:val="24"/>
        </w:rPr>
        <w:t>Дата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відповідно до постановленої ухвали</w:t>
      </w:r>
      <w:r>
        <w:rPr>
          <w:rFonts w:cs="Times New Roman" w:ascii="Times New Roman" w:hAnsi="Times New Roman"/>
          <w:sz w:val="24"/>
          <w:szCs w:val="24"/>
        </w:rPr>
        <w:t xml:space="preserve"> та </w:t>
      </w:r>
      <w:r>
        <w:rPr>
          <w:rFonts w:cs="Times New Roman" w:ascii="Times New Roman" w:hAnsi="Times New Roman"/>
          <w:b/>
          <w:sz w:val="24"/>
          <w:szCs w:val="24"/>
        </w:rPr>
        <w:t>номер судового рішення</w:t>
      </w:r>
      <w:r>
        <w:rPr>
          <w:rFonts w:cs="Times New Roman" w:ascii="Times New Roman" w:hAnsi="Times New Roman"/>
          <w:sz w:val="24"/>
          <w:szCs w:val="24"/>
        </w:rPr>
        <w:t>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4"/>
          <w:szCs w:val="24"/>
        </w:rPr>
        <w:t>Місцезнаходження</w:t>
      </w:r>
      <w:r>
        <w:rPr>
          <w:rFonts w:cs="Times New Roman" w:ascii="Times New Roman" w:hAnsi="Times New Roman"/>
          <w:sz w:val="24"/>
          <w:szCs w:val="24"/>
        </w:rPr>
        <w:t xml:space="preserve"> юридичної особи або </w:t>
      </w:r>
      <w:r>
        <w:rPr>
          <w:rFonts w:cs="Times New Roman" w:ascii="Times New Roman" w:hAnsi="Times New Roman"/>
          <w:b/>
          <w:sz w:val="24"/>
          <w:szCs w:val="24"/>
        </w:rPr>
        <w:t xml:space="preserve">місце проживання фізичної особи </w:t>
      </w:r>
      <w:r>
        <w:rPr>
          <w:rFonts w:cs="Times New Roman" w:ascii="Times New Roman" w:hAnsi="Times New Roman"/>
          <w:sz w:val="24"/>
          <w:szCs w:val="24"/>
        </w:rPr>
        <w:t>та</w:t>
      </w:r>
      <w:r>
        <w:rPr>
          <w:rFonts w:cs="Times New Roman" w:ascii="Times New Roman" w:hAnsi="Times New Roman"/>
          <w:b/>
          <w:sz w:val="24"/>
          <w:szCs w:val="24"/>
        </w:rPr>
        <w:t xml:space="preserve"> номер контактного телефону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b/>
          <w:sz w:val="24"/>
          <w:szCs w:val="24"/>
        </w:rPr>
        <w:t>Сума та причина повернення коштів з бюджету</w:t>
      </w:r>
      <w:r>
        <w:rPr>
          <w:rFonts w:cs="Times New Roman" w:ascii="Times New Roman" w:hAnsi="Times New Roman"/>
          <w:sz w:val="24"/>
          <w:szCs w:val="24"/>
        </w:rPr>
        <w:t>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sz w:val="24"/>
          <w:szCs w:val="24"/>
        </w:rPr>
        <w:t xml:space="preserve">Найменування та місцезнаходження банку, в якому відкрито рахунок отримувача коштів та реквізити такого рахунка </w:t>
      </w:r>
      <w:r>
        <w:rPr>
          <w:rFonts w:eastAsia="Times New Roman" w:cs="Times New Roman" w:ascii="Times New Roman" w:hAnsi="Times New Roman"/>
          <w:b/>
          <w:color w:val="080809"/>
          <w:sz w:val="24"/>
          <w:szCs w:val="24"/>
          <w:lang w:eastAsia="uk-UA"/>
        </w:rPr>
        <w:t>IBAN отримувача коштів, що підлягають поверненню</w:t>
      </w:r>
      <w:r>
        <w:rPr>
          <w:rFonts w:eastAsia="Times New Roman" w:cs="Times New Roman" w:ascii="Times New Roman" w:hAnsi="Times New Roman"/>
          <w:color w:val="080809"/>
          <w:sz w:val="24"/>
          <w:szCs w:val="24"/>
          <w:lang w:eastAsia="uk-UA"/>
        </w:rPr>
        <w:t>___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80809"/>
          <w:sz w:val="24"/>
          <w:szCs w:val="24"/>
          <w:lang w:eastAsia="uk-UA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(зазначити </w:t>
      </w:r>
      <w:r>
        <w:rPr>
          <w:rFonts w:eastAsia="Times New Roman" w:cs="Times New Roman" w:ascii="Times New Roman" w:hAnsi="Times New Roman"/>
          <w:i/>
          <w:color w:val="080809"/>
          <w:sz w:val="24"/>
          <w:szCs w:val="24"/>
          <w:lang w:eastAsia="uk-UA"/>
        </w:rPr>
        <w:t>про наявність квитанції про сплату судового збору в матеріалах адміністративної справи</w:t>
      </w:r>
      <w:bookmarkStart w:id="0" w:name="_GoBack"/>
      <w:bookmarkEnd w:id="0"/>
      <w:r>
        <w:rPr>
          <w:rFonts w:eastAsia="Times New Roman" w:cs="Times New Roman" w:ascii="Times New Roman" w:hAnsi="Times New Roman"/>
          <w:i/>
          <w:color w:val="080809"/>
          <w:sz w:val="24"/>
          <w:szCs w:val="24"/>
          <w:lang w:eastAsia="uk-UA"/>
        </w:rPr>
        <w:t xml:space="preserve">, або </w:t>
      </w:r>
      <w:r>
        <w:rPr>
          <w:rFonts w:cs="Times New Roman" w:ascii="Times New Roman" w:hAnsi="Times New Roman"/>
          <w:i/>
          <w:sz w:val="24"/>
          <w:szCs w:val="24"/>
        </w:rPr>
        <w:t>долучити</w:t>
      </w:r>
      <w:r>
        <w:rPr>
          <w:rFonts w:eastAsia="Times New Roman" w:cs="Times New Roman" w:ascii="Times New Roman" w:hAnsi="Times New Roman"/>
          <w:i/>
          <w:color w:val="080809"/>
          <w:sz w:val="24"/>
          <w:szCs w:val="24"/>
          <w:lang w:eastAsia="uk-UA"/>
        </w:rPr>
        <w:t xml:space="preserve"> її оригінал чи копію)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8080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80809"/>
          <w:sz w:val="24"/>
          <w:szCs w:val="24"/>
          <w:lang w:eastAsia="uk-UA"/>
        </w:rPr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</w:r>
    </w:p>
    <w:p>
      <w:pPr>
        <w:pStyle w:val="ListParagraph"/>
        <w:spacing w:lineRule="auto" w:line="240" w:beforeAutospacing="1" w:afterAutospacing="1"/>
        <w:ind w:left="0"/>
        <w:contextualSpacing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_________________                                ___________________              _____________________</w:t>
      </w:r>
    </w:p>
    <w:p>
      <w:pPr>
        <w:pStyle w:val="ListParagraph"/>
        <w:spacing w:lineRule="auto" w:line="240" w:beforeAutospacing="1" w:afterAutospacing="1"/>
        <w:ind w:left="284"/>
        <w:contextualSpacing/>
        <w:rPr>
          <w:i/>
          <w:i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uk-UA"/>
        </w:rPr>
        <w:t>(дата)                                                      (підпис)                                   (ім’я, прізвище)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02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2">
    <w:name w:val="heading 2"/>
    <w:basedOn w:val="Normal"/>
    <w:link w:val="2"/>
    <w:uiPriority w:val="9"/>
    <w:qFormat/>
    <w:rsid w:val="002f02d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sid w:val="002f02d3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FontStyle13" w:customStyle="1">
    <w:name w:val="Font Style13"/>
    <w:basedOn w:val="DefaultParagraphFont"/>
    <w:uiPriority w:val="99"/>
    <w:qFormat/>
    <w:rsid w:val="00521679"/>
    <w:rPr>
      <w:rFonts w:ascii="Times New Roman" w:hAnsi="Times New Roman" w:cs="Times New Roman"/>
      <w:b/>
      <w:bCs/>
      <w:sz w:val="24"/>
      <w:szCs w:val="24"/>
    </w:rPr>
  </w:style>
  <w:style w:type="character" w:styleId="FontStyle14" w:customStyle="1">
    <w:name w:val="Font Style14"/>
    <w:basedOn w:val="DefaultParagraphFont"/>
    <w:uiPriority w:val="99"/>
    <w:qFormat/>
    <w:rsid w:val="00521679"/>
    <w:rPr>
      <w:rFonts w:ascii="Times New Roman" w:hAnsi="Times New Roman" w:cs="Times New Roman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Style41" w:customStyle="1">
    <w:name w:val="Style4"/>
    <w:basedOn w:val="Normal"/>
    <w:uiPriority w:val="99"/>
    <w:qFormat/>
    <w:rsid w:val="0052167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71" w:customStyle="1">
    <w:name w:val="Style7"/>
    <w:basedOn w:val="Normal"/>
    <w:uiPriority w:val="99"/>
    <w:qFormat/>
    <w:rsid w:val="00521679"/>
    <w:pPr>
      <w:widowControl w:val="false"/>
      <w:spacing w:lineRule="exact" w:line="274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002e7c"/>
    <w:pPr>
      <w:spacing w:before="0" w:after="200"/>
      <w:ind w:left="720"/>
      <w:contextualSpacing/>
    </w:pPr>
    <w:rPr/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LibreOffice/24.8.4.2$Windows_X86_64 LibreOffice_project/bb3cfa12c7b1bf994ecc5649a80400d06cd71002</Application>
  <AppVersion>15.0000</AppVersion>
  <Pages>1</Pages>
  <Words>174</Words>
  <Characters>1817</Characters>
  <CharactersWithSpaces>2605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2025-01-14T10:45:00Z</dcterms:created>
  <dc:creator>Користувач Windows</dc:creator>
  <dc:description/>
  <dc:language>uk-UA</dc:language>
  <cp:lastModifiedBy/>
  <cp:lastPrinted>2025-01-14T12:34:00Z</cp:lastPrinted>
  <dcterms:modified xsi:type="dcterms:W3CDTF">2025-01-14T16:53:45Z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