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2A" w:rsidRPr="00972B04" w:rsidRDefault="000B41DA" w:rsidP="008F20EA">
      <w:pPr>
        <w:pStyle w:val="a6"/>
        <w:ind w:firstLine="851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972B04">
        <w:rPr>
          <w:rFonts w:ascii="Times New Roman" w:hAnsi="Times New Roman" w:cs="Times New Roman"/>
          <w:b/>
          <w:sz w:val="36"/>
          <w:szCs w:val="40"/>
        </w:rPr>
        <w:t>УВАГА!</w:t>
      </w:r>
    </w:p>
    <w:p w:rsidR="008F20EA" w:rsidRPr="00972B04" w:rsidRDefault="000B41DA" w:rsidP="008F20EA">
      <w:pPr>
        <w:pStyle w:val="a6"/>
        <w:ind w:firstLine="851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972B04">
        <w:rPr>
          <w:rFonts w:ascii="Times New Roman" w:hAnsi="Times New Roman" w:cs="Times New Roman"/>
          <w:b/>
          <w:sz w:val="36"/>
          <w:szCs w:val="40"/>
        </w:rPr>
        <w:t>ОГОЛОШЕННЯ</w:t>
      </w:r>
    </w:p>
    <w:p w:rsidR="008F20EA" w:rsidRPr="00972B04" w:rsidRDefault="000B41DA" w:rsidP="00972B04">
      <w:pPr>
        <w:pStyle w:val="a6"/>
        <w:ind w:firstLine="851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972B04">
        <w:rPr>
          <w:rFonts w:ascii="Times New Roman" w:hAnsi="Times New Roman" w:cs="Times New Roman"/>
          <w:b/>
          <w:sz w:val="36"/>
          <w:szCs w:val="40"/>
        </w:rPr>
        <w:t>про вакантні посади</w:t>
      </w:r>
    </w:p>
    <w:p w:rsidR="008F20EA" w:rsidRPr="00BC152E" w:rsidRDefault="00AD713F" w:rsidP="00972B04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0F3C70">
        <w:rPr>
          <w:rFonts w:ascii="Times New Roman" w:hAnsi="Times New Roman" w:cs="Times New Roman"/>
          <w:b/>
          <w:sz w:val="28"/>
          <w:szCs w:val="28"/>
        </w:rPr>
        <w:t xml:space="preserve"> січня</w:t>
      </w:r>
      <w:r w:rsidR="000D5B7B" w:rsidRPr="00BC152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D6B2D">
        <w:rPr>
          <w:rFonts w:ascii="Times New Roman" w:hAnsi="Times New Roman" w:cs="Times New Roman"/>
          <w:b/>
          <w:sz w:val="28"/>
          <w:szCs w:val="28"/>
        </w:rPr>
        <w:t>5</w:t>
      </w:r>
      <w:r w:rsidR="000B0892" w:rsidRPr="00BC152E">
        <w:rPr>
          <w:rFonts w:ascii="Times New Roman" w:hAnsi="Times New Roman" w:cs="Times New Roman"/>
          <w:b/>
          <w:sz w:val="28"/>
          <w:szCs w:val="28"/>
        </w:rPr>
        <w:t xml:space="preserve"> року </w:t>
      </w:r>
    </w:p>
    <w:p w:rsidR="004759ED" w:rsidRDefault="004759ED" w:rsidP="00972B0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20EA" w:rsidRDefault="0047542A" w:rsidP="00972B0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0EA">
        <w:rPr>
          <w:rFonts w:ascii="Times New Roman" w:hAnsi="Times New Roman" w:cs="Times New Roman"/>
          <w:sz w:val="28"/>
          <w:szCs w:val="28"/>
        </w:rPr>
        <w:t xml:space="preserve">Рівненський міський суд Рівненської області </w:t>
      </w:r>
      <w:r w:rsidR="000B41DA" w:rsidRPr="008F20EA">
        <w:rPr>
          <w:rFonts w:ascii="Times New Roman" w:hAnsi="Times New Roman" w:cs="Times New Roman"/>
          <w:sz w:val="28"/>
          <w:szCs w:val="28"/>
        </w:rPr>
        <w:t>повідомляє про наявність наступн</w:t>
      </w:r>
      <w:r w:rsidR="00FD6B2D">
        <w:rPr>
          <w:rFonts w:ascii="Times New Roman" w:hAnsi="Times New Roman" w:cs="Times New Roman"/>
          <w:sz w:val="28"/>
          <w:szCs w:val="28"/>
        </w:rPr>
        <w:t>их</w:t>
      </w:r>
      <w:r w:rsidR="000B41DA" w:rsidRPr="008F20EA">
        <w:rPr>
          <w:rFonts w:ascii="Times New Roman" w:hAnsi="Times New Roman" w:cs="Times New Roman"/>
          <w:sz w:val="28"/>
          <w:szCs w:val="28"/>
        </w:rPr>
        <w:t xml:space="preserve"> вакан</w:t>
      </w:r>
      <w:r w:rsidRPr="008F20EA">
        <w:rPr>
          <w:rFonts w:ascii="Times New Roman" w:hAnsi="Times New Roman" w:cs="Times New Roman"/>
          <w:sz w:val="28"/>
          <w:szCs w:val="28"/>
        </w:rPr>
        <w:t>тн</w:t>
      </w:r>
      <w:r w:rsidR="00FD6B2D">
        <w:rPr>
          <w:rFonts w:ascii="Times New Roman" w:hAnsi="Times New Roman" w:cs="Times New Roman"/>
          <w:sz w:val="28"/>
          <w:szCs w:val="28"/>
        </w:rPr>
        <w:t>их</w:t>
      </w:r>
      <w:r w:rsidR="00B72117">
        <w:rPr>
          <w:rFonts w:ascii="Times New Roman" w:hAnsi="Times New Roman" w:cs="Times New Roman"/>
          <w:sz w:val="28"/>
          <w:szCs w:val="28"/>
        </w:rPr>
        <w:t xml:space="preserve"> </w:t>
      </w:r>
      <w:r w:rsidRPr="008F20EA">
        <w:rPr>
          <w:rFonts w:ascii="Times New Roman" w:hAnsi="Times New Roman" w:cs="Times New Roman"/>
          <w:sz w:val="28"/>
          <w:szCs w:val="28"/>
        </w:rPr>
        <w:t xml:space="preserve">посад </w:t>
      </w:r>
      <w:r w:rsidR="000B41DA" w:rsidRPr="008F20EA">
        <w:rPr>
          <w:rFonts w:ascii="Times New Roman" w:hAnsi="Times New Roman" w:cs="Times New Roman"/>
          <w:sz w:val="28"/>
          <w:szCs w:val="28"/>
        </w:rPr>
        <w:t>державної служби в апараті суду</w:t>
      </w:r>
      <w:r w:rsidRPr="008F20EA">
        <w:rPr>
          <w:rFonts w:ascii="Times New Roman" w:hAnsi="Times New Roman" w:cs="Times New Roman"/>
          <w:sz w:val="28"/>
          <w:szCs w:val="28"/>
        </w:rPr>
        <w:t xml:space="preserve">  категорії </w:t>
      </w:r>
      <w:r w:rsidR="008F20EA">
        <w:rPr>
          <w:rFonts w:ascii="Times New Roman" w:hAnsi="Times New Roman" w:cs="Times New Roman"/>
          <w:sz w:val="28"/>
          <w:szCs w:val="28"/>
        </w:rPr>
        <w:t>«</w:t>
      </w:r>
      <w:r w:rsidRPr="008F20EA">
        <w:rPr>
          <w:rFonts w:ascii="Times New Roman" w:hAnsi="Times New Roman" w:cs="Times New Roman"/>
          <w:sz w:val="28"/>
          <w:szCs w:val="28"/>
        </w:rPr>
        <w:t>В</w:t>
      </w:r>
      <w:r w:rsidR="008F20EA">
        <w:rPr>
          <w:rFonts w:ascii="Times New Roman" w:hAnsi="Times New Roman" w:cs="Times New Roman"/>
          <w:sz w:val="28"/>
          <w:szCs w:val="28"/>
        </w:rPr>
        <w:t>»</w:t>
      </w:r>
      <w:r w:rsidR="000B41DA" w:rsidRPr="008F20EA">
        <w:rPr>
          <w:rFonts w:ascii="Times New Roman" w:hAnsi="Times New Roman" w:cs="Times New Roman"/>
          <w:sz w:val="28"/>
          <w:szCs w:val="28"/>
        </w:rPr>
        <w:t>:</w:t>
      </w:r>
    </w:p>
    <w:p w:rsidR="00BD563F" w:rsidRDefault="00BD563F" w:rsidP="00972B0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3C70" w:rsidRPr="000F3C70" w:rsidRDefault="000F3C70" w:rsidP="000F3C70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3C70">
        <w:rPr>
          <w:rFonts w:ascii="Times New Roman" w:hAnsi="Times New Roman" w:cs="Times New Roman"/>
          <w:sz w:val="28"/>
          <w:szCs w:val="28"/>
        </w:rPr>
        <w:t>Судовий розпорядник (</w:t>
      </w:r>
      <w:r w:rsidRPr="000F3C70">
        <w:rPr>
          <w:rFonts w:ascii="Times New Roman" w:hAnsi="Times New Roman" w:cs="Times New Roman"/>
          <w:sz w:val="28"/>
          <w:szCs w:val="24"/>
        </w:rPr>
        <w:t>на період дії воєнного стану до призначення на цю посаду переможця конкурсу або до спливу  дванадцятимісячного строку після припинення чи скасування воєнного стану</w:t>
      </w:r>
      <w:r w:rsidRPr="000F3C70">
        <w:rPr>
          <w:rFonts w:ascii="Times New Roman" w:hAnsi="Times New Roman" w:cs="Times New Roman"/>
          <w:sz w:val="28"/>
          <w:szCs w:val="28"/>
        </w:rPr>
        <w:t>) – 1 посада ;</w:t>
      </w:r>
    </w:p>
    <w:p w:rsidR="000F3C70" w:rsidRPr="000F3C70" w:rsidRDefault="000F3C70" w:rsidP="000F3C70">
      <w:pPr>
        <w:pStyle w:val="a6"/>
        <w:ind w:left="10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3C70" w:rsidRPr="000F3C70" w:rsidRDefault="000F3C70" w:rsidP="000F3C70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3C7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Головний спеціаліст управління персоналом (</w:t>
      </w:r>
      <w:r w:rsidRPr="000F3C70">
        <w:rPr>
          <w:rFonts w:ascii="Times New Roman" w:hAnsi="Times New Roman" w:cs="Times New Roman"/>
          <w:sz w:val="28"/>
          <w:szCs w:val="24"/>
        </w:rPr>
        <w:t>на період дії воєнного стану до призначення на цю посаду переможця конкурсу або до спливу  дванадцятимісячного строку після припинення чи скасування воєнного стану</w:t>
      </w:r>
      <w:r w:rsidRPr="000F3C70">
        <w:rPr>
          <w:rFonts w:ascii="Times New Roman" w:hAnsi="Times New Roman" w:cs="Times New Roman"/>
          <w:sz w:val="28"/>
          <w:szCs w:val="28"/>
        </w:rPr>
        <w:t>) – 1 посада ;</w:t>
      </w:r>
    </w:p>
    <w:p w:rsidR="000F3C70" w:rsidRPr="000F3C70" w:rsidRDefault="000F3C70" w:rsidP="000F3C70">
      <w:pPr>
        <w:pStyle w:val="a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3C70" w:rsidRPr="000F3C70" w:rsidRDefault="000F3C70" w:rsidP="000F3C70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3C70">
        <w:rPr>
          <w:rFonts w:ascii="Times New Roman" w:hAnsi="Times New Roman" w:cs="Times New Roman"/>
          <w:sz w:val="28"/>
          <w:szCs w:val="28"/>
        </w:rPr>
        <w:t>Консультант суду (на період дії воєнного стану до призначення на цю посаду переможця конкурсу або до спливу  дванадцятимісячного строку після припинення чи скасування воєнного стану) – 1 посада ;</w:t>
      </w:r>
    </w:p>
    <w:p w:rsidR="000F3C70" w:rsidRPr="000F3C70" w:rsidRDefault="000F3C70" w:rsidP="000F3C70">
      <w:pPr>
        <w:pStyle w:val="a6"/>
        <w:ind w:left="10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3C70" w:rsidRPr="000F3C70" w:rsidRDefault="000F3C70" w:rsidP="000F3C70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3C7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Головний спеціаліст з режимно-секретної роботи (</w:t>
      </w:r>
      <w:r w:rsidRPr="000F3C70">
        <w:rPr>
          <w:rFonts w:ascii="Times New Roman" w:hAnsi="Times New Roman" w:cs="Times New Roman"/>
          <w:sz w:val="28"/>
          <w:szCs w:val="24"/>
        </w:rPr>
        <w:t>на період дії воєнного стану до призначення на цю посаду переможця конкурсу або до спливу  дванадцятимісячного строку після припинення чи скасування воєнного стану</w:t>
      </w:r>
      <w:r w:rsidRPr="000F3C70">
        <w:rPr>
          <w:rFonts w:ascii="Times New Roman" w:hAnsi="Times New Roman" w:cs="Times New Roman"/>
          <w:sz w:val="28"/>
          <w:szCs w:val="28"/>
        </w:rPr>
        <w:t>) – 1 посада .</w:t>
      </w:r>
    </w:p>
    <w:p w:rsidR="000B0892" w:rsidRPr="008F20EA" w:rsidRDefault="000B0892" w:rsidP="00972B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41DA" w:rsidRPr="00B144DB" w:rsidRDefault="008F20EA" w:rsidP="008F20E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4DB">
        <w:rPr>
          <w:rFonts w:ascii="Times New Roman" w:hAnsi="Times New Roman" w:cs="Times New Roman"/>
          <w:sz w:val="28"/>
          <w:szCs w:val="28"/>
        </w:rPr>
        <w:t>Звертаємо увагу на те, що п</w:t>
      </w:r>
      <w:r w:rsidR="000B41DA" w:rsidRPr="00B144DB">
        <w:rPr>
          <w:rFonts w:ascii="Times New Roman" w:hAnsi="Times New Roman" w:cs="Times New Roman"/>
          <w:sz w:val="28"/>
          <w:szCs w:val="28"/>
        </w:rPr>
        <w:t>ризначення на посади державної служби буде відбуватися відповідно до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 від 12 травня 2022 року №</w:t>
      </w:r>
      <w:r w:rsidR="00FD6B2D">
        <w:rPr>
          <w:rFonts w:ascii="Times New Roman" w:hAnsi="Times New Roman" w:cs="Times New Roman"/>
          <w:sz w:val="28"/>
          <w:szCs w:val="28"/>
        </w:rPr>
        <w:t xml:space="preserve"> </w:t>
      </w:r>
      <w:r w:rsidR="000B41DA" w:rsidRPr="00B144DB">
        <w:rPr>
          <w:rFonts w:ascii="Times New Roman" w:hAnsi="Times New Roman" w:cs="Times New Roman"/>
          <w:sz w:val="28"/>
          <w:szCs w:val="28"/>
        </w:rPr>
        <w:t>2259.</w:t>
      </w:r>
    </w:p>
    <w:p w:rsidR="008F20EA" w:rsidRPr="00B144DB" w:rsidRDefault="008F20EA" w:rsidP="008F20E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6795" w:rsidRDefault="008F20EA" w:rsidP="008F20E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4DB">
        <w:rPr>
          <w:rFonts w:ascii="Times New Roman" w:hAnsi="Times New Roman" w:cs="Times New Roman"/>
          <w:sz w:val="28"/>
          <w:szCs w:val="28"/>
        </w:rPr>
        <w:t xml:space="preserve">Особи, які претендують на зайняття посад державної служби категорії «В» </w:t>
      </w:r>
      <w:r w:rsidR="000B41DA" w:rsidRPr="00B144DB">
        <w:rPr>
          <w:rFonts w:ascii="Times New Roman" w:hAnsi="Times New Roman" w:cs="Times New Roman"/>
          <w:sz w:val="28"/>
          <w:szCs w:val="28"/>
        </w:rPr>
        <w:t>подають </w:t>
      </w:r>
      <w:r w:rsidR="00BC152E">
        <w:rPr>
          <w:rFonts w:ascii="Times New Roman" w:hAnsi="Times New Roman" w:cs="Times New Roman"/>
          <w:sz w:val="28"/>
          <w:szCs w:val="28"/>
        </w:rPr>
        <w:t xml:space="preserve">до </w:t>
      </w:r>
      <w:r w:rsidR="002424FD">
        <w:rPr>
          <w:rFonts w:ascii="Times New Roman" w:hAnsi="Times New Roman" w:cs="Times New Roman"/>
          <w:sz w:val="28"/>
          <w:szCs w:val="28"/>
        </w:rPr>
        <w:t>04</w:t>
      </w:r>
      <w:r w:rsidR="000F3C70">
        <w:rPr>
          <w:rFonts w:ascii="Times New Roman" w:hAnsi="Times New Roman" w:cs="Times New Roman"/>
          <w:sz w:val="28"/>
          <w:szCs w:val="28"/>
        </w:rPr>
        <w:t xml:space="preserve"> лютого </w:t>
      </w:r>
      <w:r w:rsidR="00FD6B2D">
        <w:rPr>
          <w:rFonts w:ascii="Times New Roman" w:hAnsi="Times New Roman" w:cs="Times New Roman"/>
          <w:sz w:val="28"/>
          <w:szCs w:val="28"/>
        </w:rPr>
        <w:t>2025</w:t>
      </w:r>
      <w:r w:rsidR="001B4851">
        <w:rPr>
          <w:rFonts w:ascii="Times New Roman" w:hAnsi="Times New Roman" w:cs="Times New Roman"/>
          <w:sz w:val="28"/>
          <w:szCs w:val="28"/>
        </w:rPr>
        <w:t xml:space="preserve"> </w:t>
      </w:r>
      <w:r w:rsidR="00163EC9">
        <w:rPr>
          <w:rFonts w:ascii="Times New Roman" w:hAnsi="Times New Roman" w:cs="Times New Roman"/>
          <w:sz w:val="28"/>
          <w:szCs w:val="28"/>
        </w:rPr>
        <w:t xml:space="preserve">року (включно)  власноручно до </w:t>
      </w:r>
      <w:proofErr w:type="spellStart"/>
      <w:r w:rsidR="00163EC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63EC9">
        <w:rPr>
          <w:rFonts w:ascii="Times New Roman" w:hAnsi="Times New Roman" w:cs="Times New Roman"/>
          <w:sz w:val="28"/>
          <w:szCs w:val="28"/>
        </w:rPr>
        <w:t xml:space="preserve">. 213 Рівненського міського суду </w:t>
      </w:r>
      <w:r w:rsidR="00F86795">
        <w:rPr>
          <w:rFonts w:ascii="Times New Roman" w:hAnsi="Times New Roman" w:cs="Times New Roman"/>
          <w:sz w:val="28"/>
          <w:szCs w:val="28"/>
        </w:rPr>
        <w:t>Р</w:t>
      </w:r>
      <w:r w:rsidR="00163EC9">
        <w:rPr>
          <w:rFonts w:ascii="Times New Roman" w:hAnsi="Times New Roman" w:cs="Times New Roman"/>
          <w:sz w:val="28"/>
          <w:szCs w:val="28"/>
        </w:rPr>
        <w:t>івненської області</w:t>
      </w:r>
      <w:r w:rsidR="00F52097">
        <w:rPr>
          <w:rFonts w:ascii="Times New Roman" w:hAnsi="Times New Roman" w:cs="Times New Roman"/>
          <w:sz w:val="28"/>
          <w:szCs w:val="28"/>
        </w:rPr>
        <w:t xml:space="preserve"> наступні документи</w:t>
      </w:r>
      <w:r w:rsidR="00F867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0CAF" w:rsidRPr="002C0CAF" w:rsidRDefault="002C0CAF" w:rsidP="008F20EA">
      <w:pPr>
        <w:pStyle w:val="a6"/>
        <w:ind w:firstLine="851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0CA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заява </w:t>
      </w:r>
      <w:r w:rsidRPr="002C0CAF">
        <w:rPr>
          <w:rFonts w:ascii="Times New Roman" w:hAnsi="Times New Roman" w:cs="Times New Roman"/>
          <w:color w:val="1F4E79" w:themeColor="accent1" w:themeShade="80"/>
          <w:sz w:val="28"/>
          <w:shd w:val="clear" w:color="auto" w:fill="FFFFFF"/>
        </w:rPr>
        <w:t>щодо призначення на відповідну посаду державної служби;</w:t>
      </w:r>
    </w:p>
    <w:p w:rsidR="00530E8C" w:rsidRDefault="00F86795" w:rsidP="008F20EA">
      <w:pPr>
        <w:pStyle w:val="a6"/>
        <w:ind w:firstLine="851"/>
        <w:jc w:val="both"/>
        <w:rPr>
          <w:rFonts w:ascii="ProbaPro" w:hAnsi="ProbaPro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tgtFrame="_blank" w:history="1">
        <w:r w:rsidR="00B144DB" w:rsidRPr="00B144DB">
          <w:rPr>
            <w:rFonts w:ascii="ProbaPro" w:hAnsi="ProbaPro"/>
            <w:color w:val="2D5CA6"/>
            <w:sz w:val="28"/>
            <w:szCs w:val="28"/>
            <w:bdr w:val="none" w:sz="0" w:space="0" w:color="auto" w:frame="1"/>
            <w:shd w:val="clear" w:color="auto" w:fill="FFFFFF"/>
          </w:rPr>
          <w:t>резюме встановленого зразка</w:t>
        </w:r>
      </w:hyperlink>
      <w:r w:rsidR="00B144DB" w:rsidRPr="00B144DB">
        <w:rPr>
          <w:rFonts w:ascii="ProbaPro" w:hAnsi="ProbaPro"/>
          <w:color w:val="212529"/>
          <w:sz w:val="28"/>
          <w:szCs w:val="28"/>
          <w:shd w:val="clear" w:color="auto" w:fill="FFFFFF"/>
        </w:rPr>
        <w:t> відповідно до Порядку проведення конкурсу на зайняття посад державної служби, затвердженого постановою КМУ від 25 б</w:t>
      </w:r>
      <w:r w:rsidR="00530E8C">
        <w:rPr>
          <w:rFonts w:ascii="ProbaPro" w:hAnsi="ProbaPro"/>
          <w:color w:val="212529"/>
          <w:sz w:val="28"/>
          <w:szCs w:val="28"/>
          <w:shd w:val="clear" w:color="auto" w:fill="FFFFFF"/>
        </w:rPr>
        <w:t>ерезня 2016 року № 246;</w:t>
      </w:r>
    </w:p>
    <w:p w:rsidR="00972B04" w:rsidRDefault="00530E8C" w:rsidP="00530E8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robaPro" w:hAnsi="ProbaPro"/>
          <w:color w:val="212529"/>
          <w:sz w:val="28"/>
          <w:szCs w:val="28"/>
          <w:shd w:val="clear" w:color="auto" w:fill="FFFFFF"/>
        </w:rPr>
        <w:t xml:space="preserve">- </w:t>
      </w:r>
      <w:r w:rsidR="00B144DB" w:rsidRPr="00B144DB">
        <w:rPr>
          <w:rFonts w:ascii="ProbaPro" w:hAnsi="ProbaPro"/>
          <w:color w:val="212529"/>
          <w:sz w:val="28"/>
          <w:szCs w:val="28"/>
          <w:shd w:val="clear" w:color="auto" w:fill="FFFFFF"/>
        </w:rPr>
        <w:t>заповнен</w:t>
      </w:r>
      <w:r w:rsidR="00F86795">
        <w:rPr>
          <w:rFonts w:ascii="ProbaPro" w:hAnsi="ProbaPro"/>
          <w:color w:val="212529"/>
          <w:sz w:val="28"/>
          <w:szCs w:val="28"/>
          <w:shd w:val="clear" w:color="auto" w:fill="FFFFFF"/>
        </w:rPr>
        <w:t>а</w:t>
      </w:r>
      <w:r w:rsidR="00B144DB" w:rsidRPr="00B144DB">
        <w:rPr>
          <w:rFonts w:ascii="ProbaPro" w:hAnsi="ProbaPro"/>
          <w:color w:val="212529"/>
          <w:sz w:val="28"/>
          <w:szCs w:val="28"/>
          <w:shd w:val="clear" w:color="auto" w:fill="FFFFFF"/>
        </w:rPr>
        <w:t> </w:t>
      </w:r>
      <w:hyperlink r:id="rId6" w:tgtFrame="_blank" w:history="1">
        <w:r w:rsidR="00B144DB" w:rsidRPr="00B144DB">
          <w:rPr>
            <w:rFonts w:ascii="ProbaPro" w:hAnsi="ProbaPro"/>
            <w:color w:val="2D5CA6"/>
            <w:sz w:val="28"/>
            <w:szCs w:val="28"/>
            <w:bdr w:val="none" w:sz="0" w:space="0" w:color="auto" w:frame="1"/>
            <w:shd w:val="clear" w:color="auto" w:fill="FFFFFF"/>
          </w:rPr>
          <w:t>особов</w:t>
        </w:r>
        <w:r w:rsidR="00F86795">
          <w:rPr>
            <w:rFonts w:ascii="ProbaPro" w:hAnsi="ProbaPro"/>
            <w:color w:val="2D5CA6"/>
            <w:sz w:val="28"/>
            <w:szCs w:val="28"/>
            <w:bdr w:val="none" w:sz="0" w:space="0" w:color="auto" w:frame="1"/>
            <w:shd w:val="clear" w:color="auto" w:fill="FFFFFF"/>
          </w:rPr>
          <w:t>а</w:t>
        </w:r>
        <w:r w:rsidR="00B144DB" w:rsidRPr="00B144DB">
          <w:rPr>
            <w:rFonts w:ascii="ProbaPro" w:hAnsi="ProbaPro"/>
            <w:color w:val="2D5CA6"/>
            <w:sz w:val="28"/>
            <w:szCs w:val="28"/>
            <w:bdr w:val="none" w:sz="0" w:space="0" w:color="auto" w:frame="1"/>
            <w:shd w:val="clear" w:color="auto" w:fill="FFFFFF"/>
          </w:rPr>
          <w:t xml:space="preserve"> картк</w:t>
        </w:r>
        <w:r w:rsidR="00F86795">
          <w:rPr>
            <w:rFonts w:ascii="ProbaPro" w:hAnsi="ProbaPro"/>
            <w:color w:val="2D5CA6"/>
            <w:sz w:val="28"/>
            <w:szCs w:val="28"/>
            <w:bdr w:val="none" w:sz="0" w:space="0" w:color="auto" w:frame="1"/>
            <w:shd w:val="clear" w:color="auto" w:fill="FFFFFF"/>
          </w:rPr>
          <w:t>а</w:t>
        </w:r>
        <w:r w:rsidR="00B144DB" w:rsidRPr="00B144DB">
          <w:rPr>
            <w:rFonts w:ascii="ProbaPro" w:hAnsi="ProbaPro"/>
            <w:color w:val="2D5CA6"/>
            <w:sz w:val="28"/>
            <w:szCs w:val="28"/>
            <w:bdr w:val="none" w:sz="0" w:space="0" w:color="auto" w:frame="1"/>
            <w:shd w:val="clear" w:color="auto" w:fill="FFFFFF"/>
          </w:rPr>
          <w:t xml:space="preserve"> встановленого зразка</w:t>
        </w:r>
      </w:hyperlink>
      <w:r w:rsidR="000B41DA" w:rsidRPr="00B144DB">
        <w:rPr>
          <w:rFonts w:ascii="Times New Roman" w:hAnsi="Times New Roman" w:cs="Times New Roman"/>
          <w:sz w:val="28"/>
          <w:szCs w:val="28"/>
        </w:rPr>
        <w:t>, із зазначенням вакансії, на яку вони претендують</w:t>
      </w:r>
      <w:r w:rsidR="00F86795">
        <w:rPr>
          <w:rFonts w:ascii="Times New Roman" w:hAnsi="Times New Roman" w:cs="Times New Roman"/>
          <w:sz w:val="28"/>
          <w:szCs w:val="28"/>
        </w:rPr>
        <w:t>;</w:t>
      </w:r>
    </w:p>
    <w:p w:rsidR="00972B04" w:rsidRDefault="00F86795" w:rsidP="002C0CA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</w:t>
      </w:r>
      <w:r w:rsidR="008F20EA" w:rsidRPr="00B144DB">
        <w:rPr>
          <w:rFonts w:ascii="Times New Roman" w:hAnsi="Times New Roman" w:cs="Times New Roman"/>
          <w:sz w:val="28"/>
          <w:szCs w:val="28"/>
        </w:rPr>
        <w:t>, як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8F20EA" w:rsidRPr="00B144DB">
        <w:rPr>
          <w:rFonts w:ascii="Times New Roman" w:hAnsi="Times New Roman" w:cs="Times New Roman"/>
          <w:sz w:val="28"/>
          <w:szCs w:val="28"/>
        </w:rPr>
        <w:t xml:space="preserve"> підт</w:t>
      </w:r>
      <w:r>
        <w:rPr>
          <w:rFonts w:ascii="Times New Roman" w:hAnsi="Times New Roman" w:cs="Times New Roman"/>
          <w:sz w:val="28"/>
          <w:szCs w:val="28"/>
        </w:rPr>
        <w:t>верджують громадянство України;</w:t>
      </w:r>
    </w:p>
    <w:p w:rsidR="000B41DA" w:rsidRDefault="00F86795" w:rsidP="008F20E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що підтверджує </w:t>
      </w:r>
      <w:r w:rsidR="0003461E">
        <w:rPr>
          <w:rFonts w:ascii="Times New Roman" w:hAnsi="Times New Roman" w:cs="Times New Roman"/>
          <w:sz w:val="28"/>
          <w:szCs w:val="28"/>
        </w:rPr>
        <w:t>наявність відповідної освіти,</w:t>
      </w:r>
    </w:p>
    <w:p w:rsidR="0003461E" w:rsidRPr="00B144DB" w:rsidRDefault="0003461E" w:rsidP="008F20E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що підтверджу</w:t>
      </w:r>
      <w:r w:rsidR="0011031B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стаж роботи (за наявності)</w:t>
      </w:r>
    </w:p>
    <w:p w:rsidR="00D25A67" w:rsidRPr="00B144DB" w:rsidRDefault="002424FD" w:rsidP="008F20E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41DA" w:rsidRPr="00B144DB" w:rsidRDefault="000B41DA" w:rsidP="00530E8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4DB">
        <w:rPr>
          <w:rFonts w:ascii="Times New Roman" w:hAnsi="Times New Roman" w:cs="Times New Roman"/>
          <w:sz w:val="28"/>
          <w:szCs w:val="28"/>
        </w:rPr>
        <w:t xml:space="preserve">За додатковою інформацією просимо звертатися </w:t>
      </w:r>
      <w:r w:rsidR="008F20EA" w:rsidRPr="00B144DB">
        <w:rPr>
          <w:rFonts w:ascii="Times New Roman" w:hAnsi="Times New Roman" w:cs="Times New Roman"/>
          <w:sz w:val="28"/>
          <w:szCs w:val="28"/>
        </w:rPr>
        <w:t>за тел. (0362)</w:t>
      </w:r>
      <w:r w:rsidR="00F376B6">
        <w:rPr>
          <w:rFonts w:ascii="Times New Roman" w:hAnsi="Times New Roman" w:cs="Times New Roman"/>
          <w:sz w:val="28"/>
          <w:szCs w:val="28"/>
        </w:rPr>
        <w:t xml:space="preserve"> </w:t>
      </w:r>
      <w:r w:rsidR="008F20EA" w:rsidRPr="00B144DB">
        <w:rPr>
          <w:rFonts w:ascii="Times New Roman" w:hAnsi="Times New Roman" w:cs="Times New Roman"/>
          <w:sz w:val="28"/>
          <w:szCs w:val="28"/>
        </w:rPr>
        <w:t>62-00-61</w:t>
      </w:r>
      <w:r w:rsidR="00163EC9">
        <w:rPr>
          <w:rFonts w:ascii="Times New Roman" w:hAnsi="Times New Roman" w:cs="Times New Roman"/>
          <w:sz w:val="28"/>
          <w:szCs w:val="28"/>
        </w:rPr>
        <w:t>.</w:t>
      </w:r>
    </w:p>
    <w:p w:rsidR="00B144DB" w:rsidRPr="008F20EA" w:rsidRDefault="00B144D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144DB" w:rsidRPr="008F20EA" w:rsidSect="00972B04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7F8F7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CE512A"/>
    <w:multiLevelType w:val="hybridMultilevel"/>
    <w:tmpl w:val="2F261BC4"/>
    <w:lvl w:ilvl="0" w:tplc="ED7AE35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8E49C6"/>
    <w:multiLevelType w:val="multilevel"/>
    <w:tmpl w:val="F0C8AD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478C2"/>
    <w:multiLevelType w:val="multilevel"/>
    <w:tmpl w:val="F10290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1457C"/>
    <w:multiLevelType w:val="multilevel"/>
    <w:tmpl w:val="EDD23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A61E5"/>
    <w:multiLevelType w:val="hybridMultilevel"/>
    <w:tmpl w:val="98628A26"/>
    <w:lvl w:ilvl="0" w:tplc="195651E0">
      <w:start w:val="10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61C6332"/>
    <w:multiLevelType w:val="multilevel"/>
    <w:tmpl w:val="627A57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475BD"/>
    <w:multiLevelType w:val="multilevel"/>
    <w:tmpl w:val="51FEE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A2108B"/>
    <w:multiLevelType w:val="multilevel"/>
    <w:tmpl w:val="9BA236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955174"/>
    <w:multiLevelType w:val="multilevel"/>
    <w:tmpl w:val="19AC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7101F8"/>
    <w:multiLevelType w:val="multilevel"/>
    <w:tmpl w:val="8542CE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E21B5"/>
    <w:multiLevelType w:val="multilevel"/>
    <w:tmpl w:val="C5D4C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1C420F"/>
    <w:multiLevelType w:val="hybridMultilevel"/>
    <w:tmpl w:val="F312B63E"/>
    <w:lvl w:ilvl="0" w:tplc="8550C890">
      <w:start w:val="10"/>
      <w:numFmt w:val="bullet"/>
      <w:lvlText w:val="-"/>
      <w:lvlJc w:val="left"/>
      <w:pPr>
        <w:ind w:left="720" w:hanging="360"/>
      </w:pPr>
      <w:rPr>
        <w:rFonts w:ascii="HelveticaNeueCyr-Roman" w:eastAsia="Times New Roman" w:hAnsi="HelveticaNeueCyr-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2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470E50"/>
    <w:rsid w:val="00011F3D"/>
    <w:rsid w:val="0003461E"/>
    <w:rsid w:val="00096753"/>
    <w:rsid w:val="000A348D"/>
    <w:rsid w:val="000B0892"/>
    <w:rsid w:val="000B41DA"/>
    <w:rsid w:val="000D5B7B"/>
    <w:rsid w:val="000F3C70"/>
    <w:rsid w:val="0011031B"/>
    <w:rsid w:val="00126B7A"/>
    <w:rsid w:val="00157D22"/>
    <w:rsid w:val="00163EC9"/>
    <w:rsid w:val="001A2A0D"/>
    <w:rsid w:val="001B4851"/>
    <w:rsid w:val="00206397"/>
    <w:rsid w:val="002424FD"/>
    <w:rsid w:val="002429BE"/>
    <w:rsid w:val="002A1402"/>
    <w:rsid w:val="002C0CAF"/>
    <w:rsid w:val="002D43E1"/>
    <w:rsid w:val="002F2EB9"/>
    <w:rsid w:val="00310F50"/>
    <w:rsid w:val="00357504"/>
    <w:rsid w:val="0036199D"/>
    <w:rsid w:val="003C4979"/>
    <w:rsid w:val="003C7E0C"/>
    <w:rsid w:val="004201BF"/>
    <w:rsid w:val="00447ECE"/>
    <w:rsid w:val="004604AA"/>
    <w:rsid w:val="00470E50"/>
    <w:rsid w:val="0047542A"/>
    <w:rsid w:val="004759ED"/>
    <w:rsid w:val="004860DC"/>
    <w:rsid w:val="00502F75"/>
    <w:rsid w:val="00530E8C"/>
    <w:rsid w:val="005D7D32"/>
    <w:rsid w:val="005E2F5D"/>
    <w:rsid w:val="007041BF"/>
    <w:rsid w:val="007717DA"/>
    <w:rsid w:val="00773429"/>
    <w:rsid w:val="007B26C1"/>
    <w:rsid w:val="007D1C19"/>
    <w:rsid w:val="007D348F"/>
    <w:rsid w:val="0081790A"/>
    <w:rsid w:val="00871223"/>
    <w:rsid w:val="008C4FBD"/>
    <w:rsid w:val="008F20EA"/>
    <w:rsid w:val="009339A3"/>
    <w:rsid w:val="00972B04"/>
    <w:rsid w:val="00AA7C8D"/>
    <w:rsid w:val="00AD6083"/>
    <w:rsid w:val="00AD713F"/>
    <w:rsid w:val="00B0566D"/>
    <w:rsid w:val="00B144DB"/>
    <w:rsid w:val="00B27A08"/>
    <w:rsid w:val="00B72117"/>
    <w:rsid w:val="00BC152E"/>
    <w:rsid w:val="00BD563F"/>
    <w:rsid w:val="00C20AFA"/>
    <w:rsid w:val="00C30052"/>
    <w:rsid w:val="00C31AFF"/>
    <w:rsid w:val="00C673B7"/>
    <w:rsid w:val="00CA3616"/>
    <w:rsid w:val="00D02E13"/>
    <w:rsid w:val="00D152AD"/>
    <w:rsid w:val="00D376A0"/>
    <w:rsid w:val="00D429F9"/>
    <w:rsid w:val="00DB7DF4"/>
    <w:rsid w:val="00E0029D"/>
    <w:rsid w:val="00E46A2B"/>
    <w:rsid w:val="00E77415"/>
    <w:rsid w:val="00F376B6"/>
    <w:rsid w:val="00F52097"/>
    <w:rsid w:val="00F86795"/>
    <w:rsid w:val="00FC12CE"/>
    <w:rsid w:val="00FD2FEB"/>
    <w:rsid w:val="00FD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892"/>
    <w:rPr>
      <w:color w:val="0000FF"/>
      <w:u w:val="single"/>
    </w:rPr>
  </w:style>
  <w:style w:type="table" w:styleId="a4">
    <w:name w:val="Table Grid"/>
    <w:basedOn w:val="a1"/>
    <w:uiPriority w:val="39"/>
    <w:rsid w:val="000B0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B0892"/>
    <w:pPr>
      <w:ind w:left="720"/>
      <w:contextualSpacing/>
    </w:pPr>
  </w:style>
  <w:style w:type="paragraph" w:styleId="a6">
    <w:name w:val="No Spacing"/>
    <w:uiPriority w:val="1"/>
    <w:qFormat/>
    <w:rsid w:val="008F20E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14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12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327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18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172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file/text/89/f495575n30.doc" TargetMode="External"/><Relationship Id="rId5" Type="http://schemas.openxmlformats.org/officeDocument/2006/relationships/hyperlink" Target="https://zakon.rada.gov.ua/laws/file/text/92/f454906n163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4</cp:revision>
  <cp:lastPrinted>2022-06-10T08:51:00Z</cp:lastPrinted>
  <dcterms:created xsi:type="dcterms:W3CDTF">2025-01-24T13:10:00Z</dcterms:created>
  <dcterms:modified xsi:type="dcterms:W3CDTF">2025-01-27T12:19:00Z</dcterms:modified>
</cp:coreProperties>
</file>