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A2" w:rsidRDefault="00DD63A2" w:rsidP="00DD63A2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19DE">
        <w:rPr>
          <w:rFonts w:ascii="Times New Roman" w:hAnsi="Times New Roman" w:cs="Times New Roman"/>
          <w:b/>
          <w:sz w:val="28"/>
          <w:szCs w:val="28"/>
          <w:lang w:val="ru-RU"/>
        </w:rPr>
        <w:t>ІНФОРМАЦІЯ</w:t>
      </w:r>
    </w:p>
    <w:p w:rsidR="00DD63A2" w:rsidRDefault="00DD63A2" w:rsidP="00DD63A2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щодо результатів проведення перевірки, передбаченої </w:t>
      </w:r>
    </w:p>
    <w:p w:rsidR="00DD63A2" w:rsidRPr="000119DE" w:rsidRDefault="00DD63A2" w:rsidP="00DD63A2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Законом України «Про очищення влади»</w:t>
      </w:r>
    </w:p>
    <w:p w:rsidR="00DD63A2" w:rsidRDefault="00DD63A2" w:rsidP="00DD63A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D63A2" w:rsidRPr="00276C90" w:rsidRDefault="00DD63A2" w:rsidP="00DD63A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результатами перевірки, проведеної на виконання вимог Закону України «Про очищення влади» та Порядку проведення </w:t>
      </w:r>
      <w:r w:rsidRPr="00C2696C">
        <w:rPr>
          <w:rFonts w:ascii="Times New Roman" w:hAnsi="Times New Roman" w:cs="Times New Roman"/>
          <w:sz w:val="28"/>
          <w:szCs w:val="28"/>
        </w:rPr>
        <w:t>перевірки достовірності відомостей щодо застосування заборон, передбачених частинами третьою і чет</w:t>
      </w:r>
      <w:r>
        <w:rPr>
          <w:rFonts w:ascii="Times New Roman" w:hAnsi="Times New Roman" w:cs="Times New Roman"/>
          <w:sz w:val="28"/>
          <w:szCs w:val="28"/>
        </w:rPr>
        <w:t>вертою статті 1 Закону України «Про очищення влади»</w:t>
      </w:r>
      <w:r w:rsidRPr="00C2696C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 жовтня 2014 р. № 563</w:t>
      </w:r>
      <w:r>
        <w:rPr>
          <w:rFonts w:ascii="Times New Roman" w:hAnsi="Times New Roman" w:cs="Times New Roman"/>
          <w:sz w:val="28"/>
          <w:szCs w:val="28"/>
        </w:rPr>
        <w:t xml:space="preserve">, встановлено, що до </w:t>
      </w:r>
      <w:r w:rsidR="005017B8">
        <w:rPr>
          <w:rFonts w:ascii="Times New Roman" w:hAnsi="Times New Roman" w:cs="Times New Roman"/>
          <w:b/>
          <w:sz w:val="28"/>
          <w:szCs w:val="28"/>
        </w:rPr>
        <w:t>Шимчук Тетяни Павлівни</w:t>
      </w:r>
      <w:r w:rsidRPr="00564E50">
        <w:rPr>
          <w:rFonts w:ascii="Times New Roman" w:hAnsi="Times New Roman"/>
          <w:sz w:val="28"/>
          <w:szCs w:val="28"/>
        </w:rPr>
        <w:t>,</w:t>
      </w:r>
      <w:r w:rsidRPr="00564E50">
        <w:rPr>
          <w:rFonts w:ascii="Times New Roman" w:hAnsi="Times New Roman"/>
          <w:b/>
          <w:sz w:val="28"/>
          <w:szCs w:val="28"/>
        </w:rPr>
        <w:t xml:space="preserve"> </w:t>
      </w:r>
      <w:r w:rsidRPr="009C5666">
        <w:rPr>
          <w:rFonts w:ascii="Times New Roman" w:hAnsi="Times New Roman"/>
          <w:sz w:val="28"/>
          <w:szCs w:val="28"/>
        </w:rPr>
        <w:t>с</w:t>
      </w:r>
      <w:r w:rsidR="005017B8">
        <w:rPr>
          <w:rFonts w:ascii="Times New Roman" w:hAnsi="Times New Roman"/>
          <w:sz w:val="28"/>
          <w:szCs w:val="28"/>
        </w:rPr>
        <w:t>удового розпорядника</w:t>
      </w:r>
      <w:r w:rsidRPr="009C5666">
        <w:rPr>
          <w:rFonts w:ascii="Times New Roman" w:hAnsi="Times New Roman"/>
          <w:sz w:val="28"/>
          <w:szCs w:val="28"/>
        </w:rPr>
        <w:t xml:space="preserve"> Здолбунівського районного суду Рівненської області</w:t>
      </w:r>
      <w:r>
        <w:rPr>
          <w:rFonts w:ascii="Times New Roman" w:hAnsi="Times New Roman"/>
          <w:sz w:val="28"/>
          <w:szCs w:val="28"/>
        </w:rPr>
        <w:t xml:space="preserve">, не застосовуються заборони, визначені </w:t>
      </w:r>
      <w:r w:rsidRPr="00C2696C">
        <w:rPr>
          <w:rFonts w:ascii="Times New Roman" w:hAnsi="Times New Roman" w:cs="Times New Roman"/>
          <w:sz w:val="28"/>
          <w:szCs w:val="28"/>
        </w:rPr>
        <w:t>частинами третьою і чет</w:t>
      </w:r>
      <w:r>
        <w:rPr>
          <w:rFonts w:ascii="Times New Roman" w:hAnsi="Times New Roman" w:cs="Times New Roman"/>
          <w:sz w:val="28"/>
          <w:szCs w:val="28"/>
        </w:rPr>
        <w:t>вертою статті 1 Закону України «Про очищення влади».</w:t>
      </w:r>
    </w:p>
    <w:p w:rsidR="00664B66" w:rsidRPr="00DD63A2" w:rsidRDefault="00664B66">
      <w:pPr>
        <w:rPr>
          <w:lang w:val="uk-UA"/>
        </w:rPr>
      </w:pPr>
    </w:p>
    <w:sectPr w:rsidR="00664B66" w:rsidRPr="00DD63A2" w:rsidSect="0066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63A2"/>
    <w:rsid w:val="005017B8"/>
    <w:rsid w:val="00664B66"/>
    <w:rsid w:val="00DD63A2"/>
    <w:rsid w:val="00F4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D63A2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2026-03-25T14:04:00Z</dcterms:created>
  <dcterms:modified xsi:type="dcterms:W3CDTF">2026-04-06T06:26:00Z</dcterms:modified>
</cp:coreProperties>
</file>