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3A53E" w14:textId="77777777" w:rsidR="00E950B3" w:rsidRDefault="00E950B3" w:rsidP="00E950B3">
      <w:pPr>
        <w:jc w:val="both"/>
        <w:rPr>
          <w:b/>
          <w:bCs/>
          <w:sz w:val="28"/>
        </w:rPr>
      </w:pPr>
    </w:p>
    <w:p w14:paraId="1CE739EE" w14:textId="77777777" w:rsidR="00E950B3" w:rsidRDefault="00E950B3" w:rsidP="00E950B3">
      <w:pPr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ascii="Tryzub" w:hAnsi="Tryzub" w:cs="Facefont SSH"/>
          <w:sz w:val="74"/>
          <w:szCs w:val="74"/>
          <w:lang w:val="ru-RU" w:eastAsia="en-US"/>
        </w:rPr>
      </w:pPr>
      <w:r w:rsidRPr="00B44A01">
        <w:rPr>
          <w:noProof/>
          <w:lang w:val="ru-RU"/>
        </w:rPr>
        <w:drawing>
          <wp:inline distT="0" distB="0" distL="0" distR="0" wp14:anchorId="665C12CD" wp14:editId="754A2F7E">
            <wp:extent cx="5524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6236B" w14:textId="77777777" w:rsidR="00E950B3" w:rsidRPr="00A239F2" w:rsidRDefault="00E950B3" w:rsidP="00E950B3">
      <w:pPr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</w:rPr>
      </w:pPr>
      <w:r w:rsidRPr="00A239F2">
        <w:rPr>
          <w:b/>
          <w:bCs/>
          <w:sz w:val="32"/>
          <w:szCs w:val="32"/>
        </w:rPr>
        <w:t xml:space="preserve">ПОЛТАВСЬКИЙ ОКРУЖНИЙ </w:t>
      </w:r>
    </w:p>
    <w:p w14:paraId="19A9B669" w14:textId="77777777" w:rsidR="00E950B3" w:rsidRPr="00EA651F" w:rsidRDefault="00E950B3" w:rsidP="00E950B3">
      <w:pPr>
        <w:pStyle w:val="1"/>
        <w:jc w:val="center"/>
        <w:rPr>
          <w:sz w:val="32"/>
          <w:szCs w:val="32"/>
          <w:lang w:val="ru-RU"/>
        </w:rPr>
      </w:pPr>
      <w:r w:rsidRPr="00A239F2">
        <w:rPr>
          <w:b/>
          <w:bCs/>
          <w:sz w:val="32"/>
          <w:szCs w:val="32"/>
          <w:lang w:val="uk-UA"/>
        </w:rPr>
        <w:t>АДМІНІСТРАТИВНИЙ СУД</w:t>
      </w:r>
      <w:r w:rsidRPr="00A239F2">
        <w:rPr>
          <w:sz w:val="32"/>
          <w:szCs w:val="32"/>
          <w:lang w:val="ru-RU"/>
        </w:rPr>
        <w:t xml:space="preserve"> </w:t>
      </w:r>
    </w:p>
    <w:p w14:paraId="1EC79B69" w14:textId="77777777" w:rsidR="00E950B3" w:rsidRDefault="00E950B3" w:rsidP="00E950B3">
      <w:pPr>
        <w:rPr>
          <w:lang w:val="ru-RU"/>
        </w:rPr>
      </w:pPr>
    </w:p>
    <w:p w14:paraId="6AA1C6A3" w14:textId="77777777" w:rsidR="00E950B3" w:rsidRPr="000B0CDF" w:rsidRDefault="000B0CDF" w:rsidP="000B0CDF">
      <w:pPr>
        <w:pStyle w:val="3"/>
        <w:rPr>
          <w:sz w:val="32"/>
          <w:szCs w:val="32"/>
        </w:rPr>
      </w:pPr>
      <w:r>
        <w:rPr>
          <w:sz w:val="32"/>
          <w:szCs w:val="32"/>
        </w:rPr>
        <w:t>НАКАЗ</w:t>
      </w:r>
    </w:p>
    <w:p w14:paraId="5B4E3D98" w14:textId="77777777" w:rsidR="00E950B3" w:rsidRDefault="00E950B3" w:rsidP="00E950B3">
      <w:pPr>
        <w:pStyle w:val="2"/>
        <w:spacing w:after="0" w:line="240" w:lineRule="auto"/>
        <w:rPr>
          <w:b/>
          <w:szCs w:val="20"/>
        </w:rPr>
      </w:pPr>
    </w:p>
    <w:p w14:paraId="639DDD03" w14:textId="77777777" w:rsidR="008F4347" w:rsidRDefault="008F4347" w:rsidP="00E950B3">
      <w:pPr>
        <w:pStyle w:val="2"/>
        <w:spacing w:after="0" w:line="240" w:lineRule="auto"/>
        <w:rPr>
          <w:b/>
          <w:szCs w:val="20"/>
        </w:rPr>
      </w:pPr>
    </w:p>
    <w:p w14:paraId="3A34B267" w14:textId="77777777" w:rsidR="00E950B3" w:rsidRPr="00F336AF" w:rsidRDefault="00412AA2" w:rsidP="00E950B3">
      <w:pPr>
        <w:jc w:val="both"/>
        <w:rPr>
          <w:b/>
          <w:bCs/>
          <w:sz w:val="28"/>
        </w:rPr>
      </w:pPr>
      <w:r>
        <w:rPr>
          <w:b/>
          <w:sz w:val="28"/>
        </w:rPr>
        <w:t xml:space="preserve"> </w:t>
      </w:r>
      <w:r w:rsidR="00DB1E53">
        <w:rPr>
          <w:b/>
          <w:sz w:val="28"/>
        </w:rPr>
        <w:t>22 березня</w:t>
      </w:r>
      <w:r>
        <w:rPr>
          <w:b/>
          <w:sz w:val="28"/>
        </w:rPr>
        <w:t xml:space="preserve"> 202</w:t>
      </w:r>
      <w:r w:rsidR="00DB1E53">
        <w:rPr>
          <w:b/>
          <w:sz w:val="28"/>
        </w:rPr>
        <w:t>1</w:t>
      </w:r>
      <w:r>
        <w:rPr>
          <w:b/>
          <w:sz w:val="28"/>
        </w:rPr>
        <w:t xml:space="preserve"> </w:t>
      </w:r>
      <w:r w:rsidR="000B0CDF">
        <w:rPr>
          <w:b/>
          <w:sz w:val="28"/>
        </w:rPr>
        <w:t>року</w:t>
      </w:r>
      <w:r w:rsidR="00E950B3">
        <w:rPr>
          <w:b/>
          <w:sz w:val="28"/>
        </w:rPr>
        <w:t xml:space="preserve">            </w:t>
      </w:r>
      <w:r w:rsidR="000B0CDF">
        <w:rPr>
          <w:bCs/>
          <w:sz w:val="28"/>
        </w:rPr>
        <w:t xml:space="preserve">      </w:t>
      </w:r>
      <w:r w:rsidR="008F4347">
        <w:rPr>
          <w:bCs/>
          <w:sz w:val="28"/>
        </w:rPr>
        <w:t xml:space="preserve"> </w:t>
      </w:r>
      <w:r w:rsidR="00FB547A" w:rsidRPr="00676B3D">
        <w:rPr>
          <w:bCs/>
          <w:sz w:val="28"/>
          <w:lang w:val="ru-RU"/>
        </w:rPr>
        <w:t xml:space="preserve"> </w:t>
      </w:r>
      <w:r w:rsidR="00E950B3" w:rsidRPr="00F336AF">
        <w:rPr>
          <w:b/>
          <w:bCs/>
          <w:sz w:val="28"/>
        </w:rPr>
        <w:t xml:space="preserve">м. Полтава      </w:t>
      </w:r>
      <w:r w:rsidR="000B0CDF">
        <w:rPr>
          <w:b/>
          <w:bCs/>
          <w:sz w:val="28"/>
        </w:rPr>
        <w:t xml:space="preserve">                        </w:t>
      </w:r>
      <w:r w:rsidR="00E950B3">
        <w:rPr>
          <w:b/>
          <w:bCs/>
          <w:sz w:val="28"/>
        </w:rPr>
        <w:t xml:space="preserve">   </w:t>
      </w:r>
      <w:r w:rsidR="00FB547A" w:rsidRPr="00676B3D">
        <w:rPr>
          <w:b/>
          <w:bCs/>
          <w:sz w:val="28"/>
          <w:lang w:val="ru-RU"/>
        </w:rPr>
        <w:t xml:space="preserve">   </w:t>
      </w:r>
      <w:r w:rsidR="00E950B3">
        <w:rPr>
          <w:b/>
          <w:bCs/>
          <w:sz w:val="28"/>
        </w:rPr>
        <w:t xml:space="preserve">  </w:t>
      </w:r>
      <w:r w:rsidR="00E950B3" w:rsidRPr="00F336AF">
        <w:rPr>
          <w:b/>
          <w:bCs/>
          <w:sz w:val="28"/>
        </w:rPr>
        <w:t xml:space="preserve">№ </w:t>
      </w:r>
      <w:r w:rsidR="00DB1E53">
        <w:rPr>
          <w:b/>
          <w:bCs/>
          <w:sz w:val="28"/>
        </w:rPr>
        <w:t>12</w:t>
      </w:r>
      <w:r>
        <w:rPr>
          <w:b/>
          <w:bCs/>
          <w:sz w:val="28"/>
        </w:rPr>
        <w:t>/ОДГ</w:t>
      </w:r>
    </w:p>
    <w:p w14:paraId="12ACEBFE" w14:textId="77777777" w:rsidR="00E950B3" w:rsidRDefault="00E950B3" w:rsidP="00E950B3">
      <w:pPr>
        <w:pStyle w:val="2"/>
        <w:spacing w:after="0" w:line="240" w:lineRule="auto"/>
        <w:rPr>
          <w:b/>
          <w:szCs w:val="20"/>
        </w:rPr>
      </w:pPr>
    </w:p>
    <w:p w14:paraId="0EE62932" w14:textId="77777777" w:rsidR="00E950B3" w:rsidRDefault="00E950B3" w:rsidP="00E950B3">
      <w:pPr>
        <w:pStyle w:val="2"/>
        <w:spacing w:after="0" w:line="240" w:lineRule="auto"/>
        <w:rPr>
          <w:b/>
          <w:szCs w:val="20"/>
        </w:rPr>
      </w:pPr>
    </w:p>
    <w:p w14:paraId="2EC7264D" w14:textId="77777777" w:rsidR="000D2C25" w:rsidRDefault="00E950B3" w:rsidP="00E950B3">
      <w:pPr>
        <w:pStyle w:val="2"/>
        <w:spacing w:after="0" w:line="240" w:lineRule="auto"/>
        <w:rPr>
          <w:b/>
        </w:rPr>
      </w:pPr>
      <w:r w:rsidRPr="00B27875">
        <w:rPr>
          <w:b/>
        </w:rPr>
        <w:t xml:space="preserve">Про </w:t>
      </w:r>
      <w:r w:rsidR="00676B3D">
        <w:rPr>
          <w:b/>
        </w:rPr>
        <w:t xml:space="preserve">затвердження Переліку </w:t>
      </w:r>
      <w:r w:rsidR="008F4347">
        <w:rPr>
          <w:b/>
        </w:rPr>
        <w:t>відомостей,</w:t>
      </w:r>
      <w:r w:rsidR="00676B3D">
        <w:rPr>
          <w:b/>
        </w:rPr>
        <w:t xml:space="preserve"> </w:t>
      </w:r>
    </w:p>
    <w:p w14:paraId="29152839" w14:textId="77777777" w:rsidR="00DD0274" w:rsidRDefault="00676B3D" w:rsidP="00DD0274">
      <w:pPr>
        <w:pStyle w:val="2"/>
        <w:spacing w:after="0" w:line="240" w:lineRule="auto"/>
        <w:rPr>
          <w:b/>
        </w:rPr>
      </w:pPr>
      <w:r w:rsidRPr="00676B3D">
        <w:rPr>
          <w:b/>
        </w:rPr>
        <w:t>що становлять службову інформацію</w:t>
      </w:r>
      <w:r w:rsidR="008F4347">
        <w:rPr>
          <w:b/>
        </w:rPr>
        <w:t>,</w:t>
      </w:r>
      <w:r w:rsidRPr="00676B3D">
        <w:rPr>
          <w:b/>
        </w:rPr>
        <w:t xml:space="preserve"> та які можуть </w:t>
      </w:r>
    </w:p>
    <w:p w14:paraId="2BB4DACA" w14:textId="77777777" w:rsidR="00DD0274" w:rsidRDefault="00676B3D" w:rsidP="00DD0274">
      <w:pPr>
        <w:pStyle w:val="2"/>
        <w:spacing w:after="0" w:line="240" w:lineRule="auto"/>
        <w:rPr>
          <w:b/>
        </w:rPr>
      </w:pPr>
      <w:r w:rsidRPr="00676B3D">
        <w:rPr>
          <w:b/>
        </w:rPr>
        <w:t>міститися в документах з організації діяльності суду</w:t>
      </w:r>
      <w:r w:rsidR="00DD0274">
        <w:rPr>
          <w:b/>
        </w:rPr>
        <w:t xml:space="preserve">  </w:t>
      </w:r>
    </w:p>
    <w:p w14:paraId="543A472E" w14:textId="77777777" w:rsidR="00DD0274" w:rsidRDefault="00DD0274" w:rsidP="00DD0274">
      <w:pPr>
        <w:pStyle w:val="2"/>
        <w:spacing w:after="0" w:line="240" w:lineRule="auto"/>
        <w:rPr>
          <w:b/>
        </w:rPr>
      </w:pPr>
      <w:r>
        <w:rPr>
          <w:b/>
        </w:rPr>
        <w:t xml:space="preserve">та Переліку посад працівників, які можуть працювати </w:t>
      </w:r>
    </w:p>
    <w:p w14:paraId="5AC99AB5" w14:textId="77777777" w:rsidR="00676B3D" w:rsidRPr="00676B3D" w:rsidRDefault="00DD0274" w:rsidP="00DD0274">
      <w:pPr>
        <w:pStyle w:val="2"/>
        <w:spacing w:after="0" w:line="240" w:lineRule="auto"/>
        <w:rPr>
          <w:b/>
        </w:rPr>
      </w:pPr>
      <w:r>
        <w:rPr>
          <w:b/>
        </w:rPr>
        <w:t>з документами  з грифом «Для службового користування»</w:t>
      </w:r>
    </w:p>
    <w:p w14:paraId="0340FA48" w14:textId="77777777" w:rsidR="00676B3D" w:rsidRDefault="00E950B3" w:rsidP="00E950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6ECE5E8A" w14:textId="77777777" w:rsidR="00DD0274" w:rsidRDefault="00DD0274" w:rsidP="00E950B3">
      <w:pPr>
        <w:jc w:val="both"/>
        <w:rPr>
          <w:sz w:val="28"/>
          <w:szCs w:val="28"/>
        </w:rPr>
      </w:pPr>
    </w:p>
    <w:p w14:paraId="7E0DD1C9" w14:textId="77777777" w:rsidR="00E950B3" w:rsidRPr="007841CF" w:rsidRDefault="00E950B3" w:rsidP="00E950B3">
      <w:pPr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На виконання Закону України «Про </w:t>
      </w:r>
      <w:r w:rsidR="00676B3D">
        <w:rPr>
          <w:sz w:val="28"/>
          <w:szCs w:val="28"/>
        </w:rPr>
        <w:t>доступ до публічної інформації» та</w:t>
      </w:r>
      <w:r>
        <w:rPr>
          <w:sz w:val="28"/>
          <w:szCs w:val="28"/>
        </w:rPr>
        <w:t xml:space="preserve"> з</w:t>
      </w:r>
      <w:r w:rsidRPr="007841CF">
        <w:rPr>
          <w:sz w:val="28"/>
          <w:szCs w:val="28"/>
        </w:rPr>
        <w:t xml:space="preserve"> метою н</w:t>
      </w:r>
      <w:r>
        <w:rPr>
          <w:sz w:val="28"/>
          <w:szCs w:val="28"/>
        </w:rPr>
        <w:t>алежної організації та ведення роботи щодо доступу до інформації у Полтавському окружному адміністративному суді</w:t>
      </w:r>
      <w:r w:rsidR="00412AA2">
        <w:rPr>
          <w:sz w:val="28"/>
          <w:szCs w:val="28"/>
        </w:rPr>
        <w:t>, керуючись ст.24 Закону України «Про судоустрій та статус суддів»</w:t>
      </w:r>
    </w:p>
    <w:p w14:paraId="73361450" w14:textId="77777777" w:rsidR="00676B3D" w:rsidRDefault="00676B3D" w:rsidP="00E950B3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7CB62A7C" w14:textId="77777777" w:rsidR="00DD0274" w:rsidRDefault="00DD0274" w:rsidP="00E950B3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7388C6C3" w14:textId="77777777" w:rsidR="00E950B3" w:rsidRPr="007841CF" w:rsidRDefault="00E950B3" w:rsidP="00E950B3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841CF">
        <w:rPr>
          <w:b/>
          <w:sz w:val="28"/>
          <w:szCs w:val="28"/>
        </w:rPr>
        <w:t>НАКАЗУЮ:</w:t>
      </w:r>
    </w:p>
    <w:p w14:paraId="613E2072" w14:textId="77777777" w:rsidR="00E950B3" w:rsidRPr="007841CF" w:rsidRDefault="00E950B3" w:rsidP="00E950B3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276FAE20" w14:textId="77777777" w:rsidR="005C788E" w:rsidRDefault="00E950B3" w:rsidP="005C788E">
      <w:pPr>
        <w:pStyle w:val="a3"/>
        <w:numPr>
          <w:ilvl w:val="0"/>
          <w:numId w:val="9"/>
        </w:num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5C788E">
        <w:rPr>
          <w:sz w:val="28"/>
          <w:szCs w:val="28"/>
        </w:rPr>
        <w:t>Затвердити Перелік відомостей, що становлять службову інформацію</w:t>
      </w:r>
      <w:r w:rsidR="008F4347" w:rsidRPr="005C788E">
        <w:rPr>
          <w:sz w:val="28"/>
          <w:szCs w:val="28"/>
        </w:rPr>
        <w:t>,</w:t>
      </w:r>
      <w:r w:rsidRPr="005C788E">
        <w:rPr>
          <w:sz w:val="28"/>
          <w:szCs w:val="28"/>
        </w:rPr>
        <w:t xml:space="preserve"> </w:t>
      </w:r>
      <w:r w:rsidR="005C788E">
        <w:rPr>
          <w:sz w:val="28"/>
          <w:szCs w:val="28"/>
        </w:rPr>
        <w:t>та</w:t>
      </w:r>
    </w:p>
    <w:p w14:paraId="0277CD02" w14:textId="77777777" w:rsidR="00E950B3" w:rsidRPr="005C788E" w:rsidRDefault="00676B3D" w:rsidP="005C788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788E">
        <w:rPr>
          <w:sz w:val="28"/>
          <w:szCs w:val="28"/>
        </w:rPr>
        <w:t>які можуть міститися в документах з організації діяльності Полтавського окружного адміністративного суду</w:t>
      </w:r>
      <w:r w:rsidR="00E950B3" w:rsidRPr="005C788E">
        <w:rPr>
          <w:sz w:val="28"/>
          <w:szCs w:val="28"/>
        </w:rPr>
        <w:t xml:space="preserve"> (додаток 1).</w:t>
      </w:r>
    </w:p>
    <w:p w14:paraId="49006EDD" w14:textId="77777777" w:rsidR="00DD0274" w:rsidRPr="00DD0274" w:rsidRDefault="00DD0274" w:rsidP="00DD0274">
      <w:pPr>
        <w:pStyle w:val="a3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</w:p>
    <w:p w14:paraId="30A9E36A" w14:textId="77777777" w:rsidR="00DD0274" w:rsidRPr="00DD0274" w:rsidRDefault="00DD0274" w:rsidP="00DD027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B1E53">
        <w:rPr>
          <w:sz w:val="28"/>
          <w:szCs w:val="28"/>
        </w:rPr>
        <w:t xml:space="preserve">Затвердити </w:t>
      </w:r>
      <w:r w:rsidRPr="00DD0274">
        <w:rPr>
          <w:sz w:val="28"/>
          <w:szCs w:val="28"/>
        </w:rPr>
        <w:t>Перелік посад працівників Полтавського окружного адміністративного суду, які можуть працювати з документами з грифом «Для службового користування» (додаток №2).</w:t>
      </w:r>
    </w:p>
    <w:p w14:paraId="00861CCC" w14:textId="77777777" w:rsidR="00676B3D" w:rsidRPr="00676B3D" w:rsidRDefault="00676B3D" w:rsidP="00676B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40B75EF" w14:textId="77777777" w:rsidR="00E950B3" w:rsidRPr="00682C24" w:rsidRDefault="00DD0274" w:rsidP="00E950B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50B3">
        <w:rPr>
          <w:sz w:val="28"/>
          <w:szCs w:val="28"/>
        </w:rPr>
        <w:t xml:space="preserve">.  Керівникам </w:t>
      </w:r>
      <w:r w:rsidR="005C788E">
        <w:rPr>
          <w:sz w:val="28"/>
          <w:szCs w:val="28"/>
        </w:rPr>
        <w:t>структурних підрозділів апарату</w:t>
      </w:r>
      <w:r w:rsidR="00E950B3">
        <w:rPr>
          <w:sz w:val="28"/>
          <w:szCs w:val="28"/>
        </w:rPr>
        <w:t xml:space="preserve"> суду забезпечити облік, зберігання, використання документів та інших матеріальних носіїв інформації, що містять службову інформацію. </w:t>
      </w:r>
    </w:p>
    <w:p w14:paraId="36B811AA" w14:textId="77777777" w:rsidR="00E950B3" w:rsidRDefault="00E950B3" w:rsidP="00E950B3">
      <w:pPr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14:paraId="4E8A82CF" w14:textId="77777777" w:rsidR="00E950B3" w:rsidRPr="000D2C25" w:rsidRDefault="00DD0274" w:rsidP="00E950B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4</w:t>
      </w:r>
      <w:r w:rsidR="00E950B3">
        <w:rPr>
          <w:sz w:val="28"/>
          <w:szCs w:val="28"/>
        </w:rPr>
        <w:t xml:space="preserve">.  </w:t>
      </w:r>
      <w:r w:rsidR="00E950B3" w:rsidRPr="007841CF">
        <w:rPr>
          <w:sz w:val="28"/>
          <w:szCs w:val="28"/>
        </w:rPr>
        <w:t>Визнати таким, що втратив чинність</w:t>
      </w:r>
      <w:r w:rsidR="00E950B3">
        <w:rPr>
          <w:sz w:val="28"/>
          <w:szCs w:val="28"/>
        </w:rPr>
        <w:t>,</w:t>
      </w:r>
      <w:r w:rsidR="00E950B3" w:rsidRPr="007841CF">
        <w:rPr>
          <w:sz w:val="28"/>
          <w:szCs w:val="28"/>
        </w:rPr>
        <w:t xml:space="preserve"> наказ Полтавського окружного адміністративного суду №</w:t>
      </w:r>
      <w:r w:rsidR="00E950B3">
        <w:rPr>
          <w:sz w:val="28"/>
          <w:szCs w:val="28"/>
        </w:rPr>
        <w:t xml:space="preserve"> 30/ОДГ від 18.12.2017 року</w:t>
      </w:r>
      <w:r>
        <w:rPr>
          <w:sz w:val="28"/>
          <w:szCs w:val="28"/>
        </w:rPr>
        <w:t>.</w:t>
      </w:r>
      <w:r w:rsidR="000D2C25">
        <w:rPr>
          <w:sz w:val="28"/>
          <w:szCs w:val="28"/>
          <w:lang w:val="ru-RU"/>
        </w:rPr>
        <w:t xml:space="preserve"> </w:t>
      </w:r>
    </w:p>
    <w:p w14:paraId="32C90B7A" w14:textId="77777777" w:rsidR="00E950B3" w:rsidRPr="00DB00D0" w:rsidRDefault="00E950B3" w:rsidP="00E950B3">
      <w:pPr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  <w:lang w:val="ru-RU"/>
        </w:rPr>
      </w:pPr>
    </w:p>
    <w:p w14:paraId="65CA1DB6" w14:textId="77777777" w:rsidR="00E950B3" w:rsidRDefault="00DD0274" w:rsidP="00E950B3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5</w:t>
      </w:r>
      <w:r w:rsidR="00E950B3">
        <w:rPr>
          <w:sz w:val="28"/>
          <w:szCs w:val="28"/>
          <w:lang w:val="ru-RU"/>
        </w:rPr>
        <w:t xml:space="preserve">.   </w:t>
      </w:r>
      <w:r w:rsidR="00E950B3" w:rsidRPr="007841CF">
        <w:rPr>
          <w:sz w:val="28"/>
          <w:szCs w:val="28"/>
        </w:rPr>
        <w:t>Відділу кадрової роботи, з питань державної служби та інформаційного забезпечення (</w:t>
      </w:r>
      <w:r w:rsidR="00E950B3">
        <w:rPr>
          <w:sz w:val="28"/>
          <w:szCs w:val="28"/>
        </w:rPr>
        <w:t>Орловій С.В.</w:t>
      </w:r>
      <w:r w:rsidR="00E950B3" w:rsidRPr="007841CF">
        <w:rPr>
          <w:sz w:val="28"/>
          <w:szCs w:val="28"/>
        </w:rPr>
        <w:t>)</w:t>
      </w:r>
      <w:r w:rsidR="00E950B3">
        <w:rPr>
          <w:sz w:val="28"/>
          <w:szCs w:val="28"/>
        </w:rPr>
        <w:t xml:space="preserve"> забезпечити оприлюднення Переліку відомостей, що</w:t>
      </w:r>
      <w:r w:rsidR="000B0CDF">
        <w:rPr>
          <w:sz w:val="28"/>
          <w:szCs w:val="28"/>
        </w:rPr>
        <w:t xml:space="preserve"> </w:t>
      </w:r>
      <w:r w:rsidR="000B0CDF">
        <w:rPr>
          <w:sz w:val="28"/>
          <w:szCs w:val="28"/>
        </w:rPr>
        <w:lastRenderedPageBreak/>
        <w:t xml:space="preserve">становлять службову інформацію </w:t>
      </w:r>
      <w:r w:rsidR="00E950B3">
        <w:rPr>
          <w:sz w:val="28"/>
          <w:szCs w:val="28"/>
        </w:rPr>
        <w:t xml:space="preserve">на офіційному веб-сайті суду; наказ довести до відома суддів та працівників апарату </w:t>
      </w:r>
      <w:r w:rsidR="000B0CDF">
        <w:rPr>
          <w:sz w:val="28"/>
          <w:szCs w:val="28"/>
        </w:rPr>
        <w:t>с</w:t>
      </w:r>
      <w:r w:rsidR="00E950B3">
        <w:rPr>
          <w:sz w:val="28"/>
          <w:szCs w:val="28"/>
        </w:rPr>
        <w:t>уду.</w:t>
      </w:r>
    </w:p>
    <w:p w14:paraId="15E2B985" w14:textId="77777777" w:rsidR="00E950B3" w:rsidRPr="007841CF" w:rsidRDefault="00E950B3" w:rsidP="00E950B3">
      <w:pPr>
        <w:jc w:val="both"/>
        <w:rPr>
          <w:sz w:val="28"/>
          <w:szCs w:val="28"/>
        </w:rPr>
      </w:pPr>
    </w:p>
    <w:p w14:paraId="35F3D418" w14:textId="77777777" w:rsidR="00E950B3" w:rsidRPr="007841CF" w:rsidRDefault="00DD0274" w:rsidP="00E950B3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B0CDF">
        <w:rPr>
          <w:sz w:val="28"/>
          <w:szCs w:val="28"/>
        </w:rPr>
        <w:t xml:space="preserve">.  </w:t>
      </w:r>
      <w:r w:rsidR="00E950B3" w:rsidRPr="007841CF">
        <w:rPr>
          <w:sz w:val="28"/>
          <w:szCs w:val="28"/>
        </w:rPr>
        <w:t xml:space="preserve">Контроль за виконанням наказу покласти на керівника апарату Зіненка Євгенія Васильовича. </w:t>
      </w:r>
    </w:p>
    <w:p w14:paraId="661C8012" w14:textId="77777777" w:rsidR="00E950B3" w:rsidRDefault="00E950B3" w:rsidP="00E950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E6A2D32" w14:textId="77777777" w:rsidR="00DB1E53" w:rsidRDefault="00DB1E53" w:rsidP="00E950B3">
      <w:pPr>
        <w:jc w:val="both"/>
        <w:rPr>
          <w:b/>
          <w:sz w:val="28"/>
          <w:szCs w:val="28"/>
        </w:rPr>
      </w:pPr>
    </w:p>
    <w:p w14:paraId="7A54BE43" w14:textId="77777777" w:rsidR="00DB1E53" w:rsidRDefault="00DB1E53" w:rsidP="00E950B3">
      <w:pPr>
        <w:jc w:val="both"/>
        <w:rPr>
          <w:b/>
          <w:sz w:val="28"/>
          <w:szCs w:val="28"/>
        </w:rPr>
      </w:pPr>
    </w:p>
    <w:p w14:paraId="20140E26" w14:textId="77777777" w:rsidR="00E950B3" w:rsidRPr="007841CF" w:rsidRDefault="00E950B3" w:rsidP="00E950B3">
      <w:pPr>
        <w:jc w:val="both"/>
        <w:rPr>
          <w:b/>
          <w:sz w:val="28"/>
          <w:szCs w:val="28"/>
        </w:rPr>
      </w:pPr>
      <w:r w:rsidRPr="007841CF">
        <w:rPr>
          <w:b/>
          <w:sz w:val="28"/>
          <w:szCs w:val="28"/>
        </w:rPr>
        <w:t>Голова</w:t>
      </w:r>
      <w:r>
        <w:rPr>
          <w:b/>
          <w:sz w:val="28"/>
          <w:szCs w:val="28"/>
        </w:rPr>
        <w:t xml:space="preserve"> суду</w:t>
      </w:r>
      <w:r w:rsidRPr="007841CF">
        <w:rPr>
          <w:b/>
          <w:sz w:val="28"/>
          <w:szCs w:val="28"/>
        </w:rPr>
        <w:t xml:space="preserve"> </w:t>
      </w:r>
      <w:r w:rsidRPr="007841CF">
        <w:rPr>
          <w:b/>
          <w:sz w:val="28"/>
          <w:szCs w:val="28"/>
        </w:rPr>
        <w:tab/>
      </w:r>
      <w:r w:rsidRPr="007841CF">
        <w:rPr>
          <w:b/>
          <w:sz w:val="28"/>
          <w:szCs w:val="28"/>
        </w:rPr>
        <w:tab/>
      </w:r>
      <w:r w:rsidRPr="007841CF">
        <w:rPr>
          <w:b/>
          <w:sz w:val="28"/>
          <w:szCs w:val="28"/>
        </w:rPr>
        <w:tab/>
      </w:r>
      <w:r w:rsidRPr="007841CF">
        <w:rPr>
          <w:b/>
          <w:sz w:val="28"/>
          <w:szCs w:val="28"/>
        </w:rPr>
        <w:tab/>
      </w:r>
      <w:r w:rsidRPr="007841CF">
        <w:rPr>
          <w:b/>
          <w:sz w:val="28"/>
          <w:szCs w:val="28"/>
        </w:rPr>
        <w:tab/>
        <w:t xml:space="preserve">             </w:t>
      </w:r>
      <w:r>
        <w:rPr>
          <w:b/>
          <w:sz w:val="28"/>
          <w:szCs w:val="28"/>
        </w:rPr>
        <w:t xml:space="preserve">    </w:t>
      </w:r>
      <w:r w:rsidRPr="007841CF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</w:t>
      </w:r>
      <w:r w:rsidRPr="007841CF">
        <w:rPr>
          <w:b/>
          <w:sz w:val="28"/>
          <w:szCs w:val="28"/>
        </w:rPr>
        <w:t>С.О.</w:t>
      </w:r>
      <w:r>
        <w:rPr>
          <w:b/>
          <w:sz w:val="28"/>
          <w:szCs w:val="28"/>
        </w:rPr>
        <w:t xml:space="preserve"> </w:t>
      </w:r>
      <w:r w:rsidRPr="007841CF">
        <w:rPr>
          <w:b/>
          <w:sz w:val="28"/>
          <w:szCs w:val="28"/>
        </w:rPr>
        <w:t xml:space="preserve">Удовіченко </w:t>
      </w:r>
    </w:p>
    <w:p w14:paraId="3C6F7A62" w14:textId="77777777" w:rsidR="00E950B3" w:rsidRPr="007841CF" w:rsidRDefault="00E950B3" w:rsidP="00E950B3">
      <w:pPr>
        <w:jc w:val="both"/>
        <w:rPr>
          <w:b/>
          <w:sz w:val="28"/>
          <w:szCs w:val="28"/>
        </w:rPr>
      </w:pPr>
    </w:p>
    <w:p w14:paraId="1BB6CC62" w14:textId="77777777" w:rsidR="00E950B3" w:rsidRPr="007841CF" w:rsidRDefault="00E950B3" w:rsidP="00E950B3">
      <w:pPr>
        <w:jc w:val="both"/>
        <w:rPr>
          <w:b/>
          <w:sz w:val="28"/>
          <w:szCs w:val="28"/>
        </w:rPr>
      </w:pPr>
    </w:p>
    <w:p w14:paraId="4ECB89B7" w14:textId="77777777" w:rsidR="00E950B3" w:rsidRDefault="00E950B3" w:rsidP="00E950B3">
      <w:pPr>
        <w:jc w:val="both"/>
        <w:rPr>
          <w:b/>
          <w:sz w:val="28"/>
          <w:szCs w:val="28"/>
        </w:rPr>
      </w:pPr>
    </w:p>
    <w:p w14:paraId="716F2192" w14:textId="77777777" w:rsidR="00DD0274" w:rsidRDefault="00DD0274" w:rsidP="00E950B3">
      <w:pPr>
        <w:jc w:val="both"/>
        <w:rPr>
          <w:b/>
          <w:sz w:val="28"/>
          <w:szCs w:val="28"/>
        </w:rPr>
      </w:pPr>
    </w:p>
    <w:p w14:paraId="4F67D40D" w14:textId="77777777" w:rsidR="00DD0274" w:rsidRDefault="00DD0274" w:rsidP="00E950B3">
      <w:pPr>
        <w:jc w:val="both"/>
        <w:rPr>
          <w:b/>
          <w:sz w:val="28"/>
          <w:szCs w:val="28"/>
        </w:rPr>
      </w:pPr>
    </w:p>
    <w:p w14:paraId="5D3ED3DB" w14:textId="77777777" w:rsidR="00DD0274" w:rsidRDefault="00DD0274" w:rsidP="00E950B3">
      <w:pPr>
        <w:jc w:val="both"/>
        <w:rPr>
          <w:b/>
          <w:sz w:val="28"/>
          <w:szCs w:val="28"/>
        </w:rPr>
      </w:pPr>
    </w:p>
    <w:p w14:paraId="4E52704B" w14:textId="77777777" w:rsidR="00DD0274" w:rsidRDefault="00DD0274" w:rsidP="00E950B3">
      <w:pPr>
        <w:jc w:val="both"/>
        <w:rPr>
          <w:b/>
          <w:sz w:val="28"/>
          <w:szCs w:val="28"/>
        </w:rPr>
      </w:pPr>
    </w:p>
    <w:p w14:paraId="4BAAD120" w14:textId="77777777" w:rsidR="00DD0274" w:rsidRDefault="00DD0274" w:rsidP="00E950B3">
      <w:pPr>
        <w:jc w:val="both"/>
        <w:rPr>
          <w:b/>
          <w:sz w:val="28"/>
          <w:szCs w:val="28"/>
        </w:rPr>
      </w:pPr>
    </w:p>
    <w:p w14:paraId="73259755" w14:textId="77777777" w:rsidR="00DD0274" w:rsidRDefault="00DD0274" w:rsidP="00E950B3">
      <w:pPr>
        <w:jc w:val="both"/>
        <w:rPr>
          <w:b/>
          <w:sz w:val="28"/>
          <w:szCs w:val="28"/>
        </w:rPr>
      </w:pPr>
    </w:p>
    <w:p w14:paraId="042B8880" w14:textId="77777777" w:rsidR="00DD0274" w:rsidRDefault="00DD0274" w:rsidP="00E950B3">
      <w:pPr>
        <w:jc w:val="both"/>
        <w:rPr>
          <w:b/>
          <w:sz w:val="28"/>
          <w:szCs w:val="28"/>
        </w:rPr>
      </w:pPr>
    </w:p>
    <w:p w14:paraId="15204A47" w14:textId="77777777" w:rsidR="00DD0274" w:rsidRDefault="00DD0274" w:rsidP="00E950B3">
      <w:pPr>
        <w:jc w:val="both"/>
        <w:rPr>
          <w:b/>
          <w:sz w:val="28"/>
          <w:szCs w:val="28"/>
        </w:rPr>
      </w:pPr>
    </w:p>
    <w:p w14:paraId="12CE4CFA" w14:textId="77777777" w:rsidR="00DD0274" w:rsidRDefault="00DD0274" w:rsidP="00E950B3">
      <w:pPr>
        <w:jc w:val="both"/>
        <w:rPr>
          <w:b/>
          <w:sz w:val="28"/>
          <w:szCs w:val="28"/>
        </w:rPr>
      </w:pPr>
    </w:p>
    <w:p w14:paraId="0F6BDBBB" w14:textId="77777777" w:rsidR="00DD0274" w:rsidRDefault="00DD0274" w:rsidP="00E950B3">
      <w:pPr>
        <w:jc w:val="both"/>
        <w:rPr>
          <w:b/>
          <w:sz w:val="28"/>
          <w:szCs w:val="28"/>
        </w:rPr>
      </w:pPr>
    </w:p>
    <w:p w14:paraId="37D93E4B" w14:textId="77777777" w:rsidR="00DD0274" w:rsidRDefault="00DD0274" w:rsidP="00E950B3">
      <w:pPr>
        <w:jc w:val="both"/>
        <w:rPr>
          <w:b/>
          <w:sz w:val="28"/>
          <w:szCs w:val="28"/>
        </w:rPr>
      </w:pPr>
    </w:p>
    <w:p w14:paraId="2437A747" w14:textId="77777777" w:rsidR="00DD0274" w:rsidRDefault="00DD0274" w:rsidP="00E950B3">
      <w:pPr>
        <w:jc w:val="both"/>
        <w:rPr>
          <w:b/>
          <w:sz w:val="28"/>
          <w:szCs w:val="28"/>
        </w:rPr>
      </w:pPr>
    </w:p>
    <w:p w14:paraId="06191514" w14:textId="77777777" w:rsidR="00DD0274" w:rsidRDefault="00DD0274" w:rsidP="00E950B3">
      <w:pPr>
        <w:jc w:val="both"/>
        <w:rPr>
          <w:b/>
          <w:sz w:val="28"/>
          <w:szCs w:val="28"/>
        </w:rPr>
      </w:pPr>
    </w:p>
    <w:p w14:paraId="0B4A6248" w14:textId="77777777" w:rsidR="00DD0274" w:rsidRDefault="00DD0274" w:rsidP="00E950B3">
      <w:pPr>
        <w:jc w:val="both"/>
        <w:rPr>
          <w:b/>
          <w:sz w:val="28"/>
          <w:szCs w:val="28"/>
        </w:rPr>
      </w:pPr>
    </w:p>
    <w:p w14:paraId="3FA9189B" w14:textId="77777777" w:rsidR="00DD0274" w:rsidRDefault="00DD0274" w:rsidP="00E950B3">
      <w:pPr>
        <w:jc w:val="both"/>
        <w:rPr>
          <w:b/>
          <w:sz w:val="28"/>
          <w:szCs w:val="28"/>
        </w:rPr>
      </w:pPr>
    </w:p>
    <w:p w14:paraId="5521D1D7" w14:textId="77777777" w:rsidR="00DD0274" w:rsidRDefault="00DD0274" w:rsidP="00E950B3">
      <w:pPr>
        <w:jc w:val="both"/>
        <w:rPr>
          <w:b/>
          <w:sz w:val="28"/>
          <w:szCs w:val="28"/>
        </w:rPr>
      </w:pPr>
    </w:p>
    <w:p w14:paraId="0D7C15A7" w14:textId="77777777" w:rsidR="00DD0274" w:rsidRDefault="00DD0274" w:rsidP="00E950B3">
      <w:pPr>
        <w:jc w:val="both"/>
        <w:rPr>
          <w:b/>
          <w:sz w:val="28"/>
          <w:szCs w:val="28"/>
        </w:rPr>
      </w:pPr>
    </w:p>
    <w:p w14:paraId="6C575466" w14:textId="77777777" w:rsidR="00DD0274" w:rsidRDefault="00DD0274" w:rsidP="00E950B3">
      <w:pPr>
        <w:jc w:val="both"/>
        <w:rPr>
          <w:b/>
          <w:sz w:val="28"/>
          <w:szCs w:val="28"/>
        </w:rPr>
      </w:pPr>
    </w:p>
    <w:p w14:paraId="6D4DB7C0" w14:textId="77777777" w:rsidR="00DD0274" w:rsidRDefault="00DD0274" w:rsidP="00E950B3">
      <w:pPr>
        <w:jc w:val="both"/>
        <w:rPr>
          <w:b/>
          <w:sz w:val="28"/>
          <w:szCs w:val="28"/>
        </w:rPr>
      </w:pPr>
    </w:p>
    <w:p w14:paraId="598F33C4" w14:textId="77777777" w:rsidR="00DD0274" w:rsidRDefault="00DD0274" w:rsidP="00E950B3">
      <w:pPr>
        <w:jc w:val="both"/>
        <w:rPr>
          <w:b/>
          <w:sz w:val="28"/>
          <w:szCs w:val="28"/>
        </w:rPr>
      </w:pPr>
    </w:p>
    <w:p w14:paraId="65C1B926" w14:textId="77777777" w:rsidR="00DD0274" w:rsidRDefault="00DD0274" w:rsidP="00E950B3">
      <w:pPr>
        <w:jc w:val="both"/>
        <w:rPr>
          <w:b/>
          <w:sz w:val="28"/>
          <w:szCs w:val="28"/>
        </w:rPr>
      </w:pPr>
    </w:p>
    <w:p w14:paraId="53E8C391" w14:textId="77777777" w:rsidR="00DD0274" w:rsidRDefault="00DD0274" w:rsidP="00E950B3">
      <w:pPr>
        <w:jc w:val="both"/>
        <w:rPr>
          <w:b/>
          <w:sz w:val="28"/>
          <w:szCs w:val="28"/>
        </w:rPr>
      </w:pPr>
    </w:p>
    <w:p w14:paraId="23A36692" w14:textId="77777777" w:rsidR="00DD0274" w:rsidRDefault="00DD0274" w:rsidP="00E950B3">
      <w:pPr>
        <w:jc w:val="both"/>
        <w:rPr>
          <w:b/>
          <w:sz w:val="28"/>
          <w:szCs w:val="28"/>
        </w:rPr>
      </w:pPr>
    </w:p>
    <w:p w14:paraId="4EA2C129" w14:textId="77777777" w:rsidR="00DD0274" w:rsidRDefault="00DD0274" w:rsidP="00E950B3">
      <w:pPr>
        <w:jc w:val="both"/>
        <w:rPr>
          <w:b/>
          <w:sz w:val="28"/>
          <w:szCs w:val="28"/>
        </w:rPr>
      </w:pPr>
    </w:p>
    <w:p w14:paraId="54D91EBB" w14:textId="77777777" w:rsidR="00DD0274" w:rsidRDefault="00DD0274" w:rsidP="00E950B3">
      <w:pPr>
        <w:jc w:val="both"/>
        <w:rPr>
          <w:b/>
          <w:sz w:val="28"/>
          <w:szCs w:val="28"/>
        </w:rPr>
      </w:pPr>
    </w:p>
    <w:p w14:paraId="287CC7CC" w14:textId="77777777" w:rsidR="00DD0274" w:rsidRDefault="00DD0274" w:rsidP="00E950B3">
      <w:pPr>
        <w:jc w:val="both"/>
        <w:rPr>
          <w:b/>
          <w:sz w:val="28"/>
          <w:szCs w:val="28"/>
        </w:rPr>
      </w:pPr>
    </w:p>
    <w:p w14:paraId="5609AB1C" w14:textId="77777777" w:rsidR="00DD0274" w:rsidRDefault="00DD0274" w:rsidP="00E950B3">
      <w:pPr>
        <w:jc w:val="both"/>
        <w:rPr>
          <w:b/>
          <w:sz w:val="28"/>
          <w:szCs w:val="28"/>
        </w:rPr>
      </w:pPr>
    </w:p>
    <w:p w14:paraId="4BF62E62" w14:textId="77777777" w:rsidR="00DD0274" w:rsidRDefault="00DD0274" w:rsidP="00E950B3">
      <w:pPr>
        <w:jc w:val="both"/>
        <w:rPr>
          <w:b/>
          <w:sz w:val="28"/>
          <w:szCs w:val="28"/>
        </w:rPr>
      </w:pPr>
    </w:p>
    <w:p w14:paraId="3E5E3DF1" w14:textId="77777777" w:rsidR="00DD0274" w:rsidRDefault="00DD0274" w:rsidP="00E950B3">
      <w:pPr>
        <w:jc w:val="both"/>
        <w:rPr>
          <w:b/>
          <w:sz w:val="28"/>
          <w:szCs w:val="28"/>
        </w:rPr>
      </w:pPr>
    </w:p>
    <w:p w14:paraId="407B264F" w14:textId="77777777" w:rsidR="00DD0274" w:rsidRDefault="00DD0274" w:rsidP="00E950B3">
      <w:pPr>
        <w:jc w:val="both"/>
        <w:rPr>
          <w:b/>
          <w:sz w:val="28"/>
          <w:szCs w:val="28"/>
        </w:rPr>
      </w:pPr>
    </w:p>
    <w:p w14:paraId="4F7983C8" w14:textId="77777777" w:rsidR="00DD0274" w:rsidRDefault="00DD0274" w:rsidP="00E950B3">
      <w:pPr>
        <w:jc w:val="both"/>
        <w:rPr>
          <w:b/>
          <w:sz w:val="28"/>
          <w:szCs w:val="28"/>
        </w:rPr>
      </w:pPr>
    </w:p>
    <w:p w14:paraId="03C17CC1" w14:textId="77777777" w:rsidR="00DD0274" w:rsidRDefault="00DD0274" w:rsidP="00E950B3">
      <w:pPr>
        <w:jc w:val="both"/>
        <w:rPr>
          <w:b/>
          <w:sz w:val="28"/>
          <w:szCs w:val="28"/>
        </w:rPr>
      </w:pPr>
    </w:p>
    <w:p w14:paraId="30DBBD93" w14:textId="77777777" w:rsidR="00DD0274" w:rsidRPr="007841CF" w:rsidRDefault="00DD0274" w:rsidP="00E950B3">
      <w:pPr>
        <w:jc w:val="both"/>
        <w:rPr>
          <w:b/>
          <w:sz w:val="28"/>
          <w:szCs w:val="28"/>
        </w:rPr>
      </w:pPr>
    </w:p>
    <w:p w14:paraId="7904727C" w14:textId="77777777" w:rsidR="00676B3D" w:rsidRDefault="00676B3D" w:rsidP="000D2C25">
      <w:pPr>
        <w:jc w:val="both"/>
      </w:pPr>
    </w:p>
    <w:p w14:paraId="3AA90731" w14:textId="77777777" w:rsidR="000D2C25" w:rsidRPr="00B648FA" w:rsidRDefault="000D2C25" w:rsidP="000D2C25">
      <w:pPr>
        <w:jc w:val="both"/>
      </w:pPr>
      <w:r>
        <w:t xml:space="preserve">                                                                                                    </w:t>
      </w:r>
      <w:r w:rsidRPr="00B648FA">
        <w:t>Додаток 1</w:t>
      </w:r>
    </w:p>
    <w:p w14:paraId="0185BE4B" w14:textId="77777777" w:rsidR="000D2C25" w:rsidRPr="00B648FA" w:rsidRDefault="000D2C25" w:rsidP="000D2C25">
      <w:pPr>
        <w:jc w:val="both"/>
      </w:pPr>
      <w:r w:rsidRPr="00B648FA">
        <w:t xml:space="preserve">                                                                  </w:t>
      </w:r>
      <w:r w:rsidRPr="00B648FA">
        <w:rPr>
          <w:lang w:val="ru-RU"/>
        </w:rPr>
        <w:t xml:space="preserve">          </w:t>
      </w:r>
      <w:r>
        <w:rPr>
          <w:lang w:val="ru-RU"/>
        </w:rPr>
        <w:t xml:space="preserve">                        </w:t>
      </w:r>
      <w:r>
        <w:t>до наказу</w:t>
      </w:r>
      <w:r w:rsidRPr="00B648FA">
        <w:rPr>
          <w:lang w:val="ru-RU"/>
        </w:rPr>
        <w:t xml:space="preserve"> </w:t>
      </w:r>
      <w:r w:rsidRPr="00B648FA">
        <w:t>Полтавського</w:t>
      </w:r>
      <w:r>
        <w:t xml:space="preserve"> </w:t>
      </w:r>
      <w:r w:rsidRPr="00B648FA">
        <w:t>окружного</w:t>
      </w:r>
    </w:p>
    <w:p w14:paraId="02E1EE69" w14:textId="77777777" w:rsidR="000D2C25" w:rsidRPr="00B648FA" w:rsidRDefault="000D2C25" w:rsidP="000D2C25">
      <w:pPr>
        <w:jc w:val="both"/>
      </w:pPr>
      <w:r>
        <w:t xml:space="preserve">                                                                                                    а</w:t>
      </w:r>
      <w:r w:rsidRPr="00B648FA">
        <w:t xml:space="preserve">дміністративного суду                  </w:t>
      </w:r>
    </w:p>
    <w:p w14:paraId="3083D73D" w14:textId="77777777" w:rsidR="000D2C25" w:rsidRDefault="000D2C25" w:rsidP="000D2C25">
      <w:pPr>
        <w:jc w:val="both"/>
      </w:pPr>
      <w:r w:rsidRPr="00B648FA">
        <w:t xml:space="preserve">                                                                   </w:t>
      </w:r>
      <w:r>
        <w:t xml:space="preserve">                                </w:t>
      </w:r>
      <w:r w:rsidR="00DB1E53">
        <w:t xml:space="preserve"> 22</w:t>
      </w:r>
      <w:r w:rsidR="005C788E">
        <w:t>.03.</w:t>
      </w:r>
      <w:r w:rsidR="00DB1E53">
        <w:t xml:space="preserve"> </w:t>
      </w:r>
      <w:r w:rsidR="00412AA2">
        <w:t>202</w:t>
      </w:r>
      <w:r w:rsidR="00DB1E53">
        <w:t>1</w:t>
      </w:r>
      <w:r w:rsidR="00412AA2">
        <w:t xml:space="preserve"> року</w:t>
      </w:r>
      <w:r>
        <w:t xml:space="preserve"> № </w:t>
      </w:r>
      <w:r w:rsidR="00DB1E53">
        <w:t>12/ОДГ</w:t>
      </w:r>
      <w:r w:rsidRPr="00B648FA">
        <w:t xml:space="preserve">  </w:t>
      </w:r>
    </w:p>
    <w:p w14:paraId="4CE4FAC3" w14:textId="77777777" w:rsidR="000D2C25" w:rsidRDefault="000D2C25" w:rsidP="000D2C25">
      <w:pPr>
        <w:jc w:val="both"/>
      </w:pPr>
    </w:p>
    <w:p w14:paraId="0774F3DB" w14:textId="77777777" w:rsidR="00E950B3" w:rsidRPr="005C788E" w:rsidRDefault="00E950B3" w:rsidP="00E950B3">
      <w:pPr>
        <w:jc w:val="both"/>
      </w:pPr>
    </w:p>
    <w:p w14:paraId="2CBBCEA9" w14:textId="77777777" w:rsidR="000D2C25" w:rsidRPr="005C788E" w:rsidRDefault="000D2C25" w:rsidP="00E950B3">
      <w:pPr>
        <w:jc w:val="both"/>
        <w:rPr>
          <w:sz w:val="28"/>
          <w:szCs w:val="28"/>
        </w:rPr>
      </w:pPr>
      <w:r w:rsidRPr="005C788E">
        <w:t xml:space="preserve">                                                                        </w:t>
      </w:r>
      <w:r w:rsidRPr="005C788E">
        <w:rPr>
          <w:sz w:val="28"/>
          <w:szCs w:val="28"/>
        </w:rPr>
        <w:t xml:space="preserve">ПЕРЕЛІК </w:t>
      </w:r>
    </w:p>
    <w:p w14:paraId="3BF3E26A" w14:textId="77777777" w:rsidR="00E950B3" w:rsidRPr="003B0AB7" w:rsidRDefault="000D2C25" w:rsidP="000D2C2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3212">
        <w:rPr>
          <w:sz w:val="28"/>
          <w:szCs w:val="28"/>
        </w:rPr>
        <w:t>відомостей, що становлять службову інформацію, та які можуть міститися в документах з органі</w:t>
      </w:r>
      <w:r>
        <w:rPr>
          <w:sz w:val="28"/>
          <w:szCs w:val="28"/>
        </w:rPr>
        <w:t>зації  діяльності  Полтавського</w:t>
      </w:r>
      <w:r w:rsidRPr="00373212">
        <w:rPr>
          <w:sz w:val="28"/>
          <w:szCs w:val="28"/>
        </w:rPr>
        <w:t xml:space="preserve"> </w:t>
      </w:r>
      <w:r w:rsidRPr="003B0AB7">
        <w:rPr>
          <w:sz w:val="28"/>
          <w:szCs w:val="28"/>
        </w:rPr>
        <w:t xml:space="preserve">окружного адміністративного суду </w:t>
      </w:r>
    </w:p>
    <w:p w14:paraId="1641DF1E" w14:textId="77777777" w:rsidR="00E950B3" w:rsidRDefault="00E950B3" w:rsidP="00E950B3">
      <w:pPr>
        <w:jc w:val="both"/>
        <w:rPr>
          <w:b/>
          <w:sz w:val="28"/>
          <w:szCs w:val="28"/>
        </w:rPr>
      </w:pPr>
    </w:p>
    <w:p w14:paraId="781936DF" w14:textId="77777777" w:rsidR="000D2C25" w:rsidRPr="00A073C9" w:rsidRDefault="000D2C25" w:rsidP="007276F6">
      <w:pPr>
        <w:pStyle w:val="31"/>
        <w:numPr>
          <w:ilvl w:val="0"/>
          <w:numId w:val="3"/>
        </w:numPr>
        <w:shd w:val="clear" w:color="auto" w:fill="auto"/>
        <w:spacing w:before="0" w:after="0" w:line="240" w:lineRule="auto"/>
        <w:ind w:left="0" w:right="170" w:firstLine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073C9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Відомості про заходи мобілізаційної підготовки, мобілізаційного плану суду:</w:t>
      </w:r>
    </w:p>
    <w:p w14:paraId="0E279B37" w14:textId="4E1D4B24" w:rsidR="00CB1EF2" w:rsidRDefault="00CB1EF2" w:rsidP="007276F6">
      <w:pPr>
        <w:pStyle w:val="70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1.1</w:t>
      </w:r>
      <w:r w:rsidR="000D2C25" w:rsidRPr="00A073C9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відомості щодо забезпечення виконавців мобілізаційних завдань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</w:t>
      </w:r>
      <w:r w:rsidR="000D2C25" w:rsidRPr="00A073C9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матеріально-технічними ресурсами в особливий період;</w:t>
      </w:r>
    </w:p>
    <w:p w14:paraId="0E83091C" w14:textId="3F4B7D93" w:rsidR="00CB1EF2" w:rsidRDefault="00CB1EF2" w:rsidP="007276F6">
      <w:pPr>
        <w:pStyle w:val="70"/>
        <w:shd w:val="clear" w:color="auto" w:fill="auto"/>
        <w:tabs>
          <w:tab w:val="left" w:pos="709"/>
        </w:tabs>
        <w:spacing w:line="240" w:lineRule="auto"/>
        <w:ind w:right="17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1.2</w:t>
      </w:r>
      <w:r w:rsidR="007276F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D2C25" w:rsidRPr="00A073C9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відомості щодо показників із праці і кадрів, джерел забезпечення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0D2C25" w:rsidRPr="00A073C9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кадрами суду в особливий період;</w:t>
      </w:r>
    </w:p>
    <w:p w14:paraId="4AB440A6" w14:textId="00635F22" w:rsidR="00CB1EF2" w:rsidRDefault="00CB1EF2" w:rsidP="007276F6">
      <w:pPr>
        <w:pStyle w:val="70"/>
        <w:shd w:val="clear" w:color="auto" w:fill="auto"/>
        <w:tabs>
          <w:tab w:val="left" w:pos="709"/>
        </w:tabs>
        <w:spacing w:line="240" w:lineRule="auto"/>
        <w:ind w:right="17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1.3</w:t>
      </w:r>
      <w:r w:rsidR="000D2C25" w:rsidRPr="00A073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відомості щодо номенклатури, обсягів (норм), місць зберігання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0D2C25" w:rsidRPr="00A073C9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матеріальних цінностей мобілізаційного резерву суду;</w:t>
      </w:r>
    </w:p>
    <w:p w14:paraId="00210DEE" w14:textId="77777777" w:rsidR="000D2C25" w:rsidRPr="00A073C9" w:rsidRDefault="00CB1EF2" w:rsidP="007276F6">
      <w:pPr>
        <w:pStyle w:val="70"/>
        <w:shd w:val="clear" w:color="auto" w:fill="auto"/>
        <w:tabs>
          <w:tab w:val="left" w:pos="709"/>
        </w:tabs>
        <w:spacing w:line="240" w:lineRule="auto"/>
        <w:ind w:left="142" w:right="170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1.4         </w:t>
      </w:r>
      <w:r w:rsidR="000D2C25" w:rsidRPr="00A073C9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відомості про методичні матеріали з питань мобілізаційної підготовки;</w:t>
      </w:r>
    </w:p>
    <w:p w14:paraId="0F200CF9" w14:textId="77777777" w:rsidR="00CB1EF2" w:rsidRPr="00CB1EF2" w:rsidRDefault="000E339B" w:rsidP="007276F6">
      <w:pPr>
        <w:autoSpaceDE w:val="0"/>
        <w:autoSpaceDN w:val="0"/>
        <w:adjustRightInd w:val="0"/>
        <w:ind w:right="17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1.5        </w:t>
      </w:r>
      <w:r w:rsidR="00CB1EF2">
        <w:rPr>
          <w:color w:val="000000"/>
          <w:sz w:val="28"/>
          <w:szCs w:val="28"/>
        </w:rPr>
        <w:t xml:space="preserve"> </w:t>
      </w:r>
      <w:r w:rsidR="000D2C25" w:rsidRPr="00CB1EF2">
        <w:rPr>
          <w:color w:val="000000"/>
          <w:sz w:val="28"/>
          <w:szCs w:val="28"/>
        </w:rPr>
        <w:t xml:space="preserve">відомості про військовозобов’язаних, заброньованих за судом, </w:t>
      </w:r>
      <w:r w:rsidR="00CB1EF2" w:rsidRPr="00CB1EF2">
        <w:rPr>
          <w:sz w:val="28"/>
          <w:szCs w:val="28"/>
        </w:rPr>
        <w:t>звіт за</w:t>
      </w:r>
    </w:p>
    <w:p w14:paraId="5B9E780F" w14:textId="77777777" w:rsidR="00CB1EF2" w:rsidRPr="00CB1EF2" w:rsidRDefault="00CB1EF2" w:rsidP="007276F6">
      <w:pPr>
        <w:autoSpaceDE w:val="0"/>
        <w:autoSpaceDN w:val="0"/>
        <w:adjustRightInd w:val="0"/>
        <w:ind w:right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D2C25" w:rsidRPr="00CB1EF2">
        <w:rPr>
          <w:sz w:val="28"/>
          <w:szCs w:val="28"/>
        </w:rPr>
        <w:t>формою № 6 «Про чисельн</w:t>
      </w:r>
      <w:r w:rsidRPr="00CB1EF2">
        <w:rPr>
          <w:sz w:val="28"/>
          <w:szCs w:val="28"/>
        </w:rPr>
        <w:t>ість працюючих та заброньованих</w:t>
      </w:r>
    </w:p>
    <w:p w14:paraId="6970CA38" w14:textId="77777777" w:rsidR="000D2C25" w:rsidRPr="003B0AB7" w:rsidRDefault="000D2C25" w:rsidP="007276F6">
      <w:pPr>
        <w:pStyle w:val="a3"/>
        <w:autoSpaceDE w:val="0"/>
        <w:autoSpaceDN w:val="0"/>
        <w:adjustRightInd w:val="0"/>
        <w:ind w:left="993" w:right="170"/>
        <w:jc w:val="both"/>
        <w:rPr>
          <w:sz w:val="28"/>
          <w:szCs w:val="28"/>
        </w:rPr>
      </w:pPr>
      <w:r w:rsidRPr="003B0AB7">
        <w:rPr>
          <w:sz w:val="28"/>
          <w:szCs w:val="28"/>
        </w:rPr>
        <w:t>військовозобов'язаних»</w:t>
      </w:r>
      <w:r w:rsidRPr="003B0AB7">
        <w:rPr>
          <w:color w:val="000000"/>
          <w:sz w:val="28"/>
          <w:szCs w:val="28"/>
        </w:rPr>
        <w:t>;</w:t>
      </w:r>
    </w:p>
    <w:p w14:paraId="270AB28B" w14:textId="77777777" w:rsidR="00CB1EF2" w:rsidRPr="00CB1EF2" w:rsidRDefault="000E339B" w:rsidP="007276F6">
      <w:pPr>
        <w:pStyle w:val="70"/>
        <w:shd w:val="clear" w:color="auto" w:fill="auto"/>
        <w:tabs>
          <w:tab w:val="left" w:pos="709"/>
        </w:tabs>
        <w:spacing w:line="240" w:lineRule="auto"/>
        <w:ind w:right="17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1.6        </w:t>
      </w:r>
      <w:r w:rsidR="00CB1E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D2C25" w:rsidRPr="00A073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відомості про заходи щодо забезпечення сталого функціонування в </w:t>
      </w:r>
      <w:r w:rsidR="00CB1E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</w:p>
    <w:p w14:paraId="60703D0F" w14:textId="77777777" w:rsidR="000D2C25" w:rsidRPr="00A073C9" w:rsidRDefault="00CB1EF2" w:rsidP="007276F6">
      <w:pPr>
        <w:pStyle w:val="70"/>
        <w:shd w:val="clear" w:color="auto" w:fill="auto"/>
        <w:tabs>
          <w:tab w:val="left" w:pos="709"/>
        </w:tabs>
        <w:spacing w:line="240" w:lineRule="auto"/>
        <w:ind w:right="17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</w:t>
      </w:r>
      <w:r w:rsidR="000D2C25" w:rsidRPr="00A073C9">
        <w:rPr>
          <w:rFonts w:ascii="Times New Roman" w:hAnsi="Times New Roman" w:cs="Times New Roman"/>
          <w:color w:val="000000"/>
          <w:sz w:val="28"/>
          <w:szCs w:val="28"/>
          <w:lang w:val="uk-UA"/>
        </w:rPr>
        <w:t>умовах особливого періоду;</w:t>
      </w:r>
    </w:p>
    <w:p w14:paraId="4CE35BFD" w14:textId="77777777" w:rsidR="000D2C25" w:rsidRPr="00A073C9" w:rsidRDefault="00CB1EF2" w:rsidP="007276F6">
      <w:pPr>
        <w:pStyle w:val="70"/>
        <w:shd w:val="clear" w:color="auto" w:fill="auto"/>
        <w:tabs>
          <w:tab w:val="left" w:pos="709"/>
        </w:tabs>
        <w:spacing w:line="240" w:lineRule="auto"/>
        <w:ind w:right="17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</w:t>
      </w:r>
      <w:r w:rsidR="000E339B"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0D2C25" w:rsidRPr="00A073C9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відомості про стан мобілізаційної готовності суду;</w:t>
      </w:r>
    </w:p>
    <w:p w14:paraId="494CD632" w14:textId="77777777" w:rsidR="00CB1EF2" w:rsidRDefault="000E339B" w:rsidP="007276F6">
      <w:pPr>
        <w:pStyle w:val="70"/>
        <w:shd w:val="clear" w:color="auto" w:fill="auto"/>
        <w:tabs>
          <w:tab w:val="left" w:pos="709"/>
        </w:tabs>
        <w:spacing w:line="240" w:lineRule="auto"/>
        <w:ind w:right="17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1.8        </w:t>
      </w:r>
      <w:r w:rsidR="00CB1E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D2C25" w:rsidRPr="00A073C9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відомості про заходи мобілізаційної підг</w:t>
      </w:r>
      <w:r w:rsidR="00CB1EF2">
        <w:rPr>
          <w:rFonts w:ascii="Times New Roman" w:hAnsi="Times New Roman" w:cs="Times New Roman"/>
          <w:color w:val="000000"/>
          <w:sz w:val="28"/>
          <w:szCs w:val="28"/>
          <w:lang w:val="uk-UA"/>
        </w:rPr>
        <w:t>отовки та мобілізаційного плану</w:t>
      </w:r>
    </w:p>
    <w:p w14:paraId="23C21B7A" w14:textId="77777777" w:rsidR="000D2C25" w:rsidRPr="00A073C9" w:rsidRDefault="000D2C25" w:rsidP="007276F6">
      <w:pPr>
        <w:pStyle w:val="70"/>
        <w:shd w:val="clear" w:color="auto" w:fill="auto"/>
        <w:tabs>
          <w:tab w:val="left" w:pos="709"/>
        </w:tabs>
        <w:spacing w:line="240" w:lineRule="auto"/>
        <w:ind w:left="993" w:right="17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73C9">
        <w:rPr>
          <w:rFonts w:ascii="Times New Roman" w:hAnsi="Times New Roman" w:cs="Times New Roman"/>
          <w:color w:val="000000"/>
          <w:sz w:val="28"/>
          <w:szCs w:val="28"/>
          <w:lang w:val="uk-UA"/>
        </w:rPr>
        <w:t>суду в особливий період;</w:t>
      </w:r>
    </w:p>
    <w:p w14:paraId="68A4CC98" w14:textId="77777777" w:rsidR="00CB1EF2" w:rsidRDefault="00CB1EF2" w:rsidP="007276F6">
      <w:pPr>
        <w:pStyle w:val="70"/>
        <w:shd w:val="clear" w:color="auto" w:fill="auto"/>
        <w:tabs>
          <w:tab w:val="left" w:pos="709"/>
        </w:tabs>
        <w:spacing w:line="240" w:lineRule="auto"/>
        <w:ind w:right="17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</w:t>
      </w:r>
      <w:r w:rsidR="000E339B">
        <w:rPr>
          <w:rFonts w:ascii="Times New Roman" w:hAnsi="Times New Roman" w:cs="Times New Roman"/>
          <w:color w:val="000000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E33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D2C25" w:rsidRPr="00A073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відомості про організацію оповіщення, управління і зв’язку, порядок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</w:p>
    <w:p w14:paraId="1549C2AE" w14:textId="77777777" w:rsidR="000D2C25" w:rsidRPr="00A073C9" w:rsidRDefault="00CB1EF2" w:rsidP="007276F6">
      <w:pPr>
        <w:pStyle w:val="70"/>
        <w:shd w:val="clear" w:color="auto" w:fill="auto"/>
        <w:tabs>
          <w:tab w:val="left" w:pos="709"/>
        </w:tabs>
        <w:spacing w:line="240" w:lineRule="auto"/>
        <w:ind w:right="17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</w:t>
      </w:r>
      <w:r w:rsidR="000D2C25" w:rsidRPr="00A073C9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переведення суду в умовах особливого періоду;</w:t>
      </w:r>
    </w:p>
    <w:p w14:paraId="49BE506C" w14:textId="77777777" w:rsidR="003B0AB7" w:rsidRDefault="00CB1EF2" w:rsidP="007276F6">
      <w:pPr>
        <w:pStyle w:val="70"/>
        <w:shd w:val="clear" w:color="auto" w:fill="auto"/>
        <w:tabs>
          <w:tab w:val="left" w:pos="709"/>
        </w:tabs>
        <w:spacing w:line="240" w:lineRule="auto"/>
        <w:ind w:right="17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</w:t>
      </w:r>
      <w:r w:rsidR="000E33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10       </w:t>
      </w:r>
      <w:r w:rsidR="000D2C25" w:rsidRPr="00A073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відомості про довгострокові та річні програми мобілізаційної </w:t>
      </w:r>
      <w:r w:rsidR="003B0A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</w:p>
    <w:p w14:paraId="25201674" w14:textId="77777777" w:rsidR="000D2C25" w:rsidRPr="00A073C9" w:rsidRDefault="00CB1EF2" w:rsidP="007276F6">
      <w:pPr>
        <w:pStyle w:val="70"/>
        <w:shd w:val="clear" w:color="auto" w:fill="auto"/>
        <w:tabs>
          <w:tab w:val="left" w:pos="709"/>
        </w:tabs>
        <w:spacing w:line="240" w:lineRule="auto"/>
        <w:ind w:right="17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</w:t>
      </w:r>
      <w:r w:rsidR="000D2C25" w:rsidRPr="00A073C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підготовки суду;</w:t>
      </w:r>
    </w:p>
    <w:p w14:paraId="5B0A2419" w14:textId="77777777" w:rsidR="00CB1EF2" w:rsidRDefault="00CB1EF2" w:rsidP="007276F6">
      <w:pPr>
        <w:pStyle w:val="70"/>
        <w:shd w:val="clear" w:color="auto" w:fill="auto"/>
        <w:tabs>
          <w:tab w:val="left" w:pos="709"/>
        </w:tabs>
        <w:spacing w:line="240" w:lineRule="auto"/>
        <w:ind w:right="17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</w:t>
      </w:r>
      <w:r w:rsidR="000E33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11       </w:t>
      </w:r>
      <w:r w:rsidR="000D2C25" w:rsidRPr="00A073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відомості про потребу в асигнуваннях та фактичні фінансові витрати на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2F17C99F" w14:textId="77777777" w:rsidR="000D2C25" w:rsidRPr="003B0AB7" w:rsidRDefault="00CB1EF2" w:rsidP="007276F6">
      <w:pPr>
        <w:pStyle w:val="70"/>
        <w:shd w:val="clear" w:color="auto" w:fill="auto"/>
        <w:tabs>
          <w:tab w:val="left" w:pos="709"/>
        </w:tabs>
        <w:spacing w:line="240" w:lineRule="auto"/>
        <w:ind w:right="17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</w:t>
      </w:r>
      <w:r w:rsidR="000D2C25" w:rsidRPr="003B0AB7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мобілізаційну підготовку суду;</w:t>
      </w:r>
    </w:p>
    <w:p w14:paraId="3E9E99E0" w14:textId="77777777" w:rsidR="000D2C25" w:rsidRDefault="00CB1EF2" w:rsidP="007276F6">
      <w:pPr>
        <w:pStyle w:val="70"/>
        <w:shd w:val="clear" w:color="auto" w:fill="auto"/>
        <w:tabs>
          <w:tab w:val="left" w:pos="709"/>
        </w:tabs>
        <w:spacing w:line="240" w:lineRule="auto"/>
        <w:ind w:right="17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1.1</w:t>
      </w:r>
      <w:r w:rsidR="000E339B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="000E33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D2C25" w:rsidRPr="00A073C9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відомості про основні показники стану цивільного захисту суду;</w:t>
      </w:r>
    </w:p>
    <w:p w14:paraId="6581FA4B" w14:textId="77777777" w:rsidR="003B0AB7" w:rsidRPr="00164CBA" w:rsidRDefault="00CB1EF2" w:rsidP="007276F6">
      <w:pPr>
        <w:pStyle w:val="70"/>
        <w:shd w:val="clear" w:color="auto" w:fill="auto"/>
        <w:tabs>
          <w:tab w:val="left" w:pos="709"/>
        </w:tabs>
        <w:spacing w:line="240" w:lineRule="auto"/>
        <w:ind w:right="17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1.1</w:t>
      </w:r>
      <w:r w:rsidR="000E339B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="000E33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D2C25" w:rsidRPr="00164CB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відомості про оповіщення та збір керівного і особового складу, що </w:t>
      </w:r>
      <w:r w:rsidR="003B0AB7" w:rsidRPr="00164CB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</w:p>
    <w:p w14:paraId="466BF9DE" w14:textId="77777777" w:rsidR="003B0AB7" w:rsidRDefault="00CB1EF2" w:rsidP="007276F6">
      <w:pPr>
        <w:pStyle w:val="70"/>
        <w:shd w:val="clear" w:color="auto" w:fill="auto"/>
        <w:tabs>
          <w:tab w:val="left" w:pos="709"/>
        </w:tabs>
        <w:spacing w:line="240" w:lineRule="auto"/>
        <w:ind w:left="600" w:right="17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3B0A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E33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D2C25" w:rsidRPr="00A073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містять інформацію про домашні, мобільні телефони, місце </w:t>
      </w:r>
      <w:r w:rsidR="003B0A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</w:p>
    <w:p w14:paraId="375DA5B2" w14:textId="77777777" w:rsidR="000D2C25" w:rsidRPr="00A073C9" w:rsidRDefault="00CB1EF2" w:rsidP="007276F6">
      <w:pPr>
        <w:pStyle w:val="70"/>
        <w:shd w:val="clear" w:color="auto" w:fill="auto"/>
        <w:tabs>
          <w:tab w:val="left" w:pos="709"/>
        </w:tabs>
        <w:spacing w:line="240" w:lineRule="auto"/>
        <w:ind w:left="600" w:right="17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0E33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0D2C25" w:rsidRPr="00A073C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проживання працівників;</w:t>
      </w:r>
    </w:p>
    <w:p w14:paraId="1EAA74A8" w14:textId="77777777" w:rsidR="003B0AB7" w:rsidRDefault="00CB1EF2" w:rsidP="007276F6">
      <w:pPr>
        <w:pStyle w:val="70"/>
        <w:shd w:val="clear" w:color="auto" w:fill="auto"/>
        <w:tabs>
          <w:tab w:val="left" w:pos="709"/>
        </w:tabs>
        <w:spacing w:line="240" w:lineRule="auto"/>
        <w:ind w:right="17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1.1</w:t>
      </w:r>
      <w:r w:rsidR="000E339B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="000E33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0D2C25" w:rsidRPr="00A073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відомості про віднесення об’єктів національної економіки до категорії </w:t>
      </w:r>
    </w:p>
    <w:p w14:paraId="0C4A2674" w14:textId="77777777" w:rsidR="000D2C25" w:rsidRDefault="00CB1EF2" w:rsidP="007276F6">
      <w:pPr>
        <w:pStyle w:val="70"/>
        <w:shd w:val="clear" w:color="auto" w:fill="auto"/>
        <w:tabs>
          <w:tab w:val="left" w:pos="709"/>
        </w:tabs>
        <w:spacing w:line="240" w:lineRule="auto"/>
        <w:ind w:left="360" w:right="17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="000E33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D2C25" w:rsidRPr="00A073C9">
        <w:rPr>
          <w:rFonts w:ascii="Times New Roman" w:hAnsi="Times New Roman" w:cs="Times New Roman"/>
          <w:color w:val="000000"/>
          <w:sz w:val="28"/>
          <w:szCs w:val="28"/>
          <w:lang w:val="uk-UA"/>
        </w:rPr>
        <w:t>цивільної оборони (цивільного захисту)</w:t>
      </w:r>
      <w:r w:rsidR="003B0AB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3B1E651" w14:textId="77777777" w:rsidR="003B0AB7" w:rsidRPr="00A073C9" w:rsidRDefault="003B0AB7" w:rsidP="007276F6">
      <w:pPr>
        <w:pStyle w:val="70"/>
        <w:shd w:val="clear" w:color="auto" w:fill="auto"/>
        <w:tabs>
          <w:tab w:val="left" w:pos="709"/>
        </w:tabs>
        <w:spacing w:line="240" w:lineRule="auto"/>
        <w:ind w:left="360" w:right="17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DD716B" w14:textId="77777777" w:rsidR="00901A1E" w:rsidRDefault="008F4347" w:rsidP="007276F6">
      <w:pPr>
        <w:widowControl w:val="0"/>
        <w:tabs>
          <w:tab w:val="right" w:pos="567"/>
        </w:tabs>
        <w:ind w:right="17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D2C25" w:rsidRPr="00A073C9">
        <w:rPr>
          <w:sz w:val="28"/>
          <w:szCs w:val="28"/>
        </w:rPr>
        <w:t>.</w:t>
      </w:r>
      <w:r w:rsidR="000D2C25" w:rsidRPr="00A073C9">
        <w:rPr>
          <w:sz w:val="28"/>
          <w:szCs w:val="28"/>
        </w:rPr>
        <w:tab/>
      </w:r>
      <w:r w:rsidR="000D2C25" w:rsidRPr="00A073C9">
        <w:rPr>
          <w:sz w:val="28"/>
          <w:szCs w:val="28"/>
        </w:rPr>
        <w:tab/>
        <w:t>Документи (листи, накази, акти та інші матеріали), що містять відомості з питань охорони державн</w:t>
      </w:r>
      <w:r w:rsidR="00164CBA">
        <w:rPr>
          <w:sz w:val="28"/>
          <w:szCs w:val="28"/>
        </w:rPr>
        <w:t xml:space="preserve">ої таємниці, технічного захисту </w:t>
      </w:r>
      <w:r w:rsidR="000D2C25" w:rsidRPr="00A073C9">
        <w:rPr>
          <w:sz w:val="28"/>
          <w:szCs w:val="28"/>
        </w:rPr>
        <w:t xml:space="preserve">інформації, категоріювання приміщень, де циркулює інформація з обмеженим доступом, якщо вони не містять інформацію, що становить державну таємницю, у тому </w:t>
      </w:r>
      <w:r w:rsidR="00FD402A">
        <w:rPr>
          <w:sz w:val="28"/>
          <w:szCs w:val="28"/>
        </w:rPr>
        <w:t xml:space="preserve"> </w:t>
      </w:r>
      <w:r w:rsidR="000D2C25" w:rsidRPr="00A073C9">
        <w:rPr>
          <w:sz w:val="28"/>
          <w:szCs w:val="28"/>
        </w:rPr>
        <w:lastRenderedPageBreak/>
        <w:t>числі:</w:t>
      </w:r>
    </w:p>
    <w:p w14:paraId="0C54CDFF" w14:textId="77777777" w:rsidR="003B0AB7" w:rsidRDefault="00CB1EF2" w:rsidP="007276F6">
      <w:pPr>
        <w:widowControl w:val="0"/>
        <w:tabs>
          <w:tab w:val="right" w:pos="567"/>
        </w:tabs>
        <w:ind w:right="170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    </w:t>
      </w:r>
      <w:r w:rsidR="000D2C25" w:rsidRPr="003B0AB7">
        <w:rPr>
          <w:sz w:val="28"/>
          <w:szCs w:val="28"/>
        </w:rPr>
        <w:t xml:space="preserve">відомості в організаційно - розпорядчих документах (накази, </w:t>
      </w:r>
      <w:r w:rsidR="00FD402A" w:rsidRPr="003B0AB7">
        <w:rPr>
          <w:sz w:val="28"/>
          <w:szCs w:val="28"/>
        </w:rPr>
        <w:t>розпорядження</w:t>
      </w:r>
      <w:r w:rsidR="00FD402A">
        <w:rPr>
          <w:sz w:val="28"/>
          <w:szCs w:val="28"/>
        </w:rPr>
        <w:t>,</w:t>
      </w:r>
      <w:r w:rsidR="003B0AB7">
        <w:rPr>
          <w:sz w:val="28"/>
          <w:szCs w:val="28"/>
        </w:rPr>
        <w:t xml:space="preserve">     </w:t>
      </w:r>
    </w:p>
    <w:p w14:paraId="2C6F64FD" w14:textId="77777777" w:rsidR="003B0AB7" w:rsidRDefault="00901A1E" w:rsidP="007276F6">
      <w:pPr>
        <w:autoSpaceDE w:val="0"/>
        <w:autoSpaceDN w:val="0"/>
        <w:adjustRightInd w:val="0"/>
        <w:ind w:left="284" w:right="170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D2C25" w:rsidRPr="003B0AB7">
        <w:rPr>
          <w:sz w:val="28"/>
          <w:szCs w:val="28"/>
        </w:rPr>
        <w:t xml:space="preserve"> рішення, постанови, рекомендації) з питань забезпечення </w:t>
      </w:r>
      <w:r w:rsidR="003B0AB7">
        <w:rPr>
          <w:sz w:val="28"/>
          <w:szCs w:val="28"/>
        </w:rPr>
        <w:t xml:space="preserve"> </w:t>
      </w:r>
      <w:r w:rsidR="00164CBA">
        <w:rPr>
          <w:sz w:val="28"/>
          <w:szCs w:val="28"/>
        </w:rPr>
        <w:t xml:space="preserve"> </w:t>
      </w:r>
      <w:r w:rsidR="00164CBA" w:rsidRPr="003B0AB7">
        <w:rPr>
          <w:sz w:val="28"/>
          <w:szCs w:val="28"/>
        </w:rPr>
        <w:t>охорони</w:t>
      </w:r>
    </w:p>
    <w:p w14:paraId="4881FDF9" w14:textId="77777777" w:rsidR="003B0AB7" w:rsidRDefault="00164CBA" w:rsidP="007276F6">
      <w:pPr>
        <w:autoSpaceDE w:val="0"/>
        <w:autoSpaceDN w:val="0"/>
        <w:adjustRightInd w:val="0"/>
        <w:ind w:left="284" w:right="170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D2C25" w:rsidRPr="003B0AB7">
        <w:rPr>
          <w:sz w:val="28"/>
          <w:szCs w:val="28"/>
        </w:rPr>
        <w:t>державної таємниці, що отримані з Верховного Суду, Державної</w:t>
      </w:r>
      <w:r>
        <w:rPr>
          <w:sz w:val="28"/>
          <w:szCs w:val="28"/>
        </w:rPr>
        <w:t xml:space="preserve"> </w:t>
      </w:r>
      <w:r w:rsidRPr="003B0AB7">
        <w:rPr>
          <w:sz w:val="28"/>
          <w:szCs w:val="28"/>
        </w:rPr>
        <w:t>судової</w:t>
      </w:r>
      <w:r w:rsidR="000D2C25" w:rsidRPr="003B0AB7">
        <w:rPr>
          <w:sz w:val="28"/>
          <w:szCs w:val="28"/>
        </w:rPr>
        <w:t xml:space="preserve"> </w:t>
      </w:r>
    </w:p>
    <w:p w14:paraId="3DF91EE9" w14:textId="77777777" w:rsidR="00901A1E" w:rsidRDefault="003B0AB7" w:rsidP="007276F6">
      <w:pPr>
        <w:autoSpaceDE w:val="0"/>
        <w:autoSpaceDN w:val="0"/>
        <w:adjustRightInd w:val="0"/>
        <w:ind w:left="284" w:right="170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D2C25" w:rsidRPr="003B0AB7">
        <w:rPr>
          <w:sz w:val="28"/>
          <w:szCs w:val="28"/>
        </w:rPr>
        <w:t>адміністрації України;</w:t>
      </w:r>
    </w:p>
    <w:p w14:paraId="1923A83D" w14:textId="77777777" w:rsidR="003B0AB7" w:rsidRDefault="00CB1EF2" w:rsidP="007276F6">
      <w:pPr>
        <w:autoSpaceDE w:val="0"/>
        <w:autoSpaceDN w:val="0"/>
        <w:adjustRightInd w:val="0"/>
        <w:ind w:left="284" w:right="170" w:hanging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    </w:t>
      </w:r>
      <w:r w:rsidR="000D2C25" w:rsidRPr="003B0AB7">
        <w:rPr>
          <w:sz w:val="28"/>
          <w:szCs w:val="28"/>
        </w:rPr>
        <w:t xml:space="preserve">відомості в листуванні, нормативно-розпорядчих та облікових документах </w:t>
      </w:r>
    </w:p>
    <w:p w14:paraId="07F9EC9A" w14:textId="77777777" w:rsidR="000D2C25" w:rsidRPr="003B0AB7" w:rsidRDefault="003B0AB7" w:rsidP="007276F6">
      <w:pPr>
        <w:autoSpaceDE w:val="0"/>
        <w:autoSpaceDN w:val="0"/>
        <w:adjustRightInd w:val="0"/>
        <w:ind w:left="142" w:right="170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01A1E">
        <w:rPr>
          <w:sz w:val="28"/>
          <w:szCs w:val="28"/>
        </w:rPr>
        <w:t xml:space="preserve"> </w:t>
      </w:r>
      <w:r w:rsidR="000D2C25" w:rsidRPr="003B0AB7">
        <w:rPr>
          <w:sz w:val="28"/>
          <w:szCs w:val="28"/>
        </w:rPr>
        <w:t>з питань оформлення допуску працівників суду до державної таємниці;</w:t>
      </w:r>
    </w:p>
    <w:p w14:paraId="19F68B84" w14:textId="77777777" w:rsidR="009C1020" w:rsidRPr="009C1020" w:rsidRDefault="00CB1EF2" w:rsidP="007276F6">
      <w:pPr>
        <w:autoSpaceDE w:val="0"/>
        <w:autoSpaceDN w:val="0"/>
        <w:adjustRightInd w:val="0"/>
        <w:ind w:left="142" w:right="170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2.3    </w:t>
      </w:r>
      <w:r w:rsidR="00901A1E">
        <w:rPr>
          <w:sz w:val="28"/>
          <w:szCs w:val="28"/>
          <w:lang w:val="ru-RU"/>
        </w:rPr>
        <w:t xml:space="preserve"> </w:t>
      </w:r>
      <w:r w:rsidR="000D2C25" w:rsidRPr="003B0AB7">
        <w:rPr>
          <w:sz w:val="28"/>
          <w:szCs w:val="28"/>
        </w:rPr>
        <w:t xml:space="preserve">відомості в номенклатурі посад працівників суду, зайняття яких потребує </w:t>
      </w:r>
      <w:r w:rsidR="009C1020" w:rsidRPr="009C1020">
        <w:rPr>
          <w:sz w:val="28"/>
          <w:szCs w:val="28"/>
          <w:lang w:val="ru-RU"/>
        </w:rPr>
        <w:t xml:space="preserve">  </w:t>
      </w:r>
    </w:p>
    <w:p w14:paraId="225309F1" w14:textId="77777777" w:rsidR="000D2C25" w:rsidRPr="003B0AB7" w:rsidRDefault="009C1020" w:rsidP="007276F6">
      <w:pPr>
        <w:autoSpaceDE w:val="0"/>
        <w:autoSpaceDN w:val="0"/>
        <w:adjustRightInd w:val="0"/>
        <w:ind w:left="142" w:right="170" w:hanging="426"/>
        <w:jc w:val="both"/>
        <w:rPr>
          <w:sz w:val="28"/>
          <w:szCs w:val="28"/>
        </w:rPr>
      </w:pPr>
      <w:r w:rsidRPr="009C1020"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  <w:lang w:val="ru-RU"/>
        </w:rPr>
        <w:t xml:space="preserve"> </w:t>
      </w:r>
      <w:r w:rsidR="000D2C25" w:rsidRPr="003B0AB7">
        <w:rPr>
          <w:sz w:val="28"/>
          <w:szCs w:val="28"/>
        </w:rPr>
        <w:t>оформлення допуску до державної таємниці;</w:t>
      </w:r>
    </w:p>
    <w:p w14:paraId="66B124DC" w14:textId="77777777" w:rsidR="00FD402A" w:rsidRDefault="00CB1EF2" w:rsidP="007276F6">
      <w:pPr>
        <w:autoSpaceDE w:val="0"/>
        <w:autoSpaceDN w:val="0"/>
        <w:adjustRightInd w:val="0"/>
        <w:ind w:left="142" w:right="170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2.4     </w:t>
      </w:r>
      <w:r w:rsidR="000D2C25" w:rsidRPr="003B0AB7">
        <w:rPr>
          <w:sz w:val="28"/>
          <w:szCs w:val="28"/>
        </w:rPr>
        <w:t xml:space="preserve">відомості в документах діловодства з режимно-секретної роботи </w:t>
      </w:r>
      <w:r w:rsidR="00FD402A">
        <w:rPr>
          <w:sz w:val="28"/>
          <w:szCs w:val="28"/>
          <w:lang w:val="ru-RU"/>
        </w:rPr>
        <w:t xml:space="preserve">      </w:t>
      </w:r>
    </w:p>
    <w:p w14:paraId="34E0029C" w14:textId="77777777" w:rsidR="009C1020" w:rsidRPr="009C1020" w:rsidRDefault="00901A1E" w:rsidP="007276F6">
      <w:pPr>
        <w:autoSpaceDE w:val="0"/>
        <w:autoSpaceDN w:val="0"/>
        <w:adjustRightInd w:val="0"/>
        <w:ind w:left="142" w:right="170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FD402A">
        <w:rPr>
          <w:sz w:val="28"/>
          <w:szCs w:val="28"/>
          <w:lang w:val="ru-RU"/>
        </w:rPr>
        <w:t xml:space="preserve"> </w:t>
      </w:r>
      <w:r w:rsidR="000D2C25" w:rsidRPr="003B0AB7">
        <w:rPr>
          <w:sz w:val="28"/>
          <w:szCs w:val="28"/>
        </w:rPr>
        <w:t xml:space="preserve">(номенклатура секретних справ, описи справ, акти про виділення </w:t>
      </w:r>
      <w:r w:rsidR="009C1020" w:rsidRPr="009C1020">
        <w:rPr>
          <w:sz w:val="28"/>
          <w:szCs w:val="28"/>
          <w:lang w:val="ru-RU"/>
        </w:rPr>
        <w:t xml:space="preserve">  </w:t>
      </w:r>
    </w:p>
    <w:p w14:paraId="10D0E9B9" w14:textId="77777777" w:rsidR="009C1020" w:rsidRPr="009C1020" w:rsidRDefault="009C1020" w:rsidP="007276F6">
      <w:pPr>
        <w:autoSpaceDE w:val="0"/>
        <w:autoSpaceDN w:val="0"/>
        <w:adjustRightInd w:val="0"/>
        <w:ind w:left="142" w:right="170" w:hanging="426"/>
        <w:jc w:val="both"/>
        <w:rPr>
          <w:sz w:val="28"/>
          <w:szCs w:val="28"/>
          <w:lang w:val="ru-RU"/>
        </w:rPr>
      </w:pPr>
      <w:r w:rsidRPr="009C1020">
        <w:rPr>
          <w:sz w:val="28"/>
          <w:szCs w:val="28"/>
          <w:lang w:val="ru-RU"/>
        </w:rPr>
        <w:t xml:space="preserve">          </w:t>
      </w:r>
      <w:r w:rsidR="00901A1E">
        <w:rPr>
          <w:sz w:val="28"/>
          <w:szCs w:val="28"/>
          <w:lang w:val="ru-RU"/>
        </w:rPr>
        <w:t xml:space="preserve"> </w:t>
      </w:r>
      <w:r w:rsidR="000D2C25" w:rsidRPr="003B0AB7">
        <w:rPr>
          <w:sz w:val="28"/>
          <w:szCs w:val="28"/>
        </w:rPr>
        <w:t xml:space="preserve">документів до знищення, акти передачі документів, журнали обліку, </w:t>
      </w:r>
      <w:r w:rsidRPr="009C1020">
        <w:rPr>
          <w:sz w:val="28"/>
          <w:szCs w:val="28"/>
          <w:lang w:val="ru-RU"/>
        </w:rPr>
        <w:t xml:space="preserve">    </w:t>
      </w:r>
    </w:p>
    <w:p w14:paraId="39A329E3" w14:textId="77777777" w:rsidR="000D2C25" w:rsidRPr="003B0AB7" w:rsidRDefault="00901A1E" w:rsidP="007276F6">
      <w:pPr>
        <w:autoSpaceDE w:val="0"/>
        <w:autoSpaceDN w:val="0"/>
        <w:adjustRightInd w:val="0"/>
        <w:ind w:left="142" w:right="170" w:hanging="426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</w:t>
      </w:r>
      <w:r w:rsidR="000D2C25" w:rsidRPr="003B0AB7">
        <w:rPr>
          <w:sz w:val="28"/>
          <w:szCs w:val="28"/>
        </w:rPr>
        <w:t>книга реєстрації та реєстри відправлення кореспонденції тощо);</w:t>
      </w:r>
    </w:p>
    <w:p w14:paraId="438AAE79" w14:textId="77777777" w:rsidR="009C1020" w:rsidRPr="009C1020" w:rsidRDefault="003B0AB7" w:rsidP="007276F6">
      <w:pPr>
        <w:autoSpaceDE w:val="0"/>
        <w:autoSpaceDN w:val="0"/>
        <w:adjustRightInd w:val="0"/>
        <w:ind w:left="142" w:right="170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2.5</w:t>
      </w:r>
      <w:r w:rsidR="00CB1EF2">
        <w:rPr>
          <w:sz w:val="28"/>
          <w:szCs w:val="28"/>
        </w:rPr>
        <w:t xml:space="preserve">      </w:t>
      </w:r>
      <w:r w:rsidR="000D2C25" w:rsidRPr="003B0AB7">
        <w:rPr>
          <w:sz w:val="28"/>
          <w:szCs w:val="28"/>
        </w:rPr>
        <w:t xml:space="preserve">інформація, яка містить відомості про стан, порядок здійснення </w:t>
      </w:r>
      <w:r w:rsidR="009C1020" w:rsidRPr="009C1020">
        <w:rPr>
          <w:sz w:val="28"/>
          <w:szCs w:val="28"/>
          <w:lang w:val="ru-RU"/>
        </w:rPr>
        <w:t xml:space="preserve"> </w:t>
      </w:r>
      <w:r w:rsidR="00FD402A">
        <w:rPr>
          <w:sz w:val="28"/>
          <w:szCs w:val="28"/>
        </w:rPr>
        <w:t>пропускного,</w:t>
      </w:r>
    </w:p>
    <w:p w14:paraId="3A543CF6" w14:textId="77777777" w:rsidR="009C1020" w:rsidRDefault="009C1020" w:rsidP="007276F6">
      <w:pPr>
        <w:autoSpaceDE w:val="0"/>
        <w:autoSpaceDN w:val="0"/>
        <w:adjustRightInd w:val="0"/>
        <w:ind w:left="142" w:right="170" w:hanging="426"/>
        <w:jc w:val="both"/>
        <w:rPr>
          <w:sz w:val="28"/>
          <w:szCs w:val="28"/>
        </w:rPr>
      </w:pPr>
      <w:r w:rsidRPr="009C1020">
        <w:rPr>
          <w:sz w:val="28"/>
          <w:szCs w:val="28"/>
          <w:lang w:val="ru-RU"/>
        </w:rPr>
        <w:t xml:space="preserve">         </w:t>
      </w:r>
      <w:r w:rsidR="00901A1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r w:rsidR="000D2C25" w:rsidRPr="003B0AB7">
        <w:rPr>
          <w:sz w:val="28"/>
          <w:szCs w:val="28"/>
        </w:rPr>
        <w:t xml:space="preserve">внутрішньооб’єктового режиму та охорону службових </w:t>
      </w:r>
      <w:r w:rsidR="00FD402A" w:rsidRPr="003B0AB7">
        <w:rPr>
          <w:sz w:val="28"/>
          <w:szCs w:val="28"/>
        </w:rPr>
        <w:t>приміщень об’єктів</w:t>
      </w:r>
    </w:p>
    <w:p w14:paraId="4CB37D83" w14:textId="77777777" w:rsidR="000D2C25" w:rsidRPr="003B0AB7" w:rsidRDefault="009C1020" w:rsidP="007276F6">
      <w:pPr>
        <w:autoSpaceDE w:val="0"/>
        <w:autoSpaceDN w:val="0"/>
        <w:adjustRightInd w:val="0"/>
        <w:ind w:left="142" w:right="170" w:hanging="426"/>
        <w:jc w:val="both"/>
        <w:rPr>
          <w:sz w:val="28"/>
          <w:szCs w:val="28"/>
        </w:rPr>
      </w:pPr>
      <w:r w:rsidRPr="009C1020">
        <w:rPr>
          <w:sz w:val="28"/>
          <w:szCs w:val="28"/>
          <w:lang w:val="ru-RU"/>
        </w:rPr>
        <w:t xml:space="preserve">         </w:t>
      </w:r>
      <w:r w:rsidR="00901A1E">
        <w:rPr>
          <w:sz w:val="28"/>
          <w:szCs w:val="28"/>
          <w:lang w:val="ru-RU"/>
        </w:rPr>
        <w:t xml:space="preserve"> </w:t>
      </w:r>
      <w:r w:rsidRPr="009C1020">
        <w:rPr>
          <w:sz w:val="28"/>
          <w:szCs w:val="28"/>
          <w:lang w:val="ru-RU"/>
        </w:rPr>
        <w:t xml:space="preserve"> </w:t>
      </w:r>
      <w:r w:rsidR="000D2C25" w:rsidRPr="003B0AB7">
        <w:rPr>
          <w:sz w:val="28"/>
          <w:szCs w:val="28"/>
        </w:rPr>
        <w:t>з особливим режимом роботи;</w:t>
      </w:r>
    </w:p>
    <w:p w14:paraId="1CE2E3C2" w14:textId="77777777" w:rsidR="009C1020" w:rsidRPr="009C1020" w:rsidRDefault="00CB1EF2" w:rsidP="007276F6">
      <w:pPr>
        <w:autoSpaceDE w:val="0"/>
        <w:autoSpaceDN w:val="0"/>
        <w:adjustRightInd w:val="0"/>
        <w:ind w:left="142" w:right="170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2.6      </w:t>
      </w:r>
      <w:r w:rsidR="000D2C25" w:rsidRPr="003B0AB7">
        <w:rPr>
          <w:sz w:val="28"/>
          <w:szCs w:val="28"/>
        </w:rPr>
        <w:t xml:space="preserve">відомості про організацію режимно-секретної роботи в суді, у разі </w:t>
      </w:r>
      <w:r w:rsidR="009C1020" w:rsidRPr="009C1020">
        <w:rPr>
          <w:sz w:val="28"/>
          <w:szCs w:val="28"/>
          <w:lang w:val="ru-RU"/>
        </w:rPr>
        <w:t xml:space="preserve">  </w:t>
      </w:r>
    </w:p>
    <w:p w14:paraId="474842CC" w14:textId="77777777" w:rsidR="009C1020" w:rsidRPr="009C1020" w:rsidRDefault="009C1020" w:rsidP="007276F6">
      <w:pPr>
        <w:autoSpaceDE w:val="0"/>
        <w:autoSpaceDN w:val="0"/>
        <w:adjustRightInd w:val="0"/>
        <w:ind w:left="142" w:right="170" w:hanging="426"/>
        <w:jc w:val="both"/>
        <w:rPr>
          <w:sz w:val="28"/>
          <w:szCs w:val="28"/>
          <w:lang w:val="ru-RU"/>
        </w:rPr>
      </w:pPr>
      <w:r w:rsidRPr="009C1020">
        <w:rPr>
          <w:sz w:val="28"/>
          <w:szCs w:val="28"/>
          <w:lang w:val="ru-RU"/>
        </w:rPr>
        <w:t xml:space="preserve">           </w:t>
      </w:r>
      <w:r w:rsidR="000D2C25" w:rsidRPr="003B0AB7">
        <w:rPr>
          <w:sz w:val="28"/>
          <w:szCs w:val="28"/>
        </w:rPr>
        <w:t xml:space="preserve">розголошення яких можливе настання перешкод для забезпечення </w:t>
      </w:r>
      <w:r w:rsidRPr="009C1020">
        <w:rPr>
          <w:sz w:val="28"/>
          <w:szCs w:val="28"/>
          <w:lang w:val="ru-RU"/>
        </w:rPr>
        <w:t xml:space="preserve">   </w:t>
      </w:r>
    </w:p>
    <w:p w14:paraId="3A37643A" w14:textId="77777777" w:rsidR="00901A1E" w:rsidRDefault="009C1020" w:rsidP="007276F6">
      <w:pPr>
        <w:autoSpaceDE w:val="0"/>
        <w:autoSpaceDN w:val="0"/>
        <w:adjustRightInd w:val="0"/>
        <w:ind w:left="142" w:right="170" w:hanging="426"/>
        <w:jc w:val="both"/>
        <w:rPr>
          <w:sz w:val="28"/>
          <w:szCs w:val="28"/>
        </w:rPr>
      </w:pPr>
      <w:r w:rsidRPr="009C1020">
        <w:rPr>
          <w:sz w:val="28"/>
          <w:szCs w:val="28"/>
          <w:lang w:val="ru-RU"/>
        </w:rPr>
        <w:t xml:space="preserve">           </w:t>
      </w:r>
      <w:r w:rsidR="000D2C25" w:rsidRPr="003B0AB7">
        <w:rPr>
          <w:sz w:val="28"/>
          <w:szCs w:val="28"/>
        </w:rPr>
        <w:t>охорони державної таємниці;</w:t>
      </w:r>
    </w:p>
    <w:p w14:paraId="7A0CCFEC" w14:textId="77777777" w:rsidR="009C1020" w:rsidRPr="00901A1E" w:rsidRDefault="009C1020" w:rsidP="007276F6">
      <w:pPr>
        <w:autoSpaceDE w:val="0"/>
        <w:autoSpaceDN w:val="0"/>
        <w:adjustRightInd w:val="0"/>
        <w:ind w:left="142" w:right="170" w:hanging="56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901A1E">
        <w:rPr>
          <w:sz w:val="28"/>
          <w:szCs w:val="28"/>
          <w:lang w:val="ru-RU"/>
        </w:rPr>
        <w:t xml:space="preserve"> </w:t>
      </w:r>
      <w:r w:rsidR="00CB1EF2">
        <w:rPr>
          <w:sz w:val="28"/>
          <w:szCs w:val="28"/>
        </w:rPr>
        <w:t xml:space="preserve">2.7      </w:t>
      </w:r>
      <w:r w:rsidR="000D2C25" w:rsidRPr="003B0AB7">
        <w:rPr>
          <w:sz w:val="28"/>
          <w:szCs w:val="28"/>
        </w:rPr>
        <w:t xml:space="preserve">відомості у розпорядження та наказах голови суду з питань охорони </w:t>
      </w:r>
      <w:r w:rsidRPr="009C1020">
        <w:rPr>
          <w:sz w:val="28"/>
          <w:szCs w:val="28"/>
          <w:lang w:val="ru-RU"/>
        </w:rPr>
        <w:t xml:space="preserve">   </w:t>
      </w:r>
    </w:p>
    <w:p w14:paraId="58917C2E" w14:textId="77777777" w:rsidR="000D2C25" w:rsidRPr="003B0AB7" w:rsidRDefault="009C1020" w:rsidP="007276F6">
      <w:pPr>
        <w:autoSpaceDE w:val="0"/>
        <w:autoSpaceDN w:val="0"/>
        <w:adjustRightInd w:val="0"/>
        <w:ind w:left="142" w:right="170" w:hanging="426"/>
        <w:jc w:val="both"/>
        <w:rPr>
          <w:sz w:val="28"/>
          <w:szCs w:val="28"/>
        </w:rPr>
      </w:pPr>
      <w:r w:rsidRPr="009C1020">
        <w:rPr>
          <w:sz w:val="28"/>
          <w:szCs w:val="28"/>
          <w:lang w:val="ru-RU"/>
        </w:rPr>
        <w:t xml:space="preserve">           </w:t>
      </w:r>
      <w:r w:rsidR="000D2C25" w:rsidRPr="003B0AB7">
        <w:rPr>
          <w:sz w:val="28"/>
          <w:szCs w:val="28"/>
        </w:rPr>
        <w:t>державної таємниці;</w:t>
      </w:r>
    </w:p>
    <w:p w14:paraId="6055DCD5" w14:textId="77777777" w:rsidR="009C1020" w:rsidRPr="009C1020" w:rsidRDefault="00CB1EF2" w:rsidP="007276F6">
      <w:pPr>
        <w:autoSpaceDE w:val="0"/>
        <w:autoSpaceDN w:val="0"/>
        <w:adjustRightInd w:val="0"/>
        <w:ind w:left="142" w:right="170" w:hanging="426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2.8     </w:t>
      </w:r>
      <w:r w:rsidR="000E339B">
        <w:rPr>
          <w:color w:val="000000"/>
          <w:sz w:val="28"/>
          <w:szCs w:val="28"/>
        </w:rPr>
        <w:t xml:space="preserve"> </w:t>
      </w:r>
      <w:r w:rsidR="000D2C25" w:rsidRPr="003B0AB7">
        <w:rPr>
          <w:color w:val="000000"/>
          <w:sz w:val="28"/>
          <w:szCs w:val="28"/>
        </w:rPr>
        <w:t xml:space="preserve">відомості про проведення та результати службових розслідувань за </w:t>
      </w:r>
      <w:r w:rsidR="009C1020" w:rsidRPr="009C1020">
        <w:rPr>
          <w:color w:val="000000"/>
          <w:sz w:val="28"/>
          <w:szCs w:val="28"/>
          <w:lang w:val="ru-RU"/>
        </w:rPr>
        <w:t xml:space="preserve">   </w:t>
      </w:r>
    </w:p>
    <w:p w14:paraId="5905B556" w14:textId="77777777" w:rsidR="009C1020" w:rsidRPr="009C1020" w:rsidRDefault="009C1020" w:rsidP="007276F6">
      <w:pPr>
        <w:autoSpaceDE w:val="0"/>
        <w:autoSpaceDN w:val="0"/>
        <w:adjustRightInd w:val="0"/>
        <w:ind w:left="142" w:right="170" w:hanging="426"/>
        <w:jc w:val="both"/>
        <w:rPr>
          <w:color w:val="000000"/>
          <w:sz w:val="28"/>
          <w:szCs w:val="28"/>
          <w:lang w:val="ru-RU"/>
        </w:rPr>
      </w:pPr>
      <w:r w:rsidRPr="009C1020">
        <w:rPr>
          <w:color w:val="000000"/>
          <w:sz w:val="28"/>
          <w:szCs w:val="28"/>
          <w:lang w:val="ru-RU"/>
        </w:rPr>
        <w:t xml:space="preserve">           </w:t>
      </w:r>
      <w:r w:rsidR="000D2C25" w:rsidRPr="003B0AB7">
        <w:rPr>
          <w:color w:val="000000"/>
          <w:sz w:val="28"/>
          <w:szCs w:val="28"/>
        </w:rPr>
        <w:t xml:space="preserve">фактами втрат матеріальних носіїв службової інформації, розголошення </w:t>
      </w:r>
      <w:r w:rsidRPr="009C1020">
        <w:rPr>
          <w:color w:val="000000"/>
          <w:sz w:val="28"/>
          <w:szCs w:val="28"/>
          <w:lang w:val="ru-RU"/>
        </w:rPr>
        <w:t xml:space="preserve">   </w:t>
      </w:r>
    </w:p>
    <w:p w14:paraId="4B0A9BE7" w14:textId="77777777" w:rsidR="009C1020" w:rsidRPr="009C1020" w:rsidRDefault="009C1020" w:rsidP="007276F6">
      <w:pPr>
        <w:autoSpaceDE w:val="0"/>
        <w:autoSpaceDN w:val="0"/>
        <w:adjustRightInd w:val="0"/>
        <w:ind w:left="142" w:right="170" w:hanging="426"/>
        <w:jc w:val="both"/>
        <w:rPr>
          <w:color w:val="000000"/>
          <w:sz w:val="28"/>
          <w:szCs w:val="28"/>
          <w:lang w:val="ru-RU"/>
        </w:rPr>
      </w:pPr>
      <w:r w:rsidRPr="009C1020">
        <w:rPr>
          <w:color w:val="000000"/>
          <w:sz w:val="28"/>
          <w:szCs w:val="28"/>
          <w:lang w:val="ru-RU"/>
        </w:rPr>
        <w:t xml:space="preserve">           </w:t>
      </w:r>
      <w:r w:rsidR="000D2C25" w:rsidRPr="003B0AB7">
        <w:rPr>
          <w:color w:val="000000"/>
          <w:sz w:val="28"/>
          <w:szCs w:val="28"/>
        </w:rPr>
        <w:t xml:space="preserve">службової інформації, інших порушень законодавства у сфері охорони </w:t>
      </w:r>
      <w:r w:rsidRPr="009C1020">
        <w:rPr>
          <w:color w:val="000000"/>
          <w:sz w:val="28"/>
          <w:szCs w:val="28"/>
          <w:lang w:val="ru-RU"/>
        </w:rPr>
        <w:t xml:space="preserve"> </w:t>
      </w:r>
    </w:p>
    <w:p w14:paraId="710BC9D4" w14:textId="77777777" w:rsidR="000D2C25" w:rsidRPr="003B0AB7" w:rsidRDefault="009C1020" w:rsidP="007276F6">
      <w:pPr>
        <w:autoSpaceDE w:val="0"/>
        <w:autoSpaceDN w:val="0"/>
        <w:adjustRightInd w:val="0"/>
        <w:ind w:left="142" w:right="170" w:hanging="426"/>
        <w:jc w:val="both"/>
        <w:rPr>
          <w:sz w:val="28"/>
          <w:szCs w:val="28"/>
        </w:rPr>
      </w:pPr>
      <w:r w:rsidRPr="009C1020">
        <w:rPr>
          <w:color w:val="000000"/>
          <w:sz w:val="28"/>
          <w:szCs w:val="28"/>
          <w:lang w:val="ru-RU"/>
        </w:rPr>
        <w:t xml:space="preserve">           </w:t>
      </w:r>
      <w:r w:rsidR="000D2C25" w:rsidRPr="003B0AB7">
        <w:rPr>
          <w:color w:val="000000"/>
          <w:sz w:val="28"/>
          <w:szCs w:val="28"/>
        </w:rPr>
        <w:t>службової інформації, технічного захисту інформації;</w:t>
      </w:r>
    </w:p>
    <w:p w14:paraId="6C4AACD8" w14:textId="77777777" w:rsidR="009C1020" w:rsidRPr="009C1020" w:rsidRDefault="00CB1EF2" w:rsidP="007276F6">
      <w:pPr>
        <w:autoSpaceDE w:val="0"/>
        <w:autoSpaceDN w:val="0"/>
        <w:adjustRightInd w:val="0"/>
        <w:ind w:left="142" w:right="170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      </w:t>
      </w:r>
      <w:r w:rsidR="003B0AB7">
        <w:rPr>
          <w:sz w:val="28"/>
          <w:szCs w:val="28"/>
        </w:rPr>
        <w:t xml:space="preserve">відомості у сфері зв’язку, </w:t>
      </w:r>
      <w:r w:rsidR="000D2C25" w:rsidRPr="003B0AB7">
        <w:rPr>
          <w:sz w:val="28"/>
          <w:szCs w:val="28"/>
        </w:rPr>
        <w:t>інформаційно-телекомунікаційних,</w:t>
      </w:r>
      <w:r w:rsidR="00FD402A" w:rsidRPr="00FD402A">
        <w:rPr>
          <w:sz w:val="28"/>
          <w:szCs w:val="28"/>
        </w:rPr>
        <w:t xml:space="preserve"> </w:t>
      </w:r>
      <w:r w:rsidR="00FD402A" w:rsidRPr="003B0AB7">
        <w:rPr>
          <w:sz w:val="28"/>
          <w:szCs w:val="28"/>
        </w:rPr>
        <w:t>комп’ютерних,</w:t>
      </w:r>
      <w:r w:rsidR="000D2C25" w:rsidRPr="003B0AB7">
        <w:rPr>
          <w:sz w:val="28"/>
          <w:szCs w:val="28"/>
        </w:rPr>
        <w:t xml:space="preserve"> </w:t>
      </w:r>
      <w:r w:rsidR="009C1020" w:rsidRPr="009C1020">
        <w:rPr>
          <w:sz w:val="28"/>
          <w:szCs w:val="28"/>
        </w:rPr>
        <w:t xml:space="preserve"> </w:t>
      </w:r>
    </w:p>
    <w:p w14:paraId="07D5CACA" w14:textId="77777777" w:rsidR="000D2C25" w:rsidRPr="003B0AB7" w:rsidRDefault="00FD402A" w:rsidP="007276F6">
      <w:pPr>
        <w:autoSpaceDE w:val="0"/>
        <w:autoSpaceDN w:val="0"/>
        <w:adjustRightInd w:val="0"/>
        <w:ind w:left="142" w:right="170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C1020" w:rsidRPr="009C1020">
        <w:rPr>
          <w:sz w:val="28"/>
          <w:szCs w:val="28"/>
        </w:rPr>
        <w:t xml:space="preserve"> </w:t>
      </w:r>
      <w:r w:rsidR="000D2C25" w:rsidRPr="003B0AB7">
        <w:rPr>
          <w:sz w:val="28"/>
          <w:szCs w:val="28"/>
        </w:rPr>
        <w:t xml:space="preserve">інженерних мереж та охорони інформації з обмеженим доступом; </w:t>
      </w:r>
    </w:p>
    <w:p w14:paraId="2FD165A6" w14:textId="77777777" w:rsidR="009C1020" w:rsidRPr="009C1020" w:rsidRDefault="00CB1EF2" w:rsidP="007276F6">
      <w:pPr>
        <w:autoSpaceDE w:val="0"/>
        <w:autoSpaceDN w:val="0"/>
        <w:adjustRightInd w:val="0"/>
        <w:ind w:left="142" w:right="170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2.10    </w:t>
      </w:r>
      <w:r w:rsidR="000D2C25" w:rsidRPr="003B0AB7">
        <w:rPr>
          <w:sz w:val="28"/>
          <w:szCs w:val="28"/>
        </w:rPr>
        <w:t xml:space="preserve">відомості в документах з технічного захисту інформації, у тому числі  </w:t>
      </w:r>
      <w:r w:rsidR="009C1020" w:rsidRPr="009C1020">
        <w:rPr>
          <w:sz w:val="28"/>
          <w:szCs w:val="28"/>
          <w:lang w:val="ru-RU"/>
        </w:rPr>
        <w:t xml:space="preserve">  </w:t>
      </w:r>
    </w:p>
    <w:p w14:paraId="0F3568F9" w14:textId="77777777" w:rsidR="009C1020" w:rsidRDefault="009C1020" w:rsidP="007276F6">
      <w:pPr>
        <w:autoSpaceDE w:val="0"/>
        <w:autoSpaceDN w:val="0"/>
        <w:adjustRightInd w:val="0"/>
        <w:ind w:left="142" w:right="170" w:hanging="426"/>
        <w:jc w:val="both"/>
        <w:rPr>
          <w:sz w:val="28"/>
          <w:szCs w:val="28"/>
        </w:rPr>
      </w:pPr>
      <w:r w:rsidRPr="009C1020">
        <w:rPr>
          <w:sz w:val="28"/>
          <w:szCs w:val="28"/>
          <w:lang w:val="ru-RU"/>
        </w:rPr>
        <w:t xml:space="preserve">           </w:t>
      </w:r>
      <w:r>
        <w:rPr>
          <w:sz w:val="28"/>
          <w:szCs w:val="28"/>
          <w:lang w:val="ru-RU"/>
        </w:rPr>
        <w:t>т</w:t>
      </w:r>
      <w:r>
        <w:rPr>
          <w:sz w:val="28"/>
          <w:szCs w:val="28"/>
        </w:rPr>
        <w:t xml:space="preserve">ехнічні </w:t>
      </w:r>
      <w:r w:rsidR="000D2C25" w:rsidRPr="003B0AB7">
        <w:rPr>
          <w:sz w:val="28"/>
          <w:szCs w:val="28"/>
        </w:rPr>
        <w:t xml:space="preserve">налаштування адміністрування прав користувачів </w:t>
      </w:r>
      <w:r>
        <w:rPr>
          <w:sz w:val="28"/>
          <w:szCs w:val="28"/>
        </w:rPr>
        <w:t xml:space="preserve">  </w:t>
      </w:r>
    </w:p>
    <w:p w14:paraId="0F08DFDE" w14:textId="77777777" w:rsidR="009C1020" w:rsidRDefault="00FD402A" w:rsidP="007276F6">
      <w:pPr>
        <w:autoSpaceDE w:val="0"/>
        <w:autoSpaceDN w:val="0"/>
        <w:adjustRightInd w:val="0"/>
        <w:ind w:left="142" w:right="170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E79B8">
        <w:rPr>
          <w:sz w:val="28"/>
          <w:szCs w:val="28"/>
          <w:lang w:val="ru-RU"/>
        </w:rPr>
        <w:t xml:space="preserve"> </w:t>
      </w:r>
      <w:r w:rsidR="000D2C25" w:rsidRPr="003B0AB7">
        <w:rPr>
          <w:sz w:val="28"/>
          <w:szCs w:val="28"/>
        </w:rPr>
        <w:t>комп'ютерних програм КП «Діловодство спеціалізованого суду», «IS-</w:t>
      </w:r>
      <w:r w:rsidR="009C1020">
        <w:rPr>
          <w:sz w:val="28"/>
          <w:szCs w:val="28"/>
        </w:rPr>
        <w:t xml:space="preserve">  </w:t>
      </w:r>
    </w:p>
    <w:p w14:paraId="6280FF18" w14:textId="77777777" w:rsidR="009C1020" w:rsidRDefault="00FD402A" w:rsidP="007276F6">
      <w:pPr>
        <w:autoSpaceDE w:val="0"/>
        <w:autoSpaceDN w:val="0"/>
        <w:adjustRightInd w:val="0"/>
        <w:ind w:left="142" w:right="170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E79B8" w:rsidRPr="006E79B8">
        <w:rPr>
          <w:sz w:val="28"/>
          <w:szCs w:val="28"/>
        </w:rPr>
        <w:t xml:space="preserve"> </w:t>
      </w:r>
      <w:r w:rsidR="000D2C25" w:rsidRPr="003B0AB7">
        <w:rPr>
          <w:sz w:val="28"/>
          <w:szCs w:val="28"/>
        </w:rPr>
        <w:t xml:space="preserve">PRO», Єдиної судової інформаційно-телекомунікаційної системи та її </w:t>
      </w:r>
      <w:r w:rsidR="009C1020">
        <w:rPr>
          <w:sz w:val="28"/>
          <w:szCs w:val="28"/>
        </w:rPr>
        <w:t xml:space="preserve">   </w:t>
      </w:r>
    </w:p>
    <w:p w14:paraId="09C72572" w14:textId="77777777" w:rsidR="009C1020" w:rsidRDefault="006E79B8" w:rsidP="007276F6">
      <w:pPr>
        <w:autoSpaceDE w:val="0"/>
        <w:autoSpaceDN w:val="0"/>
        <w:adjustRightInd w:val="0"/>
        <w:ind w:left="142" w:right="170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B1EF2">
        <w:rPr>
          <w:sz w:val="28"/>
          <w:szCs w:val="28"/>
        </w:rPr>
        <w:t xml:space="preserve"> </w:t>
      </w:r>
      <w:r w:rsidR="000D2C25" w:rsidRPr="003B0AB7">
        <w:rPr>
          <w:sz w:val="28"/>
          <w:szCs w:val="28"/>
        </w:rPr>
        <w:t xml:space="preserve">модулів (підсистем), єдиних державних реєстрів (крім документів </w:t>
      </w:r>
    </w:p>
    <w:p w14:paraId="37F44534" w14:textId="77777777" w:rsidR="009C1020" w:rsidRDefault="00FD402A" w:rsidP="007276F6">
      <w:pPr>
        <w:autoSpaceDE w:val="0"/>
        <w:autoSpaceDN w:val="0"/>
        <w:adjustRightInd w:val="0"/>
        <w:ind w:left="142" w:right="170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E79B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r w:rsidR="000D2C25" w:rsidRPr="003B0AB7">
        <w:rPr>
          <w:sz w:val="28"/>
          <w:szCs w:val="28"/>
        </w:rPr>
        <w:t xml:space="preserve">загального характеру та таких, які мають гриф обмеження доступу </w:t>
      </w:r>
    </w:p>
    <w:p w14:paraId="310FBDF9" w14:textId="77777777" w:rsidR="000D2C25" w:rsidRPr="003B0AB7" w:rsidRDefault="009C1020" w:rsidP="007276F6">
      <w:pPr>
        <w:autoSpaceDE w:val="0"/>
        <w:autoSpaceDN w:val="0"/>
        <w:adjustRightInd w:val="0"/>
        <w:ind w:left="142" w:right="170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D402A">
        <w:rPr>
          <w:sz w:val="28"/>
          <w:szCs w:val="28"/>
        </w:rPr>
        <w:t xml:space="preserve">    </w:t>
      </w:r>
      <w:r w:rsidR="006E79B8">
        <w:rPr>
          <w:sz w:val="28"/>
          <w:szCs w:val="28"/>
          <w:lang w:val="ru-RU"/>
        </w:rPr>
        <w:t xml:space="preserve"> </w:t>
      </w:r>
      <w:r w:rsidR="000D2C25" w:rsidRPr="003B0AB7">
        <w:rPr>
          <w:sz w:val="28"/>
          <w:szCs w:val="28"/>
        </w:rPr>
        <w:t>«Таємно» та «Цілком таємно»);</w:t>
      </w:r>
    </w:p>
    <w:p w14:paraId="43F7CA61" w14:textId="77777777" w:rsidR="009C1020" w:rsidRDefault="00901A1E" w:rsidP="007276F6">
      <w:pPr>
        <w:autoSpaceDE w:val="0"/>
        <w:autoSpaceDN w:val="0"/>
        <w:adjustRightInd w:val="0"/>
        <w:ind w:left="142" w:right="170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1EF2">
        <w:rPr>
          <w:sz w:val="28"/>
          <w:szCs w:val="28"/>
        </w:rPr>
        <w:t xml:space="preserve">2.11    </w:t>
      </w:r>
      <w:r w:rsidR="000D2C25" w:rsidRPr="003B0AB7">
        <w:rPr>
          <w:sz w:val="28"/>
          <w:szCs w:val="28"/>
        </w:rPr>
        <w:t xml:space="preserve">відомості про взаємодію з органами Служби безпеки України та </w:t>
      </w:r>
      <w:r w:rsidR="00FD402A" w:rsidRPr="003B0AB7">
        <w:rPr>
          <w:sz w:val="28"/>
          <w:szCs w:val="28"/>
        </w:rPr>
        <w:t>Державної</w:t>
      </w:r>
    </w:p>
    <w:p w14:paraId="141BCBAD" w14:textId="77777777" w:rsidR="009C1020" w:rsidRDefault="006E79B8" w:rsidP="007276F6">
      <w:pPr>
        <w:autoSpaceDE w:val="0"/>
        <w:autoSpaceDN w:val="0"/>
        <w:adjustRightInd w:val="0"/>
        <w:ind w:left="142" w:right="170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  <w:lang w:val="ru-RU"/>
        </w:rPr>
        <w:t xml:space="preserve"> </w:t>
      </w:r>
      <w:r w:rsidR="000D2C25" w:rsidRPr="003B0AB7">
        <w:rPr>
          <w:sz w:val="28"/>
          <w:szCs w:val="28"/>
        </w:rPr>
        <w:t xml:space="preserve">служби спеціального зв’язку та захисту інформації України </w:t>
      </w:r>
      <w:r w:rsidR="00FD402A" w:rsidRPr="003B0AB7">
        <w:rPr>
          <w:sz w:val="28"/>
          <w:szCs w:val="28"/>
        </w:rPr>
        <w:t>в інформаційній</w:t>
      </w:r>
      <w:r w:rsidR="009C1020">
        <w:rPr>
          <w:sz w:val="28"/>
          <w:szCs w:val="28"/>
        </w:rPr>
        <w:t xml:space="preserve"> </w:t>
      </w:r>
    </w:p>
    <w:p w14:paraId="0961568F" w14:textId="77777777" w:rsidR="000D2C25" w:rsidRPr="003B0AB7" w:rsidRDefault="006E79B8" w:rsidP="007276F6">
      <w:pPr>
        <w:autoSpaceDE w:val="0"/>
        <w:autoSpaceDN w:val="0"/>
        <w:adjustRightInd w:val="0"/>
        <w:ind w:left="142" w:right="170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D402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0D2C25" w:rsidRPr="003B0AB7">
        <w:rPr>
          <w:sz w:val="28"/>
          <w:szCs w:val="28"/>
        </w:rPr>
        <w:t>сфері;</w:t>
      </w:r>
    </w:p>
    <w:p w14:paraId="764273F4" w14:textId="77777777" w:rsidR="009C1020" w:rsidRDefault="00FD402A" w:rsidP="007276F6">
      <w:pPr>
        <w:autoSpaceDE w:val="0"/>
        <w:autoSpaceDN w:val="0"/>
        <w:adjustRightInd w:val="0"/>
        <w:ind w:left="142" w:right="170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1EF2">
        <w:rPr>
          <w:sz w:val="28"/>
          <w:szCs w:val="28"/>
        </w:rPr>
        <w:t xml:space="preserve">2.12    </w:t>
      </w:r>
      <w:r w:rsidR="000D2C25" w:rsidRPr="003B0AB7">
        <w:rPr>
          <w:sz w:val="28"/>
          <w:szCs w:val="28"/>
        </w:rPr>
        <w:t xml:space="preserve">відомості за окремими показниками про планування, організацію, </w:t>
      </w:r>
      <w:r w:rsidR="009C1020">
        <w:rPr>
          <w:sz w:val="28"/>
          <w:szCs w:val="28"/>
        </w:rPr>
        <w:t xml:space="preserve">  </w:t>
      </w:r>
    </w:p>
    <w:p w14:paraId="6E6746D5" w14:textId="77777777" w:rsidR="009C1020" w:rsidRDefault="006E79B8" w:rsidP="007276F6">
      <w:pPr>
        <w:autoSpaceDE w:val="0"/>
        <w:autoSpaceDN w:val="0"/>
        <w:adjustRightInd w:val="0"/>
        <w:ind w:left="142" w:right="170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  <w:lang w:val="ru-RU"/>
        </w:rPr>
        <w:t xml:space="preserve"> </w:t>
      </w:r>
      <w:r w:rsidR="000D2C25" w:rsidRPr="003B0AB7">
        <w:rPr>
          <w:sz w:val="28"/>
          <w:szCs w:val="28"/>
        </w:rPr>
        <w:t xml:space="preserve">запровадження заходів, фактичний стан, наявність недоліків в </w:t>
      </w:r>
      <w:r w:rsidR="009C1020">
        <w:rPr>
          <w:sz w:val="28"/>
          <w:szCs w:val="28"/>
        </w:rPr>
        <w:t xml:space="preserve">  </w:t>
      </w:r>
    </w:p>
    <w:p w14:paraId="0B154880" w14:textId="77777777" w:rsidR="009C1020" w:rsidRDefault="006E79B8" w:rsidP="007276F6">
      <w:pPr>
        <w:autoSpaceDE w:val="0"/>
        <w:autoSpaceDN w:val="0"/>
        <w:adjustRightInd w:val="0"/>
        <w:ind w:left="142" w:right="170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E79B8">
        <w:rPr>
          <w:sz w:val="28"/>
          <w:szCs w:val="28"/>
        </w:rPr>
        <w:t xml:space="preserve"> </w:t>
      </w:r>
      <w:r w:rsidR="000D2C25" w:rsidRPr="003B0AB7">
        <w:rPr>
          <w:sz w:val="28"/>
          <w:szCs w:val="28"/>
        </w:rPr>
        <w:t xml:space="preserve">організації технічного захисту службової (конфіденційної) інформації </w:t>
      </w:r>
    </w:p>
    <w:p w14:paraId="4A8B185D" w14:textId="77777777" w:rsidR="00FD402A" w:rsidRDefault="006E79B8" w:rsidP="007276F6">
      <w:pPr>
        <w:autoSpaceDE w:val="0"/>
        <w:autoSpaceDN w:val="0"/>
        <w:adjustRightInd w:val="0"/>
        <w:ind w:left="142" w:right="170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E79B8">
        <w:rPr>
          <w:sz w:val="28"/>
          <w:szCs w:val="28"/>
        </w:rPr>
        <w:t xml:space="preserve"> </w:t>
      </w:r>
      <w:r w:rsidR="009C1020">
        <w:rPr>
          <w:sz w:val="28"/>
          <w:szCs w:val="28"/>
        </w:rPr>
        <w:t xml:space="preserve">щодо </w:t>
      </w:r>
      <w:r w:rsidR="000D2C25" w:rsidRPr="003B0AB7">
        <w:rPr>
          <w:sz w:val="28"/>
          <w:szCs w:val="28"/>
        </w:rPr>
        <w:t>об’єкта інформац</w:t>
      </w:r>
      <w:r w:rsidR="00FD402A">
        <w:rPr>
          <w:sz w:val="28"/>
          <w:szCs w:val="28"/>
        </w:rPr>
        <w:t>ійної діяльності, інформаційної</w:t>
      </w:r>
      <w:r w:rsidR="00FD402A" w:rsidRPr="003B0AB7">
        <w:rPr>
          <w:sz w:val="28"/>
          <w:szCs w:val="28"/>
        </w:rPr>
        <w:t>(автоматизованої),</w:t>
      </w:r>
    </w:p>
    <w:p w14:paraId="553274A9" w14:textId="77777777" w:rsidR="009C1020" w:rsidRDefault="006E79B8" w:rsidP="007276F6">
      <w:pPr>
        <w:autoSpaceDE w:val="0"/>
        <w:autoSpaceDN w:val="0"/>
        <w:adjustRightInd w:val="0"/>
        <w:ind w:left="142" w:right="170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E79B8">
        <w:rPr>
          <w:sz w:val="28"/>
          <w:szCs w:val="28"/>
        </w:rPr>
        <w:t xml:space="preserve"> </w:t>
      </w:r>
      <w:r w:rsidR="000D2C25" w:rsidRPr="003B0AB7">
        <w:rPr>
          <w:sz w:val="28"/>
          <w:szCs w:val="28"/>
        </w:rPr>
        <w:t>телекомунікаційної чи інформаційно-</w:t>
      </w:r>
      <w:r w:rsidR="00FD402A" w:rsidRPr="003B0AB7">
        <w:rPr>
          <w:sz w:val="28"/>
          <w:szCs w:val="28"/>
        </w:rPr>
        <w:t>телекомунікаційної системи</w:t>
      </w:r>
      <w:r w:rsidR="00FD402A">
        <w:rPr>
          <w:sz w:val="28"/>
          <w:szCs w:val="28"/>
        </w:rPr>
        <w:t>,</w:t>
      </w:r>
      <w:r w:rsidR="00FD402A" w:rsidRPr="00FD402A">
        <w:rPr>
          <w:sz w:val="28"/>
          <w:szCs w:val="28"/>
        </w:rPr>
        <w:t xml:space="preserve"> </w:t>
      </w:r>
      <w:r w:rsidR="00FD402A" w:rsidRPr="003B0AB7">
        <w:rPr>
          <w:sz w:val="28"/>
          <w:szCs w:val="28"/>
        </w:rPr>
        <w:t>де</w:t>
      </w:r>
    </w:p>
    <w:p w14:paraId="0BB25F2C" w14:textId="77777777" w:rsidR="00FD402A" w:rsidRPr="003B0AB7" w:rsidRDefault="006E79B8" w:rsidP="007276F6">
      <w:pPr>
        <w:autoSpaceDE w:val="0"/>
        <w:autoSpaceDN w:val="0"/>
        <w:adjustRightInd w:val="0"/>
        <w:ind w:left="142" w:right="170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D402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0D2C25" w:rsidRPr="003B0AB7">
        <w:rPr>
          <w:sz w:val="28"/>
          <w:szCs w:val="28"/>
        </w:rPr>
        <w:t xml:space="preserve">циркулює службова (конфіденційна) </w:t>
      </w:r>
      <w:r w:rsidR="00FD402A" w:rsidRPr="003B0AB7">
        <w:rPr>
          <w:sz w:val="28"/>
          <w:szCs w:val="28"/>
        </w:rPr>
        <w:t>інформація.</w:t>
      </w:r>
    </w:p>
    <w:p w14:paraId="54F9E46A" w14:textId="77777777" w:rsidR="00FD402A" w:rsidRPr="00A073C9" w:rsidRDefault="00FD402A" w:rsidP="007276F6">
      <w:pPr>
        <w:pStyle w:val="a3"/>
        <w:autoSpaceDE w:val="0"/>
        <w:autoSpaceDN w:val="0"/>
        <w:adjustRightInd w:val="0"/>
        <w:ind w:left="142" w:right="170" w:hanging="284"/>
        <w:jc w:val="both"/>
        <w:rPr>
          <w:sz w:val="28"/>
          <w:szCs w:val="28"/>
        </w:rPr>
      </w:pPr>
    </w:p>
    <w:p w14:paraId="11BC90A6" w14:textId="77777777" w:rsidR="009C1020" w:rsidRDefault="009C1020" w:rsidP="007276F6">
      <w:pPr>
        <w:autoSpaceDE w:val="0"/>
        <w:autoSpaceDN w:val="0"/>
        <w:adjustRightInd w:val="0"/>
        <w:ind w:right="170"/>
        <w:jc w:val="both"/>
        <w:rPr>
          <w:sz w:val="28"/>
          <w:szCs w:val="28"/>
        </w:rPr>
      </w:pPr>
    </w:p>
    <w:p w14:paraId="0A05F77D" w14:textId="77777777" w:rsidR="000D2C25" w:rsidRPr="00A073C9" w:rsidRDefault="00FD402A" w:rsidP="007276F6">
      <w:pPr>
        <w:autoSpaceDE w:val="0"/>
        <w:autoSpaceDN w:val="0"/>
        <w:adjustRightInd w:val="0"/>
        <w:ind w:left="142" w:right="170" w:hanging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9C1020">
        <w:rPr>
          <w:sz w:val="28"/>
          <w:szCs w:val="28"/>
        </w:rPr>
        <w:t xml:space="preserve"> </w:t>
      </w:r>
    </w:p>
    <w:p w14:paraId="21F43F51" w14:textId="77777777" w:rsidR="000D2C25" w:rsidRPr="00A073C9" w:rsidRDefault="008F4347" w:rsidP="007276F6">
      <w:pPr>
        <w:pStyle w:val="a3"/>
        <w:widowControl w:val="0"/>
        <w:tabs>
          <w:tab w:val="right" w:pos="142"/>
        </w:tabs>
        <w:ind w:left="142" w:right="170" w:hanging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 </w:t>
      </w:r>
      <w:r w:rsidR="000D2C25" w:rsidRPr="00A073C9">
        <w:rPr>
          <w:sz w:val="28"/>
          <w:szCs w:val="28"/>
        </w:rPr>
        <w:t xml:space="preserve">Відомості в документах суду, що містять службову інформацію інших державних органів, органів місцевого самоврядування, підприємств, установ і організацій.   </w:t>
      </w:r>
    </w:p>
    <w:p w14:paraId="322DD627" w14:textId="77777777" w:rsidR="000D2C25" w:rsidRPr="00A073C9" w:rsidRDefault="000D2C25" w:rsidP="007276F6">
      <w:pPr>
        <w:pStyle w:val="a3"/>
        <w:widowControl w:val="0"/>
        <w:tabs>
          <w:tab w:val="right" w:pos="142"/>
        </w:tabs>
        <w:ind w:left="142" w:right="170" w:hanging="284"/>
        <w:jc w:val="both"/>
        <w:rPr>
          <w:color w:val="000000"/>
          <w:sz w:val="28"/>
          <w:szCs w:val="28"/>
        </w:rPr>
      </w:pPr>
      <w:r w:rsidRPr="00A073C9">
        <w:rPr>
          <w:sz w:val="28"/>
          <w:szCs w:val="28"/>
        </w:rPr>
        <w:t xml:space="preserve">   </w:t>
      </w:r>
    </w:p>
    <w:p w14:paraId="237D53D6" w14:textId="77777777" w:rsidR="000D2C25" w:rsidRPr="008F4347" w:rsidRDefault="008F4347" w:rsidP="007276F6">
      <w:pPr>
        <w:widowControl w:val="0"/>
        <w:tabs>
          <w:tab w:val="right" w:pos="142"/>
        </w:tabs>
        <w:ind w:left="142" w:right="170" w:hanging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   </w:t>
      </w:r>
      <w:r w:rsidR="000D2C25" w:rsidRPr="008F4347">
        <w:rPr>
          <w:sz w:val="28"/>
          <w:szCs w:val="28"/>
        </w:rPr>
        <w:t>Відомості, отримані в процесі службового розслідування (перевірки) щодо порушень антикорупційного законодавства до моменту прийняття рішення за результатами такого службового розслідування (перевірки).</w:t>
      </w:r>
    </w:p>
    <w:p w14:paraId="1A05FF07" w14:textId="77777777" w:rsidR="000D2C25" w:rsidRPr="00A073C9" w:rsidRDefault="000D2C25" w:rsidP="007276F6">
      <w:pPr>
        <w:pStyle w:val="a3"/>
        <w:widowControl w:val="0"/>
        <w:tabs>
          <w:tab w:val="right" w:pos="142"/>
        </w:tabs>
        <w:ind w:left="142" w:right="170" w:hanging="284"/>
        <w:jc w:val="both"/>
        <w:rPr>
          <w:color w:val="000000"/>
          <w:sz w:val="28"/>
          <w:szCs w:val="28"/>
        </w:rPr>
      </w:pPr>
    </w:p>
    <w:p w14:paraId="7315718D" w14:textId="77777777" w:rsidR="000D2C25" w:rsidRPr="008F4347" w:rsidRDefault="008F4347" w:rsidP="007276F6">
      <w:pPr>
        <w:widowControl w:val="0"/>
        <w:tabs>
          <w:tab w:val="right" w:pos="142"/>
        </w:tabs>
        <w:ind w:left="142" w:right="170" w:hanging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 </w:t>
      </w:r>
      <w:r w:rsidR="000D2C25" w:rsidRPr="008F4347">
        <w:rPr>
          <w:sz w:val="28"/>
          <w:szCs w:val="28"/>
        </w:rPr>
        <w:t>Реєстрація іноземних делегацій у випадку передачі інформації, яка може бути віднесена до інформації для службового користування.</w:t>
      </w:r>
    </w:p>
    <w:p w14:paraId="18B22F67" w14:textId="77777777" w:rsidR="000D2C25" w:rsidRPr="00A073C9" w:rsidRDefault="000D2C25" w:rsidP="007276F6">
      <w:pPr>
        <w:pStyle w:val="a3"/>
        <w:widowControl w:val="0"/>
        <w:tabs>
          <w:tab w:val="right" w:pos="142"/>
        </w:tabs>
        <w:ind w:left="142" w:right="170" w:hanging="284"/>
        <w:jc w:val="both"/>
        <w:rPr>
          <w:color w:val="000000"/>
          <w:sz w:val="28"/>
          <w:szCs w:val="28"/>
        </w:rPr>
      </w:pPr>
    </w:p>
    <w:p w14:paraId="06D13B98" w14:textId="77777777" w:rsidR="000D2C25" w:rsidRPr="00086C0D" w:rsidRDefault="008F4347" w:rsidP="007276F6">
      <w:pPr>
        <w:pStyle w:val="a3"/>
        <w:widowControl w:val="0"/>
        <w:tabs>
          <w:tab w:val="right" w:pos="142"/>
        </w:tabs>
        <w:ind w:left="142" w:right="170" w:hanging="284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6.  </w:t>
      </w:r>
      <w:r w:rsidR="000D2C25" w:rsidRPr="00A073C9">
        <w:rPr>
          <w:sz w:val="28"/>
          <w:szCs w:val="28"/>
          <w:shd w:val="clear" w:color="auto" w:fill="FFFFFF"/>
        </w:rPr>
        <w:t>Внутрівідомча службова кореспонденція, доповідні записки, рекомендації, якщо вони пов'язані з розробкою напряму діяльності суду, процесом прийняття рішень і передують публічному обговоренню та/або прийняттю рішень.</w:t>
      </w:r>
    </w:p>
    <w:p w14:paraId="23E7DA09" w14:textId="77777777" w:rsidR="000D2C25" w:rsidRPr="00A073C9" w:rsidRDefault="000D2C25" w:rsidP="007276F6">
      <w:pPr>
        <w:pStyle w:val="a3"/>
        <w:widowControl w:val="0"/>
        <w:tabs>
          <w:tab w:val="right" w:pos="142"/>
        </w:tabs>
        <w:ind w:left="142" w:right="170" w:hanging="284"/>
        <w:jc w:val="both"/>
        <w:rPr>
          <w:color w:val="000000"/>
          <w:sz w:val="28"/>
          <w:szCs w:val="28"/>
        </w:rPr>
      </w:pPr>
    </w:p>
    <w:p w14:paraId="10A45E5E" w14:textId="77777777" w:rsidR="000D2C25" w:rsidRPr="008F4347" w:rsidRDefault="008F4347" w:rsidP="008E0968">
      <w:pPr>
        <w:widowControl w:val="0"/>
        <w:tabs>
          <w:tab w:val="right" w:pos="142"/>
        </w:tabs>
        <w:ind w:left="142" w:right="170" w:hanging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7.  </w:t>
      </w:r>
      <w:r w:rsidR="000D2C25" w:rsidRPr="008F4347">
        <w:rPr>
          <w:sz w:val="28"/>
          <w:szCs w:val="28"/>
        </w:rPr>
        <w:t>Відомості у документах про вжиття спеціальних заходів державного захисту.</w:t>
      </w:r>
    </w:p>
    <w:p w14:paraId="0CC5007D" w14:textId="77777777" w:rsidR="000D2C25" w:rsidRPr="00A073C9" w:rsidRDefault="000D2C25" w:rsidP="008E0968">
      <w:pPr>
        <w:ind w:left="142" w:hanging="284"/>
        <w:jc w:val="both"/>
      </w:pPr>
    </w:p>
    <w:p w14:paraId="7CB061B2" w14:textId="77777777" w:rsidR="000D2C25" w:rsidRDefault="000D2C25" w:rsidP="008E0968">
      <w:pPr>
        <w:ind w:left="142" w:hanging="284"/>
        <w:jc w:val="both"/>
        <w:rPr>
          <w:b/>
          <w:sz w:val="28"/>
          <w:szCs w:val="28"/>
        </w:rPr>
      </w:pPr>
    </w:p>
    <w:p w14:paraId="15A0E2E7" w14:textId="77777777" w:rsidR="00E950B3" w:rsidRDefault="00E950B3" w:rsidP="008E0968">
      <w:pPr>
        <w:ind w:left="142" w:hanging="284"/>
        <w:jc w:val="both"/>
        <w:rPr>
          <w:b/>
          <w:sz w:val="28"/>
          <w:szCs w:val="28"/>
        </w:rPr>
      </w:pPr>
    </w:p>
    <w:p w14:paraId="582D677F" w14:textId="77777777" w:rsidR="00412AA2" w:rsidRDefault="00412AA2" w:rsidP="008E0968">
      <w:pPr>
        <w:autoSpaceDE w:val="0"/>
        <w:autoSpaceDN w:val="0"/>
        <w:adjustRightInd w:val="0"/>
        <w:ind w:left="142" w:hanging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Комісія з питань роботи із службовою інформацією</w:t>
      </w:r>
    </w:p>
    <w:p w14:paraId="60E85A16" w14:textId="77777777" w:rsidR="00412AA2" w:rsidRDefault="00412AA2" w:rsidP="008E0968">
      <w:pPr>
        <w:autoSpaceDE w:val="0"/>
        <w:autoSpaceDN w:val="0"/>
        <w:adjustRightInd w:val="0"/>
        <w:ind w:left="142" w:hanging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</w:t>
      </w:r>
      <w:r w:rsidR="008F4347">
        <w:rPr>
          <w:sz w:val="28"/>
          <w:szCs w:val="28"/>
          <w:lang w:val="ru-RU"/>
        </w:rPr>
        <w:t xml:space="preserve">                               </w:t>
      </w:r>
      <w:r>
        <w:rPr>
          <w:sz w:val="28"/>
          <w:szCs w:val="28"/>
          <w:lang w:val="ru-RU"/>
        </w:rPr>
        <w:t xml:space="preserve"> протокол  №1</w:t>
      </w:r>
      <w:r w:rsidR="008F434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від </w:t>
      </w:r>
      <w:r w:rsidR="005C788E">
        <w:rPr>
          <w:sz w:val="28"/>
          <w:szCs w:val="28"/>
          <w:lang w:val="ru-RU"/>
        </w:rPr>
        <w:t>19.03.2021</w:t>
      </w:r>
    </w:p>
    <w:p w14:paraId="4CD4EDDC" w14:textId="77777777" w:rsidR="00412AA2" w:rsidRDefault="00412AA2" w:rsidP="008E0968">
      <w:pPr>
        <w:autoSpaceDE w:val="0"/>
        <w:autoSpaceDN w:val="0"/>
        <w:adjustRightInd w:val="0"/>
        <w:ind w:left="142" w:hanging="284"/>
        <w:jc w:val="both"/>
        <w:rPr>
          <w:sz w:val="28"/>
          <w:szCs w:val="28"/>
          <w:lang w:val="ru-RU"/>
        </w:rPr>
      </w:pPr>
    </w:p>
    <w:p w14:paraId="1FB5F208" w14:textId="77777777" w:rsidR="00412AA2" w:rsidRDefault="00412AA2" w:rsidP="008E0968">
      <w:pPr>
        <w:autoSpaceDE w:val="0"/>
        <w:autoSpaceDN w:val="0"/>
        <w:adjustRightInd w:val="0"/>
        <w:ind w:left="142" w:hanging="284"/>
        <w:jc w:val="both"/>
        <w:rPr>
          <w:sz w:val="28"/>
          <w:szCs w:val="28"/>
          <w:lang w:val="ru-RU"/>
        </w:rPr>
      </w:pPr>
    </w:p>
    <w:p w14:paraId="2212DFF8" w14:textId="77777777" w:rsidR="004D3871" w:rsidRDefault="004D3871" w:rsidP="008E0968">
      <w:pPr>
        <w:ind w:left="142" w:hanging="284"/>
        <w:jc w:val="both"/>
        <w:rPr>
          <w:lang w:val="ru-RU"/>
        </w:rPr>
      </w:pPr>
    </w:p>
    <w:p w14:paraId="4926F660" w14:textId="77777777" w:rsidR="00DB1E53" w:rsidRDefault="00DB1E53" w:rsidP="008E0968">
      <w:pPr>
        <w:ind w:left="142" w:hanging="284"/>
        <w:jc w:val="both"/>
        <w:rPr>
          <w:lang w:val="ru-RU"/>
        </w:rPr>
      </w:pPr>
    </w:p>
    <w:p w14:paraId="76C68D13" w14:textId="77777777" w:rsidR="00DB1E53" w:rsidRDefault="00DB1E53" w:rsidP="008E0968">
      <w:pPr>
        <w:ind w:left="142" w:hanging="284"/>
        <w:jc w:val="both"/>
        <w:rPr>
          <w:lang w:val="ru-RU"/>
        </w:rPr>
      </w:pPr>
    </w:p>
    <w:p w14:paraId="3A1F07B1" w14:textId="77777777" w:rsidR="00DB1E53" w:rsidRDefault="00DB1E53" w:rsidP="008E0968">
      <w:pPr>
        <w:ind w:left="142" w:hanging="284"/>
        <w:jc w:val="both"/>
        <w:rPr>
          <w:lang w:val="ru-RU"/>
        </w:rPr>
      </w:pPr>
    </w:p>
    <w:p w14:paraId="5376D975" w14:textId="77777777" w:rsidR="00DB1E53" w:rsidRDefault="00DB1E53" w:rsidP="008E0968">
      <w:pPr>
        <w:ind w:left="142" w:hanging="284"/>
        <w:jc w:val="both"/>
        <w:rPr>
          <w:lang w:val="ru-RU"/>
        </w:rPr>
      </w:pPr>
    </w:p>
    <w:p w14:paraId="11813446" w14:textId="77777777" w:rsidR="00DB1E53" w:rsidRDefault="00DB1E53" w:rsidP="008E0968">
      <w:pPr>
        <w:ind w:left="142" w:hanging="284"/>
        <w:jc w:val="both"/>
        <w:rPr>
          <w:lang w:val="ru-RU"/>
        </w:rPr>
      </w:pPr>
    </w:p>
    <w:p w14:paraId="24BF21F2" w14:textId="77777777" w:rsidR="00DB1E53" w:rsidRDefault="00DB1E53" w:rsidP="008E0968">
      <w:pPr>
        <w:ind w:left="142" w:hanging="284"/>
        <w:jc w:val="both"/>
        <w:rPr>
          <w:lang w:val="ru-RU"/>
        </w:rPr>
      </w:pPr>
    </w:p>
    <w:p w14:paraId="53860373" w14:textId="77777777" w:rsidR="00DB1E53" w:rsidRDefault="00DB1E53" w:rsidP="008E0968">
      <w:pPr>
        <w:ind w:left="142" w:hanging="284"/>
        <w:jc w:val="both"/>
        <w:rPr>
          <w:lang w:val="ru-RU"/>
        </w:rPr>
      </w:pPr>
    </w:p>
    <w:p w14:paraId="573F3801" w14:textId="77777777" w:rsidR="00DB1E53" w:rsidRDefault="00DB1E53" w:rsidP="008E0968">
      <w:pPr>
        <w:ind w:left="142" w:hanging="284"/>
        <w:jc w:val="both"/>
        <w:rPr>
          <w:lang w:val="ru-RU"/>
        </w:rPr>
      </w:pPr>
    </w:p>
    <w:p w14:paraId="2F54676A" w14:textId="77777777" w:rsidR="00DB1E53" w:rsidRDefault="00DB1E53" w:rsidP="008E0968">
      <w:pPr>
        <w:ind w:left="142" w:hanging="284"/>
        <w:jc w:val="both"/>
        <w:rPr>
          <w:lang w:val="ru-RU"/>
        </w:rPr>
      </w:pPr>
    </w:p>
    <w:p w14:paraId="54101A4F" w14:textId="77777777" w:rsidR="00DB1E53" w:rsidRDefault="00DB1E53" w:rsidP="008E0968">
      <w:pPr>
        <w:ind w:left="142" w:hanging="284"/>
        <w:jc w:val="both"/>
        <w:rPr>
          <w:lang w:val="ru-RU"/>
        </w:rPr>
      </w:pPr>
    </w:p>
    <w:p w14:paraId="08CE2983" w14:textId="77777777" w:rsidR="00DB1E53" w:rsidRDefault="00DB1E53" w:rsidP="008E0968">
      <w:pPr>
        <w:ind w:left="142" w:hanging="284"/>
        <w:jc w:val="both"/>
        <w:rPr>
          <w:lang w:val="ru-RU"/>
        </w:rPr>
      </w:pPr>
    </w:p>
    <w:p w14:paraId="681B2DC6" w14:textId="77777777" w:rsidR="00DB1E53" w:rsidRDefault="00DB1E53" w:rsidP="008E0968">
      <w:pPr>
        <w:ind w:left="142" w:hanging="284"/>
        <w:jc w:val="both"/>
        <w:rPr>
          <w:lang w:val="ru-RU"/>
        </w:rPr>
      </w:pPr>
    </w:p>
    <w:p w14:paraId="75B8050E" w14:textId="77777777" w:rsidR="00DB1E53" w:rsidRDefault="00DB1E53" w:rsidP="008E0968">
      <w:pPr>
        <w:ind w:left="142" w:hanging="284"/>
        <w:jc w:val="both"/>
        <w:rPr>
          <w:lang w:val="ru-RU"/>
        </w:rPr>
      </w:pPr>
    </w:p>
    <w:p w14:paraId="2FA6DB27" w14:textId="77777777" w:rsidR="00DB1E53" w:rsidRDefault="00DB1E53" w:rsidP="008E0968">
      <w:pPr>
        <w:ind w:left="142" w:hanging="284"/>
        <w:jc w:val="both"/>
        <w:rPr>
          <w:lang w:val="ru-RU"/>
        </w:rPr>
      </w:pPr>
    </w:p>
    <w:p w14:paraId="2F3244C1" w14:textId="77777777" w:rsidR="00DB1E53" w:rsidRDefault="00DB1E53" w:rsidP="008E0968">
      <w:pPr>
        <w:ind w:left="142" w:hanging="284"/>
        <w:jc w:val="both"/>
        <w:rPr>
          <w:lang w:val="ru-RU"/>
        </w:rPr>
      </w:pPr>
    </w:p>
    <w:p w14:paraId="368474EF" w14:textId="77777777" w:rsidR="00DB1E53" w:rsidRDefault="00DB1E53" w:rsidP="008E0968">
      <w:pPr>
        <w:ind w:left="142" w:hanging="284"/>
        <w:jc w:val="both"/>
        <w:rPr>
          <w:lang w:val="ru-RU"/>
        </w:rPr>
      </w:pPr>
    </w:p>
    <w:p w14:paraId="1286BFFB" w14:textId="77777777" w:rsidR="00DB1E53" w:rsidRDefault="00DB1E53" w:rsidP="008E0968">
      <w:pPr>
        <w:ind w:left="142" w:hanging="284"/>
        <w:jc w:val="both"/>
        <w:rPr>
          <w:lang w:val="ru-RU"/>
        </w:rPr>
      </w:pPr>
    </w:p>
    <w:p w14:paraId="567FBAC7" w14:textId="77777777" w:rsidR="00DB1E53" w:rsidRDefault="00DB1E53" w:rsidP="008E0968">
      <w:pPr>
        <w:ind w:left="142" w:hanging="284"/>
        <w:jc w:val="both"/>
        <w:rPr>
          <w:lang w:val="ru-RU"/>
        </w:rPr>
      </w:pPr>
    </w:p>
    <w:p w14:paraId="7D2D3FC7" w14:textId="77777777" w:rsidR="00DB1E53" w:rsidRDefault="00DB1E53" w:rsidP="008E0968">
      <w:pPr>
        <w:ind w:left="142" w:hanging="284"/>
        <w:jc w:val="both"/>
        <w:rPr>
          <w:lang w:val="ru-RU"/>
        </w:rPr>
      </w:pPr>
    </w:p>
    <w:p w14:paraId="4BF4AD2E" w14:textId="77777777" w:rsidR="00DB1E53" w:rsidRDefault="00DB1E53" w:rsidP="008E0968">
      <w:pPr>
        <w:ind w:left="142" w:hanging="284"/>
        <w:jc w:val="both"/>
        <w:rPr>
          <w:lang w:val="ru-RU"/>
        </w:rPr>
      </w:pPr>
    </w:p>
    <w:p w14:paraId="04A4892B" w14:textId="77777777" w:rsidR="00DB1E53" w:rsidRDefault="00DB1E53" w:rsidP="008E0968">
      <w:pPr>
        <w:ind w:left="142" w:hanging="284"/>
        <w:jc w:val="both"/>
        <w:rPr>
          <w:lang w:val="ru-RU"/>
        </w:rPr>
      </w:pPr>
    </w:p>
    <w:p w14:paraId="372EE6BA" w14:textId="77777777" w:rsidR="005C788E" w:rsidRDefault="005C788E" w:rsidP="008E0968">
      <w:pPr>
        <w:ind w:left="142" w:hanging="284"/>
        <w:jc w:val="both"/>
        <w:rPr>
          <w:lang w:val="ru-RU"/>
        </w:rPr>
      </w:pPr>
    </w:p>
    <w:p w14:paraId="1D563893" w14:textId="77777777" w:rsidR="00DB1E53" w:rsidRDefault="00DB1E53" w:rsidP="008E0968">
      <w:pPr>
        <w:jc w:val="both"/>
        <w:rPr>
          <w:lang w:val="ru-RU"/>
        </w:rPr>
      </w:pPr>
    </w:p>
    <w:p w14:paraId="0FC5326D" w14:textId="77777777" w:rsidR="00DB1E53" w:rsidRDefault="00DB1E53" w:rsidP="008E0968">
      <w:pPr>
        <w:ind w:left="142" w:hanging="284"/>
        <w:jc w:val="both"/>
        <w:rPr>
          <w:lang w:val="ru-RU"/>
        </w:rPr>
      </w:pPr>
    </w:p>
    <w:p w14:paraId="1B2C3CF7" w14:textId="77777777" w:rsidR="00DB1E53" w:rsidRPr="00B648FA" w:rsidRDefault="00DB1E53" w:rsidP="008E0968">
      <w:pPr>
        <w:ind w:left="142" w:hanging="284"/>
        <w:jc w:val="both"/>
      </w:pPr>
      <w:r>
        <w:t xml:space="preserve">                                                                                                    </w:t>
      </w:r>
      <w:r w:rsidRPr="00B648FA">
        <w:t xml:space="preserve">Додаток </w:t>
      </w:r>
      <w:r>
        <w:t>2</w:t>
      </w:r>
    </w:p>
    <w:p w14:paraId="0B2BA082" w14:textId="77777777" w:rsidR="00DB1E53" w:rsidRPr="00B648FA" w:rsidRDefault="00DB1E53" w:rsidP="008E0968">
      <w:pPr>
        <w:ind w:left="142" w:hanging="284"/>
        <w:jc w:val="both"/>
      </w:pPr>
      <w:r w:rsidRPr="00B648FA">
        <w:t xml:space="preserve">                                                                  </w:t>
      </w:r>
      <w:r w:rsidRPr="00B648FA">
        <w:rPr>
          <w:lang w:val="ru-RU"/>
        </w:rPr>
        <w:t xml:space="preserve">          </w:t>
      </w:r>
      <w:r>
        <w:rPr>
          <w:lang w:val="ru-RU"/>
        </w:rPr>
        <w:t xml:space="preserve">                        </w:t>
      </w:r>
      <w:r>
        <w:t>до наказу</w:t>
      </w:r>
      <w:r w:rsidRPr="00B648FA">
        <w:rPr>
          <w:lang w:val="ru-RU"/>
        </w:rPr>
        <w:t xml:space="preserve"> </w:t>
      </w:r>
      <w:r w:rsidRPr="00B648FA">
        <w:t>Полтавського</w:t>
      </w:r>
      <w:r>
        <w:t xml:space="preserve"> </w:t>
      </w:r>
      <w:r w:rsidRPr="00B648FA">
        <w:t>окружного</w:t>
      </w:r>
    </w:p>
    <w:p w14:paraId="23B9475D" w14:textId="77777777" w:rsidR="00DB1E53" w:rsidRPr="00B648FA" w:rsidRDefault="00DB1E53" w:rsidP="008E0968">
      <w:pPr>
        <w:ind w:left="142" w:hanging="284"/>
        <w:jc w:val="both"/>
      </w:pPr>
      <w:r>
        <w:t xml:space="preserve">                                                                                                    а</w:t>
      </w:r>
      <w:r w:rsidRPr="00B648FA">
        <w:t xml:space="preserve">дміністративного суду                  </w:t>
      </w:r>
    </w:p>
    <w:p w14:paraId="15F36DBD" w14:textId="77777777" w:rsidR="00DB1E53" w:rsidRPr="007B6A99" w:rsidRDefault="00DB1E53" w:rsidP="008E0968">
      <w:pPr>
        <w:ind w:left="142" w:hanging="284"/>
        <w:jc w:val="both"/>
      </w:pPr>
      <w:r w:rsidRPr="00B648FA">
        <w:t xml:space="preserve">                                                                   </w:t>
      </w:r>
      <w:r>
        <w:t xml:space="preserve">                                 22.03.2021 № </w:t>
      </w:r>
      <w:r w:rsidRPr="00B648FA">
        <w:t xml:space="preserve"> </w:t>
      </w:r>
      <w:r>
        <w:t>12/ОДГ</w:t>
      </w:r>
      <w:r w:rsidRPr="00B648FA">
        <w:t xml:space="preserve">    </w:t>
      </w:r>
    </w:p>
    <w:p w14:paraId="36C5B2EB" w14:textId="77777777" w:rsidR="00DB1E53" w:rsidRPr="00373212" w:rsidRDefault="00DB1E53" w:rsidP="008E0968">
      <w:pPr>
        <w:autoSpaceDE w:val="0"/>
        <w:autoSpaceDN w:val="0"/>
        <w:adjustRightInd w:val="0"/>
        <w:ind w:left="142" w:hanging="284"/>
        <w:jc w:val="both"/>
      </w:pPr>
    </w:p>
    <w:p w14:paraId="596DB13E" w14:textId="77777777" w:rsidR="00DB1E53" w:rsidRDefault="00DB1E53" w:rsidP="008E0968">
      <w:pPr>
        <w:autoSpaceDE w:val="0"/>
        <w:autoSpaceDN w:val="0"/>
        <w:adjustRightInd w:val="0"/>
        <w:ind w:left="142" w:hanging="284"/>
        <w:jc w:val="both"/>
        <w:rPr>
          <w:b/>
          <w:sz w:val="28"/>
          <w:szCs w:val="28"/>
        </w:rPr>
      </w:pPr>
    </w:p>
    <w:p w14:paraId="6035897D" w14:textId="77777777" w:rsidR="00DB1E53" w:rsidRPr="00DB1E53" w:rsidRDefault="00DB1E53" w:rsidP="008E0968">
      <w:pPr>
        <w:autoSpaceDE w:val="0"/>
        <w:autoSpaceDN w:val="0"/>
        <w:adjustRightInd w:val="0"/>
        <w:ind w:left="142" w:hanging="284"/>
        <w:jc w:val="both"/>
        <w:rPr>
          <w:sz w:val="28"/>
          <w:szCs w:val="28"/>
        </w:rPr>
      </w:pPr>
      <w:r w:rsidRPr="00DB1E53">
        <w:rPr>
          <w:sz w:val="28"/>
          <w:szCs w:val="28"/>
        </w:rPr>
        <w:t>ПЕРЕЛІК</w:t>
      </w:r>
    </w:p>
    <w:p w14:paraId="00E864D1" w14:textId="77777777" w:rsidR="00DB1E53" w:rsidRPr="00DB1E53" w:rsidRDefault="00DB1E53" w:rsidP="008E0968">
      <w:pPr>
        <w:autoSpaceDE w:val="0"/>
        <w:autoSpaceDN w:val="0"/>
        <w:adjustRightInd w:val="0"/>
        <w:ind w:left="142" w:hanging="284"/>
        <w:jc w:val="both"/>
        <w:rPr>
          <w:sz w:val="28"/>
          <w:szCs w:val="28"/>
        </w:rPr>
      </w:pPr>
      <w:r w:rsidRPr="00DB1E53">
        <w:rPr>
          <w:sz w:val="28"/>
          <w:szCs w:val="28"/>
        </w:rPr>
        <w:t>посад працівників суду, які можуть працювати з документами з грифом</w:t>
      </w:r>
    </w:p>
    <w:p w14:paraId="6E7068AF" w14:textId="77777777" w:rsidR="00DB1E53" w:rsidRPr="00DB1E53" w:rsidRDefault="00DB1E53" w:rsidP="008E0968">
      <w:pPr>
        <w:autoSpaceDE w:val="0"/>
        <w:autoSpaceDN w:val="0"/>
        <w:adjustRightInd w:val="0"/>
        <w:ind w:left="142" w:hanging="284"/>
        <w:jc w:val="both"/>
        <w:rPr>
          <w:sz w:val="28"/>
          <w:szCs w:val="28"/>
        </w:rPr>
      </w:pPr>
      <w:r w:rsidRPr="00DB1E53">
        <w:rPr>
          <w:sz w:val="28"/>
          <w:szCs w:val="28"/>
        </w:rPr>
        <w:t>«Для службового користування»</w:t>
      </w:r>
    </w:p>
    <w:p w14:paraId="696CFBB5" w14:textId="77777777" w:rsidR="00DB1E53" w:rsidRPr="008E54CE" w:rsidRDefault="00DB1E53" w:rsidP="008E0968">
      <w:pPr>
        <w:autoSpaceDE w:val="0"/>
        <w:autoSpaceDN w:val="0"/>
        <w:adjustRightInd w:val="0"/>
        <w:ind w:left="142" w:hanging="284"/>
        <w:jc w:val="both"/>
        <w:rPr>
          <w:b/>
          <w:sz w:val="28"/>
          <w:szCs w:val="28"/>
        </w:rPr>
      </w:pPr>
    </w:p>
    <w:p w14:paraId="150136FB" w14:textId="77777777" w:rsidR="00DB1E53" w:rsidRPr="008E54CE" w:rsidRDefault="00DB1E53" w:rsidP="008E0968">
      <w:pPr>
        <w:autoSpaceDE w:val="0"/>
        <w:autoSpaceDN w:val="0"/>
        <w:adjustRightInd w:val="0"/>
        <w:spacing w:line="360" w:lineRule="auto"/>
        <w:ind w:left="142" w:hanging="284"/>
        <w:jc w:val="both"/>
        <w:rPr>
          <w:sz w:val="28"/>
          <w:szCs w:val="28"/>
        </w:rPr>
      </w:pPr>
      <w:r w:rsidRPr="008E54CE">
        <w:rPr>
          <w:sz w:val="28"/>
          <w:szCs w:val="28"/>
        </w:rPr>
        <w:t>1.Голова суду.</w:t>
      </w:r>
    </w:p>
    <w:p w14:paraId="6AA7080F" w14:textId="77777777" w:rsidR="00DB1E53" w:rsidRPr="008E54CE" w:rsidRDefault="00901A1E" w:rsidP="008E0968">
      <w:pPr>
        <w:autoSpaceDE w:val="0"/>
        <w:autoSpaceDN w:val="0"/>
        <w:adjustRightInd w:val="0"/>
        <w:spacing w:line="360" w:lineRule="auto"/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B1E53" w:rsidRPr="008E54CE">
        <w:rPr>
          <w:sz w:val="28"/>
          <w:szCs w:val="28"/>
        </w:rPr>
        <w:t>2.Заступник голови суду.</w:t>
      </w:r>
    </w:p>
    <w:p w14:paraId="24ED0F3A" w14:textId="77777777" w:rsidR="00DB1E53" w:rsidRPr="008E54CE" w:rsidRDefault="00901A1E" w:rsidP="008E0968">
      <w:pPr>
        <w:autoSpaceDE w:val="0"/>
        <w:autoSpaceDN w:val="0"/>
        <w:adjustRightInd w:val="0"/>
        <w:spacing w:line="360" w:lineRule="auto"/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B1E53" w:rsidRPr="008E54CE">
        <w:rPr>
          <w:sz w:val="28"/>
          <w:szCs w:val="28"/>
        </w:rPr>
        <w:t>3.Суддя.</w:t>
      </w:r>
    </w:p>
    <w:p w14:paraId="356DED80" w14:textId="77777777" w:rsidR="00DB1E53" w:rsidRPr="008E54CE" w:rsidRDefault="00901A1E" w:rsidP="008E0968">
      <w:pPr>
        <w:autoSpaceDE w:val="0"/>
        <w:autoSpaceDN w:val="0"/>
        <w:adjustRightInd w:val="0"/>
        <w:spacing w:line="360" w:lineRule="auto"/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B1E53" w:rsidRPr="008E54CE">
        <w:rPr>
          <w:sz w:val="28"/>
          <w:szCs w:val="28"/>
        </w:rPr>
        <w:t>4.Керівник апарату.</w:t>
      </w:r>
    </w:p>
    <w:p w14:paraId="553D21A3" w14:textId="77777777" w:rsidR="00DB1E53" w:rsidRPr="008E54CE" w:rsidRDefault="00901A1E" w:rsidP="008E0968">
      <w:pPr>
        <w:autoSpaceDE w:val="0"/>
        <w:autoSpaceDN w:val="0"/>
        <w:adjustRightInd w:val="0"/>
        <w:spacing w:line="360" w:lineRule="auto"/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B1E53" w:rsidRPr="008E54CE">
        <w:rPr>
          <w:sz w:val="28"/>
          <w:szCs w:val="28"/>
        </w:rPr>
        <w:t>5.З</w:t>
      </w:r>
      <w:r w:rsidR="00DB1E53">
        <w:rPr>
          <w:sz w:val="28"/>
          <w:szCs w:val="28"/>
        </w:rPr>
        <w:t>аступник керівника апарату</w:t>
      </w:r>
      <w:r w:rsidR="00DB1E53" w:rsidRPr="008E54CE">
        <w:rPr>
          <w:sz w:val="28"/>
          <w:szCs w:val="28"/>
        </w:rPr>
        <w:t>.</w:t>
      </w:r>
    </w:p>
    <w:p w14:paraId="254057C3" w14:textId="77777777" w:rsidR="00DB1E53" w:rsidRPr="008E54CE" w:rsidRDefault="00DB1E53" w:rsidP="008E096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E54CE">
        <w:rPr>
          <w:sz w:val="28"/>
          <w:szCs w:val="28"/>
        </w:rPr>
        <w:t xml:space="preserve">6.Начальник відділу документального забезпечення </w:t>
      </w:r>
      <w:r>
        <w:rPr>
          <w:sz w:val="28"/>
          <w:szCs w:val="28"/>
        </w:rPr>
        <w:t>-</w:t>
      </w:r>
      <w:r w:rsidRPr="008E54CE">
        <w:rPr>
          <w:sz w:val="28"/>
          <w:szCs w:val="28"/>
        </w:rPr>
        <w:t>канцелярії.</w:t>
      </w:r>
    </w:p>
    <w:p w14:paraId="30739CBF" w14:textId="77777777" w:rsidR="00DB1E53" w:rsidRPr="008E54CE" w:rsidRDefault="00DB1E53" w:rsidP="008E096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E54CE">
        <w:rPr>
          <w:sz w:val="28"/>
          <w:szCs w:val="28"/>
        </w:rPr>
        <w:t>7.Заступник начальника відді</w:t>
      </w:r>
      <w:r>
        <w:rPr>
          <w:sz w:val="28"/>
          <w:szCs w:val="28"/>
        </w:rPr>
        <w:t>лу документального забезпечення-</w:t>
      </w:r>
      <w:r w:rsidRPr="008E54CE">
        <w:rPr>
          <w:sz w:val="28"/>
          <w:szCs w:val="28"/>
        </w:rPr>
        <w:t>канцелярії.</w:t>
      </w:r>
    </w:p>
    <w:p w14:paraId="5E511B1C" w14:textId="77777777" w:rsidR="00DB1E53" w:rsidRPr="008E54CE" w:rsidRDefault="00DB1E53" w:rsidP="008E096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E54CE">
        <w:rPr>
          <w:sz w:val="28"/>
          <w:szCs w:val="28"/>
        </w:rPr>
        <w:t>8.Головний спеціаліст відділ</w:t>
      </w:r>
      <w:r>
        <w:rPr>
          <w:sz w:val="28"/>
          <w:szCs w:val="28"/>
        </w:rPr>
        <w:t>у документального забезпечення-</w:t>
      </w:r>
      <w:r w:rsidRPr="008E54CE">
        <w:rPr>
          <w:sz w:val="28"/>
          <w:szCs w:val="28"/>
        </w:rPr>
        <w:t>канцелярії.</w:t>
      </w:r>
    </w:p>
    <w:p w14:paraId="6889E533" w14:textId="77777777" w:rsidR="00DB1E53" w:rsidRPr="008E54CE" w:rsidRDefault="00DB1E53" w:rsidP="008E096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E54CE">
        <w:rPr>
          <w:sz w:val="28"/>
          <w:szCs w:val="28"/>
        </w:rPr>
        <w:t>9.Провідний спеціаліст відділ</w:t>
      </w:r>
      <w:r>
        <w:rPr>
          <w:sz w:val="28"/>
          <w:szCs w:val="28"/>
        </w:rPr>
        <w:t>у документального забезпечення -</w:t>
      </w:r>
      <w:r w:rsidRPr="008E54CE">
        <w:rPr>
          <w:sz w:val="28"/>
          <w:szCs w:val="28"/>
        </w:rPr>
        <w:t>канцелярії.</w:t>
      </w:r>
    </w:p>
    <w:p w14:paraId="0D2AC22D" w14:textId="77777777" w:rsidR="00DB1E53" w:rsidRPr="008E54CE" w:rsidRDefault="00DB1E53" w:rsidP="008E096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E54CE">
        <w:rPr>
          <w:sz w:val="28"/>
          <w:szCs w:val="28"/>
        </w:rPr>
        <w:t>10.Провідний документознавець відділу документального забезпечення</w:t>
      </w:r>
      <w:r>
        <w:rPr>
          <w:sz w:val="28"/>
          <w:szCs w:val="28"/>
        </w:rPr>
        <w:t>-</w:t>
      </w:r>
      <w:r w:rsidRPr="008E54CE">
        <w:rPr>
          <w:sz w:val="28"/>
          <w:szCs w:val="28"/>
        </w:rPr>
        <w:t>канцелярії.</w:t>
      </w:r>
    </w:p>
    <w:p w14:paraId="3C67FA5C" w14:textId="77777777" w:rsidR="00DB1E53" w:rsidRPr="008E54CE" w:rsidRDefault="00DB1E53" w:rsidP="008E096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E54CE">
        <w:rPr>
          <w:sz w:val="28"/>
          <w:szCs w:val="28"/>
        </w:rPr>
        <w:t>11.Завідувач архівом відді</w:t>
      </w:r>
      <w:r>
        <w:rPr>
          <w:sz w:val="28"/>
          <w:szCs w:val="28"/>
        </w:rPr>
        <w:t>лу документального забезпечення-</w:t>
      </w:r>
      <w:r w:rsidRPr="008E54CE">
        <w:rPr>
          <w:sz w:val="28"/>
          <w:szCs w:val="28"/>
        </w:rPr>
        <w:t>канцелярії.</w:t>
      </w:r>
    </w:p>
    <w:p w14:paraId="7BFC763B" w14:textId="77777777" w:rsidR="00DB1E53" w:rsidRPr="008E54CE" w:rsidRDefault="00DB1E53" w:rsidP="008E096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E54CE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Pr="008E54CE">
        <w:rPr>
          <w:sz w:val="28"/>
          <w:szCs w:val="28"/>
        </w:rPr>
        <w:t>Архіваріус відділу докуме</w:t>
      </w:r>
      <w:r>
        <w:rPr>
          <w:sz w:val="28"/>
          <w:szCs w:val="28"/>
        </w:rPr>
        <w:t>нтального забезпечення-к</w:t>
      </w:r>
      <w:r w:rsidRPr="008E54CE">
        <w:rPr>
          <w:sz w:val="28"/>
          <w:szCs w:val="28"/>
        </w:rPr>
        <w:t>анцелярії.</w:t>
      </w:r>
    </w:p>
    <w:p w14:paraId="1F50BB55" w14:textId="77777777" w:rsidR="00DB1E53" w:rsidRPr="008E54CE" w:rsidRDefault="00DB1E53" w:rsidP="008E096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E54CE">
        <w:rPr>
          <w:sz w:val="28"/>
          <w:szCs w:val="28"/>
        </w:rPr>
        <w:t>13</w:t>
      </w:r>
      <w:r>
        <w:rPr>
          <w:sz w:val="28"/>
          <w:szCs w:val="28"/>
        </w:rPr>
        <w:t>. Помічник голови суду, помічник заступника голови суду, помічник судді.</w:t>
      </w:r>
    </w:p>
    <w:p w14:paraId="772F7621" w14:textId="77777777" w:rsidR="00DB1E53" w:rsidRPr="008E54CE" w:rsidRDefault="00DB1E53" w:rsidP="008E096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E54CE">
        <w:rPr>
          <w:sz w:val="28"/>
          <w:szCs w:val="28"/>
        </w:rPr>
        <w:t>14.Секретар судового засідання</w:t>
      </w:r>
      <w:r>
        <w:rPr>
          <w:sz w:val="28"/>
          <w:szCs w:val="28"/>
        </w:rPr>
        <w:t>, секретар суду.</w:t>
      </w:r>
      <w:r w:rsidRPr="008E54CE">
        <w:rPr>
          <w:sz w:val="28"/>
          <w:szCs w:val="28"/>
        </w:rPr>
        <w:t xml:space="preserve"> </w:t>
      </w:r>
    </w:p>
    <w:p w14:paraId="72D3D06A" w14:textId="77777777" w:rsidR="00DB1E53" w:rsidRPr="008E54CE" w:rsidRDefault="00DB1E53" w:rsidP="008E096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E54CE">
        <w:rPr>
          <w:sz w:val="28"/>
          <w:szCs w:val="28"/>
        </w:rPr>
        <w:t>15.Начальник відділу</w:t>
      </w:r>
      <w:r w:rsidRPr="008E54CE">
        <w:rPr>
          <w:b/>
          <w:color w:val="000000"/>
          <w:sz w:val="28"/>
          <w:szCs w:val="28"/>
        </w:rPr>
        <w:t xml:space="preserve"> </w:t>
      </w:r>
      <w:r w:rsidRPr="008E54CE">
        <w:rPr>
          <w:color w:val="000000"/>
          <w:sz w:val="28"/>
          <w:szCs w:val="28"/>
        </w:rPr>
        <w:t>кадрової роботи, з питань державної служби та інформаційного забезпечення.</w:t>
      </w:r>
    </w:p>
    <w:p w14:paraId="42EF593C" w14:textId="77777777" w:rsidR="00DB1E53" w:rsidRPr="008E54CE" w:rsidRDefault="00DB1E53" w:rsidP="008E096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E54CE">
        <w:rPr>
          <w:color w:val="000000"/>
          <w:sz w:val="28"/>
          <w:szCs w:val="28"/>
        </w:rPr>
        <w:t xml:space="preserve">16.Головний спеціаліст </w:t>
      </w:r>
      <w:r w:rsidRPr="008E54CE">
        <w:rPr>
          <w:sz w:val="28"/>
          <w:szCs w:val="28"/>
        </w:rPr>
        <w:t>відділу</w:t>
      </w:r>
      <w:r w:rsidRPr="008E54CE">
        <w:rPr>
          <w:b/>
          <w:color w:val="000000"/>
          <w:sz w:val="28"/>
          <w:szCs w:val="28"/>
        </w:rPr>
        <w:t xml:space="preserve"> </w:t>
      </w:r>
      <w:r w:rsidRPr="008E54CE">
        <w:rPr>
          <w:color w:val="000000"/>
          <w:sz w:val="28"/>
          <w:szCs w:val="28"/>
        </w:rPr>
        <w:t>кадрової роботи, з питань державної служби та інформаційного забезпечення.</w:t>
      </w:r>
    </w:p>
    <w:p w14:paraId="733F2DD5" w14:textId="77777777" w:rsidR="00DB1E53" w:rsidRPr="008E54CE" w:rsidRDefault="00DB1E53" w:rsidP="008E096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E54CE">
        <w:rPr>
          <w:color w:val="000000"/>
          <w:sz w:val="28"/>
          <w:szCs w:val="28"/>
        </w:rPr>
        <w:t>17.Начальник відділу організаційного забезпечення, аналітично-статистичної роботи та контролю.</w:t>
      </w:r>
    </w:p>
    <w:p w14:paraId="59CE38D1" w14:textId="77777777" w:rsidR="00DB1E53" w:rsidRPr="008E54CE" w:rsidRDefault="00DB1E53" w:rsidP="008E096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E54CE">
        <w:rPr>
          <w:color w:val="000000"/>
          <w:sz w:val="28"/>
          <w:szCs w:val="28"/>
        </w:rPr>
        <w:t>18.Заступник начальника відділу організаційного забезпечення, аналітично-статистичної роботи та контролю.</w:t>
      </w:r>
    </w:p>
    <w:p w14:paraId="57668E41" w14:textId="77777777" w:rsidR="00DB1E53" w:rsidRPr="008E54CE" w:rsidRDefault="00DB1E53" w:rsidP="008E096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E54CE">
        <w:rPr>
          <w:color w:val="000000"/>
          <w:sz w:val="28"/>
          <w:szCs w:val="28"/>
        </w:rPr>
        <w:lastRenderedPageBreak/>
        <w:t>19.Головний спеціаліст відділу організаційного забезпечення, аналітично-статистичної роботи та контролю.</w:t>
      </w:r>
    </w:p>
    <w:p w14:paraId="146C35C6" w14:textId="77777777" w:rsidR="00DB1E53" w:rsidRPr="008E54CE" w:rsidRDefault="00DB1E53" w:rsidP="008E096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E54CE">
        <w:rPr>
          <w:color w:val="000000"/>
          <w:sz w:val="28"/>
          <w:szCs w:val="28"/>
        </w:rPr>
        <w:t xml:space="preserve">20.Експедитор суду </w:t>
      </w:r>
      <w:r w:rsidRPr="008E54CE">
        <w:rPr>
          <w:sz w:val="28"/>
          <w:szCs w:val="28"/>
        </w:rPr>
        <w:t>відді</w:t>
      </w:r>
      <w:r>
        <w:rPr>
          <w:sz w:val="28"/>
          <w:szCs w:val="28"/>
        </w:rPr>
        <w:t>лу документального забезпечення-</w:t>
      </w:r>
      <w:r w:rsidRPr="008E54CE">
        <w:rPr>
          <w:sz w:val="28"/>
          <w:szCs w:val="28"/>
        </w:rPr>
        <w:t>канцелярії.</w:t>
      </w:r>
    </w:p>
    <w:p w14:paraId="16579E76" w14:textId="77777777" w:rsidR="00DB1E53" w:rsidRDefault="00DB1E53" w:rsidP="00DB1E5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3A66CAD1" w14:textId="77777777" w:rsidR="00DB1E53" w:rsidRDefault="00DB1E53" w:rsidP="00DB1E5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147F8560" w14:textId="77777777" w:rsidR="00DB1E53" w:rsidRDefault="00DB1E53" w:rsidP="00DB1E5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7B2C785B" w14:textId="77777777" w:rsidR="00DB1E53" w:rsidRDefault="00DB1E53" w:rsidP="00DB1E5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74123C02" w14:textId="77777777" w:rsidR="00DB1E53" w:rsidRPr="00DB1E53" w:rsidRDefault="00DB1E53" w:rsidP="00DB1E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B1E53">
        <w:rPr>
          <w:sz w:val="28"/>
          <w:szCs w:val="28"/>
        </w:rPr>
        <w:t xml:space="preserve">Керівник  апарату                                                                                  Є.В. Зіненко </w:t>
      </w:r>
    </w:p>
    <w:p w14:paraId="7A9509CA" w14:textId="77777777" w:rsidR="00DB1E53" w:rsidRPr="008E54CE" w:rsidRDefault="00DB1E53" w:rsidP="00DB1E5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E54CE">
        <w:rPr>
          <w:b/>
          <w:sz w:val="28"/>
          <w:szCs w:val="28"/>
        </w:rPr>
        <w:t xml:space="preserve"> </w:t>
      </w:r>
    </w:p>
    <w:p w14:paraId="42A58E55" w14:textId="77777777" w:rsidR="00DB1E53" w:rsidRPr="00475772" w:rsidRDefault="00DB1E53" w:rsidP="00DB1E53">
      <w:pPr>
        <w:ind w:left="-1418" w:hanging="142"/>
        <w:jc w:val="center"/>
        <w:rPr>
          <w:color w:val="000000"/>
          <w:sz w:val="27"/>
          <w:szCs w:val="27"/>
          <w:lang w:val="ru-RU"/>
        </w:rPr>
      </w:pPr>
    </w:p>
    <w:p w14:paraId="645227C5" w14:textId="77777777" w:rsidR="00DB1E53" w:rsidRPr="00475772" w:rsidRDefault="00DB1E53" w:rsidP="00DB1E53">
      <w:pPr>
        <w:ind w:left="-1418" w:hanging="142"/>
        <w:jc w:val="center"/>
        <w:rPr>
          <w:color w:val="000000"/>
          <w:sz w:val="27"/>
          <w:szCs w:val="27"/>
          <w:lang w:val="ru-RU"/>
        </w:rPr>
      </w:pPr>
    </w:p>
    <w:p w14:paraId="3ECCA90D" w14:textId="77777777" w:rsidR="00DB1E53" w:rsidRPr="00475772" w:rsidRDefault="00DB1E53" w:rsidP="00DB1E53">
      <w:pPr>
        <w:ind w:left="-1418" w:hanging="142"/>
        <w:rPr>
          <w:color w:val="000000"/>
          <w:sz w:val="27"/>
          <w:szCs w:val="27"/>
          <w:lang w:val="ru-RU"/>
        </w:rPr>
      </w:pPr>
    </w:p>
    <w:p w14:paraId="4C7E348F" w14:textId="77777777" w:rsidR="00DB1E53" w:rsidRPr="00475772" w:rsidRDefault="00DB1E53" w:rsidP="00DB1E53">
      <w:pPr>
        <w:ind w:left="-1418" w:hanging="142"/>
        <w:rPr>
          <w:color w:val="000000"/>
          <w:sz w:val="27"/>
          <w:szCs w:val="27"/>
          <w:lang w:val="ru-RU"/>
        </w:rPr>
      </w:pPr>
    </w:p>
    <w:p w14:paraId="20B32DD0" w14:textId="77777777" w:rsidR="00DB1E53" w:rsidRPr="00475772" w:rsidRDefault="00DB1E53" w:rsidP="00DB1E53">
      <w:pPr>
        <w:ind w:left="-1418" w:hanging="142"/>
        <w:rPr>
          <w:color w:val="000000"/>
          <w:sz w:val="27"/>
          <w:szCs w:val="27"/>
          <w:lang w:val="ru-RU"/>
        </w:rPr>
      </w:pPr>
    </w:p>
    <w:p w14:paraId="14F15291" w14:textId="77777777" w:rsidR="00DB1E53" w:rsidRPr="00475772" w:rsidRDefault="00DB1E53" w:rsidP="00DB1E53">
      <w:pPr>
        <w:ind w:left="-1418" w:hanging="142"/>
        <w:rPr>
          <w:color w:val="000000"/>
          <w:sz w:val="27"/>
          <w:szCs w:val="27"/>
          <w:lang w:val="ru-RU"/>
        </w:rPr>
      </w:pPr>
    </w:p>
    <w:p w14:paraId="08F93B87" w14:textId="77777777" w:rsidR="00DB1E53" w:rsidRPr="00475772" w:rsidRDefault="00DB1E53" w:rsidP="00DB1E53">
      <w:pPr>
        <w:ind w:left="-1418" w:hanging="142"/>
        <w:rPr>
          <w:color w:val="000000"/>
          <w:sz w:val="27"/>
          <w:szCs w:val="27"/>
          <w:lang w:val="ru-RU"/>
        </w:rPr>
      </w:pPr>
    </w:p>
    <w:p w14:paraId="5C6D5C05" w14:textId="77777777" w:rsidR="00DB1E53" w:rsidRPr="00475772" w:rsidRDefault="00DB1E53" w:rsidP="00DB1E53">
      <w:pPr>
        <w:ind w:left="-1418" w:hanging="142"/>
        <w:rPr>
          <w:color w:val="000000"/>
          <w:sz w:val="27"/>
          <w:szCs w:val="27"/>
          <w:lang w:val="ru-RU"/>
        </w:rPr>
      </w:pPr>
    </w:p>
    <w:p w14:paraId="6A700B93" w14:textId="77777777" w:rsidR="00DB1E53" w:rsidRPr="00475772" w:rsidRDefault="00DB1E53" w:rsidP="00DB1E53">
      <w:pPr>
        <w:ind w:left="-1418" w:hanging="142"/>
        <w:rPr>
          <w:color w:val="000000"/>
          <w:sz w:val="27"/>
          <w:szCs w:val="27"/>
          <w:lang w:val="ru-RU"/>
        </w:rPr>
      </w:pPr>
    </w:p>
    <w:p w14:paraId="6778E57C" w14:textId="77777777" w:rsidR="00DB1E53" w:rsidRPr="00475772" w:rsidRDefault="00DB1E53" w:rsidP="00DB1E53">
      <w:pPr>
        <w:ind w:left="-1418" w:hanging="142"/>
        <w:rPr>
          <w:color w:val="000000"/>
          <w:sz w:val="27"/>
          <w:szCs w:val="27"/>
          <w:lang w:val="ru-RU"/>
        </w:rPr>
      </w:pPr>
    </w:p>
    <w:p w14:paraId="2408B325" w14:textId="77777777" w:rsidR="00DB1E53" w:rsidRPr="00475772" w:rsidRDefault="00DB1E53" w:rsidP="00DB1E53">
      <w:pPr>
        <w:ind w:left="-1418" w:hanging="142"/>
        <w:rPr>
          <w:color w:val="000000"/>
          <w:sz w:val="27"/>
          <w:szCs w:val="27"/>
          <w:lang w:val="ru-RU"/>
        </w:rPr>
      </w:pPr>
    </w:p>
    <w:p w14:paraId="7CCD57E6" w14:textId="77777777" w:rsidR="00DB1E53" w:rsidRPr="00475772" w:rsidRDefault="00DB1E53" w:rsidP="00DB1E53">
      <w:pPr>
        <w:ind w:left="-1418" w:hanging="142"/>
        <w:rPr>
          <w:color w:val="000000"/>
          <w:sz w:val="27"/>
          <w:szCs w:val="27"/>
          <w:lang w:val="ru-RU"/>
        </w:rPr>
      </w:pPr>
    </w:p>
    <w:p w14:paraId="6CB1FB01" w14:textId="77777777" w:rsidR="00DB1E53" w:rsidRPr="00475772" w:rsidRDefault="00DB1E53" w:rsidP="00DB1E53">
      <w:pPr>
        <w:ind w:left="-1418" w:hanging="142"/>
        <w:rPr>
          <w:color w:val="000000"/>
          <w:sz w:val="27"/>
          <w:szCs w:val="27"/>
          <w:lang w:val="ru-RU"/>
        </w:rPr>
      </w:pPr>
    </w:p>
    <w:p w14:paraId="02F7374C" w14:textId="77777777" w:rsidR="00DB1E53" w:rsidRPr="00475772" w:rsidRDefault="00DB1E53" w:rsidP="00DB1E53">
      <w:pPr>
        <w:ind w:left="-1418" w:hanging="142"/>
        <w:rPr>
          <w:color w:val="000000"/>
          <w:sz w:val="27"/>
          <w:szCs w:val="27"/>
          <w:lang w:val="ru-RU"/>
        </w:rPr>
      </w:pPr>
    </w:p>
    <w:p w14:paraId="611121AB" w14:textId="77777777" w:rsidR="00DB1E53" w:rsidRPr="00475772" w:rsidRDefault="00DB1E53" w:rsidP="00DB1E53">
      <w:pPr>
        <w:ind w:left="-1418" w:hanging="142"/>
        <w:rPr>
          <w:color w:val="000000"/>
          <w:sz w:val="27"/>
          <w:szCs w:val="27"/>
          <w:lang w:val="ru-RU"/>
        </w:rPr>
      </w:pPr>
    </w:p>
    <w:p w14:paraId="69458CC4" w14:textId="77777777" w:rsidR="00DB1E53" w:rsidRPr="00475772" w:rsidRDefault="00DB1E53" w:rsidP="00DB1E53">
      <w:pPr>
        <w:ind w:left="-1418" w:hanging="142"/>
        <w:rPr>
          <w:color w:val="000000"/>
          <w:sz w:val="27"/>
          <w:szCs w:val="27"/>
          <w:lang w:val="ru-RU"/>
        </w:rPr>
      </w:pPr>
    </w:p>
    <w:p w14:paraId="2C361E69" w14:textId="77777777" w:rsidR="00DB1E53" w:rsidRPr="00475772" w:rsidRDefault="00DB1E53" w:rsidP="00DB1E53">
      <w:pPr>
        <w:ind w:left="-1418" w:hanging="142"/>
        <w:rPr>
          <w:color w:val="000000"/>
          <w:sz w:val="27"/>
          <w:szCs w:val="27"/>
          <w:lang w:val="ru-RU"/>
        </w:rPr>
      </w:pPr>
    </w:p>
    <w:p w14:paraId="33396881" w14:textId="77777777" w:rsidR="00DB1E53" w:rsidRPr="00475772" w:rsidRDefault="00DB1E53" w:rsidP="00DB1E53">
      <w:pPr>
        <w:ind w:left="-1418" w:hanging="142"/>
        <w:rPr>
          <w:color w:val="000000"/>
          <w:sz w:val="27"/>
          <w:szCs w:val="27"/>
          <w:lang w:val="ru-RU"/>
        </w:rPr>
      </w:pPr>
    </w:p>
    <w:p w14:paraId="3C6AE5D8" w14:textId="77777777" w:rsidR="00DB1E53" w:rsidRDefault="00DB1E53" w:rsidP="00DB1E53">
      <w:pPr>
        <w:jc w:val="both"/>
        <w:rPr>
          <w:b/>
          <w:sz w:val="28"/>
          <w:szCs w:val="28"/>
        </w:rPr>
      </w:pPr>
    </w:p>
    <w:p w14:paraId="6C006629" w14:textId="77777777" w:rsidR="00DB1E53" w:rsidRPr="00412AA2" w:rsidRDefault="00DB1E53">
      <w:pPr>
        <w:rPr>
          <w:lang w:val="ru-RU"/>
        </w:rPr>
      </w:pPr>
    </w:p>
    <w:sectPr w:rsidR="00DB1E53" w:rsidRPr="00412AA2" w:rsidSect="00FD402A">
      <w:pgSz w:w="11906" w:h="16838"/>
      <w:pgMar w:top="993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yzub">
    <w:altName w:val="Symbol"/>
    <w:panose1 w:val="020B0603050302020204"/>
    <w:charset w:val="02"/>
    <w:family w:val="swiss"/>
    <w:pitch w:val="variable"/>
    <w:sig w:usb0="00000001" w:usb1="10000000" w:usb2="00000000" w:usb3="00000000" w:csb0="80000000" w:csb1="00000000"/>
  </w:font>
  <w:font w:name="Facefont SSH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C3FEE"/>
    <w:multiLevelType w:val="multilevel"/>
    <w:tmpl w:val="BF08347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2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" w15:restartNumberingAfterBreak="0">
    <w:nsid w:val="11034BD8"/>
    <w:multiLevelType w:val="multilevel"/>
    <w:tmpl w:val="C50E35D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20"/>
      <w:numFmt w:val="decimal"/>
      <w:lvlText w:val="%1.%2"/>
      <w:lvlJc w:val="left"/>
      <w:pPr>
        <w:ind w:left="600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  <w:color w:val="000000"/>
      </w:rPr>
    </w:lvl>
  </w:abstractNum>
  <w:abstractNum w:abstractNumId="2" w15:restartNumberingAfterBreak="0">
    <w:nsid w:val="127D7514"/>
    <w:multiLevelType w:val="multilevel"/>
    <w:tmpl w:val="AE44E4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3" w15:restartNumberingAfterBreak="0">
    <w:nsid w:val="1B8D3104"/>
    <w:multiLevelType w:val="multilevel"/>
    <w:tmpl w:val="5DE48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960" w:hanging="600"/>
      </w:pPr>
      <w:rPr>
        <w:rFonts w:hint="default"/>
        <w:color w:val="000000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000000"/>
      </w:rPr>
    </w:lvl>
  </w:abstractNum>
  <w:abstractNum w:abstractNumId="4" w15:restartNumberingAfterBreak="0">
    <w:nsid w:val="2120124F"/>
    <w:multiLevelType w:val="multilevel"/>
    <w:tmpl w:val="36DC19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5" w15:restartNumberingAfterBreak="0">
    <w:nsid w:val="355656FD"/>
    <w:multiLevelType w:val="multilevel"/>
    <w:tmpl w:val="F432CAE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C1D48A0"/>
    <w:multiLevelType w:val="hybridMultilevel"/>
    <w:tmpl w:val="EAA8D680"/>
    <w:lvl w:ilvl="0" w:tplc="C7F8FC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35D0D"/>
    <w:multiLevelType w:val="hybridMultilevel"/>
    <w:tmpl w:val="2EE8F808"/>
    <w:lvl w:ilvl="0" w:tplc="C7F8FC22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BC72F0F"/>
    <w:multiLevelType w:val="multilevel"/>
    <w:tmpl w:val="07163EE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9" w15:restartNumberingAfterBreak="0">
    <w:nsid w:val="614C604F"/>
    <w:multiLevelType w:val="hybridMultilevel"/>
    <w:tmpl w:val="9FBA0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C2991"/>
    <w:multiLevelType w:val="hybridMultilevel"/>
    <w:tmpl w:val="33164F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7462E"/>
    <w:multiLevelType w:val="hybridMultilevel"/>
    <w:tmpl w:val="CA5233C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F32349"/>
    <w:multiLevelType w:val="hybridMultilevel"/>
    <w:tmpl w:val="CA2EC09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B93406"/>
    <w:multiLevelType w:val="multilevel"/>
    <w:tmpl w:val="F16099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4" w15:restartNumberingAfterBreak="0">
    <w:nsid w:val="78720319"/>
    <w:multiLevelType w:val="hybridMultilevel"/>
    <w:tmpl w:val="F68E5BA0"/>
    <w:lvl w:ilvl="0" w:tplc="CADE26E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B1937"/>
    <w:multiLevelType w:val="multilevel"/>
    <w:tmpl w:val="175A480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2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 w16cid:durableId="911814525">
    <w:abstractNumId w:val="7"/>
  </w:num>
  <w:num w:numId="2" w16cid:durableId="682820553">
    <w:abstractNumId w:val="6"/>
  </w:num>
  <w:num w:numId="3" w16cid:durableId="2110268825">
    <w:abstractNumId w:val="2"/>
  </w:num>
  <w:num w:numId="4" w16cid:durableId="47194972">
    <w:abstractNumId w:val="10"/>
  </w:num>
  <w:num w:numId="5" w16cid:durableId="768697421">
    <w:abstractNumId w:val="11"/>
  </w:num>
  <w:num w:numId="6" w16cid:durableId="1896433169">
    <w:abstractNumId w:val="12"/>
  </w:num>
  <w:num w:numId="7" w16cid:durableId="1956129688">
    <w:abstractNumId w:val="14"/>
  </w:num>
  <w:num w:numId="8" w16cid:durableId="2009939370">
    <w:abstractNumId w:val="9"/>
  </w:num>
  <w:num w:numId="9" w16cid:durableId="421993060">
    <w:abstractNumId w:val="3"/>
  </w:num>
  <w:num w:numId="10" w16cid:durableId="1486821976">
    <w:abstractNumId w:val="1"/>
  </w:num>
  <w:num w:numId="11" w16cid:durableId="540942782">
    <w:abstractNumId w:val="15"/>
  </w:num>
  <w:num w:numId="12" w16cid:durableId="1864785590">
    <w:abstractNumId w:val="0"/>
  </w:num>
  <w:num w:numId="13" w16cid:durableId="1937979037">
    <w:abstractNumId w:val="8"/>
  </w:num>
  <w:num w:numId="14" w16cid:durableId="1454516776">
    <w:abstractNumId w:val="4"/>
  </w:num>
  <w:num w:numId="15" w16cid:durableId="1230580103">
    <w:abstractNumId w:val="5"/>
  </w:num>
  <w:num w:numId="16" w16cid:durableId="8247357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AA5"/>
    <w:rsid w:val="000B0CDF"/>
    <w:rsid w:val="000D2C25"/>
    <w:rsid w:val="000E339B"/>
    <w:rsid w:val="00164CBA"/>
    <w:rsid w:val="003B0AB7"/>
    <w:rsid w:val="00412AA2"/>
    <w:rsid w:val="004D3871"/>
    <w:rsid w:val="005C788E"/>
    <w:rsid w:val="00676B3D"/>
    <w:rsid w:val="006E79B8"/>
    <w:rsid w:val="00723093"/>
    <w:rsid w:val="007276F6"/>
    <w:rsid w:val="008E0968"/>
    <w:rsid w:val="008F4347"/>
    <w:rsid w:val="00901A1E"/>
    <w:rsid w:val="00946578"/>
    <w:rsid w:val="009C1020"/>
    <w:rsid w:val="00A35F07"/>
    <w:rsid w:val="00AF1A52"/>
    <w:rsid w:val="00B96AA5"/>
    <w:rsid w:val="00CB1EF2"/>
    <w:rsid w:val="00DB1E53"/>
    <w:rsid w:val="00DD0274"/>
    <w:rsid w:val="00E950B3"/>
    <w:rsid w:val="00FB547A"/>
    <w:rsid w:val="00FC2AEB"/>
    <w:rsid w:val="00FD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43CCF"/>
  <w15:chartTrackingRefBased/>
  <w15:docId w15:val="{287DF128-AEC0-4BC8-904F-680D0D0E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E950B3"/>
    <w:pPr>
      <w:keepNext/>
      <w:ind w:right="-52"/>
      <w:outlineLvl w:val="0"/>
    </w:pPr>
    <w:rPr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E950B3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950B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950B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E950B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E950B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Bodytext">
    <w:name w:val="Body text_"/>
    <w:link w:val="31"/>
    <w:rsid w:val="000D2C25"/>
    <w:rPr>
      <w:sz w:val="17"/>
      <w:szCs w:val="17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0D2C25"/>
    <w:pPr>
      <w:widowControl w:val="0"/>
      <w:shd w:val="clear" w:color="auto" w:fill="FFFFFF"/>
      <w:spacing w:before="240" w:after="180" w:line="189" w:lineRule="exact"/>
      <w:jc w:val="both"/>
    </w:pPr>
    <w:rPr>
      <w:rFonts w:asciiTheme="minorHAnsi" w:eastAsiaTheme="minorHAnsi" w:hAnsiTheme="minorHAnsi" w:cstheme="minorBidi"/>
      <w:sz w:val="17"/>
      <w:szCs w:val="17"/>
      <w:lang w:val="ru-RU" w:eastAsia="en-US"/>
    </w:rPr>
  </w:style>
  <w:style w:type="character" w:customStyle="1" w:styleId="7">
    <w:name w:val="Основной текст (7)_"/>
    <w:link w:val="70"/>
    <w:rsid w:val="000D2C25"/>
    <w:rPr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D2C25"/>
    <w:pPr>
      <w:widowControl w:val="0"/>
      <w:shd w:val="clear" w:color="auto" w:fill="FFFFFF"/>
      <w:spacing w:line="0" w:lineRule="atLeast"/>
      <w:ind w:hanging="360"/>
    </w:pPr>
    <w:rPr>
      <w:rFonts w:asciiTheme="minorHAnsi" w:eastAsiaTheme="minorHAnsi" w:hAnsiTheme="minorHAnsi" w:cstheme="minorBidi"/>
      <w:sz w:val="26"/>
      <w:szCs w:val="26"/>
      <w:lang w:val="ru-RU" w:eastAsia="en-US"/>
    </w:rPr>
  </w:style>
  <w:style w:type="paragraph" w:styleId="a3">
    <w:name w:val="List Paragraph"/>
    <w:basedOn w:val="a"/>
    <w:uiPriority w:val="34"/>
    <w:qFormat/>
    <w:rsid w:val="000D2C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0C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0CDF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32">
    <w:name w:val="Body Text 3"/>
    <w:basedOn w:val="a"/>
    <w:link w:val="33"/>
    <w:uiPriority w:val="99"/>
    <w:semiHidden/>
    <w:unhideWhenUsed/>
    <w:rsid w:val="00DD027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DD0274"/>
    <w:rPr>
      <w:rFonts w:ascii="Times New Roman" w:eastAsia="Times New Roman" w:hAnsi="Times New Roman" w:cs="Times New Roman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7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Браілко Юлія Юріївна</dc:creator>
  <cp:keywords/>
  <dc:description/>
  <cp:lastModifiedBy>Зіненко Євгеній Васильович</cp:lastModifiedBy>
  <cp:revision>14</cp:revision>
  <cp:lastPrinted>2021-04-08T11:42:00Z</cp:lastPrinted>
  <dcterms:created xsi:type="dcterms:W3CDTF">2021-03-18T13:12:00Z</dcterms:created>
  <dcterms:modified xsi:type="dcterms:W3CDTF">2025-01-08T07:28:00Z</dcterms:modified>
</cp:coreProperties>
</file>