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1E20" w14:textId="144AB7EB" w:rsidR="002C6ECA" w:rsidRDefault="00777414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2C6ECA">
        <w:rPr>
          <w:b/>
          <w:sz w:val="27"/>
          <w:szCs w:val="27"/>
        </w:rPr>
        <w:t>ОПИС</w:t>
      </w:r>
      <w:r w:rsidR="00F11FEC">
        <w:rPr>
          <w:b/>
          <w:sz w:val="27"/>
          <w:szCs w:val="27"/>
        </w:rPr>
        <w:t xml:space="preserve"> </w:t>
      </w:r>
      <w:r w:rsidR="002C6ECA">
        <w:rPr>
          <w:b/>
          <w:sz w:val="27"/>
          <w:szCs w:val="27"/>
        </w:rPr>
        <w:t>ВАКАНСІЇ</w:t>
      </w:r>
      <w:r w:rsidR="008122EC" w:rsidRPr="00DF44F7">
        <w:rPr>
          <w:b/>
          <w:sz w:val="27"/>
          <w:szCs w:val="27"/>
        </w:rPr>
        <w:br/>
      </w:r>
      <w:r w:rsidR="00170455" w:rsidRPr="00DF44F7">
        <w:rPr>
          <w:rStyle w:val="rvts15"/>
          <w:b/>
          <w:sz w:val="27"/>
          <w:szCs w:val="27"/>
        </w:rPr>
        <w:t>на зайнят</w:t>
      </w:r>
      <w:r w:rsidR="006B2C1F" w:rsidRPr="00DF44F7">
        <w:rPr>
          <w:rStyle w:val="rvts15"/>
          <w:b/>
          <w:sz w:val="27"/>
          <w:szCs w:val="27"/>
        </w:rPr>
        <w:t>тя посади</w:t>
      </w:r>
      <w:r w:rsidR="002E48A8" w:rsidRPr="00DF44F7">
        <w:rPr>
          <w:rStyle w:val="rvts15"/>
          <w:b/>
          <w:sz w:val="27"/>
          <w:szCs w:val="27"/>
        </w:rPr>
        <w:t xml:space="preserve"> державної служби</w:t>
      </w:r>
      <w:r w:rsidR="006B2C1F" w:rsidRPr="00DF44F7">
        <w:rPr>
          <w:rStyle w:val="rvts15"/>
          <w:b/>
          <w:sz w:val="27"/>
          <w:szCs w:val="27"/>
        </w:rPr>
        <w:t xml:space="preserve"> </w:t>
      </w:r>
      <w:r w:rsidR="002C6ECA">
        <w:rPr>
          <w:rStyle w:val="rvts15"/>
          <w:b/>
          <w:sz w:val="27"/>
          <w:szCs w:val="27"/>
        </w:rPr>
        <w:t xml:space="preserve"> </w:t>
      </w:r>
      <w:r w:rsidR="003D2D73" w:rsidRPr="00DF44F7">
        <w:rPr>
          <w:rStyle w:val="rvts15"/>
          <w:b/>
          <w:sz w:val="27"/>
          <w:szCs w:val="27"/>
        </w:rPr>
        <w:t>категорії «</w:t>
      </w:r>
      <w:r w:rsidR="007B5010">
        <w:rPr>
          <w:rStyle w:val="rvts15"/>
          <w:b/>
          <w:sz w:val="27"/>
          <w:szCs w:val="27"/>
          <w:lang w:val="ru-RU"/>
        </w:rPr>
        <w:t>В</w:t>
      </w:r>
      <w:r w:rsidR="00170455" w:rsidRPr="00DF44F7">
        <w:rPr>
          <w:rStyle w:val="rvts15"/>
          <w:b/>
          <w:sz w:val="27"/>
          <w:szCs w:val="27"/>
        </w:rPr>
        <w:t>»</w:t>
      </w:r>
      <w:r w:rsidR="00170455" w:rsidRPr="00DF44F7">
        <w:rPr>
          <w:rStyle w:val="rvts15"/>
          <w:sz w:val="27"/>
          <w:szCs w:val="27"/>
        </w:rPr>
        <w:t xml:space="preserve"> </w:t>
      </w:r>
      <w:r w:rsidR="009A39BF">
        <w:rPr>
          <w:rStyle w:val="rvts15"/>
          <w:sz w:val="27"/>
          <w:szCs w:val="27"/>
        </w:rPr>
        <w:t xml:space="preserve">- </w:t>
      </w:r>
    </w:p>
    <w:p w14:paraId="5998A144" w14:textId="741E6C8A" w:rsidR="002C6ECA" w:rsidRDefault="00381034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Старшого </w:t>
      </w:r>
      <w:r w:rsidR="00686958">
        <w:rPr>
          <w:b/>
          <w:sz w:val="27"/>
          <w:szCs w:val="27"/>
          <w:lang w:eastAsia="ru-RU"/>
        </w:rPr>
        <w:t>судового розпорядника</w:t>
      </w:r>
      <w:r w:rsidR="007B5010">
        <w:rPr>
          <w:b/>
          <w:sz w:val="27"/>
          <w:szCs w:val="27"/>
          <w:lang w:eastAsia="ru-RU"/>
        </w:rPr>
        <w:t xml:space="preserve"> Лубенського міськрайонного суду </w:t>
      </w:r>
    </w:p>
    <w:p w14:paraId="4F6FA06B" w14:textId="77777777" w:rsidR="00170455" w:rsidRPr="009A39BF" w:rsidRDefault="007B5010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Полта</w:t>
      </w:r>
      <w:r w:rsidR="00890299">
        <w:rPr>
          <w:b/>
          <w:sz w:val="27"/>
          <w:szCs w:val="27"/>
          <w:lang w:eastAsia="ru-RU"/>
        </w:rPr>
        <w:t>в</w:t>
      </w:r>
      <w:r>
        <w:rPr>
          <w:b/>
          <w:sz w:val="27"/>
          <w:szCs w:val="27"/>
          <w:lang w:eastAsia="ru-RU"/>
        </w:rPr>
        <w:t>ської області</w:t>
      </w:r>
      <w:r w:rsidR="002C6ECA">
        <w:rPr>
          <w:b/>
          <w:sz w:val="27"/>
          <w:szCs w:val="27"/>
          <w:lang w:eastAsia="ru-RU"/>
        </w:rPr>
        <w:t xml:space="preserve"> в період дії військового стану</w:t>
      </w:r>
    </w:p>
    <w:p w14:paraId="086A063C" w14:textId="77777777" w:rsidR="00580266" w:rsidRPr="00DF44F7" w:rsidRDefault="00580266" w:rsidP="009969D2">
      <w:pPr>
        <w:pStyle w:val="Style5"/>
        <w:widowControl/>
        <w:spacing w:line="240" w:lineRule="auto"/>
        <w:ind w:right="280"/>
        <w:outlineLvl w:val="0"/>
        <w:rPr>
          <w:b/>
          <w:sz w:val="27"/>
          <w:szCs w:val="27"/>
          <w:lang w:val="uk-U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"/>
        <w:gridCol w:w="2372"/>
        <w:gridCol w:w="6804"/>
      </w:tblGrid>
      <w:tr w:rsidR="008122EC" w:rsidRPr="00DF44F7" w14:paraId="07C87CA3" w14:textId="77777777" w:rsidTr="004B30DF">
        <w:trPr>
          <w:trHeight w:val="618"/>
        </w:trPr>
        <w:tc>
          <w:tcPr>
            <w:tcW w:w="9493" w:type="dxa"/>
            <w:gridSpan w:val="3"/>
            <w:vAlign w:val="center"/>
          </w:tcPr>
          <w:p w14:paraId="667DEBB5" w14:textId="77777777" w:rsidR="008122EC" w:rsidRPr="00C96641" w:rsidRDefault="008122EC" w:rsidP="009969D2">
            <w:pPr>
              <w:pStyle w:val="rvps12"/>
              <w:spacing w:before="0" w:beforeAutospacing="0" w:after="0" w:afterAutospacing="0"/>
              <w:jc w:val="center"/>
              <w:rPr>
                <w:b/>
              </w:rPr>
            </w:pPr>
            <w:r w:rsidRPr="00C96641">
              <w:rPr>
                <w:b/>
              </w:rPr>
              <w:t>Загальні умови</w:t>
            </w:r>
          </w:p>
        </w:tc>
      </w:tr>
      <w:tr w:rsidR="00784876" w:rsidRPr="00DF44F7" w14:paraId="3988356E" w14:textId="77777777" w:rsidTr="00B24C52">
        <w:trPr>
          <w:trHeight w:val="616"/>
        </w:trPr>
        <w:tc>
          <w:tcPr>
            <w:tcW w:w="2689" w:type="dxa"/>
            <w:gridSpan w:val="2"/>
            <w:vAlign w:val="center"/>
          </w:tcPr>
          <w:p w14:paraId="316232B0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  <w:r w:rsidRPr="00C96641">
              <w:rPr>
                <w:b/>
              </w:rPr>
              <w:t xml:space="preserve">Посадові обов’язки </w:t>
            </w:r>
          </w:p>
          <w:p w14:paraId="7F32C775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232D8C2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FF58F9E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4B853147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E7AA058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65927A4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B524232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4CFCE528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E28E441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2347B0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74DE64E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EF01958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CE2E161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5DC73D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21E338D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56521B4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4BB67EA6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4335C025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F4AD1BE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8CF5BF1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1D5B251" w14:textId="77777777" w:rsidR="006F67CC" w:rsidRDefault="006F67CC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F3F49A1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9F86819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9BE7348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A594FBA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F543963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D2A41E2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92E80C6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0F0791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3A22523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E7772EE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780C550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21E7863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5FD3E23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F45AC32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EEBA7CB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1910857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3F9B32B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D5B4FFD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3186ECE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B5FC322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3CDB136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51457DC" w14:textId="77777777" w:rsidR="00784876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7B547B" w14:textId="77777777" w:rsidR="00784876" w:rsidRPr="00C96641" w:rsidRDefault="00784876" w:rsidP="00784876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</w:tc>
        <w:tc>
          <w:tcPr>
            <w:tcW w:w="6804" w:type="dxa"/>
          </w:tcPr>
          <w:p w14:paraId="0B848B42" w14:textId="3E416B5C" w:rsidR="00BA738D" w:rsidRPr="002C5F86" w:rsidRDefault="006F67CC" w:rsidP="006F67CC">
            <w:pPr>
              <w:shd w:val="clear" w:color="auto" w:fill="FFFFFF"/>
              <w:tabs>
                <w:tab w:val="left" w:pos="1368"/>
              </w:tabs>
              <w:ind w:firstLine="0"/>
              <w:rPr>
                <w:sz w:val="24"/>
              </w:rPr>
            </w:pPr>
            <w:bookmarkStart w:id="0" w:name="n44"/>
            <w:bookmarkStart w:id="1" w:name="n45"/>
            <w:bookmarkStart w:id="2" w:name="n50"/>
            <w:bookmarkStart w:id="3" w:name="n51"/>
            <w:bookmarkStart w:id="4" w:name="n55"/>
            <w:bookmarkEnd w:id="0"/>
            <w:bookmarkEnd w:id="1"/>
            <w:bookmarkEnd w:id="2"/>
            <w:bookmarkEnd w:id="3"/>
            <w:bookmarkEnd w:id="4"/>
            <w:r>
              <w:rPr>
                <w:color w:val="000000"/>
                <w:spacing w:val="10"/>
                <w:sz w:val="24"/>
              </w:rPr>
              <w:t xml:space="preserve">1. </w:t>
            </w:r>
            <w:r w:rsidR="00BA738D" w:rsidRPr="002C5F86">
              <w:rPr>
                <w:color w:val="000000"/>
                <w:spacing w:val="10"/>
                <w:sz w:val="24"/>
              </w:rPr>
              <w:t xml:space="preserve">Контролює здійснення перевірки та забезпечення готовності залу судового </w:t>
            </w:r>
            <w:r w:rsidR="00BA738D" w:rsidRPr="002C5F86">
              <w:rPr>
                <w:color w:val="000000"/>
                <w:spacing w:val="-1"/>
                <w:sz w:val="24"/>
              </w:rPr>
              <w:t xml:space="preserve">засідання чи приміщення, в якому планується проведення виїзного засідання, </w:t>
            </w:r>
            <w:r w:rsidR="00BA738D" w:rsidRPr="002C5F86">
              <w:rPr>
                <w:color w:val="000000"/>
                <w:sz w:val="24"/>
              </w:rPr>
              <w:t>до слухання справи і доповідає про їх готовність головуючому.</w:t>
            </w:r>
            <w:r w:rsidR="00BA738D" w:rsidRPr="002C5F86">
              <w:rPr>
                <w:sz w:val="24"/>
              </w:rPr>
              <w:t xml:space="preserve"> </w:t>
            </w:r>
          </w:p>
          <w:p w14:paraId="76DF1B9F" w14:textId="4E338B1B" w:rsidR="00BA738D" w:rsidRPr="002C5F86" w:rsidRDefault="006F67CC" w:rsidP="006F67CC">
            <w:pPr>
              <w:shd w:val="clear" w:color="auto" w:fill="FFFFFF"/>
              <w:tabs>
                <w:tab w:val="left" w:pos="136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BA738D" w:rsidRPr="002C5F86">
              <w:rPr>
                <w:sz w:val="24"/>
              </w:rPr>
              <w:t>Забезпечує безпечні умови роботи суддям та працівникам апарату суду в залі судового засідання, іншому приміщенні в разі проведення судом виїзного засідання.</w:t>
            </w:r>
          </w:p>
          <w:p w14:paraId="683388E3" w14:textId="5F4D9ED7" w:rsidR="00BA738D" w:rsidRPr="002C5F86" w:rsidRDefault="006F67CC" w:rsidP="006F67CC">
            <w:pPr>
              <w:shd w:val="clear" w:color="auto" w:fill="FFFFFF"/>
              <w:tabs>
                <w:tab w:val="left" w:pos="1368"/>
              </w:tabs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3. </w:t>
            </w:r>
            <w:r w:rsidR="00BA738D" w:rsidRPr="002C5F86">
              <w:rPr>
                <w:color w:val="000000"/>
                <w:spacing w:val="-2"/>
                <w:sz w:val="24"/>
              </w:rPr>
              <w:t xml:space="preserve">Забезпечує контроль над виконанням учасниками судового процесу та особами, </w:t>
            </w:r>
            <w:r w:rsidR="00BA738D" w:rsidRPr="002C5F86">
              <w:rPr>
                <w:color w:val="000000"/>
                <w:sz w:val="24"/>
              </w:rPr>
              <w:t>які є в залі судового засідання, розпоряджень головуючого.</w:t>
            </w:r>
          </w:p>
          <w:p w14:paraId="3232E1AF" w14:textId="4F8EF2F7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4. </w:t>
            </w:r>
            <w:r w:rsidR="00BA738D" w:rsidRPr="002C5F86">
              <w:rPr>
                <w:color w:val="000000"/>
                <w:spacing w:val="-2"/>
                <w:sz w:val="24"/>
              </w:rPr>
              <w:t>Контролює своєчасне вживання заходів безпеки щодо недопущення виведення з ладу засобів фіксування судового процесу особами, присутніми в залі судового засідання.</w:t>
            </w:r>
          </w:p>
          <w:p w14:paraId="6508C6AC" w14:textId="25CEEEDC" w:rsidR="00BA738D" w:rsidRPr="002C5F86" w:rsidRDefault="006F67CC" w:rsidP="006F67CC">
            <w:pPr>
              <w:shd w:val="clear" w:color="auto" w:fill="FFFFFF"/>
              <w:tabs>
                <w:tab w:val="left" w:pos="123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BA738D" w:rsidRPr="002C5F86">
              <w:rPr>
                <w:sz w:val="24"/>
              </w:rPr>
              <w:t>Контролює своєчасність направлення заявки-наряду на доставку до суду органами Національної поліції обвинувачених, засуджених або затриманих осіб, та таких, які перебувають під вартою. Повідомляє головуючого про можливу затримку їх доставки.</w:t>
            </w:r>
          </w:p>
          <w:p w14:paraId="1CBA94FF" w14:textId="656D1888" w:rsidR="00BA738D" w:rsidRPr="002C5F86" w:rsidRDefault="006F67CC" w:rsidP="006F67CC">
            <w:pPr>
              <w:shd w:val="clear" w:color="auto" w:fill="FFFFFF"/>
              <w:tabs>
                <w:tab w:val="left" w:pos="123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BA738D" w:rsidRPr="002C5F86">
              <w:rPr>
                <w:sz w:val="24"/>
              </w:rPr>
              <w:t>Виконує розпорядження головуючого про приведення до присяги перекладача, експерта відповідно до законодавства.</w:t>
            </w:r>
          </w:p>
          <w:p w14:paraId="53D767C9" w14:textId="0FD87620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7. </w:t>
            </w:r>
            <w:r w:rsidR="00BA738D" w:rsidRPr="002C5F86">
              <w:rPr>
                <w:color w:val="000000"/>
                <w:spacing w:val="-2"/>
                <w:sz w:val="24"/>
              </w:rPr>
              <w:t>Звертається до працівників Національної поліції з приводу сприяння у підтриманні громадського порядку, затримання та притягнення до адміністративної відповідальності осіб, які проявляють неповагу до суду та порушують громадський порядок. Здійснює в разі необхідності взаємодію із органами Національної поліції з питань спільних дій щодо підтримання громадського порядку в приміщенні суду та в залі судового засідання.</w:t>
            </w:r>
          </w:p>
          <w:p w14:paraId="2B67F274" w14:textId="3E518000" w:rsidR="00BA738D" w:rsidRPr="002C5F86" w:rsidRDefault="006F67CC" w:rsidP="006F67CC">
            <w:pPr>
              <w:shd w:val="clear" w:color="auto" w:fill="FFFFFF"/>
              <w:tabs>
                <w:tab w:val="left" w:pos="1397"/>
              </w:tabs>
              <w:ind w:firstLine="0"/>
              <w:rPr>
                <w:color w:val="000000"/>
                <w:spacing w:val="7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8. </w:t>
            </w:r>
            <w:r w:rsidR="00BA738D" w:rsidRPr="002C5F86">
              <w:rPr>
                <w:color w:val="000000"/>
                <w:spacing w:val="-2"/>
                <w:sz w:val="24"/>
              </w:rPr>
              <w:t>Контролює забезпечення дотримання вимог процесуального законодавства щодо виключення можливості спілкування допитаних судом свідків з тими, яких суд ще не допитав.</w:t>
            </w:r>
          </w:p>
          <w:p w14:paraId="4DCD101A" w14:textId="25C6EA1C" w:rsidR="00BA738D" w:rsidRPr="002C5F86" w:rsidRDefault="006F67CC" w:rsidP="006F67CC">
            <w:pPr>
              <w:shd w:val="clear" w:color="auto" w:fill="FFFFFF"/>
              <w:tabs>
                <w:tab w:val="left" w:pos="1397"/>
              </w:tabs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9. </w:t>
            </w:r>
            <w:r w:rsidR="00BA738D" w:rsidRPr="002C5F86">
              <w:rPr>
                <w:color w:val="000000"/>
                <w:spacing w:val="-2"/>
                <w:sz w:val="24"/>
              </w:rPr>
              <w:t>Контролює забезпечення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осіб.</w:t>
            </w:r>
          </w:p>
          <w:p w14:paraId="31475E72" w14:textId="0A17C61F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10. </w:t>
            </w:r>
            <w:r w:rsidR="00BA738D" w:rsidRPr="002C5F86">
              <w:rPr>
                <w:color w:val="000000"/>
                <w:spacing w:val="-2"/>
                <w:sz w:val="24"/>
              </w:rPr>
              <w:t>Для забезпечення невідкладного розгляду справи з питань, що виникли в процесі її слухання, за розпорядженням головуючого здійснює термінову доставку в установи та організації, а також фізичним особам листів, викликів, інших документів.</w:t>
            </w:r>
          </w:p>
          <w:p w14:paraId="7DB74DD1" w14:textId="75D9F455" w:rsidR="00BA738D" w:rsidRPr="002C5F86" w:rsidRDefault="006F67CC" w:rsidP="006F67CC">
            <w:pPr>
              <w:shd w:val="clear" w:color="auto" w:fill="FFFFFF"/>
              <w:tabs>
                <w:tab w:val="left" w:pos="1397"/>
              </w:tabs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11. </w:t>
            </w:r>
            <w:r w:rsidR="00BA738D" w:rsidRPr="002C5F86">
              <w:rPr>
                <w:color w:val="000000"/>
                <w:spacing w:val="-2"/>
                <w:sz w:val="24"/>
              </w:rPr>
              <w:t>При виникненні надзвичайних обставин (пожежа, виявлення вибухонебезпечних предметів, затоплення тощо) повідомляє керівництво суду та організовує виклик спеціальних служб.</w:t>
            </w:r>
          </w:p>
          <w:p w14:paraId="3DC8F65B" w14:textId="42BD6DF6" w:rsidR="00BA738D" w:rsidRPr="002C5F86" w:rsidRDefault="006F67CC" w:rsidP="006F67CC">
            <w:pPr>
              <w:shd w:val="clear" w:color="auto" w:fill="FFFFFF"/>
              <w:tabs>
                <w:tab w:val="left" w:pos="1397"/>
              </w:tabs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12. </w:t>
            </w:r>
            <w:r w:rsidR="00BA738D" w:rsidRPr="002C5F86">
              <w:rPr>
                <w:color w:val="000000"/>
                <w:spacing w:val="-2"/>
                <w:sz w:val="24"/>
              </w:rPr>
              <w:t>Забезпечує доступ маломобільних груп населення та інших груп населення до приміщення суду (залів судових засідань, канцелярії тощо).</w:t>
            </w:r>
          </w:p>
          <w:p w14:paraId="3CAF7430" w14:textId="0E1E9560" w:rsidR="00BA738D" w:rsidRPr="002C5F86" w:rsidRDefault="006F67CC" w:rsidP="006F67CC">
            <w:pPr>
              <w:ind w:firstLine="0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13. </w:t>
            </w:r>
            <w:r w:rsidR="00BA738D" w:rsidRPr="002C5F86">
              <w:rPr>
                <w:spacing w:val="2"/>
                <w:sz w:val="24"/>
              </w:rPr>
              <w:t>Відповідає за  охорону праці,</w:t>
            </w:r>
            <w:r w:rsidR="00BA738D" w:rsidRPr="002C5F86">
              <w:rPr>
                <w:sz w:val="24"/>
              </w:rPr>
              <w:t xml:space="preserve"> </w:t>
            </w:r>
            <w:r w:rsidR="00BA738D" w:rsidRPr="002C5F86">
              <w:rPr>
                <w:spacing w:val="2"/>
                <w:sz w:val="24"/>
              </w:rPr>
              <w:t xml:space="preserve">організацію та контроль виконання заходів цивільного захисту, розробляє і затверджує положення, інструкції, інші акти з охорони праці, що діють у </w:t>
            </w:r>
            <w:r w:rsidR="00BA738D" w:rsidRPr="002C5F86">
              <w:rPr>
                <w:spacing w:val="2"/>
                <w:sz w:val="24"/>
              </w:rPr>
              <w:lastRenderedPageBreak/>
              <w:t>межах суду,</w:t>
            </w:r>
            <w:r w:rsidR="00BA738D" w:rsidRPr="002C5F86">
              <w:rPr>
                <w:sz w:val="24"/>
              </w:rPr>
              <w:t xml:space="preserve"> </w:t>
            </w:r>
            <w:r w:rsidR="00BA738D" w:rsidRPr="002C5F86">
              <w:rPr>
                <w:spacing w:val="2"/>
                <w:sz w:val="24"/>
              </w:rPr>
              <w:t>здійснює планування та забезпечення контролю за підготовкою та проведенням під час виникнення надзвичайних ситуацій заходів з евакуації працівників, відвідувачів. Веде відповідні журнали з цивільного захисту та охорони праці.</w:t>
            </w:r>
          </w:p>
          <w:p w14:paraId="513DBF3D" w14:textId="0AE2DE01" w:rsidR="00BA738D" w:rsidRPr="002C5F86" w:rsidRDefault="006F67CC" w:rsidP="006F67CC">
            <w:pPr>
              <w:ind w:firstLine="0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14. </w:t>
            </w:r>
            <w:r w:rsidR="00BA738D" w:rsidRPr="002C5F86">
              <w:rPr>
                <w:color w:val="000000"/>
                <w:spacing w:val="-2"/>
                <w:sz w:val="24"/>
              </w:rPr>
              <w:t>Відповідає  за  пожежну  безпеку в суді, за  утримання  і  експлуатацію  технічних  засобів протипожежного  захисту в суді. Р</w:t>
            </w:r>
            <w:r w:rsidR="00BA738D" w:rsidRPr="002C5F86">
              <w:rPr>
                <w:spacing w:val="2"/>
                <w:sz w:val="24"/>
              </w:rPr>
              <w:t>озробляє і затверджує положення, інструкції, інші акти з пожежної безпеки. Готує с</w:t>
            </w:r>
            <w:r w:rsidR="00BA738D" w:rsidRPr="002C5F86">
              <w:rPr>
                <w:sz w:val="24"/>
              </w:rPr>
              <w:t>писки засобів протипожежного захисту і зв'язку, пожежної техніки, обладнання та інвентарю.</w:t>
            </w:r>
          </w:p>
          <w:p w14:paraId="2F8A068C" w14:textId="249FD66A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15. </w:t>
            </w:r>
            <w:r w:rsidR="00BA738D" w:rsidRPr="002C5F86">
              <w:rPr>
                <w:color w:val="000000"/>
                <w:spacing w:val="-2"/>
                <w:sz w:val="24"/>
              </w:rPr>
              <w:t>Виконує обов’язки кур’єра.</w:t>
            </w:r>
          </w:p>
          <w:p w14:paraId="5D29F00A" w14:textId="41BE60D5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16. </w:t>
            </w:r>
            <w:r w:rsidR="00BA738D" w:rsidRPr="002C5F86">
              <w:rPr>
                <w:color w:val="000000"/>
                <w:spacing w:val="-2"/>
                <w:sz w:val="24"/>
              </w:rPr>
              <w:t xml:space="preserve">Здійснює доставку ділових паперів, пакетів, листів, книг і </w:t>
            </w:r>
            <w:proofErr w:type="spellStart"/>
            <w:r w:rsidR="00BA738D" w:rsidRPr="002C5F86">
              <w:rPr>
                <w:color w:val="000000"/>
                <w:spacing w:val="-2"/>
                <w:sz w:val="24"/>
              </w:rPr>
              <w:t>т.п</w:t>
            </w:r>
            <w:proofErr w:type="spellEnd"/>
            <w:r w:rsidR="00BA738D" w:rsidRPr="002C5F86">
              <w:rPr>
                <w:color w:val="000000"/>
                <w:spacing w:val="-2"/>
                <w:sz w:val="24"/>
              </w:rPr>
              <w:t xml:space="preserve">. по призначенню і вказівці керівника апарату суду, а також одержання їх і доставку від інших установ і організацій.      </w:t>
            </w:r>
          </w:p>
          <w:p w14:paraId="6D030E5C" w14:textId="1E34B33F" w:rsidR="00BA738D" w:rsidRPr="002C5F86" w:rsidRDefault="006F67CC" w:rsidP="006F67CC">
            <w:pPr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17. </w:t>
            </w:r>
            <w:r w:rsidR="00BA738D" w:rsidRPr="002C5F86">
              <w:rPr>
                <w:color w:val="000000"/>
                <w:spacing w:val="-2"/>
                <w:sz w:val="24"/>
              </w:rPr>
              <w:t>Робить запис ділових паперів, що розсилаються й одержуються, через розносну книгу.</w:t>
            </w:r>
          </w:p>
          <w:p w14:paraId="245A5C00" w14:textId="6D3F3592" w:rsidR="00784876" w:rsidRPr="006F67CC" w:rsidRDefault="006F67CC" w:rsidP="006F67CC">
            <w:pPr>
              <w:shd w:val="clear" w:color="auto" w:fill="FFFFFF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 w:rsidR="00BA738D" w:rsidRPr="002C5F86">
              <w:rPr>
                <w:sz w:val="24"/>
              </w:rPr>
              <w:t>Відповідає за підготовку та відправлення  вихідної кореспонденції, реєструє вихідну кореспонденцію у паперовому та електронному вигляді. Відповідає за отримання вхідної кореспонденції в поштових відділеннях та в будь-яких підприємствах та організаціях міста за дорученням.</w:t>
            </w:r>
          </w:p>
        </w:tc>
      </w:tr>
      <w:tr w:rsidR="00524225" w:rsidRPr="00DF44F7" w14:paraId="53754489" w14:textId="77777777" w:rsidTr="004B30DF">
        <w:trPr>
          <w:trHeight w:val="1769"/>
        </w:trPr>
        <w:tc>
          <w:tcPr>
            <w:tcW w:w="2689" w:type="dxa"/>
            <w:gridSpan w:val="2"/>
            <w:vAlign w:val="center"/>
          </w:tcPr>
          <w:p w14:paraId="3976971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rPr>
                <w:b/>
              </w:rPr>
            </w:pPr>
            <w:r w:rsidRPr="00C96641">
              <w:rPr>
                <w:b/>
              </w:rPr>
              <w:lastRenderedPageBreak/>
              <w:t>Умови оплати праці</w:t>
            </w:r>
          </w:p>
        </w:tc>
        <w:tc>
          <w:tcPr>
            <w:tcW w:w="6804" w:type="dxa"/>
            <w:vAlign w:val="center"/>
          </w:tcPr>
          <w:p w14:paraId="158F87A1" w14:textId="6B57D775" w:rsidR="00524225" w:rsidRPr="00C96641" w:rsidRDefault="00524225" w:rsidP="00524225">
            <w:pPr>
              <w:pStyle w:val="ad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C96641">
              <w:rPr>
                <w:sz w:val="24"/>
                <w:szCs w:val="24"/>
              </w:rPr>
              <w:t xml:space="preserve">Посадовий оклад – </w:t>
            </w:r>
            <w:r w:rsidR="000E6F07">
              <w:rPr>
                <w:sz w:val="24"/>
                <w:szCs w:val="24"/>
              </w:rPr>
              <w:t>9880</w:t>
            </w:r>
            <w:r w:rsidRPr="00C96641">
              <w:rPr>
                <w:sz w:val="24"/>
                <w:szCs w:val="24"/>
              </w:rPr>
              <w:t>,00 грн.;</w:t>
            </w:r>
          </w:p>
          <w:p w14:paraId="4DB813AE" w14:textId="5764CE9A" w:rsidR="006F67CC" w:rsidRDefault="006F67CC" w:rsidP="00524225">
            <w:pPr>
              <w:ind w:left="57"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6F67CC">
              <w:rPr>
                <w:sz w:val="24"/>
              </w:rPr>
              <w:t>адбавки, доплати, премії та компенсації відповідно до статті 52 Закону України «Про державну службу»;</w:t>
            </w:r>
          </w:p>
          <w:p w14:paraId="0F76966B" w14:textId="25CCED95" w:rsidR="00524225" w:rsidRPr="00C96641" w:rsidRDefault="006F67CC" w:rsidP="00524225">
            <w:pPr>
              <w:ind w:left="57"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6F67CC">
              <w:rPr>
                <w:sz w:val="24"/>
              </w:rPr>
              <w:t>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524225" w:rsidRPr="00DF44F7" w14:paraId="10F282EB" w14:textId="77777777" w:rsidTr="004B30DF">
        <w:trPr>
          <w:trHeight w:val="837"/>
        </w:trPr>
        <w:tc>
          <w:tcPr>
            <w:tcW w:w="2689" w:type="dxa"/>
            <w:gridSpan w:val="2"/>
            <w:vAlign w:val="center"/>
          </w:tcPr>
          <w:p w14:paraId="54D3286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rPr>
                <w:b/>
              </w:rPr>
            </w:pPr>
            <w:r w:rsidRPr="00C96641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vAlign w:val="center"/>
          </w:tcPr>
          <w:p w14:paraId="4B39F993" w14:textId="77777777" w:rsidR="00A45FB0" w:rsidRDefault="00524225" w:rsidP="0059622D">
            <w:pPr>
              <w:pStyle w:val="rvps14"/>
              <w:spacing w:before="0" w:beforeAutospacing="0" w:after="0" w:afterAutospacing="0"/>
              <w:ind w:left="57"/>
              <w:jc w:val="both"/>
              <w:rPr>
                <w:lang w:eastAsia="ru-RU"/>
              </w:rPr>
            </w:pPr>
            <w:r w:rsidRPr="00C96641">
              <w:rPr>
                <w:lang w:eastAsia="ru-RU"/>
              </w:rPr>
              <w:t>Строкова</w:t>
            </w:r>
            <w:r w:rsidR="00686958">
              <w:rPr>
                <w:lang w:eastAsia="ru-RU"/>
              </w:rPr>
              <w:t>.</w:t>
            </w:r>
            <w:r w:rsidR="006F67CC">
              <w:rPr>
                <w:lang w:eastAsia="ru-RU"/>
              </w:rPr>
              <w:t xml:space="preserve"> </w:t>
            </w:r>
          </w:p>
          <w:p w14:paraId="0244F12C" w14:textId="29E4D7DD" w:rsidR="00A45FB0" w:rsidRDefault="00686958" w:rsidP="0059622D">
            <w:pPr>
              <w:pStyle w:val="rvps14"/>
              <w:spacing w:before="0" w:beforeAutospacing="0" w:after="0" w:afterAutospacing="0"/>
              <w:ind w:lef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 період увільнення основного працівника </w:t>
            </w:r>
            <w:r w:rsidRPr="00686958">
              <w:rPr>
                <w:lang w:eastAsia="ru-RU"/>
              </w:rPr>
              <w:t>у зв’язку з призовом на військову службу по мобілізації</w:t>
            </w:r>
          </w:p>
          <w:p w14:paraId="43C252E2" w14:textId="7BB65EF2" w:rsidR="00524225" w:rsidRPr="00C96641" w:rsidRDefault="00A45FB0" w:rsidP="0059622D">
            <w:pPr>
              <w:pStyle w:val="rvps14"/>
              <w:spacing w:before="0" w:beforeAutospacing="0" w:after="0" w:afterAutospacing="0"/>
              <w:ind w:lef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524225">
              <w:rPr>
                <w:lang w:eastAsia="ru-RU"/>
              </w:rPr>
              <w:t xml:space="preserve">а період </w:t>
            </w:r>
            <w:r w:rsidR="00524225" w:rsidRPr="00C96641">
              <w:rPr>
                <w:lang w:eastAsia="ru-RU"/>
              </w:rPr>
              <w:t>дії воєнного стан</w:t>
            </w:r>
            <w:r>
              <w:rPr>
                <w:lang w:eastAsia="ru-RU"/>
              </w:rPr>
              <w:t xml:space="preserve">у </w:t>
            </w:r>
            <w:r w:rsidRPr="00A45FB0">
              <w:rPr>
                <w:lang w:eastAsia="ru-RU"/>
              </w:rPr>
              <w:t>відповідно до статті 10 Закону України «Про правовий режим воєнного стану» №389-VIII від 12.05.2015</w:t>
            </w:r>
            <w:r>
              <w:rPr>
                <w:lang w:eastAsia="ru-RU"/>
              </w:rPr>
              <w:t xml:space="preserve"> (із змінами)</w:t>
            </w:r>
          </w:p>
        </w:tc>
      </w:tr>
      <w:tr w:rsidR="00524225" w:rsidRPr="00DF44F7" w14:paraId="1A35E620" w14:textId="77777777" w:rsidTr="004B30DF">
        <w:trPr>
          <w:trHeight w:val="332"/>
        </w:trPr>
        <w:tc>
          <w:tcPr>
            <w:tcW w:w="2689" w:type="dxa"/>
            <w:gridSpan w:val="2"/>
            <w:vAlign w:val="center"/>
          </w:tcPr>
          <w:p w14:paraId="42952A8B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b/>
              </w:rPr>
            </w:pPr>
            <w:r w:rsidRPr="00C96641">
              <w:rPr>
                <w:b/>
              </w:rPr>
              <w:t>Перелік інформації, яку необхідно надати для призначення на посаду державної служби у період дії воєнного стану</w:t>
            </w:r>
          </w:p>
        </w:tc>
        <w:tc>
          <w:tcPr>
            <w:tcW w:w="6804" w:type="dxa"/>
          </w:tcPr>
          <w:p w14:paraId="6FE819F0" w14:textId="7A51D3C4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Призначення на посаду відбувається за результатами співбесіди претендента з керівником державної служби у державному органі, перед співбесідою потрібно подати 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резюме </w:t>
            </w: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заяву</w:t>
            </w: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41D8" w:rsidRPr="00F04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участь у співбесіді</w:t>
            </w:r>
            <w:r w:rsidR="00F041D8" w:rsidRPr="00F04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38075F" w14:textId="6536795D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Резюме з заявою приймаються до 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04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год. 00 хв. </w:t>
            </w:r>
            <w:r w:rsidR="00B0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липня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року</w:t>
            </w:r>
          </w:p>
          <w:p w14:paraId="1E7F92AB" w14:textId="77777777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F2A64B8" w14:textId="77777777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В рамках спрощеної процедури прийняття на посади державної служби кандидат, який  пройде співбесіду з метою зайняття посади подає такі </w:t>
            </w:r>
            <w:r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документи</w:t>
            </w: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 (особисто, в письмовому вигляді):</w:t>
            </w:r>
          </w:p>
          <w:p w14:paraId="38669BF8" w14:textId="77777777" w:rsidR="00A45FB0" w:rsidRPr="00A45FB0" w:rsidRDefault="00A45FB0" w:rsidP="00F041D8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копія паспорту громадянина України;</w:t>
            </w:r>
          </w:p>
          <w:p w14:paraId="537A4A9D" w14:textId="77777777" w:rsidR="00A45FB0" w:rsidRPr="00A45FB0" w:rsidRDefault="00A45FB0" w:rsidP="00F041D8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копія диплому про освіту (з додатком);</w:t>
            </w:r>
          </w:p>
          <w:p w14:paraId="158D5ADB" w14:textId="77777777" w:rsidR="00A45FB0" w:rsidRPr="00A45FB0" w:rsidRDefault="00A45FB0" w:rsidP="00F041D8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декларацію за попередній рік (як кандидата на посаду);</w:t>
            </w:r>
          </w:p>
          <w:p w14:paraId="6AE333A9" w14:textId="2891391C" w:rsidR="00A45FB0" w:rsidRPr="00A45FB0" w:rsidRDefault="00A45FB0" w:rsidP="00F041D8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особову картку державного службовця.</w:t>
            </w:r>
          </w:p>
          <w:p w14:paraId="2941CBC3" w14:textId="77777777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83D7EC9" w14:textId="05E65218" w:rsidR="00524225" w:rsidRPr="00A45FB0" w:rsidRDefault="00524225" w:rsidP="00A45FB0">
            <w:pPr>
              <w:pStyle w:val="af0"/>
              <w:rPr>
                <w:b/>
                <w:sz w:val="24"/>
                <w:lang w:val="ru-RU"/>
              </w:rPr>
            </w:pPr>
          </w:p>
        </w:tc>
      </w:tr>
      <w:tr w:rsidR="00524225" w:rsidRPr="00DF44F7" w14:paraId="35DE0026" w14:textId="77777777" w:rsidTr="004B30DF">
        <w:trPr>
          <w:trHeight w:val="446"/>
        </w:trPr>
        <w:tc>
          <w:tcPr>
            <w:tcW w:w="2689" w:type="dxa"/>
            <w:gridSpan w:val="2"/>
            <w:vAlign w:val="center"/>
          </w:tcPr>
          <w:p w14:paraId="20CA0BD4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b/>
              </w:rPr>
            </w:pPr>
            <w:r w:rsidRPr="00C96641">
              <w:rPr>
                <w:b/>
              </w:rPr>
              <w:t>Додаткові (необов’язкові документи)</w:t>
            </w:r>
          </w:p>
        </w:tc>
        <w:tc>
          <w:tcPr>
            <w:tcW w:w="6804" w:type="dxa"/>
            <w:vAlign w:val="center"/>
          </w:tcPr>
          <w:p w14:paraId="02349252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hd w:val="clear" w:color="auto" w:fill="FFFFFF"/>
                <w:lang w:val="uk-UA"/>
              </w:rPr>
            </w:pPr>
            <w:r w:rsidRPr="00C96641">
              <w:rPr>
                <w:shd w:val="clear" w:color="auto" w:fill="FFFFFF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</w:t>
            </w:r>
          </w:p>
        </w:tc>
      </w:tr>
      <w:tr w:rsidR="00524225" w:rsidRPr="00DF44F7" w14:paraId="29F86FD9" w14:textId="77777777" w:rsidTr="004B30DF">
        <w:trPr>
          <w:trHeight w:val="2870"/>
        </w:trPr>
        <w:tc>
          <w:tcPr>
            <w:tcW w:w="2689" w:type="dxa"/>
            <w:gridSpan w:val="2"/>
            <w:vAlign w:val="center"/>
          </w:tcPr>
          <w:p w14:paraId="20B879AA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lastRenderedPageBreak/>
              <w:t>Дата і час початку проведення співбесіди.</w:t>
            </w:r>
          </w:p>
          <w:p w14:paraId="602040A7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505D34F6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22C5A99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right="126"/>
              <w:jc w:val="both"/>
              <w:rPr>
                <w:b/>
              </w:rPr>
            </w:pPr>
          </w:p>
          <w:p w14:paraId="1407F919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t>Місце або спосіб проведення співбесіди</w:t>
            </w:r>
          </w:p>
          <w:p w14:paraId="10EBF57F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4735D291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</w:tc>
        <w:tc>
          <w:tcPr>
            <w:tcW w:w="6804" w:type="dxa"/>
          </w:tcPr>
          <w:p w14:paraId="76DBDED0" w14:textId="77777777" w:rsidR="00524225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094D1C3A" w14:textId="77777777" w:rsidR="00A45FB0" w:rsidRPr="00A45FB0" w:rsidRDefault="00A45FB0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B0">
              <w:rPr>
                <w:rFonts w:ascii="Times New Roman" w:hAnsi="Times New Roman" w:cs="Times New Roman"/>
                <w:sz w:val="24"/>
                <w:szCs w:val="24"/>
              </w:rPr>
              <w:t>Співбесіди з кандидатами на вакантну посаду відбудуться</w:t>
            </w:r>
          </w:p>
          <w:p w14:paraId="6E4091F8" w14:textId="7EEA0315" w:rsidR="00A45FB0" w:rsidRPr="00A45FB0" w:rsidRDefault="00B022D4" w:rsidP="00A45FB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A45FB0"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серпня</w:t>
            </w:r>
            <w:r w:rsidR="00A45FB0" w:rsidRPr="00A45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року орієнтовно з 10 год. 00 хв.</w:t>
            </w:r>
            <w:r w:rsidR="00A45FB0" w:rsidRPr="00A45F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D535E3A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1252B4CF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09EF2598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3681FB21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338C02B2" w14:textId="77777777" w:rsidR="00524225" w:rsidRPr="00803755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  <w:r w:rsidRPr="00803755">
              <w:rPr>
                <w:b/>
                <w:lang w:val="uk-UA"/>
              </w:rPr>
              <w:t xml:space="preserve">м. Лубни, вул. Монастирська, 17 </w:t>
            </w:r>
          </w:p>
          <w:p w14:paraId="1D503B1C" w14:textId="41A350D2" w:rsidR="00524225" w:rsidRPr="00803755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  <w:r w:rsidRPr="00803755">
              <w:rPr>
                <w:lang w:val="uk-UA"/>
              </w:rPr>
              <w:t>(проведення співбесіди за фізичної присутності кандидатів)</w:t>
            </w:r>
          </w:p>
        </w:tc>
      </w:tr>
      <w:tr w:rsidR="00524225" w:rsidRPr="00DF44F7" w14:paraId="4E36CA3A" w14:textId="77777777" w:rsidTr="004B30DF">
        <w:trPr>
          <w:trHeight w:val="1416"/>
        </w:trPr>
        <w:tc>
          <w:tcPr>
            <w:tcW w:w="2689" w:type="dxa"/>
            <w:gridSpan w:val="2"/>
            <w:vAlign w:val="center"/>
          </w:tcPr>
          <w:p w14:paraId="3AE7A70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804" w:type="dxa"/>
            <w:vAlign w:val="center"/>
          </w:tcPr>
          <w:p w14:paraId="63FFB785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Керівник апарату суду</w:t>
            </w:r>
          </w:p>
          <w:p w14:paraId="64304C72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Гак Тетяна Григорівна</w:t>
            </w:r>
          </w:p>
          <w:p w14:paraId="2BF1972B" w14:textId="50141795" w:rsidR="00524225" w:rsidRPr="00C96641" w:rsidRDefault="00124B16" w:rsidP="00524225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 05361-7-21-56 або 05361-7-22-31</w:t>
            </w:r>
          </w:p>
          <w:p w14:paraId="6E4119B8" w14:textId="77777777" w:rsidR="00524225" w:rsidRDefault="00524225" w:rsidP="00524225">
            <w:pPr>
              <w:ind w:firstLine="0"/>
              <w:rPr>
                <w:sz w:val="24"/>
              </w:rPr>
            </w:pPr>
            <w:proofErr w:type="spellStart"/>
            <w:r w:rsidRPr="00C96641">
              <w:rPr>
                <w:sz w:val="24"/>
              </w:rPr>
              <w:t>Email</w:t>
            </w:r>
            <w:proofErr w:type="spellEnd"/>
            <w:r w:rsidRPr="00C96641">
              <w:rPr>
                <w:sz w:val="24"/>
              </w:rPr>
              <w:t xml:space="preserve">: </w:t>
            </w:r>
            <w:hyperlink r:id="rId8" w:history="1">
              <w:r w:rsidRPr="00C96641">
                <w:rPr>
                  <w:sz w:val="24"/>
                </w:rPr>
                <w:t>inbox@lbm.pl.court.gov.ua</w:t>
              </w:r>
            </w:hyperlink>
          </w:p>
          <w:p w14:paraId="5284A486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45A88C1C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6E13E96F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0CEF2A4F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</w:p>
        </w:tc>
      </w:tr>
      <w:tr w:rsidR="00524225" w:rsidRPr="00DF44F7" w14:paraId="3704540D" w14:textId="77777777" w:rsidTr="004B30DF">
        <w:trPr>
          <w:cantSplit/>
          <w:trHeight w:val="20"/>
        </w:trPr>
        <w:tc>
          <w:tcPr>
            <w:tcW w:w="9493" w:type="dxa"/>
            <w:gridSpan w:val="3"/>
            <w:vAlign w:val="center"/>
          </w:tcPr>
          <w:p w14:paraId="26F8EF62" w14:textId="77777777" w:rsidR="00524225" w:rsidRPr="00DF44F7" w:rsidRDefault="00524225" w:rsidP="00524225">
            <w:pPr>
              <w:pStyle w:val="rvps12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DF44F7">
              <w:rPr>
                <w:b/>
                <w:sz w:val="27"/>
                <w:szCs w:val="27"/>
              </w:rPr>
              <w:t>Кваліфікаційні вимоги</w:t>
            </w:r>
          </w:p>
        </w:tc>
      </w:tr>
      <w:tr w:rsidR="00524225" w:rsidRPr="00DF44F7" w14:paraId="445704A0" w14:textId="77777777" w:rsidTr="004B30DF">
        <w:trPr>
          <w:trHeight w:val="20"/>
        </w:trPr>
        <w:tc>
          <w:tcPr>
            <w:tcW w:w="317" w:type="dxa"/>
            <w:vAlign w:val="center"/>
          </w:tcPr>
          <w:p w14:paraId="3C193B35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72" w:type="dxa"/>
            <w:vAlign w:val="center"/>
          </w:tcPr>
          <w:p w14:paraId="2F013AD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Освіта</w:t>
            </w:r>
          </w:p>
        </w:tc>
        <w:tc>
          <w:tcPr>
            <w:tcW w:w="6804" w:type="dxa"/>
            <w:vAlign w:val="center"/>
          </w:tcPr>
          <w:p w14:paraId="5D3B3B19" w14:textId="2BFAFF1E" w:rsidR="00524225" w:rsidRPr="00C96641" w:rsidRDefault="00524225" w:rsidP="00524225">
            <w:pPr>
              <w:pStyle w:val="rvps14"/>
              <w:spacing w:before="0" w:beforeAutospacing="0" w:after="0" w:afterAutospacing="0"/>
              <w:ind w:left="102" w:right="140"/>
              <w:jc w:val="both"/>
            </w:pPr>
            <w:r w:rsidRPr="00C96641">
              <w:t>освітньо-кваліфікаційний рівень не нижче ступеня бак</w:t>
            </w:r>
            <w:r>
              <w:t xml:space="preserve">алавра </w:t>
            </w:r>
          </w:p>
        </w:tc>
      </w:tr>
      <w:tr w:rsidR="00524225" w:rsidRPr="00DF44F7" w14:paraId="5F6CB622" w14:textId="77777777" w:rsidTr="004B30DF">
        <w:trPr>
          <w:trHeight w:val="20"/>
        </w:trPr>
        <w:tc>
          <w:tcPr>
            <w:tcW w:w="317" w:type="dxa"/>
            <w:vAlign w:val="center"/>
          </w:tcPr>
          <w:p w14:paraId="59594018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72" w:type="dxa"/>
            <w:vAlign w:val="center"/>
          </w:tcPr>
          <w:p w14:paraId="4FFCCDFB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Досвід роботи</w:t>
            </w:r>
          </w:p>
        </w:tc>
        <w:tc>
          <w:tcPr>
            <w:tcW w:w="6804" w:type="dxa"/>
            <w:vAlign w:val="center"/>
          </w:tcPr>
          <w:p w14:paraId="3076FA4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02" w:right="140"/>
              <w:jc w:val="both"/>
              <w:rPr>
                <w:color w:val="000000"/>
                <w:shd w:val="clear" w:color="auto" w:fill="FFFFFF"/>
              </w:rPr>
            </w:pPr>
            <w:r w:rsidRPr="00C96641">
              <w:t>вимоги до наявності досвіду роботи відсутні</w:t>
            </w:r>
          </w:p>
        </w:tc>
      </w:tr>
      <w:tr w:rsidR="00524225" w:rsidRPr="00DF44F7" w14:paraId="7C8A60BD" w14:textId="77777777" w:rsidTr="004B30DF">
        <w:trPr>
          <w:trHeight w:val="20"/>
        </w:trPr>
        <w:tc>
          <w:tcPr>
            <w:tcW w:w="317" w:type="dxa"/>
            <w:vAlign w:val="center"/>
          </w:tcPr>
          <w:p w14:paraId="68941A9A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3.</w:t>
            </w:r>
          </w:p>
        </w:tc>
        <w:tc>
          <w:tcPr>
            <w:tcW w:w="2372" w:type="dxa"/>
            <w:vAlign w:val="center"/>
          </w:tcPr>
          <w:p w14:paraId="14CD8780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Володіння державною мовою</w:t>
            </w:r>
          </w:p>
        </w:tc>
        <w:tc>
          <w:tcPr>
            <w:tcW w:w="6804" w:type="dxa"/>
            <w:vAlign w:val="center"/>
          </w:tcPr>
          <w:p w14:paraId="2BD3EF26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02" w:right="140"/>
              <w:jc w:val="both"/>
            </w:pPr>
            <w:r w:rsidRPr="00C96641">
              <w:rPr>
                <w:rStyle w:val="rvts0"/>
              </w:rPr>
              <w:t>вільне володіння державною мовою</w:t>
            </w:r>
          </w:p>
        </w:tc>
      </w:tr>
      <w:tr w:rsidR="00524225" w:rsidRPr="00DF44F7" w14:paraId="2C274284" w14:textId="77777777" w:rsidTr="004B30DF">
        <w:trPr>
          <w:trHeight w:val="588"/>
        </w:trPr>
        <w:tc>
          <w:tcPr>
            <w:tcW w:w="9493" w:type="dxa"/>
            <w:gridSpan w:val="3"/>
            <w:vAlign w:val="center"/>
          </w:tcPr>
          <w:p w14:paraId="63AE2DF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27"/>
              <w:jc w:val="center"/>
              <w:rPr>
                <w:rStyle w:val="rvts0"/>
                <w:b/>
              </w:rPr>
            </w:pPr>
            <w:r w:rsidRPr="00C96641">
              <w:rPr>
                <w:rStyle w:val="rvts0"/>
                <w:b/>
              </w:rPr>
              <w:t>Вимоги до компетентності</w:t>
            </w:r>
          </w:p>
        </w:tc>
      </w:tr>
      <w:tr w:rsidR="00524225" w:rsidRPr="00DF44F7" w14:paraId="6D7EE94A" w14:textId="77777777" w:rsidTr="004B30DF">
        <w:trPr>
          <w:trHeight w:val="20"/>
        </w:trPr>
        <w:tc>
          <w:tcPr>
            <w:tcW w:w="317" w:type="dxa"/>
            <w:vAlign w:val="center"/>
          </w:tcPr>
          <w:p w14:paraId="792F823D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372" w:type="dxa"/>
            <w:vAlign w:val="center"/>
          </w:tcPr>
          <w:p w14:paraId="2EA45885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jc w:val="center"/>
              <w:rPr>
                <w:i/>
              </w:rPr>
            </w:pPr>
            <w:r w:rsidRPr="00C96641">
              <w:rPr>
                <w:i/>
              </w:rPr>
              <w:t>Вимога</w:t>
            </w:r>
          </w:p>
        </w:tc>
        <w:tc>
          <w:tcPr>
            <w:tcW w:w="6804" w:type="dxa"/>
            <w:vAlign w:val="center"/>
          </w:tcPr>
          <w:p w14:paraId="71E4B19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/>
              </w:rPr>
            </w:pPr>
            <w:r w:rsidRPr="00C96641">
              <w:rPr>
                <w:rStyle w:val="rvts0"/>
                <w:i/>
              </w:rPr>
              <w:t>Компоненти вимоги</w:t>
            </w:r>
          </w:p>
        </w:tc>
      </w:tr>
      <w:tr w:rsidR="00524225" w:rsidRPr="00DF44F7" w14:paraId="69C2F4D8" w14:textId="77777777" w:rsidTr="004B30DF">
        <w:trPr>
          <w:trHeight w:val="20"/>
        </w:trPr>
        <w:tc>
          <w:tcPr>
            <w:tcW w:w="317" w:type="dxa"/>
            <w:vAlign w:val="center"/>
          </w:tcPr>
          <w:p w14:paraId="38C8B57E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72" w:type="dxa"/>
            <w:vAlign w:val="center"/>
          </w:tcPr>
          <w:p w14:paraId="06E77520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4" w:type="dxa"/>
            <w:vAlign w:val="center"/>
          </w:tcPr>
          <w:p w14:paraId="7884F1A3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здатність до чіткого бачення результату діяльності;</w:t>
            </w:r>
          </w:p>
          <w:p w14:paraId="1F36F014" w14:textId="280B0832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</w:t>
            </w:r>
            <w:r w:rsidR="002846AB">
              <w:rPr>
                <w:sz w:val="24"/>
              </w:rPr>
              <w:t xml:space="preserve"> </w:t>
            </w:r>
            <w:r w:rsidRPr="00C96641">
              <w:rPr>
                <w:sz w:val="24"/>
              </w:rPr>
              <w:t>вміння фокусувати зусилля для досягнення результату діяльності;</w:t>
            </w:r>
          </w:p>
          <w:p w14:paraId="03C4D472" w14:textId="77777777" w:rsidR="00524225" w:rsidRDefault="00524225" w:rsidP="00524225">
            <w:pPr>
              <w:pStyle w:val="af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вміння запобігати та ефективно долати перешкоди</w:t>
            </w:r>
          </w:p>
          <w:p w14:paraId="4F63A85D" w14:textId="77777777" w:rsidR="00DC5601" w:rsidRDefault="00DC5601" w:rsidP="00DC5601">
            <w:pPr>
              <w:autoSpaceDE w:val="0"/>
              <w:spacing w:line="276" w:lineRule="auto"/>
              <w:ind w:firstLine="0"/>
              <w:rPr>
                <w:sz w:val="24"/>
              </w:rPr>
            </w:pPr>
            <w:r w:rsidRPr="00DC5601">
              <w:rPr>
                <w:sz w:val="24"/>
              </w:rPr>
              <w:t>- уміння дотримуватись субординації;</w:t>
            </w:r>
          </w:p>
          <w:p w14:paraId="64218AE0" w14:textId="77777777" w:rsidR="00DC5601" w:rsidRPr="00DC5601" w:rsidRDefault="00DC5601" w:rsidP="00DC5601">
            <w:pPr>
              <w:autoSpaceDE w:val="0"/>
              <w:spacing w:line="276" w:lineRule="auto"/>
              <w:ind w:firstLine="0"/>
              <w:rPr>
                <w:sz w:val="24"/>
              </w:rPr>
            </w:pPr>
            <w:r w:rsidRPr="00DC5601">
              <w:rPr>
                <w:sz w:val="24"/>
              </w:rPr>
              <w:t>- вміння працювати в команді;</w:t>
            </w:r>
          </w:p>
          <w:p w14:paraId="19A4FE78" w14:textId="117AFCA7" w:rsidR="00DC5601" w:rsidRPr="00C96641" w:rsidRDefault="002846AB" w:rsidP="002846AB">
            <w:pPr>
              <w:autoSpaceDE w:val="0"/>
              <w:spacing w:line="276" w:lineRule="auto"/>
              <w:ind w:firstLine="0"/>
              <w:rPr>
                <w:sz w:val="24"/>
              </w:rPr>
            </w:pPr>
            <w:r w:rsidRPr="00DC5601">
              <w:rPr>
                <w:sz w:val="24"/>
              </w:rPr>
              <w:t>- оперативність</w:t>
            </w:r>
            <w:r>
              <w:rPr>
                <w:sz w:val="24"/>
              </w:rPr>
              <w:t>.</w:t>
            </w:r>
          </w:p>
        </w:tc>
      </w:tr>
      <w:tr w:rsidR="00524225" w:rsidRPr="00DF44F7" w14:paraId="26B00DF3" w14:textId="77777777" w:rsidTr="004B30DF">
        <w:trPr>
          <w:trHeight w:val="20"/>
        </w:trPr>
        <w:tc>
          <w:tcPr>
            <w:tcW w:w="317" w:type="dxa"/>
            <w:vAlign w:val="center"/>
          </w:tcPr>
          <w:p w14:paraId="7737E599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72" w:type="dxa"/>
            <w:vAlign w:val="center"/>
          </w:tcPr>
          <w:p w14:paraId="36700456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  <w:vAlign w:val="center"/>
          </w:tcPr>
          <w:p w14:paraId="0263247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 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307BDA07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6819BC" w14:textId="363B4A91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брати на себе зобов’язання, чітко їх дотримуватися і виконувати</w:t>
            </w:r>
            <w:r w:rsidR="00284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225" w:rsidRPr="00DF44F7" w14:paraId="707B51CF" w14:textId="77777777" w:rsidTr="004B30DF">
        <w:trPr>
          <w:trHeight w:val="20"/>
        </w:trPr>
        <w:tc>
          <w:tcPr>
            <w:tcW w:w="317" w:type="dxa"/>
            <w:vAlign w:val="center"/>
          </w:tcPr>
          <w:p w14:paraId="4B13F626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3.</w:t>
            </w:r>
          </w:p>
        </w:tc>
        <w:tc>
          <w:tcPr>
            <w:tcW w:w="2372" w:type="dxa"/>
            <w:vAlign w:val="center"/>
          </w:tcPr>
          <w:p w14:paraId="57D6E599" w14:textId="77777777" w:rsidR="00524225" w:rsidRPr="00C96641" w:rsidRDefault="00524225" w:rsidP="00524225">
            <w:pPr>
              <w:ind w:left="108" w:right="196" w:firstLine="0"/>
              <w:jc w:val="center"/>
              <w:rPr>
                <w:b/>
                <w:sz w:val="24"/>
              </w:rPr>
            </w:pPr>
            <w:proofErr w:type="spellStart"/>
            <w:r w:rsidRPr="00C96641">
              <w:rPr>
                <w:b/>
                <w:sz w:val="24"/>
              </w:rPr>
              <w:t>Стресостійкість</w:t>
            </w:r>
            <w:proofErr w:type="spellEnd"/>
          </w:p>
        </w:tc>
        <w:tc>
          <w:tcPr>
            <w:tcW w:w="6804" w:type="dxa"/>
          </w:tcPr>
          <w:p w14:paraId="6A32F798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уміння розуміти та управляти своїми емоціями;</w:t>
            </w:r>
          </w:p>
          <w:p w14:paraId="40517A54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здатність до самоконтролю;</w:t>
            </w:r>
          </w:p>
          <w:p w14:paraId="10CEC8E0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 xml:space="preserve">- здатність до конструктивного ставлення до зворотного зв’язку, зокрема критики;   </w:t>
            </w:r>
          </w:p>
          <w:p w14:paraId="2FE2CF16" w14:textId="77777777" w:rsidR="00DC5601" w:rsidRPr="00DC5601" w:rsidRDefault="00DC5601" w:rsidP="002846AB">
            <w:pPr>
              <w:autoSpaceDE w:val="0"/>
              <w:spacing w:line="276" w:lineRule="auto"/>
              <w:ind w:firstLine="0"/>
              <w:rPr>
                <w:sz w:val="24"/>
              </w:rPr>
            </w:pPr>
            <w:r w:rsidRPr="00DC5601">
              <w:rPr>
                <w:sz w:val="24"/>
              </w:rPr>
              <w:t>- вміння визначати пріоритети;</w:t>
            </w:r>
          </w:p>
          <w:p w14:paraId="67FD037A" w14:textId="529AD31C" w:rsidR="00DC5601" w:rsidRPr="00C96641" w:rsidRDefault="00DC5601" w:rsidP="00DC5601">
            <w:pPr>
              <w:ind w:left="57" w:firstLine="0"/>
              <w:rPr>
                <w:sz w:val="24"/>
              </w:rPr>
            </w:pPr>
            <w:r w:rsidRPr="00DC5601">
              <w:rPr>
                <w:sz w:val="24"/>
              </w:rPr>
              <w:t>- вміння ефективної координації з іншими.</w:t>
            </w:r>
          </w:p>
        </w:tc>
      </w:tr>
      <w:tr w:rsidR="00524225" w:rsidRPr="00DF44F7" w14:paraId="19460B1B" w14:textId="77777777" w:rsidTr="004B30DF">
        <w:trPr>
          <w:trHeight w:val="20"/>
        </w:trPr>
        <w:tc>
          <w:tcPr>
            <w:tcW w:w="317" w:type="dxa"/>
            <w:vAlign w:val="center"/>
          </w:tcPr>
          <w:p w14:paraId="45FE6105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4.</w:t>
            </w:r>
          </w:p>
        </w:tc>
        <w:tc>
          <w:tcPr>
            <w:tcW w:w="2372" w:type="dxa"/>
            <w:vAlign w:val="center"/>
          </w:tcPr>
          <w:p w14:paraId="4ADCC92B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 грамотність</w:t>
            </w:r>
          </w:p>
        </w:tc>
        <w:tc>
          <w:tcPr>
            <w:tcW w:w="6804" w:type="dxa"/>
            <w:vAlign w:val="center"/>
          </w:tcPr>
          <w:p w14:paraId="131E53FC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 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0D88AA77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9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F004862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</w:t>
            </w:r>
            <w:r w:rsidRPr="00C9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ні різних типів;</w:t>
            </w:r>
          </w:p>
          <w:p w14:paraId="58E5B76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FBB035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47D62D9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524225" w:rsidRPr="00DF44F7" w14:paraId="32598906" w14:textId="77777777" w:rsidTr="004B30DF">
        <w:trPr>
          <w:trHeight w:val="400"/>
        </w:trPr>
        <w:tc>
          <w:tcPr>
            <w:tcW w:w="9493" w:type="dxa"/>
            <w:gridSpan w:val="3"/>
            <w:vAlign w:val="center"/>
          </w:tcPr>
          <w:p w14:paraId="2F24D05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firstLine="131"/>
              <w:jc w:val="center"/>
              <w:rPr>
                <w:rStyle w:val="rvts0"/>
                <w:b/>
              </w:rPr>
            </w:pPr>
            <w:r w:rsidRPr="00C96641">
              <w:rPr>
                <w:rStyle w:val="rvts0"/>
                <w:b/>
              </w:rPr>
              <w:lastRenderedPageBreak/>
              <w:t>Професійні знання</w:t>
            </w:r>
          </w:p>
        </w:tc>
      </w:tr>
      <w:tr w:rsidR="00524225" w:rsidRPr="00DF44F7" w14:paraId="0500B70B" w14:textId="77777777" w:rsidTr="004B30DF">
        <w:trPr>
          <w:trHeight w:val="20"/>
        </w:trPr>
        <w:tc>
          <w:tcPr>
            <w:tcW w:w="317" w:type="dxa"/>
            <w:vAlign w:val="center"/>
          </w:tcPr>
          <w:p w14:paraId="2FEA88D7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372" w:type="dxa"/>
            <w:vAlign w:val="center"/>
          </w:tcPr>
          <w:p w14:paraId="53907BE4" w14:textId="77777777" w:rsidR="00524225" w:rsidRPr="00F041D8" w:rsidRDefault="00524225" w:rsidP="00524225">
            <w:pPr>
              <w:pStyle w:val="rvps14"/>
              <w:spacing w:before="0" w:beforeAutospacing="0" w:after="0" w:afterAutospacing="0"/>
              <w:jc w:val="center"/>
              <w:rPr>
                <w:iCs/>
              </w:rPr>
            </w:pPr>
            <w:r w:rsidRPr="00F041D8">
              <w:rPr>
                <w:iCs/>
              </w:rPr>
              <w:t>Вимога</w:t>
            </w:r>
          </w:p>
        </w:tc>
        <w:tc>
          <w:tcPr>
            <w:tcW w:w="6804" w:type="dxa"/>
            <w:vAlign w:val="center"/>
          </w:tcPr>
          <w:p w14:paraId="68EDC739" w14:textId="77777777" w:rsidR="00524225" w:rsidRPr="00F041D8" w:rsidRDefault="00524225" w:rsidP="00524225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Cs/>
              </w:rPr>
            </w:pPr>
            <w:r w:rsidRPr="00F041D8">
              <w:rPr>
                <w:rStyle w:val="rvts0"/>
                <w:iCs/>
              </w:rPr>
              <w:t>Компоненти вимоги</w:t>
            </w:r>
          </w:p>
        </w:tc>
      </w:tr>
      <w:tr w:rsidR="00524225" w:rsidRPr="00DF44F7" w14:paraId="54447594" w14:textId="77777777" w:rsidTr="004B30DF">
        <w:trPr>
          <w:trHeight w:val="20"/>
        </w:trPr>
        <w:tc>
          <w:tcPr>
            <w:tcW w:w="317" w:type="dxa"/>
            <w:vAlign w:val="center"/>
          </w:tcPr>
          <w:p w14:paraId="077AD29A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72" w:type="dxa"/>
            <w:vAlign w:val="center"/>
          </w:tcPr>
          <w:p w14:paraId="0DEE1AD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jc w:val="center"/>
              <w:rPr>
                <w:b/>
              </w:rPr>
            </w:pPr>
            <w:r w:rsidRPr="00C96641">
              <w:rPr>
                <w:b/>
              </w:rPr>
              <w:t>Знання законодавства</w:t>
            </w:r>
          </w:p>
        </w:tc>
        <w:tc>
          <w:tcPr>
            <w:tcW w:w="6804" w:type="dxa"/>
            <w:vAlign w:val="center"/>
          </w:tcPr>
          <w:p w14:paraId="2AB4DEE1" w14:textId="57EF727F" w:rsidR="00DC5601" w:rsidRPr="00F041D8" w:rsidRDefault="00DC5601" w:rsidP="00F041D8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F041D8">
              <w:rPr>
                <w:rFonts w:eastAsiaTheme="minorHAnsi"/>
                <w:sz w:val="24"/>
                <w:lang w:eastAsia="en-US"/>
              </w:rPr>
              <w:t>Конституція України;</w:t>
            </w:r>
          </w:p>
          <w:p w14:paraId="77D71A21" w14:textId="4BA59260" w:rsidR="00DC5601" w:rsidRPr="00F041D8" w:rsidRDefault="00DC5601" w:rsidP="00F041D8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F041D8">
              <w:rPr>
                <w:rFonts w:eastAsiaTheme="minorHAnsi"/>
                <w:sz w:val="24"/>
                <w:lang w:eastAsia="en-US"/>
              </w:rPr>
              <w:t>Закон України «Про державну службу»;</w:t>
            </w:r>
          </w:p>
          <w:p w14:paraId="12124D44" w14:textId="2E35F999" w:rsidR="00DC5601" w:rsidRPr="00F041D8" w:rsidRDefault="00DC5601" w:rsidP="00F041D8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F041D8">
              <w:rPr>
                <w:rFonts w:eastAsiaTheme="minorHAnsi"/>
                <w:sz w:val="24"/>
                <w:lang w:eastAsia="en-US"/>
              </w:rPr>
              <w:t>Закон України «Про запобігання корупції»;</w:t>
            </w:r>
          </w:p>
          <w:p w14:paraId="632AE51F" w14:textId="3995E271" w:rsidR="00DC5601" w:rsidRPr="00F041D8" w:rsidRDefault="00DC5601" w:rsidP="00F041D8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F041D8">
              <w:rPr>
                <w:rFonts w:eastAsiaTheme="minorHAnsi"/>
                <w:sz w:val="24"/>
                <w:lang w:eastAsia="en-US"/>
              </w:rPr>
              <w:t>Закон України «Про судоустрій і статус суддів»;</w:t>
            </w:r>
          </w:p>
          <w:p w14:paraId="00BFAC5F" w14:textId="65B9C8A5" w:rsidR="00524225" w:rsidRPr="00DC5601" w:rsidRDefault="00DC5601" w:rsidP="00F041D8">
            <w:pPr>
              <w:pStyle w:val="ae"/>
              <w:numPr>
                <w:ilvl w:val="0"/>
                <w:numId w:val="12"/>
              </w:numPr>
              <w:ind w:right="140"/>
              <w:rPr>
                <w:rFonts w:eastAsiaTheme="minorHAnsi"/>
                <w:lang w:eastAsia="en-US"/>
              </w:rPr>
            </w:pPr>
            <w:r w:rsidRPr="00DC5601">
              <w:rPr>
                <w:rFonts w:eastAsiaTheme="minorHAnsi"/>
                <w:lang w:eastAsia="en-US"/>
              </w:rPr>
              <w:t>Інструкція з діловодства в місцевих та апеляційних судах України  від 20.08.2019 року № 814</w:t>
            </w:r>
            <w:r w:rsidR="00F041D8">
              <w:rPr>
                <w:rFonts w:eastAsiaTheme="minorHAnsi"/>
                <w:lang w:eastAsia="en-US"/>
              </w:rPr>
              <w:t xml:space="preserve"> (зі змінами)</w:t>
            </w:r>
          </w:p>
        </w:tc>
      </w:tr>
      <w:tr w:rsidR="00524225" w:rsidRPr="00DF44F7" w14:paraId="6EB51D46" w14:textId="77777777" w:rsidTr="00F041D8">
        <w:trPr>
          <w:trHeight w:val="1511"/>
        </w:trPr>
        <w:tc>
          <w:tcPr>
            <w:tcW w:w="317" w:type="dxa"/>
            <w:vAlign w:val="center"/>
          </w:tcPr>
          <w:p w14:paraId="615F8A07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72" w:type="dxa"/>
            <w:vAlign w:val="center"/>
          </w:tcPr>
          <w:p w14:paraId="293F1CFD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jc w:val="center"/>
              <w:rPr>
                <w:b/>
              </w:rPr>
            </w:pPr>
            <w:r w:rsidRPr="00C96641">
              <w:rPr>
                <w:b/>
              </w:rPr>
              <w:t>Знання законодавства у сфері</w:t>
            </w:r>
          </w:p>
        </w:tc>
        <w:tc>
          <w:tcPr>
            <w:tcW w:w="6804" w:type="dxa"/>
            <w:vAlign w:val="center"/>
          </w:tcPr>
          <w:p w14:paraId="62443BC0" w14:textId="6D2BA022" w:rsidR="00524225" w:rsidRPr="00C96641" w:rsidRDefault="00524225" w:rsidP="00F041D8">
            <w:pPr>
              <w:ind w:right="140" w:firstLine="0"/>
              <w:rPr>
                <w:rStyle w:val="rvts0"/>
                <w:sz w:val="24"/>
              </w:rPr>
            </w:pPr>
            <w:r w:rsidRPr="00C96641">
              <w:rPr>
                <w:sz w:val="24"/>
              </w:rPr>
              <w:t>Положення про автоматизовану систему документообігу</w:t>
            </w:r>
            <w:r w:rsidR="00F041D8">
              <w:rPr>
                <w:sz w:val="24"/>
              </w:rPr>
              <w:t xml:space="preserve"> в </w:t>
            </w:r>
            <w:r w:rsidRPr="00C96641">
              <w:rPr>
                <w:sz w:val="24"/>
              </w:rPr>
              <w:t xml:space="preserve"> суд</w:t>
            </w:r>
            <w:r w:rsidR="00F041D8">
              <w:rPr>
                <w:sz w:val="24"/>
              </w:rPr>
              <w:t>ах</w:t>
            </w:r>
            <w:r w:rsidRPr="00C96641">
              <w:rPr>
                <w:sz w:val="24"/>
              </w:rPr>
              <w:t xml:space="preserve">, </w:t>
            </w:r>
            <w:r w:rsidRPr="00C96641">
              <w:rPr>
                <w:sz w:val="24"/>
                <w:lang w:eastAsia="zh-CN"/>
              </w:rPr>
              <w:t>Цивільн</w:t>
            </w:r>
            <w:r w:rsidR="00F041D8">
              <w:rPr>
                <w:sz w:val="24"/>
                <w:lang w:eastAsia="zh-CN"/>
              </w:rPr>
              <w:t>ий</w:t>
            </w:r>
            <w:r w:rsidRPr="00C96641">
              <w:rPr>
                <w:sz w:val="24"/>
                <w:lang w:eastAsia="zh-CN"/>
              </w:rPr>
              <w:t xml:space="preserve"> процесуальн</w:t>
            </w:r>
            <w:r w:rsidR="00F041D8">
              <w:rPr>
                <w:sz w:val="24"/>
                <w:lang w:eastAsia="zh-CN"/>
              </w:rPr>
              <w:t>ий</w:t>
            </w:r>
            <w:r w:rsidRPr="00C96641">
              <w:rPr>
                <w:sz w:val="24"/>
                <w:lang w:eastAsia="zh-CN"/>
              </w:rPr>
              <w:t xml:space="preserve"> кодекс України, Кримінальн</w:t>
            </w:r>
            <w:r w:rsidR="00F041D8">
              <w:rPr>
                <w:sz w:val="24"/>
                <w:lang w:eastAsia="zh-CN"/>
              </w:rPr>
              <w:t>ий</w:t>
            </w:r>
            <w:r w:rsidRPr="00C96641">
              <w:rPr>
                <w:sz w:val="24"/>
                <w:lang w:eastAsia="zh-CN"/>
              </w:rPr>
              <w:t xml:space="preserve"> процесуальн</w:t>
            </w:r>
            <w:r w:rsidR="00F041D8">
              <w:rPr>
                <w:sz w:val="24"/>
                <w:lang w:eastAsia="zh-CN"/>
              </w:rPr>
              <w:t>ий</w:t>
            </w:r>
            <w:r w:rsidRPr="00C96641">
              <w:rPr>
                <w:sz w:val="24"/>
                <w:lang w:eastAsia="zh-CN"/>
              </w:rPr>
              <w:t xml:space="preserve"> кодекс України, Кодекс адміністративного судочинства України, Кодекс України про адміністративні правопорушення.</w:t>
            </w:r>
          </w:p>
        </w:tc>
      </w:tr>
    </w:tbl>
    <w:p w14:paraId="3530EF2E" w14:textId="77777777" w:rsidR="004A09DF" w:rsidRPr="00DF44F7" w:rsidRDefault="004A09DF" w:rsidP="00500278">
      <w:pPr>
        <w:ind w:firstLine="0"/>
        <w:rPr>
          <w:sz w:val="27"/>
          <w:szCs w:val="27"/>
        </w:rPr>
      </w:pPr>
    </w:p>
    <w:sectPr w:rsidR="004A09DF" w:rsidRPr="00DF44F7" w:rsidSect="0059622D">
      <w:headerReference w:type="even" r:id="rId9"/>
      <w:headerReference w:type="default" r:id="rId10"/>
      <w:headerReference w:type="first" r:id="rId11"/>
      <w:pgSz w:w="11906" w:h="16838"/>
      <w:pgMar w:top="454" w:right="567" w:bottom="45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CE37" w14:textId="77777777" w:rsidR="00C563BB" w:rsidRDefault="00C563BB" w:rsidP="004F60E3">
      <w:r>
        <w:separator/>
      </w:r>
    </w:p>
  </w:endnote>
  <w:endnote w:type="continuationSeparator" w:id="0">
    <w:p w14:paraId="5025F3EB" w14:textId="77777777" w:rsidR="00C563BB" w:rsidRDefault="00C563BB" w:rsidP="004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435F" w14:textId="77777777" w:rsidR="00C563BB" w:rsidRDefault="00C563BB" w:rsidP="004F60E3">
      <w:r>
        <w:separator/>
      </w:r>
    </w:p>
  </w:footnote>
  <w:footnote w:type="continuationSeparator" w:id="0">
    <w:p w14:paraId="6929D195" w14:textId="77777777" w:rsidR="00C563BB" w:rsidRDefault="00C563BB" w:rsidP="004F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8C91" w14:textId="77777777" w:rsidR="00DE31C7" w:rsidRDefault="00D74A29" w:rsidP="00E409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305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2A8F62" w14:textId="77777777" w:rsidR="00DE31C7" w:rsidRDefault="00DE31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366058"/>
      <w:docPartObj>
        <w:docPartGallery w:val="Page Numbers (Top of Page)"/>
        <w:docPartUnique/>
      </w:docPartObj>
    </w:sdtPr>
    <w:sdtContent>
      <w:p w14:paraId="5309A356" w14:textId="111B3D1E" w:rsidR="00D65960" w:rsidRDefault="00D65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DE" w:rsidRPr="00D20BDE">
          <w:rPr>
            <w:noProof/>
            <w:lang w:val="ru-RU"/>
          </w:rPr>
          <w:t>3</w:t>
        </w:r>
        <w:r>
          <w:fldChar w:fldCharType="end"/>
        </w:r>
      </w:p>
    </w:sdtContent>
  </w:sdt>
  <w:p w14:paraId="33CC0B9C" w14:textId="77777777" w:rsidR="00DE31C7" w:rsidRDefault="00DE31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9407" w14:textId="77777777" w:rsidR="00D65960" w:rsidRDefault="00D65960">
    <w:pPr>
      <w:pStyle w:val="a5"/>
      <w:jc w:val="center"/>
    </w:pPr>
  </w:p>
  <w:p w14:paraId="64C2C7AD" w14:textId="77777777" w:rsidR="00D65960" w:rsidRDefault="00D659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1E1"/>
    <w:multiLevelType w:val="hybridMultilevel"/>
    <w:tmpl w:val="EA405F4A"/>
    <w:lvl w:ilvl="0" w:tplc="15C0D11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3DE"/>
    <w:multiLevelType w:val="hybridMultilevel"/>
    <w:tmpl w:val="B8DE915C"/>
    <w:lvl w:ilvl="0" w:tplc="61C2C846">
      <w:start w:val="1"/>
      <w:numFmt w:val="decimal"/>
      <w:lvlText w:val="%1."/>
      <w:lvlJc w:val="left"/>
      <w:pPr>
        <w:ind w:left="7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B96380A"/>
    <w:multiLevelType w:val="hybridMultilevel"/>
    <w:tmpl w:val="FBE65E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C75A5"/>
    <w:multiLevelType w:val="hybridMultilevel"/>
    <w:tmpl w:val="59EC47CC"/>
    <w:lvl w:ilvl="0" w:tplc="2294CC5C">
      <w:start w:val="1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2FB64C5"/>
    <w:multiLevelType w:val="hybridMultilevel"/>
    <w:tmpl w:val="6096D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6356"/>
    <w:multiLevelType w:val="hybridMultilevel"/>
    <w:tmpl w:val="5966257A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3CF12D7C"/>
    <w:multiLevelType w:val="hybridMultilevel"/>
    <w:tmpl w:val="BACA5AE8"/>
    <w:lvl w:ilvl="0" w:tplc="F3E685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2367B"/>
    <w:multiLevelType w:val="hybridMultilevel"/>
    <w:tmpl w:val="CB700954"/>
    <w:lvl w:ilvl="0" w:tplc="E7427E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E8267A"/>
    <w:multiLevelType w:val="hybridMultilevel"/>
    <w:tmpl w:val="17E06C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53E89"/>
    <w:multiLevelType w:val="hybridMultilevel"/>
    <w:tmpl w:val="5D40C59E"/>
    <w:lvl w:ilvl="0" w:tplc="460E1E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71D7C"/>
    <w:multiLevelType w:val="hybridMultilevel"/>
    <w:tmpl w:val="93165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F52C4"/>
    <w:multiLevelType w:val="hybridMultilevel"/>
    <w:tmpl w:val="CFD0E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85046">
    <w:abstractNumId w:val="5"/>
  </w:num>
  <w:num w:numId="2" w16cid:durableId="243416034">
    <w:abstractNumId w:val="1"/>
  </w:num>
  <w:num w:numId="3" w16cid:durableId="600333228">
    <w:abstractNumId w:val="4"/>
  </w:num>
  <w:num w:numId="4" w16cid:durableId="1175270810">
    <w:abstractNumId w:val="10"/>
  </w:num>
  <w:num w:numId="5" w16cid:durableId="1023282788">
    <w:abstractNumId w:val="0"/>
  </w:num>
  <w:num w:numId="6" w16cid:durableId="881139875">
    <w:abstractNumId w:val="6"/>
  </w:num>
  <w:num w:numId="7" w16cid:durableId="469634222">
    <w:abstractNumId w:val="11"/>
  </w:num>
  <w:num w:numId="8" w16cid:durableId="2113357194">
    <w:abstractNumId w:val="3"/>
  </w:num>
  <w:num w:numId="9" w16cid:durableId="780955434">
    <w:abstractNumId w:val="9"/>
  </w:num>
  <w:num w:numId="10" w16cid:durableId="623122191">
    <w:abstractNumId w:val="7"/>
  </w:num>
  <w:num w:numId="11" w16cid:durableId="179664885">
    <w:abstractNumId w:val="8"/>
  </w:num>
  <w:num w:numId="12" w16cid:durableId="29996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EC"/>
    <w:rsid w:val="000022AF"/>
    <w:rsid w:val="00006DCD"/>
    <w:rsid w:val="00007D26"/>
    <w:rsid w:val="0001051C"/>
    <w:rsid w:val="00020821"/>
    <w:rsid w:val="000556B6"/>
    <w:rsid w:val="00060248"/>
    <w:rsid w:val="00063C41"/>
    <w:rsid w:val="00066AAF"/>
    <w:rsid w:val="00070840"/>
    <w:rsid w:val="00072DBF"/>
    <w:rsid w:val="00072F6D"/>
    <w:rsid w:val="00081404"/>
    <w:rsid w:val="00083D2B"/>
    <w:rsid w:val="00092031"/>
    <w:rsid w:val="00094987"/>
    <w:rsid w:val="000967CE"/>
    <w:rsid w:val="000A0B2E"/>
    <w:rsid w:val="000A30C9"/>
    <w:rsid w:val="000B06FD"/>
    <w:rsid w:val="000B7508"/>
    <w:rsid w:val="000B7E08"/>
    <w:rsid w:val="000C1364"/>
    <w:rsid w:val="000C1B85"/>
    <w:rsid w:val="000C2D94"/>
    <w:rsid w:val="000E16F4"/>
    <w:rsid w:val="000E1FEE"/>
    <w:rsid w:val="000E6F07"/>
    <w:rsid w:val="0011727F"/>
    <w:rsid w:val="00124B16"/>
    <w:rsid w:val="00135059"/>
    <w:rsid w:val="00135D83"/>
    <w:rsid w:val="00137490"/>
    <w:rsid w:val="00154F6E"/>
    <w:rsid w:val="00160425"/>
    <w:rsid w:val="001661D1"/>
    <w:rsid w:val="00170455"/>
    <w:rsid w:val="00182A4C"/>
    <w:rsid w:val="00193A90"/>
    <w:rsid w:val="001B55C9"/>
    <w:rsid w:val="001D4034"/>
    <w:rsid w:val="001D6F67"/>
    <w:rsid w:val="001F49D6"/>
    <w:rsid w:val="00203712"/>
    <w:rsid w:val="0022239C"/>
    <w:rsid w:val="00225E63"/>
    <w:rsid w:val="0022739E"/>
    <w:rsid w:val="00230E69"/>
    <w:rsid w:val="0023542A"/>
    <w:rsid w:val="00235FF8"/>
    <w:rsid w:val="00236660"/>
    <w:rsid w:val="002375E7"/>
    <w:rsid w:val="00245093"/>
    <w:rsid w:val="002454B6"/>
    <w:rsid w:val="00260DAB"/>
    <w:rsid w:val="002669F7"/>
    <w:rsid w:val="002803C9"/>
    <w:rsid w:val="002846AB"/>
    <w:rsid w:val="00295512"/>
    <w:rsid w:val="002A035C"/>
    <w:rsid w:val="002A3194"/>
    <w:rsid w:val="002A33D3"/>
    <w:rsid w:val="002B4471"/>
    <w:rsid w:val="002B6C96"/>
    <w:rsid w:val="002C5F86"/>
    <w:rsid w:val="002C6ECA"/>
    <w:rsid w:val="002E0ABA"/>
    <w:rsid w:val="002E48A8"/>
    <w:rsid w:val="002F1A88"/>
    <w:rsid w:val="002F6871"/>
    <w:rsid w:val="00310E79"/>
    <w:rsid w:val="00345070"/>
    <w:rsid w:val="003602EF"/>
    <w:rsid w:val="00366968"/>
    <w:rsid w:val="00366F42"/>
    <w:rsid w:val="00371FC6"/>
    <w:rsid w:val="00381034"/>
    <w:rsid w:val="0039245B"/>
    <w:rsid w:val="00396A49"/>
    <w:rsid w:val="003D2716"/>
    <w:rsid w:val="003D2D73"/>
    <w:rsid w:val="003D2F47"/>
    <w:rsid w:val="003E4A64"/>
    <w:rsid w:val="003E5ED9"/>
    <w:rsid w:val="003F102E"/>
    <w:rsid w:val="00410C03"/>
    <w:rsid w:val="00414FA7"/>
    <w:rsid w:val="00423F7E"/>
    <w:rsid w:val="00425E59"/>
    <w:rsid w:val="00427CF5"/>
    <w:rsid w:val="00436843"/>
    <w:rsid w:val="004516BB"/>
    <w:rsid w:val="00464440"/>
    <w:rsid w:val="00465205"/>
    <w:rsid w:val="00471E54"/>
    <w:rsid w:val="00481489"/>
    <w:rsid w:val="004847D0"/>
    <w:rsid w:val="00486CEA"/>
    <w:rsid w:val="00496C02"/>
    <w:rsid w:val="004A09DF"/>
    <w:rsid w:val="004B044C"/>
    <w:rsid w:val="004B30DF"/>
    <w:rsid w:val="004D09D3"/>
    <w:rsid w:val="004D37E7"/>
    <w:rsid w:val="004D6AB8"/>
    <w:rsid w:val="004F001C"/>
    <w:rsid w:val="004F0673"/>
    <w:rsid w:val="004F60E3"/>
    <w:rsid w:val="00500278"/>
    <w:rsid w:val="00500B9B"/>
    <w:rsid w:val="005038E7"/>
    <w:rsid w:val="00507E35"/>
    <w:rsid w:val="00511FAC"/>
    <w:rsid w:val="00524225"/>
    <w:rsid w:val="0052512D"/>
    <w:rsid w:val="00540199"/>
    <w:rsid w:val="00563A4F"/>
    <w:rsid w:val="00572533"/>
    <w:rsid w:val="00580266"/>
    <w:rsid w:val="00587F18"/>
    <w:rsid w:val="00593C8B"/>
    <w:rsid w:val="0059622D"/>
    <w:rsid w:val="005A780D"/>
    <w:rsid w:val="005A7DEF"/>
    <w:rsid w:val="005B1AC6"/>
    <w:rsid w:val="005B7C29"/>
    <w:rsid w:val="005C1DFD"/>
    <w:rsid w:val="005E00BF"/>
    <w:rsid w:val="00600A96"/>
    <w:rsid w:val="006159FD"/>
    <w:rsid w:val="006215CB"/>
    <w:rsid w:val="00630117"/>
    <w:rsid w:val="00635E7E"/>
    <w:rsid w:val="00640D6F"/>
    <w:rsid w:val="006437F7"/>
    <w:rsid w:val="006600D2"/>
    <w:rsid w:val="0066125A"/>
    <w:rsid w:val="00670652"/>
    <w:rsid w:val="006763DB"/>
    <w:rsid w:val="00684B52"/>
    <w:rsid w:val="00686958"/>
    <w:rsid w:val="006875AB"/>
    <w:rsid w:val="0069527C"/>
    <w:rsid w:val="0069580B"/>
    <w:rsid w:val="00696808"/>
    <w:rsid w:val="006B26D7"/>
    <w:rsid w:val="006B2C1F"/>
    <w:rsid w:val="006B3AF8"/>
    <w:rsid w:val="006B6F7E"/>
    <w:rsid w:val="006C7025"/>
    <w:rsid w:val="006D3CCB"/>
    <w:rsid w:val="006D410A"/>
    <w:rsid w:val="006E5A6B"/>
    <w:rsid w:val="006E5AFC"/>
    <w:rsid w:val="006E6E55"/>
    <w:rsid w:val="006F0E7A"/>
    <w:rsid w:val="006F21B3"/>
    <w:rsid w:val="006F67CC"/>
    <w:rsid w:val="0070181D"/>
    <w:rsid w:val="00721E94"/>
    <w:rsid w:val="00723FF7"/>
    <w:rsid w:val="00725081"/>
    <w:rsid w:val="00735513"/>
    <w:rsid w:val="0074184B"/>
    <w:rsid w:val="007526B5"/>
    <w:rsid w:val="00753439"/>
    <w:rsid w:val="00761FE3"/>
    <w:rsid w:val="00766C23"/>
    <w:rsid w:val="00766D2D"/>
    <w:rsid w:val="00772128"/>
    <w:rsid w:val="00777414"/>
    <w:rsid w:val="00784876"/>
    <w:rsid w:val="007A2640"/>
    <w:rsid w:val="007B5010"/>
    <w:rsid w:val="007C387E"/>
    <w:rsid w:val="007D3C73"/>
    <w:rsid w:val="007D3E81"/>
    <w:rsid w:val="007D4C24"/>
    <w:rsid w:val="007E12DA"/>
    <w:rsid w:val="007E2030"/>
    <w:rsid w:val="007F6528"/>
    <w:rsid w:val="00803755"/>
    <w:rsid w:val="008053A3"/>
    <w:rsid w:val="008122EC"/>
    <w:rsid w:val="00812718"/>
    <w:rsid w:val="008129B5"/>
    <w:rsid w:val="0083092E"/>
    <w:rsid w:val="0084472E"/>
    <w:rsid w:val="008511A6"/>
    <w:rsid w:val="00857B08"/>
    <w:rsid w:val="00862E2A"/>
    <w:rsid w:val="00865527"/>
    <w:rsid w:val="008839F1"/>
    <w:rsid w:val="00890299"/>
    <w:rsid w:val="00890C38"/>
    <w:rsid w:val="008B617A"/>
    <w:rsid w:val="008D357A"/>
    <w:rsid w:val="008F0B1E"/>
    <w:rsid w:val="009069AA"/>
    <w:rsid w:val="0093076A"/>
    <w:rsid w:val="009321A0"/>
    <w:rsid w:val="0095227F"/>
    <w:rsid w:val="00954F4B"/>
    <w:rsid w:val="0095778B"/>
    <w:rsid w:val="00977A8D"/>
    <w:rsid w:val="009826FC"/>
    <w:rsid w:val="009969D2"/>
    <w:rsid w:val="009A150F"/>
    <w:rsid w:val="009A39BF"/>
    <w:rsid w:val="009A42F5"/>
    <w:rsid w:val="009A5246"/>
    <w:rsid w:val="009C0A17"/>
    <w:rsid w:val="009C38E8"/>
    <w:rsid w:val="009C61BA"/>
    <w:rsid w:val="009D3A84"/>
    <w:rsid w:val="009E17D3"/>
    <w:rsid w:val="009E1C03"/>
    <w:rsid w:val="00A05774"/>
    <w:rsid w:val="00A0702C"/>
    <w:rsid w:val="00A13D63"/>
    <w:rsid w:val="00A21889"/>
    <w:rsid w:val="00A22706"/>
    <w:rsid w:val="00A3523D"/>
    <w:rsid w:val="00A40C38"/>
    <w:rsid w:val="00A42804"/>
    <w:rsid w:val="00A45FB0"/>
    <w:rsid w:val="00A46FCB"/>
    <w:rsid w:val="00A84563"/>
    <w:rsid w:val="00AA1D0C"/>
    <w:rsid w:val="00AB1451"/>
    <w:rsid w:val="00AD547E"/>
    <w:rsid w:val="00B002FA"/>
    <w:rsid w:val="00B022D4"/>
    <w:rsid w:val="00B17DF2"/>
    <w:rsid w:val="00B33DC7"/>
    <w:rsid w:val="00B45D9F"/>
    <w:rsid w:val="00B607CB"/>
    <w:rsid w:val="00B74C17"/>
    <w:rsid w:val="00B8310E"/>
    <w:rsid w:val="00B931A1"/>
    <w:rsid w:val="00BA2417"/>
    <w:rsid w:val="00BA5111"/>
    <w:rsid w:val="00BA738D"/>
    <w:rsid w:val="00BB62E8"/>
    <w:rsid w:val="00BB79AF"/>
    <w:rsid w:val="00BC4961"/>
    <w:rsid w:val="00BE6A76"/>
    <w:rsid w:val="00BF0CFF"/>
    <w:rsid w:val="00C0564A"/>
    <w:rsid w:val="00C10503"/>
    <w:rsid w:val="00C27881"/>
    <w:rsid w:val="00C369D9"/>
    <w:rsid w:val="00C36CBA"/>
    <w:rsid w:val="00C43229"/>
    <w:rsid w:val="00C55951"/>
    <w:rsid w:val="00C563BB"/>
    <w:rsid w:val="00C8468A"/>
    <w:rsid w:val="00C850CC"/>
    <w:rsid w:val="00C90C2D"/>
    <w:rsid w:val="00C92E3E"/>
    <w:rsid w:val="00C95FBD"/>
    <w:rsid w:val="00C96641"/>
    <w:rsid w:val="00CA0CC7"/>
    <w:rsid w:val="00CB0D66"/>
    <w:rsid w:val="00CD2FA6"/>
    <w:rsid w:val="00CE0FAC"/>
    <w:rsid w:val="00CE1ACB"/>
    <w:rsid w:val="00CE505E"/>
    <w:rsid w:val="00CF2415"/>
    <w:rsid w:val="00D074A4"/>
    <w:rsid w:val="00D11004"/>
    <w:rsid w:val="00D13250"/>
    <w:rsid w:val="00D20BDE"/>
    <w:rsid w:val="00D45D6E"/>
    <w:rsid w:val="00D537E2"/>
    <w:rsid w:val="00D60791"/>
    <w:rsid w:val="00D65960"/>
    <w:rsid w:val="00D7034D"/>
    <w:rsid w:val="00D74A29"/>
    <w:rsid w:val="00D76E84"/>
    <w:rsid w:val="00D82CE5"/>
    <w:rsid w:val="00DC5601"/>
    <w:rsid w:val="00DE31C7"/>
    <w:rsid w:val="00DE5A73"/>
    <w:rsid w:val="00DF4293"/>
    <w:rsid w:val="00DF44F7"/>
    <w:rsid w:val="00E00000"/>
    <w:rsid w:val="00E40292"/>
    <w:rsid w:val="00E448C8"/>
    <w:rsid w:val="00E53053"/>
    <w:rsid w:val="00E65372"/>
    <w:rsid w:val="00E66AFE"/>
    <w:rsid w:val="00E757EB"/>
    <w:rsid w:val="00E8493E"/>
    <w:rsid w:val="00E93012"/>
    <w:rsid w:val="00E95A37"/>
    <w:rsid w:val="00EA381A"/>
    <w:rsid w:val="00EC64AE"/>
    <w:rsid w:val="00EE3509"/>
    <w:rsid w:val="00EE5D0F"/>
    <w:rsid w:val="00F041D8"/>
    <w:rsid w:val="00F11FEC"/>
    <w:rsid w:val="00F12024"/>
    <w:rsid w:val="00F13E5D"/>
    <w:rsid w:val="00F24BB3"/>
    <w:rsid w:val="00F25D79"/>
    <w:rsid w:val="00F35041"/>
    <w:rsid w:val="00F424C3"/>
    <w:rsid w:val="00F61044"/>
    <w:rsid w:val="00F6468D"/>
    <w:rsid w:val="00F72E47"/>
    <w:rsid w:val="00F72EF1"/>
    <w:rsid w:val="00F75950"/>
    <w:rsid w:val="00F856AC"/>
    <w:rsid w:val="00F9635C"/>
    <w:rsid w:val="00FC2EFD"/>
    <w:rsid w:val="00FD4A33"/>
    <w:rsid w:val="00FE24C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7FD"/>
  <w15:docId w15:val="{CE28C51F-6695-4EDE-ADF5-508814B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22EC"/>
    <w:rPr>
      <w:color w:val="0000FF"/>
      <w:u w:val="single"/>
    </w:rPr>
  </w:style>
  <w:style w:type="paragraph" w:customStyle="1" w:styleId="rvps2">
    <w:name w:val="rvps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8122EC"/>
    <w:rPr>
      <w:rFonts w:cs="Times New Roman"/>
    </w:rPr>
  </w:style>
  <w:style w:type="paragraph" w:styleId="a4">
    <w:name w:val="Normal (Web)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8122EC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styleId="a5">
    <w:name w:val="header"/>
    <w:basedOn w:val="a"/>
    <w:link w:val="a6"/>
    <w:uiPriority w:val="99"/>
    <w:rsid w:val="00812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2EC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8122EC"/>
  </w:style>
  <w:style w:type="character" w:customStyle="1" w:styleId="spelle">
    <w:name w:val="spelle"/>
    <w:rsid w:val="008122EC"/>
  </w:style>
  <w:style w:type="character" w:customStyle="1" w:styleId="rvts15">
    <w:name w:val="rvts15"/>
    <w:rsid w:val="008122EC"/>
  </w:style>
  <w:style w:type="character" w:customStyle="1" w:styleId="rvts23">
    <w:name w:val="rvts23"/>
    <w:basedOn w:val="a0"/>
    <w:rsid w:val="008122EC"/>
  </w:style>
  <w:style w:type="paragraph" w:styleId="a8">
    <w:name w:val="List Paragraph"/>
    <w:basedOn w:val="a"/>
    <w:uiPriority w:val="99"/>
    <w:qFormat/>
    <w:rsid w:val="00500B9B"/>
    <w:pPr>
      <w:ind w:left="720"/>
      <w:contextualSpacing/>
    </w:pPr>
  </w:style>
  <w:style w:type="paragraph" w:customStyle="1" w:styleId="rvps7">
    <w:name w:val="rvps7"/>
    <w:basedOn w:val="a"/>
    <w:rsid w:val="0017045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styleId="a9">
    <w:name w:val="footer"/>
    <w:basedOn w:val="a"/>
    <w:link w:val="aa"/>
    <w:uiPriority w:val="99"/>
    <w:unhideWhenUsed/>
    <w:rsid w:val="00587F1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587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7D3C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C73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ad">
    <w:name w:val="Нормальний текст"/>
    <w:basedOn w:val="a"/>
    <w:rsid w:val="003D2D73"/>
    <w:pPr>
      <w:spacing w:before="120" w:line="276" w:lineRule="auto"/>
      <w:ind w:firstLine="567"/>
    </w:pPr>
    <w:rPr>
      <w:rFonts w:eastAsia="Times New Roman"/>
      <w:szCs w:val="20"/>
    </w:rPr>
  </w:style>
  <w:style w:type="paragraph" w:customStyle="1" w:styleId="rvps1">
    <w:name w:val="rvps1"/>
    <w:basedOn w:val="a"/>
    <w:rsid w:val="00DF44F7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customStyle="1" w:styleId="ae">
    <w:name w:val="Стиль"/>
    <w:rsid w:val="00DF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_"/>
    <w:link w:val="4"/>
    <w:rsid w:val="00DF44F7"/>
    <w:rPr>
      <w:rFonts w:ascii="Times New Roman" w:hAnsi="Times New Roman"/>
      <w:sz w:val="25"/>
      <w:shd w:val="clear" w:color="auto" w:fill="FFFFFF"/>
    </w:rPr>
  </w:style>
  <w:style w:type="paragraph" w:customStyle="1" w:styleId="4">
    <w:name w:val="Основной текст4"/>
    <w:basedOn w:val="a"/>
    <w:link w:val="af"/>
    <w:rsid w:val="00DF44F7"/>
    <w:pPr>
      <w:shd w:val="clear" w:color="auto" w:fill="FFFFFF"/>
      <w:spacing w:after="286" w:line="280" w:lineRule="exact"/>
      <w:ind w:firstLine="0"/>
      <w:jc w:val="center"/>
    </w:pPr>
    <w:rPr>
      <w:rFonts w:eastAsiaTheme="minorHAnsi" w:cstheme="minorBidi"/>
      <w:sz w:val="25"/>
      <w:szCs w:val="22"/>
      <w:lang w:val="ru-RU" w:eastAsia="en-US"/>
    </w:rPr>
  </w:style>
  <w:style w:type="paragraph" w:styleId="af0">
    <w:name w:val="No Spacing"/>
    <w:uiPriority w:val="1"/>
    <w:qFormat/>
    <w:rsid w:val="00D45D6E"/>
    <w:pPr>
      <w:spacing w:after="0" w:line="240" w:lineRule="auto"/>
    </w:pPr>
    <w:rPr>
      <w:lang w:val="uk-UA"/>
    </w:rPr>
  </w:style>
  <w:style w:type="character" w:styleId="af1">
    <w:name w:val="Strong"/>
    <w:basedOn w:val="a0"/>
    <w:qFormat/>
    <w:rsid w:val="00784876"/>
    <w:rPr>
      <w:b/>
      <w:bCs/>
    </w:rPr>
  </w:style>
  <w:style w:type="character" w:customStyle="1" w:styleId="st46">
    <w:name w:val="st46"/>
    <w:uiPriority w:val="99"/>
    <w:rsid w:val="00A42804"/>
    <w:rPr>
      <w:i/>
      <w:iCs/>
      <w:color w:val="000000"/>
    </w:rPr>
  </w:style>
  <w:style w:type="character" w:styleId="af2">
    <w:name w:val="Unresolved Mention"/>
    <w:basedOn w:val="a0"/>
    <w:uiPriority w:val="99"/>
    <w:semiHidden/>
    <w:unhideWhenUsed/>
    <w:rsid w:val="00A45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lbm.pl.court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C9BAE-000E-4C5C-99A9-34D298F8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5733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Agent103</dc:creator>
  <cp:lastModifiedBy>GakT</cp:lastModifiedBy>
  <cp:revision>7</cp:revision>
  <cp:lastPrinted>2021-03-30T06:56:00Z</cp:lastPrinted>
  <dcterms:created xsi:type="dcterms:W3CDTF">2025-06-13T11:40:00Z</dcterms:created>
  <dcterms:modified xsi:type="dcterms:W3CDTF">2025-07-08T13:47:00Z</dcterms:modified>
</cp:coreProperties>
</file>