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9FD" w:rsidRDefault="00D907F5" w:rsidP="00D907F5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30F4D">
        <w:rPr>
          <w:rFonts w:ascii="Times New Roman" w:eastAsia="Times New Roman" w:hAnsi="Times New Roman" w:cs="Times New Roman"/>
          <w:b/>
          <w:sz w:val="20"/>
          <w:szCs w:val="20"/>
        </w:rPr>
        <w:t xml:space="preserve">Миколаївський окружний адміністративний суд </w:t>
      </w:r>
    </w:p>
    <w:p w:rsidR="00D907F5" w:rsidRPr="00330F4D" w:rsidRDefault="005D19FD" w:rsidP="00D907F5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(код ЄДРПОУ 35356555)</w:t>
      </w:r>
    </w:p>
    <w:p w:rsidR="00886316" w:rsidRDefault="00886316" w:rsidP="00886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907F5" w:rsidRPr="00330F4D" w:rsidRDefault="00D907F5" w:rsidP="00886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30F4D">
        <w:rPr>
          <w:rFonts w:ascii="Times New Roman" w:eastAsia="Times New Roman" w:hAnsi="Times New Roman" w:cs="Times New Roman"/>
          <w:b/>
          <w:sz w:val="20"/>
          <w:szCs w:val="20"/>
        </w:rPr>
        <w:t xml:space="preserve">ОБҐРУНТУВАННЯ </w:t>
      </w:r>
    </w:p>
    <w:p w:rsidR="00886316" w:rsidRPr="00886316" w:rsidRDefault="00D907F5" w:rsidP="0088631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30F4D">
        <w:rPr>
          <w:rFonts w:ascii="Times New Roman" w:eastAsia="Times New Roman" w:hAnsi="Times New Roman" w:cs="Times New Roman"/>
          <w:sz w:val="20"/>
          <w:szCs w:val="20"/>
        </w:rPr>
        <w:t xml:space="preserve">технічних та якісних характеристик </w:t>
      </w:r>
      <w:r w:rsidR="0057172D">
        <w:rPr>
          <w:rFonts w:ascii="Times New Roman" w:eastAsia="Times New Roman" w:hAnsi="Times New Roman" w:cs="Times New Roman"/>
          <w:sz w:val="20"/>
          <w:szCs w:val="20"/>
        </w:rPr>
        <w:t>предмета закупівлі</w:t>
      </w:r>
      <w:r w:rsidRPr="00330F4D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330F4D">
        <w:rPr>
          <w:rFonts w:ascii="Times New Roman" w:eastAsia="Times New Roman" w:hAnsi="Times New Roman" w:cs="Times New Roman"/>
          <w:sz w:val="20"/>
          <w:szCs w:val="20"/>
        </w:rPr>
        <w:t>розміру бюджетного призначення, очікуваної вартості предмета закупівлі</w:t>
      </w:r>
      <w:r w:rsidR="0057172D">
        <w:rPr>
          <w:rFonts w:ascii="Times New Roman" w:eastAsia="Times New Roman" w:hAnsi="Times New Roman" w:cs="Times New Roman"/>
          <w:sz w:val="20"/>
          <w:szCs w:val="20"/>
        </w:rPr>
        <w:t xml:space="preserve"> за кодом </w:t>
      </w:r>
      <w:r w:rsidR="0057172D" w:rsidRPr="0057172D">
        <w:rPr>
          <w:rFonts w:ascii="Times New Roman" w:hAnsi="Times New Roman" w:cs="Times New Roman"/>
          <w:color w:val="000000"/>
          <w:sz w:val="20"/>
          <w:szCs w:val="20"/>
        </w:rPr>
        <w:t xml:space="preserve">ДК 021:2015 - </w:t>
      </w:r>
      <w:r w:rsidR="00886316" w:rsidRPr="00886316">
        <w:rPr>
          <w:rFonts w:ascii="Times New Roman" w:hAnsi="Times New Roman" w:cs="Times New Roman"/>
          <w:color w:val="000000"/>
          <w:sz w:val="20"/>
          <w:szCs w:val="20"/>
        </w:rPr>
        <w:t xml:space="preserve">30120000-6:Фотокопіювальне та поліграфічне </w:t>
      </w:r>
    </w:p>
    <w:p w:rsidR="00886316" w:rsidRDefault="00886316" w:rsidP="0088631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86316">
        <w:rPr>
          <w:rFonts w:ascii="Times New Roman" w:hAnsi="Times New Roman" w:cs="Times New Roman"/>
          <w:color w:val="000000"/>
          <w:sz w:val="20"/>
          <w:szCs w:val="20"/>
        </w:rPr>
        <w:t xml:space="preserve">обладнання для офсетного друку </w:t>
      </w:r>
    </w:p>
    <w:p w:rsidR="00886316" w:rsidRDefault="00886316" w:rsidP="0088631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57172D" w:rsidRDefault="0057172D" w:rsidP="00886316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57172D">
        <w:rPr>
          <w:rFonts w:ascii="Times New Roman" w:hAnsi="Times New Roman" w:cs="Times New Roman"/>
          <w:color w:val="000000"/>
          <w:sz w:val="20"/>
          <w:szCs w:val="20"/>
        </w:rPr>
        <w:t xml:space="preserve">Номенклатура: </w:t>
      </w:r>
      <w:r w:rsidR="00886316" w:rsidRPr="00886316">
        <w:rPr>
          <w:rFonts w:ascii="Times New Roman" w:hAnsi="Times New Roman" w:cs="Times New Roman"/>
          <w:color w:val="000000"/>
          <w:sz w:val="20"/>
          <w:szCs w:val="20"/>
        </w:rPr>
        <w:t xml:space="preserve">Тонер-картридж </w:t>
      </w:r>
      <w:proofErr w:type="spellStart"/>
      <w:r w:rsidR="00886316" w:rsidRPr="00886316">
        <w:rPr>
          <w:rFonts w:ascii="Times New Roman" w:hAnsi="Times New Roman" w:cs="Times New Roman"/>
          <w:color w:val="000000"/>
          <w:sz w:val="20"/>
          <w:szCs w:val="20"/>
        </w:rPr>
        <w:t>Canon</w:t>
      </w:r>
      <w:proofErr w:type="spellEnd"/>
      <w:r w:rsidR="00886316" w:rsidRPr="00886316">
        <w:rPr>
          <w:rFonts w:ascii="Times New Roman" w:hAnsi="Times New Roman" w:cs="Times New Roman"/>
          <w:color w:val="000000"/>
          <w:sz w:val="20"/>
          <w:szCs w:val="20"/>
        </w:rPr>
        <w:t xml:space="preserve"> C-EXV67 </w:t>
      </w:r>
      <w:proofErr w:type="spellStart"/>
      <w:r w:rsidR="00886316" w:rsidRPr="00886316">
        <w:rPr>
          <w:rFonts w:ascii="Times New Roman" w:hAnsi="Times New Roman" w:cs="Times New Roman"/>
          <w:color w:val="000000"/>
          <w:sz w:val="20"/>
          <w:szCs w:val="20"/>
        </w:rPr>
        <w:t>Toner</w:t>
      </w:r>
      <w:proofErr w:type="spellEnd"/>
      <w:r w:rsidR="00886316" w:rsidRPr="0088631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886316" w:rsidRPr="00886316">
        <w:rPr>
          <w:rFonts w:ascii="Times New Roman" w:hAnsi="Times New Roman" w:cs="Times New Roman"/>
          <w:color w:val="000000"/>
          <w:sz w:val="20"/>
          <w:szCs w:val="20"/>
        </w:rPr>
        <w:t>Black</w:t>
      </w:r>
      <w:proofErr w:type="spellEnd"/>
      <w:r w:rsidR="00886316" w:rsidRPr="0088631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86316">
        <w:rPr>
          <w:rFonts w:ascii="Times New Roman" w:hAnsi="Times New Roman" w:cs="Times New Roman"/>
          <w:color w:val="000000"/>
          <w:sz w:val="20"/>
          <w:szCs w:val="20"/>
        </w:rPr>
        <w:t xml:space="preserve"> та </w:t>
      </w:r>
      <w:r w:rsidR="00886316" w:rsidRPr="00886316">
        <w:rPr>
          <w:rFonts w:ascii="Times New Roman" w:hAnsi="Times New Roman" w:cs="Times New Roman"/>
          <w:color w:val="000000"/>
          <w:sz w:val="20"/>
          <w:szCs w:val="20"/>
        </w:rPr>
        <w:t xml:space="preserve">Фотобарабан </w:t>
      </w:r>
      <w:proofErr w:type="spellStart"/>
      <w:r w:rsidR="00886316" w:rsidRPr="00886316">
        <w:rPr>
          <w:rFonts w:ascii="Times New Roman" w:hAnsi="Times New Roman" w:cs="Times New Roman"/>
          <w:color w:val="000000"/>
          <w:sz w:val="20"/>
          <w:szCs w:val="20"/>
        </w:rPr>
        <w:t>Canon</w:t>
      </w:r>
      <w:proofErr w:type="spellEnd"/>
      <w:r w:rsidR="00886316" w:rsidRPr="00886316">
        <w:rPr>
          <w:rFonts w:ascii="Times New Roman" w:hAnsi="Times New Roman" w:cs="Times New Roman"/>
          <w:color w:val="000000"/>
          <w:sz w:val="20"/>
          <w:szCs w:val="20"/>
        </w:rPr>
        <w:t xml:space="preserve"> C-EXV63 </w:t>
      </w:r>
      <w:proofErr w:type="spellStart"/>
      <w:r w:rsidR="00886316" w:rsidRPr="00886316">
        <w:rPr>
          <w:rFonts w:ascii="Times New Roman" w:hAnsi="Times New Roman" w:cs="Times New Roman"/>
          <w:color w:val="000000"/>
          <w:sz w:val="20"/>
          <w:szCs w:val="20"/>
        </w:rPr>
        <w:t>Drum</w:t>
      </w:r>
      <w:proofErr w:type="spellEnd"/>
      <w:r w:rsidR="00886316" w:rsidRPr="0088631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886316" w:rsidRPr="00886316">
        <w:rPr>
          <w:rFonts w:ascii="Times New Roman" w:hAnsi="Times New Roman" w:cs="Times New Roman"/>
          <w:color w:val="000000"/>
          <w:sz w:val="20"/>
          <w:szCs w:val="20"/>
        </w:rPr>
        <w:t>Unit</w:t>
      </w:r>
      <w:proofErr w:type="spellEnd"/>
      <w:r w:rsidR="00886316" w:rsidRPr="00886316">
        <w:rPr>
          <w:rFonts w:ascii="Times New Roman" w:hAnsi="Times New Roman" w:cs="Times New Roman"/>
          <w:color w:val="000000"/>
          <w:sz w:val="20"/>
          <w:szCs w:val="20"/>
        </w:rPr>
        <w:t xml:space="preserve"> – (30124300-7 Барабани для офісної техніки;</w:t>
      </w:r>
      <w:r w:rsidR="0088631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86316" w:rsidRPr="00886316">
        <w:rPr>
          <w:rFonts w:ascii="Times New Roman" w:hAnsi="Times New Roman" w:cs="Times New Roman"/>
          <w:color w:val="000000"/>
          <w:sz w:val="20"/>
          <w:szCs w:val="20"/>
        </w:rPr>
        <w:t>30125100-2 Картриджі з тонером)</w:t>
      </w:r>
    </w:p>
    <w:p w:rsidR="00886316" w:rsidRDefault="00886316" w:rsidP="00886316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57172D" w:rsidRDefault="0057172D" w:rsidP="00886316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ідентифікаційний номер в електронній системі закупівель: </w:t>
      </w:r>
    </w:p>
    <w:p w:rsidR="00886316" w:rsidRPr="00886316" w:rsidRDefault="00886316" w:rsidP="008863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6316">
        <w:rPr>
          <w:rFonts w:ascii="Times New Roman" w:hAnsi="Times New Roman" w:cs="Times New Roman"/>
          <w:b/>
        </w:rPr>
        <w:t>UA-2024-12-09-012630-a</w:t>
      </w:r>
    </w:p>
    <w:p w:rsidR="00D907F5" w:rsidRPr="00330F4D" w:rsidRDefault="00D907F5" w:rsidP="008863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30F4D">
        <w:rPr>
          <w:rFonts w:ascii="Times New Roman" w:eastAsia="Times New Roman" w:hAnsi="Times New Roman" w:cs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</w:t>
      </w:r>
    </w:p>
    <w:p w:rsidR="00D907F5" w:rsidRPr="00330F4D" w:rsidRDefault="0057172D" w:rsidP="005D19FD">
      <w:pPr>
        <w:spacing w:before="280" w:after="28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Вид/ процедура закупівлі: відкриті торги з особливостями</w:t>
      </w:r>
      <w:r w:rsidR="00D907F5" w:rsidRPr="00330F4D"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</w:p>
    <w:p w:rsidR="00D907F5" w:rsidRPr="00330F4D" w:rsidRDefault="00D907F5" w:rsidP="005D19FD">
      <w:pPr>
        <w:spacing w:before="280" w:after="28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0F4D">
        <w:rPr>
          <w:rFonts w:ascii="Times New Roman" w:eastAsia="Times New Roman" w:hAnsi="Times New Roman" w:cs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 w:rsidRPr="00330F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86316" w:rsidRPr="00886316">
        <w:rPr>
          <w:rFonts w:ascii="Times New Roman" w:eastAsia="Times New Roman" w:hAnsi="Times New Roman" w:cs="Times New Roman"/>
          <w:b/>
          <w:i/>
          <w:sz w:val="20"/>
          <w:szCs w:val="20"/>
        </w:rPr>
        <w:t>220</w:t>
      </w:r>
      <w:r w:rsidR="0057172D" w:rsidRPr="00886316">
        <w:rPr>
          <w:rFonts w:ascii="Times New Roman" w:eastAsia="Times New Roman" w:hAnsi="Times New Roman" w:cs="Times New Roman"/>
          <w:b/>
          <w:i/>
          <w:sz w:val="20"/>
          <w:szCs w:val="20"/>
        </w:rPr>
        <w:t> 000</w:t>
      </w:r>
      <w:r w:rsidR="0057172D" w:rsidRPr="0057172D">
        <w:rPr>
          <w:rFonts w:ascii="Times New Roman" w:eastAsia="Times New Roman" w:hAnsi="Times New Roman" w:cs="Times New Roman"/>
          <w:b/>
          <w:i/>
          <w:sz w:val="20"/>
          <w:szCs w:val="20"/>
        </w:rPr>
        <w:t>,00</w:t>
      </w:r>
      <w:r w:rsidRPr="0057172D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грн.</w:t>
      </w:r>
      <w:r w:rsidRPr="00330F4D">
        <w:rPr>
          <w:rFonts w:ascii="Times New Roman" w:eastAsia="Times New Roman" w:hAnsi="Times New Roman" w:cs="Times New Roman"/>
          <w:sz w:val="20"/>
          <w:szCs w:val="20"/>
        </w:rPr>
        <w:t xml:space="preserve"> Визначення очікуваної вартості предмета закупівлі обумовлено статистичним аналізом</w:t>
      </w:r>
      <w:r w:rsidRPr="00330F4D">
        <w:rPr>
          <w:sz w:val="20"/>
          <w:szCs w:val="20"/>
        </w:rPr>
        <w:t xml:space="preserve"> </w:t>
      </w:r>
      <w:r w:rsidRPr="00330F4D">
        <w:rPr>
          <w:rFonts w:ascii="Times New Roman" w:eastAsia="Times New Roman" w:hAnsi="Times New Roman" w:cs="Times New Roman"/>
          <w:sz w:val="20"/>
          <w:szCs w:val="20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57172D" w:rsidRPr="00886316" w:rsidRDefault="0057172D" w:rsidP="00886316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172D">
        <w:rPr>
          <w:rFonts w:ascii="Times New Roman" w:eastAsia="Times New Roman" w:hAnsi="Times New Roman" w:cs="Times New Roman"/>
          <w:sz w:val="20"/>
          <w:szCs w:val="20"/>
        </w:rPr>
        <w:t xml:space="preserve">Визначено потребу </w:t>
      </w:r>
      <w:r w:rsidR="00886316">
        <w:rPr>
          <w:rFonts w:ascii="Times New Roman" w:eastAsia="Times New Roman" w:hAnsi="Times New Roman" w:cs="Times New Roman"/>
          <w:sz w:val="20"/>
          <w:szCs w:val="20"/>
        </w:rPr>
        <w:t xml:space="preserve">у витратних матеріалах до оргтехніки </w:t>
      </w:r>
      <w:r w:rsidR="00886316" w:rsidRPr="00886316">
        <w:rPr>
          <w:rFonts w:ascii="Times New Roman" w:eastAsia="Times New Roman" w:hAnsi="Times New Roman" w:cs="Times New Roman"/>
          <w:sz w:val="20"/>
          <w:szCs w:val="20"/>
        </w:rPr>
        <w:t xml:space="preserve">БФП </w:t>
      </w:r>
      <w:proofErr w:type="spellStart"/>
      <w:r w:rsidR="00886316" w:rsidRPr="00886316">
        <w:rPr>
          <w:rFonts w:ascii="Times New Roman" w:eastAsia="Times New Roman" w:hAnsi="Times New Roman" w:cs="Times New Roman"/>
          <w:sz w:val="20"/>
          <w:szCs w:val="20"/>
        </w:rPr>
        <w:t>Canon</w:t>
      </w:r>
      <w:proofErr w:type="spellEnd"/>
      <w:r w:rsidR="00886316" w:rsidRPr="0088631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886316" w:rsidRPr="00886316">
        <w:rPr>
          <w:rFonts w:ascii="Times New Roman" w:eastAsia="Times New Roman" w:hAnsi="Times New Roman" w:cs="Times New Roman"/>
          <w:sz w:val="20"/>
          <w:szCs w:val="20"/>
        </w:rPr>
        <w:t>imageRUNNER</w:t>
      </w:r>
      <w:proofErr w:type="spellEnd"/>
      <w:r w:rsidR="00886316" w:rsidRPr="00886316">
        <w:rPr>
          <w:rFonts w:ascii="Times New Roman" w:eastAsia="Times New Roman" w:hAnsi="Times New Roman" w:cs="Times New Roman"/>
          <w:sz w:val="20"/>
          <w:szCs w:val="20"/>
        </w:rPr>
        <w:t xml:space="preserve"> 2930i</w:t>
      </w:r>
      <w:r w:rsidR="0088631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D19FD" w:rsidRPr="00330F4D" w:rsidRDefault="005D19FD" w:rsidP="005D19F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0F4D">
        <w:rPr>
          <w:rFonts w:ascii="Times New Roman" w:eastAsia="Times New Roman" w:hAnsi="Times New Roman" w:cs="Times New Roman"/>
          <w:sz w:val="20"/>
          <w:szCs w:val="20"/>
        </w:rPr>
        <w:t xml:space="preserve">Якісні та технічні характеристики заявленої кількості </w:t>
      </w:r>
      <w:r w:rsidR="00886316">
        <w:rPr>
          <w:rFonts w:ascii="Times New Roman" w:eastAsia="Times New Roman" w:hAnsi="Times New Roman" w:cs="Times New Roman"/>
          <w:sz w:val="20"/>
          <w:szCs w:val="20"/>
        </w:rPr>
        <w:t xml:space="preserve">витратних матеріалів </w:t>
      </w:r>
      <w:r w:rsidRPr="00330F4D">
        <w:rPr>
          <w:rFonts w:ascii="Times New Roman" w:eastAsia="Times New Roman" w:hAnsi="Times New Roman" w:cs="Times New Roman"/>
          <w:sz w:val="20"/>
          <w:szCs w:val="20"/>
        </w:rPr>
        <w:t xml:space="preserve">визначені з урахуванням реальних потреб </w:t>
      </w:r>
      <w:r>
        <w:rPr>
          <w:rFonts w:ascii="Times New Roman" w:eastAsia="Times New Roman" w:hAnsi="Times New Roman" w:cs="Times New Roman"/>
          <w:sz w:val="20"/>
          <w:szCs w:val="20"/>
        </w:rPr>
        <w:t>Миколаївського окружного адміністративного суду</w:t>
      </w:r>
      <w:r w:rsidRPr="00330F4D">
        <w:rPr>
          <w:rFonts w:ascii="Times New Roman" w:eastAsia="Times New Roman" w:hAnsi="Times New Roman" w:cs="Times New Roman"/>
          <w:sz w:val="20"/>
          <w:szCs w:val="20"/>
        </w:rPr>
        <w:t xml:space="preserve"> та оптимального співвідношення ціни та якості. </w:t>
      </w:r>
    </w:p>
    <w:p w:rsidR="00425295" w:rsidRPr="00425295" w:rsidRDefault="00425295" w:rsidP="00425295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2996">
        <w:rPr>
          <w:rFonts w:ascii="Times New Roman" w:eastAsia="Times New Roman" w:hAnsi="Times New Roman" w:cs="Times New Roman"/>
          <w:sz w:val="20"/>
          <w:szCs w:val="20"/>
        </w:rPr>
        <w:t>Термін постачання – протягом 5 (п’яти) робочих днів від дня підпис</w:t>
      </w:r>
      <w:r w:rsidR="00DF2996">
        <w:rPr>
          <w:rFonts w:ascii="Times New Roman" w:eastAsia="Times New Roman" w:hAnsi="Times New Roman" w:cs="Times New Roman"/>
          <w:sz w:val="20"/>
          <w:szCs w:val="20"/>
        </w:rPr>
        <w:t>ання Договору, але не пізніше 26</w:t>
      </w:r>
      <w:bookmarkStart w:id="0" w:name="_GoBack"/>
      <w:bookmarkEnd w:id="0"/>
      <w:r w:rsidRPr="00DF2996">
        <w:rPr>
          <w:rFonts w:ascii="Times New Roman" w:eastAsia="Times New Roman" w:hAnsi="Times New Roman" w:cs="Times New Roman"/>
          <w:sz w:val="20"/>
          <w:szCs w:val="20"/>
        </w:rPr>
        <w:t> грудня 2024 року.</w:t>
      </w:r>
    </w:p>
    <w:p w:rsidR="00D907F5" w:rsidRDefault="00D907F5" w:rsidP="0057172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4606" w:rsidRPr="00A0542C" w:rsidRDefault="005D19FD" w:rsidP="00153C22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0542C">
        <w:rPr>
          <w:rFonts w:ascii="Times New Roman" w:hAnsi="Times New Roman" w:cs="Times New Roman"/>
          <w:sz w:val="20"/>
          <w:szCs w:val="20"/>
        </w:rPr>
        <w:t>Враховуючи, що в період воєнного стану закупівлі здійснюються за Постановою Кабінету Міністрів України від 12 жовтня 2022 року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</w:t>
      </w:r>
      <w:r w:rsidR="00A0542C" w:rsidRPr="00A0542C">
        <w:rPr>
          <w:rFonts w:ascii="Times New Roman" w:hAnsi="Times New Roman" w:cs="Times New Roman"/>
          <w:sz w:val="20"/>
          <w:szCs w:val="20"/>
        </w:rPr>
        <w:t>, на період дії правового режиму воєнного стану в Україні та протягом 90 днів з дня його припинення або скасування</w:t>
      </w:r>
      <w:r w:rsidRPr="00A0542C">
        <w:rPr>
          <w:rFonts w:ascii="Times New Roman" w:hAnsi="Times New Roman" w:cs="Times New Roman"/>
          <w:sz w:val="20"/>
          <w:szCs w:val="20"/>
        </w:rPr>
        <w:t>»</w:t>
      </w:r>
      <w:r w:rsidR="00A0542C" w:rsidRPr="00A0542C">
        <w:rPr>
          <w:rFonts w:ascii="Times New Roman" w:hAnsi="Times New Roman" w:cs="Times New Roman"/>
          <w:sz w:val="20"/>
          <w:szCs w:val="20"/>
        </w:rPr>
        <w:t xml:space="preserve"> зі змінами, вид закупівлі – відкриті торги з особливостями.</w:t>
      </w:r>
    </w:p>
    <w:sectPr w:rsidR="005B4606" w:rsidRPr="00A0542C" w:rsidSect="00330F4D">
      <w:pgSz w:w="11906" w:h="16838"/>
      <w:pgMar w:top="568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F5"/>
    <w:rsid w:val="00153C22"/>
    <w:rsid w:val="00330F4D"/>
    <w:rsid w:val="003E5E41"/>
    <w:rsid w:val="00425295"/>
    <w:rsid w:val="0057172D"/>
    <w:rsid w:val="005B4606"/>
    <w:rsid w:val="005D19FD"/>
    <w:rsid w:val="005E47C6"/>
    <w:rsid w:val="007C141A"/>
    <w:rsid w:val="00886316"/>
    <w:rsid w:val="00A0542C"/>
    <w:rsid w:val="00C11691"/>
    <w:rsid w:val="00D907F5"/>
    <w:rsid w:val="00DC68EB"/>
    <w:rsid w:val="00DF2996"/>
    <w:rsid w:val="00EF1B40"/>
    <w:rsid w:val="00F8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5D130"/>
  <w15:chartTrackingRefBased/>
  <w15:docId w15:val="{1B13DB92-6519-4C43-93E5-B1462694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F5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D19FD"/>
    <w:pPr>
      <w:spacing w:after="120" w:line="276" w:lineRule="auto"/>
      <w:ind w:left="283"/>
    </w:pPr>
    <w:rPr>
      <w:rFonts w:eastAsia="Times New Roman" w:cs="Times New Roman"/>
      <w:lang w:val="ru-RU" w:eastAsia="en-US"/>
    </w:rPr>
  </w:style>
  <w:style w:type="character" w:customStyle="1" w:styleId="a4">
    <w:name w:val="Основной текст с отступом Знак"/>
    <w:basedOn w:val="a0"/>
    <w:link w:val="a3"/>
    <w:semiHidden/>
    <w:rsid w:val="005D19FD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53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3C22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2023-06-12T11:06:00Z</cp:lastPrinted>
  <dcterms:created xsi:type="dcterms:W3CDTF">2024-12-09T13:12:00Z</dcterms:created>
  <dcterms:modified xsi:type="dcterms:W3CDTF">2024-12-10T07:50:00Z</dcterms:modified>
</cp:coreProperties>
</file>