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0" w:type="dxa"/>
        <w:tblInd w:w="-1026" w:type="dxa"/>
        <w:tblLook w:val="04A0" w:firstRow="1" w:lastRow="0" w:firstColumn="1" w:lastColumn="0" w:noHBand="0" w:noVBand="1"/>
      </w:tblPr>
      <w:tblGrid>
        <w:gridCol w:w="1588"/>
        <w:gridCol w:w="2493"/>
        <w:gridCol w:w="1902"/>
        <w:gridCol w:w="2551"/>
        <w:gridCol w:w="1966"/>
      </w:tblGrid>
      <w:tr w:rsidR="00FD58A8" w:rsidRPr="00880F34" w:rsidTr="00A114A7">
        <w:trPr>
          <w:trHeight w:val="416"/>
        </w:trPr>
        <w:tc>
          <w:tcPr>
            <w:tcW w:w="10500" w:type="dxa"/>
            <w:gridSpan w:val="5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Середній розмір заробітної плати та стимулюючих виплат </w:t>
            </w:r>
            <w:r w:rsidR="00B15246">
              <w:rPr>
                <w:b/>
                <w:bCs/>
                <w:sz w:val="18"/>
                <w:szCs w:val="18"/>
                <w:u w:val="single"/>
                <w:lang w:val="uk-UA"/>
              </w:rPr>
              <w:t>за  грудень</w:t>
            </w:r>
            <w:r w:rsidR="00174B27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2024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року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 працівників апарату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Миколаївського окружного адміністративного суду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згідно з інформацією </w:t>
            </w:r>
            <w:r>
              <w:rPr>
                <w:b/>
                <w:bCs/>
                <w:sz w:val="18"/>
                <w:szCs w:val="18"/>
                <w:lang w:val="uk-UA"/>
              </w:rPr>
              <w:t>про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фактичн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видатк</w:t>
            </w:r>
            <w:r>
              <w:rPr>
                <w:b/>
                <w:bCs/>
                <w:sz w:val="18"/>
                <w:szCs w:val="18"/>
                <w:lang w:val="uk-UA"/>
              </w:rPr>
              <w:t>и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на оплату праці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</w:t>
            </w:r>
          </w:p>
        </w:tc>
      </w:tr>
      <w:tr w:rsidR="00FD58A8" w:rsidRPr="00880F34" w:rsidTr="003258C9">
        <w:trPr>
          <w:trHeight w:val="253"/>
        </w:trPr>
        <w:tc>
          <w:tcPr>
            <w:tcW w:w="1588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Миколаївський окружний адміністративний суд</w:t>
            </w:r>
          </w:p>
        </w:tc>
        <w:tc>
          <w:tcPr>
            <w:tcW w:w="2493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Посади </w:t>
            </w:r>
          </w:p>
        </w:tc>
        <w:tc>
          <w:tcPr>
            <w:tcW w:w="1902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Фактична чисельність працівників, яким нараховано заробітну плату протягом </w:t>
            </w:r>
            <w:r>
              <w:rPr>
                <w:bCs/>
                <w:sz w:val="18"/>
                <w:szCs w:val="18"/>
                <w:lang w:val="uk-UA"/>
              </w:rPr>
              <w:t xml:space="preserve">          </w:t>
            </w:r>
            <w:r w:rsidRPr="00077CB0">
              <w:rPr>
                <w:bCs/>
                <w:sz w:val="18"/>
                <w:szCs w:val="18"/>
                <w:lang w:val="uk-UA"/>
              </w:rPr>
              <w:t>2024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(одиниць)</w:t>
            </w:r>
          </w:p>
        </w:tc>
        <w:tc>
          <w:tcPr>
            <w:tcW w:w="2551" w:type="dxa"/>
            <w:vMerge w:val="restart"/>
            <w:hideMark/>
          </w:tcPr>
          <w:p w:rsidR="00FD58A8" w:rsidRPr="00077CB0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розмір заробітної плати (грн</w:t>
            </w:r>
            <w:r>
              <w:rPr>
                <w:bCs/>
                <w:sz w:val="18"/>
                <w:szCs w:val="18"/>
                <w:lang w:val="uk-UA"/>
              </w:rPr>
              <w:t>)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за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                  2024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966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відсоток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стимулюючих виплат за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</w:t>
            </w:r>
            <w:r>
              <w:rPr>
                <w:bCs/>
                <w:sz w:val="18"/>
                <w:szCs w:val="18"/>
                <w:lang w:val="uk-UA"/>
              </w:rPr>
              <w:t>2024 р.</w:t>
            </w:r>
          </w:p>
        </w:tc>
      </w:tr>
      <w:tr w:rsidR="00FD58A8" w:rsidRPr="00880F34" w:rsidTr="003258C9">
        <w:trPr>
          <w:trHeight w:val="360"/>
        </w:trPr>
        <w:tc>
          <w:tcPr>
            <w:tcW w:w="1588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493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902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527"/>
        </w:trPr>
        <w:tc>
          <w:tcPr>
            <w:tcW w:w="1588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493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902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43"/>
        </w:trPr>
        <w:tc>
          <w:tcPr>
            <w:tcW w:w="1588" w:type="dxa"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  <w:r w:rsidRPr="00880F34">
              <w:rPr>
                <w:b/>
                <w:bCs/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АПАРАТ всього</w:t>
            </w:r>
          </w:p>
        </w:tc>
        <w:tc>
          <w:tcPr>
            <w:tcW w:w="1902" w:type="dxa"/>
            <w:hideMark/>
          </w:tcPr>
          <w:p w:rsidR="00FD58A8" w:rsidRPr="00880F34" w:rsidRDefault="00BD3B88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56</w:t>
            </w: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144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713EDE">
              <w:rPr>
                <w:i/>
                <w:iCs/>
                <w:sz w:val="18"/>
                <w:szCs w:val="18"/>
                <w:lang w:val="uk-UA"/>
              </w:rPr>
              <w:t>т.ч</w:t>
            </w:r>
            <w:proofErr w:type="spellEnd"/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noWrap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5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Керівництво (керівник органу, </w:t>
            </w:r>
            <w:proofErr w:type="spellStart"/>
            <w:r w:rsidRPr="00713EDE">
              <w:rPr>
                <w:b/>
                <w:bCs/>
                <w:sz w:val="18"/>
                <w:szCs w:val="18"/>
                <w:lang w:val="uk-UA"/>
              </w:rPr>
              <w:t>с</w:t>
            </w:r>
            <w:r w:rsidR="00EC1027">
              <w:rPr>
                <w:b/>
                <w:bCs/>
                <w:sz w:val="18"/>
                <w:szCs w:val="18"/>
                <w:lang w:val="uk-UA"/>
              </w:rPr>
              <w:t>с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екрет</w:t>
            </w:r>
            <w:r w:rsidR="00EC1027">
              <w:rPr>
                <w:b/>
                <w:bCs/>
                <w:sz w:val="18"/>
                <w:szCs w:val="18"/>
                <w:lang w:val="uk-UA"/>
              </w:rPr>
              <w:t>аріату</w:t>
            </w:r>
            <w:proofErr w:type="spellEnd"/>
            <w:r w:rsidR="00EC1027">
              <w:rPr>
                <w:b/>
                <w:bCs/>
                <w:sz w:val="18"/>
                <w:szCs w:val="18"/>
                <w:lang w:val="uk-UA"/>
              </w:rPr>
              <w:t xml:space="preserve">/апарату, та їх </w:t>
            </w:r>
            <w:proofErr w:type="spellStart"/>
            <w:r w:rsidR="00EC1027">
              <w:rPr>
                <w:b/>
                <w:bCs/>
                <w:sz w:val="18"/>
                <w:szCs w:val="18"/>
                <w:lang w:val="uk-UA"/>
              </w:rPr>
              <w:t>заступнизаступники</w:t>
            </w:r>
            <w:proofErr w:type="spellEnd"/>
            <w:r w:rsidRPr="00713EDE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1902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551" w:type="dxa"/>
          </w:tcPr>
          <w:p w:rsidR="00FD58A8" w:rsidRPr="002A57F9" w:rsidRDefault="002A57F9" w:rsidP="00A00094">
            <w:pPr>
              <w:tabs>
                <w:tab w:val="left" w:pos="460"/>
                <w:tab w:val="left" w:pos="496"/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232 300,</w:t>
            </w:r>
            <w:r>
              <w:rPr>
                <w:b/>
                <w:bCs/>
                <w:lang w:val="uk-UA"/>
              </w:rPr>
              <w:t>00</w:t>
            </w:r>
          </w:p>
          <w:p w:rsidR="00EF002B" w:rsidRPr="00F1218C" w:rsidRDefault="00EF002B" w:rsidP="00A00094">
            <w:pPr>
              <w:tabs>
                <w:tab w:val="left" w:pos="460"/>
                <w:tab w:val="left" w:pos="496"/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66" w:type="dxa"/>
            <w:hideMark/>
          </w:tcPr>
          <w:p w:rsidR="00FD58A8" w:rsidRPr="00D353EE" w:rsidRDefault="002A57F9" w:rsidP="00A00094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510,00</w:t>
            </w:r>
          </w:p>
        </w:tc>
      </w:tr>
      <w:tr w:rsidR="00FD58A8" w:rsidRPr="00880F34" w:rsidTr="003258C9">
        <w:trPr>
          <w:trHeight w:val="615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Керівники самостійни</w:t>
            </w:r>
            <w:r>
              <w:rPr>
                <w:b/>
                <w:bCs/>
                <w:sz w:val="18"/>
                <w:szCs w:val="18"/>
                <w:lang w:val="uk-UA"/>
              </w:rPr>
              <w:t>х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902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551" w:type="dxa"/>
          </w:tcPr>
          <w:p w:rsidR="00FD58A8" w:rsidRPr="002A57F9" w:rsidRDefault="002A57F9" w:rsidP="00A00094">
            <w:pPr>
              <w:tabs>
                <w:tab w:val="left" w:pos="460"/>
                <w:tab w:val="left" w:pos="496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155 275,</w:t>
            </w:r>
            <w:r>
              <w:rPr>
                <w:b/>
                <w:lang w:val="uk-UA"/>
              </w:rPr>
              <w:t>00</w:t>
            </w:r>
          </w:p>
        </w:tc>
        <w:tc>
          <w:tcPr>
            <w:tcW w:w="1966" w:type="dxa"/>
            <w:hideMark/>
          </w:tcPr>
          <w:p w:rsidR="00FD58A8" w:rsidRPr="00A91FC5" w:rsidRDefault="00963E74" w:rsidP="00A00094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510,00</w:t>
            </w:r>
          </w:p>
        </w:tc>
      </w:tr>
      <w:tr w:rsidR="00FD58A8" w:rsidRPr="00880F34" w:rsidTr="003258C9">
        <w:trPr>
          <w:trHeight w:val="93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459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оловний спеціаліст, головний консультант</w:t>
            </w:r>
          </w:p>
        </w:tc>
        <w:tc>
          <w:tcPr>
            <w:tcW w:w="1902" w:type="dxa"/>
            <w:hideMark/>
          </w:tcPr>
          <w:p w:rsidR="00FD58A8" w:rsidRPr="00880F34" w:rsidRDefault="00E33B50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2551" w:type="dxa"/>
          </w:tcPr>
          <w:p w:rsidR="00FD58A8" w:rsidRPr="000900E8" w:rsidRDefault="002A57F9" w:rsidP="00A00094">
            <w:pPr>
              <w:tabs>
                <w:tab w:val="left" w:pos="460"/>
                <w:tab w:val="left" w:pos="496"/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122 267,00</w:t>
            </w:r>
          </w:p>
        </w:tc>
        <w:tc>
          <w:tcPr>
            <w:tcW w:w="1966" w:type="dxa"/>
            <w:hideMark/>
          </w:tcPr>
          <w:p w:rsidR="00FD58A8" w:rsidRPr="00D7184A" w:rsidRDefault="00963E74" w:rsidP="00A00094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510,00</w:t>
            </w:r>
          </w:p>
        </w:tc>
      </w:tr>
      <w:tr w:rsidR="00FD58A8" w:rsidRPr="00880F34" w:rsidTr="003258C9">
        <w:trPr>
          <w:trHeight w:val="3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секретар суд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ового засідання</w:t>
            </w:r>
          </w:p>
        </w:tc>
        <w:tc>
          <w:tcPr>
            <w:tcW w:w="1902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A91FC5" w:rsidRDefault="00BD3B88" w:rsidP="00A00094">
            <w:pPr>
              <w:jc w:val="center"/>
              <w:rPr>
                <w:b/>
                <w:lang w:val="uk-UA"/>
              </w:rPr>
            </w:pPr>
            <w:r w:rsidRPr="00A91FC5">
              <w:rPr>
                <w:b/>
                <w:lang w:val="uk-UA"/>
              </w:rPr>
              <w:t>15</w:t>
            </w:r>
          </w:p>
        </w:tc>
        <w:tc>
          <w:tcPr>
            <w:tcW w:w="2551" w:type="dxa"/>
          </w:tcPr>
          <w:p w:rsidR="00FD58A8" w:rsidRPr="00A91FC5" w:rsidRDefault="00FD58A8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</w:p>
          <w:p w:rsidR="003258C9" w:rsidRPr="002A57F9" w:rsidRDefault="002A57F9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84 620,</w:t>
            </w:r>
            <w:r>
              <w:rPr>
                <w:b/>
                <w:lang w:val="uk-UA"/>
              </w:rPr>
              <w:t>00</w:t>
            </w:r>
          </w:p>
        </w:tc>
        <w:tc>
          <w:tcPr>
            <w:tcW w:w="1966" w:type="dxa"/>
            <w:hideMark/>
          </w:tcPr>
          <w:p w:rsidR="00FD58A8" w:rsidRPr="00A91FC5" w:rsidRDefault="00FD58A8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  <w:p w:rsidR="003258C9" w:rsidRPr="00A91FC5" w:rsidRDefault="009551D2" w:rsidP="00A00094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350,00</w:t>
            </w:r>
          </w:p>
        </w:tc>
      </w:tr>
      <w:tr w:rsidR="00FD58A8" w:rsidRPr="00880F34" w:rsidTr="00A114A7">
        <w:trPr>
          <w:trHeight w:val="171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секретарі судового засідання</w:t>
            </w:r>
          </w:p>
        </w:tc>
        <w:tc>
          <w:tcPr>
            <w:tcW w:w="1902" w:type="dxa"/>
            <w:hideMark/>
          </w:tcPr>
          <w:p w:rsidR="00FD58A8" w:rsidRPr="00880F34" w:rsidRDefault="00BD3B8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</w:t>
            </w:r>
          </w:p>
        </w:tc>
        <w:tc>
          <w:tcPr>
            <w:tcW w:w="2551" w:type="dxa"/>
          </w:tcPr>
          <w:p w:rsidR="00FD58A8" w:rsidRPr="002A57F9" w:rsidRDefault="002A57F9" w:rsidP="00A00094">
            <w:pPr>
              <w:tabs>
                <w:tab w:val="left" w:pos="460"/>
                <w:tab w:val="left" w:pos="496"/>
                <w:tab w:val="left" w:pos="195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81 269,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966" w:type="dxa"/>
            <w:hideMark/>
          </w:tcPr>
          <w:p w:rsidR="009551D2" w:rsidRPr="00880F34" w:rsidRDefault="009551D2" w:rsidP="009551D2">
            <w:pPr>
              <w:tabs>
                <w:tab w:val="center" w:pos="449"/>
                <w:tab w:val="left" w:pos="87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325,38</w:t>
            </w:r>
          </w:p>
        </w:tc>
      </w:tr>
      <w:tr w:rsidR="00FD58A8" w:rsidRPr="00880F34" w:rsidTr="003258C9">
        <w:trPr>
          <w:trHeight w:val="57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С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пеціаліст, судовий розпорядник, секретар суду, консультант</w:t>
            </w:r>
          </w:p>
        </w:tc>
        <w:tc>
          <w:tcPr>
            <w:tcW w:w="1902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A91FC5" w:rsidRDefault="004D7198" w:rsidP="00A00094">
            <w:pPr>
              <w:jc w:val="center"/>
              <w:rPr>
                <w:b/>
                <w:lang w:val="uk-UA"/>
              </w:rPr>
            </w:pPr>
            <w:r w:rsidRPr="00A91FC5">
              <w:rPr>
                <w:b/>
                <w:lang w:val="uk-UA"/>
              </w:rPr>
              <w:t>5</w:t>
            </w:r>
          </w:p>
        </w:tc>
        <w:tc>
          <w:tcPr>
            <w:tcW w:w="2551" w:type="dxa"/>
            <w:hideMark/>
          </w:tcPr>
          <w:p w:rsidR="00FD58A8" w:rsidRPr="00A91FC5" w:rsidRDefault="00FD58A8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</w:p>
          <w:p w:rsidR="003258C9" w:rsidRPr="002A57F9" w:rsidRDefault="002A57F9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96 180,</w:t>
            </w:r>
            <w:r>
              <w:rPr>
                <w:b/>
                <w:lang w:val="uk-UA"/>
              </w:rPr>
              <w:t>00</w:t>
            </w:r>
          </w:p>
        </w:tc>
        <w:tc>
          <w:tcPr>
            <w:tcW w:w="1966" w:type="dxa"/>
            <w:hideMark/>
          </w:tcPr>
          <w:p w:rsidR="00FD58A8" w:rsidRPr="00D353EE" w:rsidRDefault="00FD58A8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  <w:p w:rsidR="00754EB2" w:rsidRPr="00D353EE" w:rsidRDefault="00963E74" w:rsidP="00A91FC5">
            <w:pPr>
              <w:ind w:left="35" w:hanging="142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</w:t>
            </w:r>
            <w:r w:rsidR="00733A82">
              <w:rPr>
                <w:b/>
                <w:lang w:val="uk-UA"/>
              </w:rPr>
              <w:t>510,00</w:t>
            </w:r>
          </w:p>
        </w:tc>
      </w:tr>
      <w:tr w:rsidR="00FD58A8" w:rsidRPr="00880F34" w:rsidTr="00A114A7">
        <w:trPr>
          <w:trHeight w:val="218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D353EE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37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судові розпорядники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  <w:hideMark/>
          </w:tcPr>
          <w:p w:rsidR="00FD58A8" w:rsidRPr="002A57F9" w:rsidRDefault="002A57F9" w:rsidP="00A00094">
            <w:pPr>
              <w:tabs>
                <w:tab w:val="left" w:pos="460"/>
                <w:tab w:val="left" w:pos="496"/>
                <w:tab w:val="left" w:pos="23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99 700,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966" w:type="dxa"/>
            <w:hideMark/>
          </w:tcPr>
          <w:p w:rsidR="00733A82" w:rsidRPr="00D353EE" w:rsidRDefault="00733A82" w:rsidP="00733A82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510,00</w:t>
            </w:r>
          </w:p>
        </w:tc>
      </w:tr>
      <w:tr w:rsidR="00FD58A8" w:rsidRPr="00DE26A5" w:rsidTr="00A114A7">
        <w:trPr>
          <w:trHeight w:val="426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Працівники , які виконують функції з обслуговування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2551" w:type="dxa"/>
            <w:hideMark/>
          </w:tcPr>
          <w:p w:rsidR="00FD58A8" w:rsidRPr="002A57F9" w:rsidRDefault="002A57F9" w:rsidP="00A00094">
            <w:pPr>
              <w:tabs>
                <w:tab w:val="left" w:pos="460"/>
                <w:tab w:val="left" w:pos="496"/>
                <w:tab w:val="right" w:pos="32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105 040,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966" w:type="dxa"/>
            <w:hideMark/>
          </w:tcPr>
          <w:p w:rsidR="00EF00CB" w:rsidRPr="00880F34" w:rsidRDefault="00874891" w:rsidP="0026611F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536</w:t>
            </w:r>
            <w:r w:rsidR="00E52B86">
              <w:rPr>
                <w:b/>
                <w:bCs/>
                <w:lang w:val="uk-UA"/>
              </w:rPr>
              <w:t>,00</w:t>
            </w:r>
          </w:p>
        </w:tc>
      </w:tr>
      <w:tr w:rsidR="00FD58A8" w:rsidRPr="00880F34" w:rsidTr="003258C9">
        <w:trPr>
          <w:trHeight w:val="42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Працівники патронатної служби, всього  </w:t>
            </w:r>
          </w:p>
        </w:tc>
        <w:tc>
          <w:tcPr>
            <w:tcW w:w="1902" w:type="dxa"/>
            <w:hideMark/>
          </w:tcPr>
          <w:p w:rsidR="00FD58A8" w:rsidRPr="00880F34" w:rsidRDefault="00BD3B8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  <w:hideMark/>
          </w:tcPr>
          <w:p w:rsidR="00FD58A8" w:rsidRPr="002A57F9" w:rsidRDefault="002A57F9" w:rsidP="00A00094">
            <w:pPr>
              <w:tabs>
                <w:tab w:val="left" w:pos="460"/>
                <w:tab w:val="left" w:pos="496"/>
                <w:tab w:val="center" w:pos="1149"/>
                <w:tab w:val="left" w:pos="16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133 060,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966" w:type="dxa"/>
            <w:hideMark/>
          </w:tcPr>
          <w:p w:rsidR="00FD58A8" w:rsidRPr="003D375D" w:rsidRDefault="002A57F9" w:rsidP="00A00094">
            <w:pPr>
              <w:tabs>
                <w:tab w:val="center" w:pos="449"/>
                <w:tab w:val="left" w:pos="1149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  <w:r w:rsidRPr="003D375D">
              <w:rPr>
                <w:b/>
                <w:bCs/>
                <w:lang w:val="uk-UA"/>
              </w:rPr>
              <w:t>390,00</w:t>
            </w:r>
          </w:p>
        </w:tc>
      </w:tr>
      <w:tr w:rsidR="00FD58A8" w:rsidRPr="00880F34" w:rsidTr="00A114A7">
        <w:trPr>
          <w:trHeight w:val="283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з них: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3D375D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</w:tr>
      <w:tr w:rsidR="00FD58A8" w:rsidRPr="00880F34" w:rsidTr="00A114A7">
        <w:trPr>
          <w:trHeight w:val="274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помічники суддів</w:t>
            </w:r>
          </w:p>
        </w:tc>
        <w:tc>
          <w:tcPr>
            <w:tcW w:w="1902" w:type="dxa"/>
            <w:hideMark/>
          </w:tcPr>
          <w:p w:rsidR="00FD58A8" w:rsidRPr="00880F34" w:rsidRDefault="00BD3B8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  <w:hideMark/>
          </w:tcPr>
          <w:p w:rsidR="00FD58A8" w:rsidRPr="002A57F9" w:rsidRDefault="002A57F9" w:rsidP="00A00094">
            <w:pPr>
              <w:tabs>
                <w:tab w:val="left" w:pos="460"/>
                <w:tab w:val="left" w:pos="496"/>
                <w:tab w:val="left" w:pos="20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133 060,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966" w:type="dxa"/>
            <w:hideMark/>
          </w:tcPr>
          <w:p w:rsidR="00FD58A8" w:rsidRPr="003D375D" w:rsidRDefault="002A57F9" w:rsidP="00A00094">
            <w:pPr>
              <w:tabs>
                <w:tab w:val="right" w:pos="175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  <w:r w:rsidRPr="00891CDB">
              <w:rPr>
                <w:b/>
                <w:bCs/>
                <w:lang w:val="uk-UA"/>
              </w:rPr>
              <w:t>390,00</w:t>
            </w:r>
          </w:p>
        </w:tc>
      </w:tr>
      <w:tr w:rsidR="00FD58A8" w:rsidRPr="00880F34" w:rsidTr="00A114A7">
        <w:trPr>
          <w:trHeight w:val="277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Робітники</w:t>
            </w:r>
          </w:p>
        </w:tc>
        <w:tc>
          <w:tcPr>
            <w:tcW w:w="1902" w:type="dxa"/>
            <w:hideMark/>
          </w:tcPr>
          <w:p w:rsidR="00FD58A8" w:rsidRPr="00880F34" w:rsidRDefault="00AE046D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551" w:type="dxa"/>
            <w:hideMark/>
          </w:tcPr>
          <w:p w:rsidR="00FD58A8" w:rsidRPr="002A57F9" w:rsidRDefault="002A57F9" w:rsidP="00A00094">
            <w:pPr>
              <w:tabs>
                <w:tab w:val="left" w:pos="460"/>
                <w:tab w:val="left" w:pos="496"/>
                <w:tab w:val="left" w:pos="223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28 600,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966" w:type="dxa"/>
            <w:hideMark/>
          </w:tcPr>
          <w:p w:rsidR="00FD58A8" w:rsidRPr="003D375D" w:rsidRDefault="001C47AA" w:rsidP="00A00094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  <w:r w:rsidRPr="001C47AA">
              <w:rPr>
                <w:b/>
                <w:bCs/>
                <w:lang w:val="uk-UA"/>
              </w:rPr>
              <w:t>322,50</w:t>
            </w:r>
          </w:p>
        </w:tc>
      </w:tr>
    </w:tbl>
    <w:p w:rsidR="00C67CBA" w:rsidRDefault="00A1401F" w:rsidP="00C67CBA">
      <w:pPr>
        <w:jc w:val="both"/>
        <w:rPr>
          <w:b/>
          <w:i/>
          <w:lang w:val="uk-UA"/>
        </w:rPr>
      </w:pPr>
      <w:r>
        <w:rPr>
          <w:lang w:val="uk-UA"/>
        </w:rPr>
        <w:t xml:space="preserve">   </w:t>
      </w:r>
      <w:r w:rsidR="00C67CBA">
        <w:rPr>
          <w:b/>
          <w:i/>
          <w:lang w:val="uk-UA"/>
        </w:rPr>
        <w:t xml:space="preserve">Примітка. </w:t>
      </w:r>
    </w:p>
    <w:p w:rsidR="00C67CBA" w:rsidRDefault="00C67CBA" w:rsidP="00C67CBA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заступників керівника апарату збі</w:t>
      </w:r>
      <w:r w:rsidR="00365DD6">
        <w:rPr>
          <w:lang w:val="uk-UA"/>
        </w:rPr>
        <w:t>льшено за рахунок виплати поточної премії та надбавки за оцінювання</w:t>
      </w:r>
      <w:r>
        <w:rPr>
          <w:lang w:val="uk-UA"/>
        </w:rPr>
        <w:t>.</w:t>
      </w:r>
    </w:p>
    <w:p w:rsidR="00C67CBA" w:rsidRDefault="00C67CBA" w:rsidP="00C67CBA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начальників відділі</w:t>
      </w:r>
      <w:r w:rsidR="00365DD6">
        <w:rPr>
          <w:lang w:val="uk-UA"/>
        </w:rPr>
        <w:t>в збільшено за рахунок виплати</w:t>
      </w:r>
      <w:r w:rsidR="00365DD6">
        <w:rPr>
          <w:lang w:val="uk-UA"/>
        </w:rPr>
        <w:t xml:space="preserve"> поточної премії та надбавки за оцінювання.</w:t>
      </w:r>
    </w:p>
    <w:p w:rsidR="00C67CBA" w:rsidRDefault="00C67CBA" w:rsidP="00C67CBA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головних спеціалістів збільшено за рахунок виплати </w:t>
      </w:r>
      <w:r w:rsidR="00365DD6">
        <w:rPr>
          <w:lang w:val="uk-UA"/>
        </w:rPr>
        <w:t>поточної премії та надбавки за оцінювання.</w:t>
      </w:r>
    </w:p>
    <w:p w:rsidR="00365DD6" w:rsidRDefault="00C67CBA" w:rsidP="00AF4634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провідних спеціалістів та секретарів судового засідання збільшено за рахунок виплати </w:t>
      </w:r>
      <w:r w:rsidR="00365DD6">
        <w:rPr>
          <w:lang w:val="uk-UA"/>
        </w:rPr>
        <w:t xml:space="preserve">поточної премії, </w:t>
      </w:r>
      <w:r w:rsidR="00365DD6">
        <w:rPr>
          <w:lang w:val="uk-UA"/>
        </w:rPr>
        <w:t>надбавки за оцінювання</w:t>
      </w:r>
      <w:r w:rsidR="00365DD6">
        <w:rPr>
          <w:lang w:val="uk-UA"/>
        </w:rPr>
        <w:t xml:space="preserve"> та </w:t>
      </w:r>
      <w:r w:rsidR="00365DD6">
        <w:rPr>
          <w:lang w:val="uk-UA"/>
        </w:rPr>
        <w:t>матеріальної допомоги для вирішення соціально-побутових питань</w:t>
      </w:r>
      <w:r w:rsidR="00365DD6">
        <w:rPr>
          <w:lang w:val="uk-UA"/>
        </w:rPr>
        <w:t>.</w:t>
      </w:r>
      <w:r>
        <w:rPr>
          <w:lang w:val="uk-UA"/>
        </w:rPr>
        <w:t xml:space="preserve">                    </w:t>
      </w:r>
    </w:p>
    <w:p w:rsidR="00AF4634" w:rsidRDefault="00365DD6" w:rsidP="00AF4634">
      <w:pPr>
        <w:jc w:val="both"/>
        <w:rPr>
          <w:lang w:val="uk-UA"/>
        </w:rPr>
      </w:pPr>
      <w:r>
        <w:rPr>
          <w:lang w:val="uk-UA"/>
        </w:rPr>
        <w:t xml:space="preserve">                     </w:t>
      </w:r>
      <w:r w:rsidR="00C67CBA">
        <w:rPr>
          <w:lang w:val="uk-UA"/>
        </w:rPr>
        <w:t xml:space="preserve">Середній розмір заробітної плати за звітний місяць секретарів суду та  судового розпорядника збільшено за рахунок </w:t>
      </w:r>
      <w:r>
        <w:rPr>
          <w:lang w:val="uk-UA"/>
        </w:rPr>
        <w:t>виплати поточної премії та надбавки за оцінювання.</w:t>
      </w:r>
    </w:p>
    <w:p w:rsidR="00C844B4" w:rsidRDefault="00C844B4" w:rsidP="00C67CBA">
      <w:pPr>
        <w:jc w:val="both"/>
        <w:rPr>
          <w:lang w:val="uk-UA"/>
        </w:rPr>
      </w:pPr>
      <w:r>
        <w:rPr>
          <w:lang w:val="uk-UA"/>
        </w:rPr>
        <w:t xml:space="preserve">                     </w:t>
      </w:r>
      <w:r w:rsidR="00C67CBA">
        <w:rPr>
          <w:lang w:val="uk-UA"/>
        </w:rPr>
        <w:t xml:space="preserve">Середній розмір заробітної плати за звітний місяць працівників, які виконують функції з обслуговування збільшено за рахунок виплати </w:t>
      </w:r>
      <w:r w:rsidR="0064597D">
        <w:rPr>
          <w:lang w:val="uk-UA"/>
        </w:rPr>
        <w:t>премії та надбавки за високі досягнення</w:t>
      </w:r>
      <w:r w:rsidR="00E408DE">
        <w:rPr>
          <w:lang w:val="uk-UA"/>
        </w:rPr>
        <w:t xml:space="preserve"> у праці </w:t>
      </w:r>
      <w:r w:rsidR="0064597D">
        <w:rPr>
          <w:lang w:val="uk-UA"/>
        </w:rPr>
        <w:t xml:space="preserve"> службовців. </w:t>
      </w:r>
    </w:p>
    <w:p w:rsidR="00C67CBA" w:rsidRDefault="00C844B4" w:rsidP="00C67CBA">
      <w:pPr>
        <w:jc w:val="both"/>
        <w:rPr>
          <w:lang w:val="uk-UA"/>
        </w:rPr>
      </w:pPr>
      <w:r>
        <w:rPr>
          <w:lang w:val="uk-UA"/>
        </w:rPr>
        <w:t xml:space="preserve">                     </w:t>
      </w:r>
      <w:r w:rsidR="00C67CBA">
        <w:rPr>
          <w:lang w:val="uk-UA"/>
        </w:rPr>
        <w:t>Середній розмір заробітної плати за звітний місяць помічникі</w:t>
      </w:r>
      <w:r w:rsidR="004F3345">
        <w:rPr>
          <w:lang w:val="uk-UA"/>
        </w:rPr>
        <w:t xml:space="preserve">в суддів збільшено за рахунок </w:t>
      </w:r>
      <w:r w:rsidR="00C67CBA">
        <w:rPr>
          <w:lang w:val="uk-UA"/>
        </w:rPr>
        <w:t xml:space="preserve">виплати </w:t>
      </w:r>
      <w:r w:rsidR="0064597D">
        <w:rPr>
          <w:lang w:val="uk-UA"/>
        </w:rPr>
        <w:t>поточної премії патронату та  надбавки.</w:t>
      </w:r>
    </w:p>
    <w:p w:rsidR="00A114A7" w:rsidRDefault="00C67CBA" w:rsidP="006C4147">
      <w:pPr>
        <w:jc w:val="both"/>
        <w:rPr>
          <w:lang w:val="uk-UA"/>
        </w:rPr>
      </w:pPr>
      <w:r>
        <w:rPr>
          <w:lang w:val="uk-UA"/>
        </w:rPr>
        <w:t xml:space="preserve">                      Середній розмір заробітної плати за звітний місяць робітників збільшено за рахунок виплати </w:t>
      </w:r>
      <w:r w:rsidR="00D537BA">
        <w:rPr>
          <w:lang w:val="uk-UA"/>
        </w:rPr>
        <w:t xml:space="preserve"> </w:t>
      </w:r>
      <w:r w:rsidR="00E52B86">
        <w:rPr>
          <w:lang w:val="uk-UA"/>
        </w:rPr>
        <w:t>щомісячної премії та надбавки</w:t>
      </w:r>
      <w:r w:rsidR="00E408DE">
        <w:rPr>
          <w:lang w:val="uk-UA"/>
        </w:rPr>
        <w:t xml:space="preserve"> за складність та напруженість у роботі.</w:t>
      </w:r>
      <w:bookmarkStart w:id="0" w:name="_GoBack"/>
      <w:bookmarkEnd w:id="0"/>
    </w:p>
    <w:p w:rsidR="00E92155" w:rsidRDefault="00E92155" w:rsidP="006C4147">
      <w:pPr>
        <w:jc w:val="both"/>
        <w:rPr>
          <w:lang w:val="uk-UA"/>
        </w:rPr>
      </w:pPr>
      <w:r>
        <w:rPr>
          <w:lang w:val="uk-UA"/>
        </w:rPr>
        <w:t xml:space="preserve">                   </w:t>
      </w:r>
      <w:r w:rsidR="00C80E4E">
        <w:rPr>
          <w:lang w:val="uk-UA"/>
        </w:rPr>
        <w:t xml:space="preserve">  </w:t>
      </w:r>
    </w:p>
    <w:sectPr w:rsidR="00E92155" w:rsidSect="00116C3F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8"/>
    <w:rsid w:val="00004B1B"/>
    <w:rsid w:val="00073350"/>
    <w:rsid w:val="00074052"/>
    <w:rsid w:val="00086E82"/>
    <w:rsid w:val="000900E8"/>
    <w:rsid w:val="00091D07"/>
    <w:rsid w:val="000D1B3A"/>
    <w:rsid w:val="00116C3F"/>
    <w:rsid w:val="0015109B"/>
    <w:rsid w:val="00156BC9"/>
    <w:rsid w:val="00174B27"/>
    <w:rsid w:val="001908F7"/>
    <w:rsid w:val="001C47AA"/>
    <w:rsid w:val="00222A90"/>
    <w:rsid w:val="0026611F"/>
    <w:rsid w:val="002758B9"/>
    <w:rsid w:val="002A0DE2"/>
    <w:rsid w:val="002A3C53"/>
    <w:rsid w:val="002A57F9"/>
    <w:rsid w:val="002D6F55"/>
    <w:rsid w:val="003258C9"/>
    <w:rsid w:val="00365DD6"/>
    <w:rsid w:val="003D375D"/>
    <w:rsid w:val="003E2AE6"/>
    <w:rsid w:val="00406D62"/>
    <w:rsid w:val="004105DA"/>
    <w:rsid w:val="00417E33"/>
    <w:rsid w:val="0043471C"/>
    <w:rsid w:val="004809AF"/>
    <w:rsid w:val="00485DFB"/>
    <w:rsid w:val="004B1599"/>
    <w:rsid w:val="004D7198"/>
    <w:rsid w:val="004F3345"/>
    <w:rsid w:val="005033F7"/>
    <w:rsid w:val="00537CCE"/>
    <w:rsid w:val="00566326"/>
    <w:rsid w:val="005A5BD3"/>
    <w:rsid w:val="005D1395"/>
    <w:rsid w:val="005E14A1"/>
    <w:rsid w:val="005F5AF0"/>
    <w:rsid w:val="0064597D"/>
    <w:rsid w:val="00664722"/>
    <w:rsid w:val="006946AA"/>
    <w:rsid w:val="006C4147"/>
    <w:rsid w:val="006D2CC4"/>
    <w:rsid w:val="00733A82"/>
    <w:rsid w:val="00754EB2"/>
    <w:rsid w:val="007D1890"/>
    <w:rsid w:val="007E401D"/>
    <w:rsid w:val="00821C3E"/>
    <w:rsid w:val="00874891"/>
    <w:rsid w:val="008844E7"/>
    <w:rsid w:val="00891CDB"/>
    <w:rsid w:val="00895FFA"/>
    <w:rsid w:val="00943249"/>
    <w:rsid w:val="009551D2"/>
    <w:rsid w:val="00963E74"/>
    <w:rsid w:val="009D43BB"/>
    <w:rsid w:val="00A00094"/>
    <w:rsid w:val="00A114A7"/>
    <w:rsid w:val="00A1401F"/>
    <w:rsid w:val="00A2714D"/>
    <w:rsid w:val="00A91FC5"/>
    <w:rsid w:val="00AC129D"/>
    <w:rsid w:val="00AD213A"/>
    <w:rsid w:val="00AD6EB8"/>
    <w:rsid w:val="00AE046D"/>
    <w:rsid w:val="00AF4634"/>
    <w:rsid w:val="00B053D9"/>
    <w:rsid w:val="00B15246"/>
    <w:rsid w:val="00B256BE"/>
    <w:rsid w:val="00B66553"/>
    <w:rsid w:val="00B93B1E"/>
    <w:rsid w:val="00BB40A6"/>
    <w:rsid w:val="00BD3B88"/>
    <w:rsid w:val="00BF2ACE"/>
    <w:rsid w:val="00C45AA0"/>
    <w:rsid w:val="00C63134"/>
    <w:rsid w:val="00C67CBA"/>
    <w:rsid w:val="00C80E4E"/>
    <w:rsid w:val="00C844B4"/>
    <w:rsid w:val="00C912D8"/>
    <w:rsid w:val="00CA1EAC"/>
    <w:rsid w:val="00CE57DF"/>
    <w:rsid w:val="00D150F0"/>
    <w:rsid w:val="00D353EE"/>
    <w:rsid w:val="00D478C9"/>
    <w:rsid w:val="00D5151B"/>
    <w:rsid w:val="00D537BA"/>
    <w:rsid w:val="00D5696B"/>
    <w:rsid w:val="00D7184A"/>
    <w:rsid w:val="00D8261B"/>
    <w:rsid w:val="00DA30FC"/>
    <w:rsid w:val="00DA79E4"/>
    <w:rsid w:val="00DE26A5"/>
    <w:rsid w:val="00E33B50"/>
    <w:rsid w:val="00E408DE"/>
    <w:rsid w:val="00E52B86"/>
    <w:rsid w:val="00E825E4"/>
    <w:rsid w:val="00E92155"/>
    <w:rsid w:val="00EC1027"/>
    <w:rsid w:val="00EF002B"/>
    <w:rsid w:val="00EF00CB"/>
    <w:rsid w:val="00F1218C"/>
    <w:rsid w:val="00F46ACC"/>
    <w:rsid w:val="00F578A9"/>
    <w:rsid w:val="00FA291D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B7CC"/>
  <w15:chartTrackingRefBased/>
  <w15:docId w15:val="{ED12F769-773F-49D6-A1B6-18C260D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5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139</cp:revision>
  <cp:lastPrinted>2024-08-07T09:05:00Z</cp:lastPrinted>
  <dcterms:created xsi:type="dcterms:W3CDTF">2024-03-11T10:30:00Z</dcterms:created>
  <dcterms:modified xsi:type="dcterms:W3CDTF">2025-01-08T08:34:00Z</dcterms:modified>
</cp:coreProperties>
</file>