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09" w:rsidRDefault="00CF2809" w:rsidP="00CF2809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CF2809" w:rsidRDefault="00CF2809" w:rsidP="00CF2809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наказу керівника апарату</w:t>
      </w:r>
    </w:p>
    <w:p w:rsidR="00CF2809" w:rsidRDefault="00CF2809" w:rsidP="00CF2809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Миколаївського окружного </w:t>
      </w:r>
    </w:p>
    <w:p w:rsidR="00CF2809" w:rsidRDefault="00CF2809" w:rsidP="00CF2809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адміністративного суду</w:t>
      </w:r>
    </w:p>
    <w:p w:rsidR="00CF2809" w:rsidRDefault="00CF2809" w:rsidP="00CF2809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82-к від 07.07.2025 </w:t>
      </w:r>
    </w:p>
    <w:p w:rsidR="00CF2809" w:rsidRDefault="00CF2809" w:rsidP="00CF2809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  <w:t>проведення конкурсу</w:t>
      </w:r>
    </w:p>
    <w:p w:rsidR="00CF2809" w:rsidRDefault="00CF2809" w:rsidP="00CF2809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зайняття  вакантної посади державної служби категорії «В»  - </w:t>
      </w:r>
    </w:p>
    <w:p w:rsidR="00CF2809" w:rsidRDefault="00CF2809" w:rsidP="00CF2809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судового засідання відділу забезпечення судового процесу та аналітично-статистичної роботи</w:t>
      </w:r>
    </w:p>
    <w:p w:rsidR="00CF2809" w:rsidRDefault="00CF2809" w:rsidP="00CF2809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Миколаївського окружного адміністративного суду</w:t>
      </w:r>
    </w:p>
    <w:p w:rsidR="00CF2809" w:rsidRDefault="00CF2809" w:rsidP="00CF2809">
      <w:pPr>
        <w:pStyle w:val="rvps7"/>
        <w:spacing w:before="0" w:beforeAutospacing="0" w:after="0" w:afterAutospacing="0"/>
        <w:jc w:val="center"/>
        <w:rPr>
          <w:rStyle w:val="rvts15"/>
          <w:b/>
          <w:sz w:val="16"/>
          <w:szCs w:val="16"/>
        </w:rPr>
      </w:pPr>
    </w:p>
    <w:tbl>
      <w:tblPr>
        <w:tblW w:w="5262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96"/>
        <w:gridCol w:w="2163"/>
        <w:gridCol w:w="7299"/>
      </w:tblGrid>
      <w:tr w:rsidR="00CF2809" w:rsidTr="00CF2809">
        <w:tc>
          <w:tcPr>
            <w:tcW w:w="10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809" w:rsidRDefault="00CF2809">
            <w:pPr>
              <w:pStyle w:val="rvps12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умови</w:t>
            </w:r>
          </w:p>
        </w:tc>
      </w:tr>
      <w:tr w:rsidR="00CF2809" w:rsidRPr="00CF2809" w:rsidTr="00CF2809"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809" w:rsidRDefault="00CF2809">
            <w:pPr>
              <w:pStyle w:val="rvps14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 w:rsidP="003E533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spacing w:line="254" w:lineRule="auto"/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забезпечує належне здійснення фіксації судового процесу (судового засідання) технічними засобами. Вживає заходів щодо недопущення сторонніх осіб до технічного обладнання під час проведення судового засідання</w:t>
            </w:r>
          </w:p>
          <w:p w:rsidR="00CF2809" w:rsidRDefault="00CF2809" w:rsidP="003E533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spacing w:line="254" w:lineRule="auto"/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веде журнал судового засідання, роздруковує його та передає для долучення до матеріалів справи</w:t>
            </w:r>
          </w:p>
          <w:p w:rsidR="00CF2809" w:rsidRDefault="00CF2809" w:rsidP="003E533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spacing w:line="254" w:lineRule="auto"/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здійснює контроль за якістю та повнотою фіксування судового засідання технічними засобами, в тому числі в режимі відео-конференцій</w:t>
            </w:r>
          </w:p>
          <w:p w:rsidR="00CF2809" w:rsidRDefault="00CF2809" w:rsidP="003E533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spacing w:line="254" w:lineRule="auto"/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формує та оформлює матеріали судових справ </w:t>
            </w:r>
          </w:p>
          <w:p w:rsidR="00CF2809" w:rsidRDefault="00CF2809" w:rsidP="003E533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spacing w:line="254" w:lineRule="auto"/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перевіряє наявність та з’ясовує причини відсутності осіб, яких було викликано до суду та доповідає головуючому судді</w:t>
            </w:r>
          </w:p>
          <w:p w:rsidR="00CF2809" w:rsidRDefault="00CF2809" w:rsidP="003E533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spacing w:line="254" w:lineRule="auto"/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після закінчення судового засідання створює робочу та архівну копії фонограм</w:t>
            </w:r>
          </w:p>
          <w:p w:rsidR="00CF2809" w:rsidRDefault="00CF2809" w:rsidP="003E533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spacing w:line="254" w:lineRule="auto"/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готує, направляє або вручає під розписку повідомлення, судові повістки, виклики сторонам, учасникам та іншим особам, які мають право бути присутніми в судовому засіданні про дату, час та місце проведення судового засідання</w:t>
            </w:r>
          </w:p>
          <w:p w:rsidR="00CF2809" w:rsidRDefault="00CF2809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sz w:val="16"/>
                <w:szCs w:val="16"/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-забезпечує виготовлення копій судових рішень для видачі сторонам, учасникам та іншим особам, які мають право на отримання копій судових рішень відповідно до чинного законодавства України</w:t>
            </w:r>
            <w:r>
              <w:rPr>
                <w:lang w:val="uk-UA"/>
              </w:rPr>
              <w:t xml:space="preserve"> </w:t>
            </w:r>
          </w:p>
        </w:tc>
      </w:tr>
      <w:tr w:rsidR="00CF2809" w:rsidRPr="00CF2809" w:rsidTr="00CF2809"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809" w:rsidRDefault="00CF2809">
            <w:pPr>
              <w:pStyle w:val="rvps14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4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посадовий оклад 11855 грн., надбавки, доплати, премії та компенсації</w:t>
            </w:r>
            <w:r>
              <w:rPr>
                <w:sz w:val="28"/>
                <w:szCs w:val="28"/>
                <w:shd w:val="clear" w:color="auto" w:fill="FFFFFF"/>
              </w:rPr>
              <w:t xml:space="preserve"> відповідно до статті 52 Закону України «Про державну службу»;</w:t>
            </w:r>
          </w:p>
          <w:p w:rsidR="00CF2809" w:rsidRDefault="00CF2809">
            <w:pPr>
              <w:pStyle w:val="rvps14"/>
              <w:spacing w:before="0" w:beforeAutospacing="0" w:after="0" w:afterAutospacing="0"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 праці працівників державних органів» (із змінами)</w:t>
            </w:r>
          </w:p>
        </w:tc>
      </w:tr>
      <w:tr w:rsidR="00CF2809" w:rsidRPr="00CF2809" w:rsidTr="00CF2809"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809" w:rsidRDefault="00CF2809">
            <w:pPr>
              <w:pStyle w:val="rvps14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4"/>
              <w:spacing w:before="0" w:beforeAutospacing="0" w:after="0" w:afterAutospacing="0"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 дії воєнного стану, оголошується конкурс, передбачений Законом України  «Про державну службу» та Порядком проведення конкурсу на зайняття посад державної служби затвердженим постановою Кабінету Міністрів України від 25 березня 2016 № 246 (далі Порядок №246).</w:t>
            </w:r>
          </w:p>
          <w:p w:rsidR="00CF2809" w:rsidRDefault="00CF2809">
            <w:pPr>
              <w:pStyle w:val="rvps14"/>
              <w:spacing w:before="0" w:beforeAutospacing="0" w:after="0" w:afterAutospacing="0"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Граничний строк перебування особи на посаді, на яку її призначено у період дії воєнного стану, становить  не більше 12 місяців з дня припинення чи скасування воєнного стану.</w:t>
            </w:r>
          </w:p>
        </w:tc>
      </w:tr>
      <w:tr w:rsidR="00CF2809" w:rsidRPr="00CF2809" w:rsidTr="00CF2809"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809" w:rsidRDefault="00CF2809">
            <w:pPr>
              <w:pStyle w:val="rvps14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shd w:val="clear" w:color="auto" w:fill="FFFFFF"/>
              <w:spacing w:after="150"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Особа, яка бажає зайняти вакантну посаду секретаря судового засідання, , подає на електронну пошту суду </w:t>
            </w:r>
            <w:hyperlink r:id="rId5" w:history="1">
              <w:r>
                <w:rPr>
                  <w:rStyle w:val="a3"/>
                  <w:sz w:val="28"/>
                  <w:szCs w:val="28"/>
                  <w:lang w:val="en-US" w:eastAsia="uk-UA"/>
                </w:rPr>
                <w:t>inbox</w:t>
              </w:r>
              <w:r>
                <w:rPr>
                  <w:rStyle w:val="a3"/>
                  <w:sz w:val="28"/>
                  <w:szCs w:val="28"/>
                  <w:lang w:val="ru-RU" w:eastAsia="uk-UA"/>
                </w:rPr>
                <w:t>@</w:t>
              </w:r>
              <w:proofErr w:type="spellStart"/>
              <w:r>
                <w:rPr>
                  <w:rStyle w:val="a3"/>
                  <w:sz w:val="28"/>
                  <w:szCs w:val="28"/>
                  <w:lang w:val="en-US" w:eastAsia="uk-UA"/>
                </w:rPr>
                <w:t>adm</w:t>
              </w:r>
              <w:proofErr w:type="spellEnd"/>
              <w:r>
                <w:rPr>
                  <w:rStyle w:val="a3"/>
                  <w:sz w:val="28"/>
                  <w:szCs w:val="28"/>
                  <w:lang w:val="ru-RU" w:eastAsia="uk-UA"/>
                </w:rPr>
                <w:t>.cort.gov.ua</w:t>
              </w:r>
            </w:hyperlink>
            <w:r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таку інформацію</w:t>
            </w:r>
          </w:p>
          <w:p w:rsidR="00CF2809" w:rsidRDefault="00CF2809">
            <w:pPr>
              <w:shd w:val="clear" w:color="auto" w:fill="FFFFFF"/>
              <w:spacing w:after="150"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0" w:name="n1171"/>
            <w:bookmarkStart w:id="1" w:name="n1170"/>
            <w:bookmarkEnd w:id="0"/>
            <w:bookmarkEnd w:id="1"/>
            <w:r>
              <w:rPr>
                <w:color w:val="000000"/>
                <w:sz w:val="28"/>
                <w:szCs w:val="28"/>
                <w:lang w:val="ru-RU" w:eastAsia="uk-UA"/>
              </w:rPr>
              <w:t>1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) резюме за формою згідно з </w:t>
            </w:r>
            <w:r>
              <w:rPr>
                <w:sz w:val="28"/>
                <w:szCs w:val="28"/>
                <w:lang w:eastAsia="uk-UA"/>
              </w:rPr>
              <w:t>додатком 2</w:t>
            </w:r>
            <w:r>
              <w:rPr>
                <w:b/>
                <w:bCs/>
                <w:sz w:val="28"/>
                <w:szCs w:val="28"/>
                <w:vertAlign w:val="superscript"/>
                <w:lang w:eastAsia="uk-UA"/>
              </w:rPr>
              <w:t>-1</w:t>
            </w:r>
            <w:r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844),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в якому обов’язково зазначається така інформація:</w:t>
            </w:r>
          </w:p>
          <w:p w:rsidR="00CF2809" w:rsidRDefault="00CF2809">
            <w:pPr>
              <w:shd w:val="clear" w:color="auto" w:fill="FFFFFF"/>
              <w:spacing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2" w:name="n1172"/>
            <w:bookmarkEnd w:id="2"/>
            <w:r>
              <w:rPr>
                <w:color w:val="000000"/>
                <w:sz w:val="28"/>
                <w:szCs w:val="28"/>
                <w:lang w:eastAsia="uk-UA"/>
              </w:rPr>
              <w:t>- прізвище, ім’я, по батькові кандидата;</w:t>
            </w:r>
          </w:p>
          <w:p w:rsidR="00CF2809" w:rsidRDefault="00CF2809">
            <w:pPr>
              <w:shd w:val="clear" w:color="auto" w:fill="FFFFFF"/>
              <w:spacing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3" w:name="n1173"/>
            <w:bookmarkEnd w:id="3"/>
            <w:r>
              <w:rPr>
                <w:color w:val="000000"/>
                <w:sz w:val="28"/>
                <w:szCs w:val="28"/>
                <w:lang w:eastAsia="uk-UA"/>
              </w:rPr>
              <w:t>- реквізити документа, що посвідчує особу та підтверджує громадянство України;</w:t>
            </w:r>
          </w:p>
          <w:p w:rsidR="00CF2809" w:rsidRDefault="00CF2809">
            <w:pPr>
              <w:shd w:val="clear" w:color="auto" w:fill="FFFFFF"/>
              <w:spacing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4" w:name="n1174"/>
            <w:bookmarkEnd w:id="4"/>
            <w:r>
              <w:rPr>
                <w:color w:val="000000"/>
                <w:sz w:val="28"/>
                <w:szCs w:val="28"/>
                <w:lang w:eastAsia="uk-UA"/>
              </w:rPr>
              <w:t>- підтвердження наявності відповідного ступеня вищої освіти;</w:t>
            </w:r>
          </w:p>
          <w:p w:rsidR="00CF2809" w:rsidRDefault="00CF2809">
            <w:pPr>
              <w:shd w:val="clear" w:color="auto" w:fill="FFFFFF"/>
              <w:spacing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5" w:name="n1175"/>
            <w:bookmarkEnd w:id="5"/>
            <w:r>
              <w:rPr>
                <w:color w:val="000000"/>
                <w:sz w:val="28"/>
                <w:szCs w:val="28"/>
                <w:lang w:eastAsia="uk-UA"/>
              </w:rPr>
              <w:t>- підтвердження рівня вільного володіння державною мовою;</w:t>
            </w:r>
          </w:p>
          <w:p w:rsidR="00CF2809" w:rsidRDefault="00CF2809">
            <w:pPr>
              <w:shd w:val="clear" w:color="auto" w:fill="FFFFFF"/>
              <w:spacing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bookmarkStart w:id="6" w:name="n1176"/>
            <w:bookmarkEnd w:id="6"/>
            <w:r>
              <w:rPr>
                <w:color w:val="000000"/>
                <w:sz w:val="28"/>
                <w:szCs w:val="28"/>
                <w:lang w:eastAsia="uk-UA"/>
              </w:rPr>
              <w:t>- відомості про стаж роботи, стаж державної служби (за наявності), досвід роботи на відповідних посадах;</w:t>
            </w:r>
          </w:p>
          <w:p w:rsidR="00CF2809" w:rsidRDefault="00CF2809">
            <w:pPr>
              <w:shd w:val="clear" w:color="auto" w:fill="FFFFFF"/>
              <w:spacing w:after="150"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7" w:name="n1177"/>
            <w:bookmarkEnd w:id="7"/>
            <w:r>
              <w:rPr>
                <w:color w:val="000000"/>
                <w:sz w:val="28"/>
                <w:szCs w:val="28"/>
                <w:lang w:eastAsia="uk-UA"/>
              </w:rPr>
              <w:t>2)</w:t>
            </w:r>
            <w:r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заповнена особова картка встановленого зразка;</w:t>
            </w:r>
          </w:p>
          <w:p w:rsidR="00CF2809" w:rsidRDefault="00CF2809">
            <w:pPr>
              <w:shd w:val="clear" w:color="auto" w:fill="FFFFFF"/>
              <w:spacing w:after="150"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3) документи, що підтверджують:</w:t>
            </w:r>
          </w:p>
          <w:p w:rsidR="00CF2809" w:rsidRDefault="00CF2809">
            <w:pPr>
              <w:shd w:val="clear" w:color="auto" w:fill="FFFFFF"/>
              <w:spacing w:after="150"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 наявність у таких осіб громадянства України;</w:t>
            </w:r>
          </w:p>
          <w:p w:rsidR="00CF2809" w:rsidRDefault="00CF2809">
            <w:pPr>
              <w:shd w:val="clear" w:color="auto" w:fill="FFFFFF"/>
              <w:spacing w:after="150"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-освіти;</w:t>
            </w:r>
          </w:p>
          <w:p w:rsidR="00CF2809" w:rsidRDefault="00CF2809">
            <w:pPr>
              <w:shd w:val="clear" w:color="auto" w:fill="FFFFFF"/>
              <w:spacing w:after="150"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lastRenderedPageBreak/>
              <w:t>- а також , за наявності,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 за минулий рік.</w:t>
            </w:r>
          </w:p>
          <w:p w:rsidR="00CF2809" w:rsidRDefault="00CF2809">
            <w:pPr>
              <w:shd w:val="clear" w:color="auto" w:fill="FFFFFF"/>
              <w:spacing w:after="150" w:line="254" w:lineRule="auto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Документи приймаються до 18 липня  2025 року. </w:t>
            </w:r>
          </w:p>
        </w:tc>
      </w:tr>
      <w:tr w:rsidR="00CF2809" w:rsidRPr="00CF2809" w:rsidTr="00CF2809">
        <w:trPr>
          <w:trHeight w:val="1645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809" w:rsidRDefault="00CF2809">
            <w:pPr>
              <w:pStyle w:val="rvps14"/>
              <w:spacing w:line="254" w:lineRule="auto"/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4"/>
              <w:spacing w:before="0" w:beforeAutospacing="0" w:after="0" w:afterAutospacing="0" w:line="254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Яцун</w:t>
            </w:r>
            <w:proofErr w:type="spellEnd"/>
            <w:r>
              <w:rPr>
                <w:sz w:val="28"/>
                <w:szCs w:val="28"/>
              </w:rPr>
              <w:t xml:space="preserve"> Людмила Григорівна, начальник відділу управління персоналом, 0512  53 31 68</w:t>
            </w:r>
          </w:p>
          <w:p w:rsidR="00CF2809" w:rsidRDefault="00CF2809">
            <w:pPr>
              <w:pStyle w:val="rvps14"/>
              <w:spacing w:before="0" w:beforeAutospacing="0" w:after="0" w:afterAutospacing="0" w:line="254" w:lineRule="auto"/>
              <w:jc w:val="both"/>
              <w:rPr>
                <w:rStyle w:val="s-mailinfo-addresslink"/>
              </w:rPr>
            </w:pPr>
            <w:hyperlink r:id="rId6" w:history="1">
              <w:r>
                <w:rPr>
                  <w:rStyle w:val="a3"/>
                </w:rPr>
                <w:t>inbox@</w:t>
              </w:r>
              <w:r>
                <w:rPr>
                  <w:rStyle w:val="a3"/>
                  <w:lang w:val="en-US"/>
                </w:rPr>
                <w:t>adm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mk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court</w:t>
              </w:r>
              <w:r>
                <w:rPr>
                  <w:rStyle w:val="a3"/>
                </w:rPr>
                <w:t>.gov.ua</w:t>
              </w:r>
            </w:hyperlink>
          </w:p>
        </w:tc>
      </w:tr>
      <w:tr w:rsidR="00CF2809" w:rsidTr="00CF2809">
        <w:tc>
          <w:tcPr>
            <w:tcW w:w="10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2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CF2809" w:rsidRPr="00CF2809" w:rsidTr="00CF2809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2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4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4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за освітнім ступенем не нижче </w:t>
            </w:r>
            <w:r>
              <w:rPr>
                <w:color w:val="000000"/>
                <w:sz w:val="28"/>
                <w:szCs w:val="28"/>
              </w:rPr>
              <w:t xml:space="preserve"> молодшого бакалавра або бакалавра</w:t>
            </w:r>
            <w:r>
              <w:rPr>
                <w:sz w:val="28"/>
                <w:szCs w:val="28"/>
              </w:rPr>
              <w:t xml:space="preserve">  в галузі знань «Право»</w:t>
            </w:r>
          </w:p>
        </w:tc>
      </w:tr>
      <w:tr w:rsidR="00CF2809" w:rsidTr="00CF2809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2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4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4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CF2809" w:rsidTr="00CF2809"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2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pStyle w:val="rvps14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809" w:rsidRDefault="00CF2809">
            <w:pPr>
              <w:shd w:val="clear" w:color="auto" w:fill="FFFFFF"/>
              <w:tabs>
                <w:tab w:val="left" w:pos="612"/>
              </w:tabs>
              <w:spacing w:after="20" w:line="254" w:lineRule="auto"/>
              <w:ind w:left="141" w:right="102" w:firstLine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rvts0"/>
                <w:sz w:val="28"/>
                <w:szCs w:val="28"/>
                <w:lang w:eastAsia="en-US"/>
              </w:rPr>
              <w:t>вільне володіння державною мовою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F2809" w:rsidTr="00CF2809">
        <w:tc>
          <w:tcPr>
            <w:tcW w:w="10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809" w:rsidRDefault="00CF2809">
            <w:pPr>
              <w:spacing w:line="254" w:lineRule="auto"/>
              <w:jc w:val="center"/>
              <w:textAlignment w:val="baseline"/>
              <w:rPr>
                <w:b/>
                <w:sz w:val="6"/>
                <w:szCs w:val="6"/>
                <w:lang w:eastAsia="en-US"/>
              </w:rPr>
            </w:pPr>
          </w:p>
          <w:p w:rsidR="00CF2809" w:rsidRDefault="00CF2809">
            <w:pPr>
              <w:spacing w:line="254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Вимоги до компетентності</w:t>
            </w:r>
          </w:p>
          <w:p w:rsidR="00CF2809" w:rsidRDefault="00CF2809">
            <w:pPr>
              <w:spacing w:line="254" w:lineRule="auto"/>
              <w:jc w:val="center"/>
              <w:textAlignment w:val="baseline"/>
              <w:rPr>
                <w:b/>
                <w:sz w:val="6"/>
                <w:szCs w:val="6"/>
                <w:lang w:eastAsia="en-US"/>
              </w:rPr>
            </w:pPr>
          </w:p>
        </w:tc>
      </w:tr>
      <w:tr w:rsidR="00CF2809" w:rsidTr="00CF2809"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809" w:rsidRDefault="00CF2809">
            <w:pPr>
              <w:spacing w:line="254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Вимога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809" w:rsidRDefault="00CF2809">
            <w:pPr>
              <w:spacing w:line="254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Компоненти вимоги</w:t>
            </w:r>
          </w:p>
        </w:tc>
      </w:tr>
      <w:tr w:rsidR="00CF2809" w:rsidRPr="00CF2809" w:rsidTr="00CF2809">
        <w:trPr>
          <w:trHeight w:val="23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Якісне виконання поставлених завдань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sz w:val="28"/>
                <w:szCs w:val="28"/>
                <w:lang w:val="uk-UA" w:eastAsia="en-US"/>
              </w:rPr>
              <w:t>-чітке і точне формулювання мети, цілей і завдань службової діяльності;</w:t>
            </w:r>
          </w:p>
          <w:p w:rsidR="00CF2809" w:rsidRDefault="00CF2809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 w:eastAsia="en-US"/>
              </w:rPr>
            </w:pPr>
            <w:r>
              <w:rPr>
                <w:rStyle w:val="rvts0"/>
                <w:sz w:val="28"/>
                <w:szCs w:val="28"/>
                <w:lang w:val="uk-UA" w:eastAsia="en-US"/>
              </w:rPr>
              <w:t>-комплексний підхід до виконання завдань, виявлення  ризиків;</w:t>
            </w:r>
          </w:p>
          <w:p w:rsidR="00CF2809" w:rsidRDefault="00CF2809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lang w:val="uk-UA" w:eastAsia="en-US"/>
              </w:rPr>
            </w:pPr>
            <w:r>
              <w:rPr>
                <w:rStyle w:val="rvts0"/>
                <w:sz w:val="28"/>
                <w:szCs w:val="28"/>
                <w:lang w:val="uk-UA" w:eastAsia="en-US"/>
              </w:rPr>
              <w:t>-розуміння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F2809" w:rsidRPr="00CF2809" w:rsidTr="00CF2809">
        <w:trPr>
          <w:trHeight w:val="23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Відповідальність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pStyle w:val="rvps2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:rsidR="00CF2809" w:rsidRDefault="00CF2809">
            <w:pPr>
              <w:pStyle w:val="rvps2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F2809" w:rsidRDefault="00CF2809">
            <w:pPr>
              <w:pStyle w:val="rvps2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брати на себе зобов’язання, чітко їх дотримуватись і виконувати</w:t>
            </w:r>
          </w:p>
        </w:tc>
      </w:tr>
      <w:tr w:rsidR="00CF2809" w:rsidRPr="00CF2809" w:rsidTr="00CF2809">
        <w:trPr>
          <w:trHeight w:val="23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2809" w:rsidRDefault="00CF2809">
            <w:pPr>
              <w:spacing w:line="254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  <w:p w:rsidR="00CF2809" w:rsidRDefault="00CF2809">
            <w:pPr>
              <w:spacing w:line="254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CF2809" w:rsidRDefault="00CF2809">
            <w:pPr>
              <w:spacing w:line="254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Досягнення результатів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pStyle w:val="rvps2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до чіткого бачення результату діяльності;</w:t>
            </w:r>
          </w:p>
          <w:p w:rsidR="00CF2809" w:rsidRDefault="00CF2809">
            <w:pPr>
              <w:pStyle w:val="rvps2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фокусувати зусилля для досягнення результату діяльності;</w:t>
            </w:r>
          </w:p>
          <w:p w:rsidR="00CF2809" w:rsidRDefault="00CF2809">
            <w:pPr>
              <w:pStyle w:val="rvps2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запобігати та ефективно долати перешкоди</w:t>
            </w:r>
          </w:p>
        </w:tc>
      </w:tr>
      <w:tr w:rsidR="00CF2809" w:rsidRPr="00CF2809" w:rsidTr="00CF2809"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before="100" w:beforeAutospacing="1" w:after="15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before="100" w:beforeAutospacing="1" w:after="15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Цифрова грамотність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pStyle w:val="a4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CF2809" w:rsidRDefault="00CF2809">
            <w:pPr>
              <w:pStyle w:val="a4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-здатність працювати з документами в різних цифрових форматах, зберігати, накопичувати, впорядковувати, архівувати цифрові ресурси та дані різних типів;</w:t>
            </w:r>
          </w:p>
          <w:p w:rsidR="00CF2809" w:rsidRDefault="00CF2809">
            <w:pPr>
              <w:pStyle w:val="a4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-вміння використовувати електронні реєстри, системи електронного документообігу та інші електронні  системи для обміну інформацією, для електронного листування в рамках своїх посадових обов’язків;</w:t>
            </w:r>
          </w:p>
          <w:p w:rsidR="00CF2809" w:rsidRDefault="00CF2809">
            <w:pPr>
              <w:pStyle w:val="a4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 вміння використовувати сервіси для підготовки та  редагування документів;</w:t>
            </w:r>
          </w:p>
          <w:p w:rsidR="00CF2809" w:rsidRDefault="00CF2809">
            <w:pPr>
              <w:pStyle w:val="a4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 вміти користуватись кваліфікованим електронним підписом (КЕП);</w:t>
            </w:r>
          </w:p>
          <w:p w:rsidR="00CF2809" w:rsidRDefault="00CF2809">
            <w:pPr>
              <w:pStyle w:val="a4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-здатність використовувати відкриті цифрові ресурси для власного професійного розвитку</w:t>
            </w:r>
          </w:p>
        </w:tc>
      </w:tr>
      <w:tr w:rsidR="00CF2809" w:rsidTr="00CF2809">
        <w:tc>
          <w:tcPr>
            <w:tcW w:w="10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Професійні знання</w:t>
            </w:r>
          </w:p>
        </w:tc>
      </w:tr>
      <w:tr w:rsidR="00CF2809" w:rsidTr="00CF2809"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809" w:rsidRDefault="00CF2809">
            <w:pPr>
              <w:spacing w:line="254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Вимога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809" w:rsidRDefault="00CF2809">
            <w:pPr>
              <w:spacing w:line="254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Компоненти вимоги</w:t>
            </w:r>
          </w:p>
        </w:tc>
      </w:tr>
      <w:tr w:rsidR="00CF2809" w:rsidTr="00CF280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Знання законодавства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ind w:right="100" w:firstLine="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Знання:</w:t>
            </w:r>
          </w:p>
          <w:p w:rsidR="00CF2809" w:rsidRDefault="00CF2809">
            <w:pPr>
              <w:spacing w:line="254" w:lineRule="auto"/>
              <w:ind w:right="100" w:firstLine="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Конституції України</w:t>
            </w:r>
          </w:p>
          <w:p w:rsidR="00CF2809" w:rsidRDefault="00CF2809">
            <w:pPr>
              <w:spacing w:line="254" w:lineRule="auto"/>
              <w:ind w:right="100" w:firstLine="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Закону України «Про державну службу»</w:t>
            </w:r>
          </w:p>
          <w:p w:rsidR="00CF2809" w:rsidRDefault="00CF280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Закону України «Про запобігання корупції»</w:t>
            </w:r>
          </w:p>
          <w:p w:rsidR="00CF2809" w:rsidRDefault="00CF2809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 іншого законодавства</w:t>
            </w:r>
          </w:p>
        </w:tc>
      </w:tr>
      <w:tr w:rsidR="00CF2809" w:rsidRPr="00CF2809" w:rsidTr="00CF2809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Знання спеціального законодавства, </w:t>
            </w:r>
            <w:r>
              <w:rPr>
                <w:sz w:val="28"/>
                <w:szCs w:val="28"/>
                <w:lang w:eastAsia="en-US"/>
              </w:rPr>
              <w:lastRenderedPageBreak/>
              <w:t>що пов’язане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809" w:rsidRDefault="00CF2809">
            <w:pPr>
              <w:tabs>
                <w:tab w:val="left" w:pos="309"/>
              </w:tabs>
              <w:spacing w:line="254" w:lineRule="auto"/>
              <w:ind w:left="47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Знання:</w:t>
            </w:r>
          </w:p>
          <w:p w:rsidR="00CF2809" w:rsidRDefault="00CF2809" w:rsidP="003E533A">
            <w:pPr>
              <w:numPr>
                <w:ilvl w:val="0"/>
                <w:numId w:val="2"/>
              </w:numPr>
              <w:tabs>
                <w:tab w:val="left" w:pos="309"/>
              </w:tabs>
              <w:spacing w:line="254" w:lineRule="auto"/>
              <w:ind w:left="47" w:hanging="22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Кодексу адміністративного судочинства України</w:t>
            </w:r>
          </w:p>
          <w:p w:rsidR="00CF2809" w:rsidRDefault="00CF2809">
            <w:pPr>
              <w:pStyle w:val="1"/>
              <w:spacing w:line="254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lastRenderedPageBreak/>
              <w:t>- Інструкції з діловодства в місцевих та апеляційних судах України, затверджена наказом ДСА України від 20.08.2019 р. № 814</w:t>
            </w:r>
          </w:p>
        </w:tc>
      </w:tr>
    </w:tbl>
    <w:p w:rsidR="00CF2809" w:rsidRDefault="00CF2809" w:rsidP="00CF2809"/>
    <w:p w:rsidR="00CF2809" w:rsidRDefault="00CF2809" w:rsidP="00CF2809">
      <w:pPr>
        <w:rPr>
          <w:b/>
          <w:sz w:val="28"/>
          <w:szCs w:val="28"/>
        </w:rPr>
      </w:pPr>
    </w:p>
    <w:p w:rsidR="00DC77D5" w:rsidRDefault="00DC77D5">
      <w:bookmarkStart w:id="8" w:name="_GoBack"/>
      <w:bookmarkEnd w:id="8"/>
    </w:p>
    <w:sectPr w:rsidR="00DC77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7DB"/>
    <w:multiLevelType w:val="hybridMultilevel"/>
    <w:tmpl w:val="CE3EB3E0"/>
    <w:lvl w:ilvl="0" w:tplc="A17478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0552EF0"/>
    <w:multiLevelType w:val="hybridMultilevel"/>
    <w:tmpl w:val="6DD889A0"/>
    <w:lvl w:ilvl="0" w:tplc="A17478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FF"/>
    <w:rsid w:val="00C02FFF"/>
    <w:rsid w:val="00CF2809"/>
    <w:rsid w:val="00D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53DB1-8BE6-42C7-BE29-8FC2B7EA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F2809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80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3">
    <w:name w:val="Hyperlink"/>
    <w:semiHidden/>
    <w:unhideWhenUsed/>
    <w:rsid w:val="00CF28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2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5">
    <w:name w:val="Назва документа"/>
    <w:basedOn w:val="a"/>
    <w:next w:val="a"/>
    <w:rsid w:val="00CF2809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CF2809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rvps2">
    <w:name w:val="rvps2"/>
    <w:basedOn w:val="a"/>
    <w:rsid w:val="00CF280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CF280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rsid w:val="00CF280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CF280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l">
    <w:name w:val="tl"/>
    <w:basedOn w:val="a"/>
    <w:rsid w:val="00CF28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CF280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2809"/>
    <w:pPr>
      <w:widowControl w:val="0"/>
      <w:shd w:val="clear" w:color="auto" w:fill="FFFFFF"/>
      <w:spacing w:after="780" w:line="278" w:lineRule="exact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character" w:customStyle="1" w:styleId="rvts15">
    <w:name w:val="rvts15"/>
    <w:rsid w:val="00CF2809"/>
  </w:style>
  <w:style w:type="character" w:customStyle="1" w:styleId="rvts0">
    <w:name w:val="rvts0"/>
    <w:rsid w:val="00CF2809"/>
  </w:style>
  <w:style w:type="character" w:customStyle="1" w:styleId="s-mailinfo-addresslink">
    <w:name w:val="s-mailinfo-addresslink"/>
    <w:rsid w:val="00CF280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adm.mk.court.gov.ua" TargetMode="External"/><Relationship Id="rId5" Type="http://schemas.openxmlformats.org/officeDocument/2006/relationships/hyperlink" Target="mailto:inbox@adm.co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2025-07-07T09:07:00Z</dcterms:created>
  <dcterms:modified xsi:type="dcterms:W3CDTF">2025-07-07T09:07:00Z</dcterms:modified>
</cp:coreProperties>
</file>