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85" w:type="dxa"/>
        <w:tblInd w:w="5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</w:tblGrid>
      <w:tr w:rsidR="00A7061D" w:rsidRPr="00DD5556" w:rsidTr="004E7351">
        <w:tc>
          <w:tcPr>
            <w:tcW w:w="5000" w:type="pct"/>
            <w:shd w:val="clear" w:color="auto" w:fill="auto"/>
            <w:hideMark/>
          </w:tcPr>
          <w:p w:rsidR="00EA4EB9" w:rsidRPr="00C44BCB" w:rsidRDefault="00EA4EB9" w:rsidP="0002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D5556" w:rsidRPr="00DD5556" w:rsidTr="004E7351">
        <w:tc>
          <w:tcPr>
            <w:tcW w:w="5000" w:type="pct"/>
            <w:shd w:val="clear" w:color="auto" w:fill="auto"/>
          </w:tcPr>
          <w:p w:rsidR="00DD5556" w:rsidRDefault="00DD5556" w:rsidP="00C56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34F20" w:rsidRDefault="004E62E7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n195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Опис вакансії</w:t>
      </w:r>
    </w:p>
    <w:p w:rsidR="00405E2A" w:rsidRPr="00034F20" w:rsidRDefault="009622ED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34F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</w:p>
    <w:tbl>
      <w:tblPr>
        <w:tblW w:w="497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988"/>
        <w:gridCol w:w="6050"/>
      </w:tblGrid>
      <w:tr w:rsidR="00C335D8" w:rsidRPr="00C335D8" w:rsidTr="00FA5A0B">
        <w:trPr>
          <w:trHeight w:val="1017"/>
        </w:trPr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C335D8" w:rsidRDefault="00C335D8" w:rsidP="000251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766"/>
            <w:bookmarkEnd w:id="1"/>
            <w:r w:rsidRPr="00C335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E238A3" w:rsidRDefault="00784430" w:rsidP="00A908F3">
            <w:pPr>
              <w:shd w:val="clear" w:color="auto" w:fill="FFFFFF"/>
              <w:spacing w:after="0" w:line="240" w:lineRule="auto"/>
              <w:ind w:left="103" w:right="45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Старший секретар суду</w:t>
            </w:r>
            <w:r w:rsidR="000513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780C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Червоноградського</w:t>
            </w:r>
            <w:r w:rsidR="00DD5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міського</w:t>
            </w:r>
            <w:r w:rsidR="00780C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суду Львівської</w:t>
            </w:r>
            <w:r w:rsidR="00C335D8" w:rsidRPr="00C335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області</w:t>
            </w:r>
            <w:r w:rsidR="000533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, посада державної служби</w:t>
            </w:r>
            <w:r w:rsidR="00C335D8" w:rsidRPr="00C335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C335D8" w:rsidRPr="00C335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категорії  «В» </w:t>
            </w:r>
            <w:r w:rsidR="00E238A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.</w:t>
            </w:r>
          </w:p>
        </w:tc>
      </w:tr>
      <w:tr w:rsidR="00A7061D" w:rsidRPr="001A4632" w:rsidTr="00FA5A0B">
        <w:trPr>
          <w:trHeight w:val="605"/>
        </w:trPr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7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84430" w:rsidRPr="00784430" w:rsidRDefault="00784430" w:rsidP="00784430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102" w:right="142"/>
              <w:jc w:val="both"/>
              <w:rPr>
                <w:lang w:val="uk-UA"/>
              </w:rPr>
            </w:pPr>
            <w:r w:rsidRPr="00784430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  <w:r w:rsidRPr="00784430">
              <w:rPr>
                <w:lang w:val="uk-UA"/>
              </w:rPr>
              <w:tab/>
              <w:t>Організація та забезпечення належної роботи канцелярії суду. Розподіл обов'язків між працівниками канцелярії суду, контроль за виконанням ними функціональних обов'язків.</w:t>
            </w:r>
          </w:p>
          <w:p w:rsidR="00784430" w:rsidRPr="00784430" w:rsidRDefault="00784430" w:rsidP="00784430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102" w:right="142"/>
              <w:jc w:val="both"/>
              <w:rPr>
                <w:lang w:val="uk-UA"/>
              </w:rPr>
            </w:pPr>
            <w:r w:rsidRPr="00784430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  <w:r w:rsidRPr="00784430">
              <w:rPr>
                <w:lang w:val="uk-UA"/>
              </w:rPr>
              <w:tab/>
              <w:t>Організація прийому, реєстрація та розподіл кореспонденції, що надійшла до суду. Контроль ведення документів первинного обліку, номенклатурних справ.</w:t>
            </w:r>
          </w:p>
          <w:p w:rsidR="00784430" w:rsidRPr="00784430" w:rsidRDefault="00784430" w:rsidP="00784430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102" w:right="142"/>
              <w:jc w:val="both"/>
              <w:rPr>
                <w:lang w:val="uk-UA"/>
              </w:rPr>
            </w:pPr>
            <w:r w:rsidRPr="00784430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  <w:r w:rsidRPr="00784430">
              <w:rPr>
                <w:lang w:val="uk-UA"/>
              </w:rPr>
              <w:tab/>
              <w:t>Організація роботи з обліку та зберігання судових справ, речових доказів, документів первинного обліку. Внесення пропозицій до плану роботи суду з питань організації діловодства, судової статистики, контроль виконання відповідних розділів плану роботи суду.</w:t>
            </w:r>
          </w:p>
          <w:p w:rsidR="00784430" w:rsidRPr="00784430" w:rsidRDefault="00784430" w:rsidP="00784430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102" w:right="142"/>
              <w:jc w:val="both"/>
              <w:rPr>
                <w:lang w:val="uk-UA"/>
              </w:rPr>
            </w:pPr>
            <w:r w:rsidRPr="00784430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  <w:r w:rsidRPr="00784430">
              <w:rPr>
                <w:lang w:val="uk-UA"/>
              </w:rPr>
              <w:tab/>
              <w:t>Здійснення контролю за направленням судових справ із скаргами, поданнями до судів вищих інстанцій, своєчасним та якісним зверненням судових рішень до виконання.</w:t>
            </w:r>
          </w:p>
          <w:p w:rsidR="00784430" w:rsidRPr="00784430" w:rsidRDefault="00784430" w:rsidP="00784430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102" w:right="142"/>
              <w:jc w:val="both"/>
              <w:rPr>
                <w:lang w:val="uk-UA"/>
              </w:rPr>
            </w:pPr>
            <w:r w:rsidRPr="00784430"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  <w:r w:rsidRPr="00784430">
              <w:rPr>
                <w:lang w:val="uk-UA"/>
              </w:rPr>
              <w:tab/>
              <w:t>Здійснення контролю за веденням судової статистики, своєчасним та якісним складанням статистичних звітів.</w:t>
            </w:r>
          </w:p>
          <w:p w:rsidR="00784430" w:rsidRPr="00784430" w:rsidRDefault="00784430" w:rsidP="00784430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102" w:right="142"/>
              <w:jc w:val="both"/>
              <w:rPr>
                <w:lang w:val="uk-UA"/>
              </w:rPr>
            </w:pPr>
            <w:r w:rsidRPr="00784430"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  <w:r w:rsidRPr="00784430">
              <w:rPr>
                <w:lang w:val="uk-UA"/>
              </w:rPr>
              <w:tab/>
              <w:t>Збирання пропозицій щодо складання номенклатури справ суду, узагальнення їх, за погодженням з керівником апарату формування номенклатури справ суду.</w:t>
            </w:r>
          </w:p>
          <w:p w:rsidR="00784430" w:rsidRPr="00784430" w:rsidRDefault="00784430" w:rsidP="00784430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102" w:right="142"/>
              <w:jc w:val="both"/>
              <w:rPr>
                <w:lang w:val="uk-UA"/>
              </w:rPr>
            </w:pPr>
            <w:r w:rsidRPr="00784430">
              <w:rPr>
                <w:lang w:val="uk-UA"/>
              </w:rPr>
              <w:t>7</w:t>
            </w:r>
            <w:r>
              <w:rPr>
                <w:lang w:val="uk-UA"/>
              </w:rPr>
              <w:t>.</w:t>
            </w:r>
            <w:r w:rsidRPr="00784430">
              <w:rPr>
                <w:lang w:val="uk-UA"/>
              </w:rPr>
              <w:tab/>
              <w:t>Проведення роботи з підготовки оперативних нарад, що проводяться керівником апарату суду.</w:t>
            </w:r>
          </w:p>
          <w:p w:rsidR="00784430" w:rsidRPr="00784430" w:rsidRDefault="00784430" w:rsidP="00784430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102" w:right="142"/>
              <w:jc w:val="both"/>
              <w:rPr>
                <w:lang w:val="uk-UA"/>
              </w:rPr>
            </w:pPr>
            <w:r w:rsidRPr="00784430">
              <w:rPr>
                <w:lang w:val="uk-UA"/>
              </w:rPr>
              <w:t>8</w:t>
            </w:r>
            <w:r>
              <w:rPr>
                <w:lang w:val="uk-UA"/>
              </w:rPr>
              <w:t>.</w:t>
            </w:r>
            <w:r w:rsidRPr="00784430">
              <w:rPr>
                <w:lang w:val="uk-UA"/>
              </w:rPr>
              <w:tab/>
              <w:t>Здійснення контролю за своєчасною здачею судових справ до канцелярії суду. Організація підготовки та передачі до архіву суду судових справ за минулі роки, провадження у яких закінчено, а також іншої документації канцелярії суду за минулі роки.</w:t>
            </w:r>
          </w:p>
          <w:p w:rsidR="00784430" w:rsidRPr="00784430" w:rsidRDefault="00784430" w:rsidP="00784430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102" w:right="142"/>
              <w:jc w:val="both"/>
              <w:rPr>
                <w:lang w:val="uk-UA"/>
              </w:rPr>
            </w:pPr>
            <w:r w:rsidRPr="00784430">
              <w:rPr>
                <w:lang w:val="uk-UA"/>
              </w:rPr>
              <w:t>9</w:t>
            </w:r>
            <w:r>
              <w:rPr>
                <w:lang w:val="uk-UA"/>
              </w:rPr>
              <w:t>.</w:t>
            </w:r>
            <w:r w:rsidRPr="00784430">
              <w:rPr>
                <w:lang w:val="uk-UA"/>
              </w:rPr>
              <w:tab/>
              <w:t>Ведення первинного обліку матеріальних цінностей, відповідальність за їх видачу, збереження та своєчасне списання. Організація проведення інвентаризації  в суді.</w:t>
            </w:r>
          </w:p>
          <w:p w:rsidR="00A7061D" w:rsidRPr="00A908F3" w:rsidRDefault="00784430" w:rsidP="00784430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103" w:right="143"/>
              <w:jc w:val="both"/>
              <w:rPr>
                <w:lang w:val="uk-UA"/>
              </w:rPr>
            </w:pPr>
            <w:r w:rsidRPr="00784430">
              <w:rPr>
                <w:lang w:val="uk-UA"/>
              </w:rPr>
              <w:t>10</w:t>
            </w:r>
            <w:r>
              <w:rPr>
                <w:lang w:val="uk-UA"/>
              </w:rPr>
              <w:t>.</w:t>
            </w:r>
            <w:r w:rsidRPr="00784430">
              <w:rPr>
                <w:lang w:val="uk-UA"/>
              </w:rPr>
              <w:tab/>
              <w:t>Виконання інших обов’язків, які не перелічені в інструкції, але витікають зі змісту нормативних актів, наказів та вказівок, які входять до компетенції старшого секретаря суду. Виконання інших доручень голови суду та керівника апарату суду.</w:t>
            </w:r>
          </w:p>
        </w:tc>
      </w:tr>
      <w:tr w:rsidR="00A7061D" w:rsidRPr="00C335D8" w:rsidTr="00FA5A0B"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26D11" w:rsidRDefault="00F26D11" w:rsidP="0020564C">
            <w:pPr>
              <w:spacing w:before="150" w:after="15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1. </w:t>
            </w:r>
            <w:r w:rsidR="00C83D12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Посадовий оклад </w:t>
            </w:r>
            <w:r w:rsidR="0070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9880</w:t>
            </w:r>
            <w:r w:rsidR="00A001CB" w:rsidRPr="00034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A001CB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</w:t>
            </w:r>
            <w:r w:rsidR="00C83D12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відповідно до постанови </w:t>
            </w:r>
            <w:r w:rsidR="00C83D12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0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КМУ від 29.12.2023 № 1409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700CDB" w:rsidRPr="0070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Питання</w:t>
            </w:r>
            <w:proofErr w:type="spellEnd"/>
            <w:r w:rsidR="00700CDB" w:rsidRPr="0070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оплати </w:t>
            </w:r>
            <w:proofErr w:type="spellStart"/>
            <w:r w:rsidR="00700CDB" w:rsidRPr="0070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праці</w:t>
            </w:r>
            <w:proofErr w:type="spellEnd"/>
            <w:r w:rsidR="00700CDB" w:rsidRPr="0070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00CDB" w:rsidRPr="0070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державних</w:t>
            </w:r>
            <w:proofErr w:type="spellEnd"/>
            <w:r w:rsidR="00700CDB" w:rsidRPr="0070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00CDB" w:rsidRPr="0070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службовців</w:t>
            </w:r>
            <w:proofErr w:type="spellEnd"/>
            <w:r w:rsidR="00700CDB" w:rsidRPr="0070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="00784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основі</w:t>
            </w:r>
            <w:proofErr w:type="spellEnd"/>
            <w:r w:rsidR="00784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84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класифікації</w:t>
            </w:r>
            <w:proofErr w:type="spellEnd"/>
            <w:r w:rsidR="007844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 у 2025</w:t>
            </w:r>
            <w:r w:rsidR="00700CDB" w:rsidRPr="0070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00CDB" w:rsidRPr="00700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році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».</w:t>
            </w:r>
          </w:p>
          <w:p w:rsidR="00A7061D" w:rsidRPr="00034F20" w:rsidRDefault="00F26D11" w:rsidP="0020564C">
            <w:pPr>
              <w:spacing w:before="150" w:after="150" w:line="240" w:lineRule="auto"/>
              <w:ind w:left="103"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2. Над</w:t>
            </w:r>
            <w:r w:rsidR="00D03733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</w:t>
            </w:r>
            <w:r w:rsidR="00575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доплати та премії</w:t>
            </w:r>
            <w:r w:rsidR="00D03733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відповідно до </w:t>
            </w:r>
            <w:r w:rsidR="00575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статей 50, 52 Закону України «Про державну службу».</w:t>
            </w:r>
          </w:p>
        </w:tc>
      </w:tr>
      <w:tr w:rsidR="00A7061D" w:rsidRPr="005750DC" w:rsidTr="00FA5A0B"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Інформація про строковість призначення на посаду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5A2973" w:rsidRDefault="00784430" w:rsidP="00784430">
            <w:pPr>
              <w:spacing w:before="150" w:after="150" w:line="240" w:lineRule="auto"/>
              <w:ind w:left="103" w:right="14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78443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Строково на час відсутності основного працівника, яка перебуває у відпустці для догляду за дитиною до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досягнення нею трирічного віку</w:t>
            </w:r>
            <w:r w:rsidRPr="0078443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 або до призначення на цю посаду переможця конкурсу, або до спливу дванадцятимісячного строку з дня припинення чи скасування воєнного стану.</w:t>
            </w:r>
          </w:p>
        </w:tc>
      </w:tr>
      <w:tr w:rsidR="00A7061D" w:rsidRPr="00034F20" w:rsidTr="00FA5A0B"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E62E7" w:rsidRPr="00034F20" w:rsidRDefault="004E62E7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C0D94" w:rsidRPr="00034F20" w:rsidRDefault="000C0D94" w:rsidP="001E40B6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4E6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 Резюме</w:t>
            </w:r>
            <w:r w:rsidR="004E62E7">
              <w:t xml:space="preserve"> </w:t>
            </w:r>
            <w:r w:rsidR="004E62E7" w:rsidRPr="004E6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довільної форми, або ж резюме встановленого зразка відповідно до Порядку проведення конкурсу на зайняття посад державної служби, затвердженого постановою КМУ від 25 березня 2016 року № 246,</w:t>
            </w:r>
          </w:p>
          <w:p w:rsidR="009B7B09" w:rsidRDefault="000C0D94" w:rsidP="001E40B6">
            <w:pPr>
              <w:pStyle w:val="rvps2"/>
              <w:shd w:val="clear" w:color="auto" w:fill="FFFFFF"/>
              <w:spacing w:before="0" w:beforeAutospacing="0" w:after="0" w:afterAutospacing="0"/>
              <w:ind w:left="103" w:right="143"/>
              <w:jc w:val="both"/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</w:pPr>
            <w:r w:rsidRPr="00034F20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2. </w:t>
            </w:r>
            <w:r w:rsidR="004E62E7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Копію документу про освіту.</w:t>
            </w:r>
          </w:p>
          <w:p w:rsidR="000C0D94" w:rsidRDefault="009B7B09" w:rsidP="001E40B6">
            <w:pPr>
              <w:pStyle w:val="rvps2"/>
              <w:shd w:val="clear" w:color="auto" w:fill="FFFFFF"/>
              <w:spacing w:before="0" w:beforeAutospacing="0" w:after="0" w:afterAutospacing="0"/>
              <w:ind w:left="103" w:right="143"/>
              <w:jc w:val="both"/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3. Копію паспорта громадянина України.</w:t>
            </w:r>
            <w:r w:rsidR="005750DC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 </w:t>
            </w:r>
          </w:p>
          <w:p w:rsidR="00205C98" w:rsidRPr="009B7B09" w:rsidRDefault="00D77B1B" w:rsidP="009B7B09">
            <w:pPr>
              <w:pStyle w:val="aa"/>
              <w:ind w:left="103" w:right="143" w:firstLine="103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Особа, яка виявила бажання </w:t>
            </w:r>
            <w:r w:rsidR="009B7B09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 призначенні</w:t>
            </w:r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компетентностей</w:t>
            </w:r>
            <w:proofErr w:type="spellEnd"/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 репутації (характеристики, рекомендації, наукові публікації тощо).</w:t>
            </w:r>
            <w:r w:rsidR="00205C98" w:rsidRPr="00782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</w:p>
          <w:p w:rsidR="005A03D4" w:rsidRPr="005A03D4" w:rsidRDefault="00FA5A0B" w:rsidP="00784430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proofErr w:type="spellStart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</w:t>
            </w:r>
            <w:r w:rsidR="009B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приймаєм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ається</w:t>
            </w:r>
            <w:proofErr w:type="spellEnd"/>
            <w:r w:rsidR="00E5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2" w:name="_GoBack"/>
            <w:bookmarkEnd w:id="2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електронному</w:t>
            </w:r>
            <w:proofErr w:type="spellEnd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вигляді</w:t>
            </w:r>
            <w:proofErr w:type="spellEnd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адресою</w:t>
            </w:r>
            <w:proofErr w:type="spellEnd"/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B7B09" w:rsidRPr="009B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inbox@cgm.lv.court.gov.ua</w:t>
            </w:r>
          </w:p>
        </w:tc>
      </w:tr>
      <w:tr w:rsidR="00A7061D" w:rsidRPr="00DD5556" w:rsidTr="00FA5A0B"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9B7B09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B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40B6" w:rsidRDefault="001E40B6" w:rsidP="001E40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9E29CD" w:rsidRPr="00034F20" w:rsidRDefault="000752CE" w:rsidP="005A03D4">
            <w:pPr>
              <w:spacing w:after="0" w:line="240" w:lineRule="auto"/>
              <w:ind w:left="10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Рибіцька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Алла Вікторівна</w:t>
            </w:r>
          </w:p>
          <w:p w:rsidR="00A7061D" w:rsidRDefault="00F86D55" w:rsidP="005A03D4">
            <w:pPr>
              <w:spacing w:after="0" w:line="240" w:lineRule="auto"/>
              <w:ind w:left="10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(03249</w:t>
            </w:r>
            <w:r w:rsidR="009E29CD" w:rsidRPr="00034F2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  <w:r w:rsidR="004D02DD" w:rsidRPr="00034F2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13</w:t>
            </w:r>
            <w:r w:rsidR="009E29CD" w:rsidRPr="00034F2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46</w:t>
            </w:r>
          </w:p>
          <w:p w:rsidR="00205C98" w:rsidRPr="00205C98" w:rsidRDefault="00F86D55" w:rsidP="005A03D4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6D55">
              <w:rPr>
                <w:rFonts w:ascii="Times New Roman" w:hAnsi="Times New Roman" w:cs="Times New Roman"/>
                <w:sz w:val="24"/>
              </w:rPr>
              <w:t>inbox@cgm.lv.court.gov.ua</w:t>
            </w:r>
          </w:p>
        </w:tc>
      </w:tr>
      <w:tr w:rsidR="00A7061D" w:rsidRPr="00034F20" w:rsidTr="00FA5A0B">
        <w:trPr>
          <w:trHeight w:val="482"/>
        </w:trPr>
        <w:tc>
          <w:tcPr>
            <w:tcW w:w="9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9B7B09" w:rsidP="009B7B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Кваліфікаційні в</w:t>
            </w:r>
            <w:r w:rsidR="00A7061D"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имоги</w:t>
            </w:r>
          </w:p>
        </w:tc>
      </w:tr>
      <w:tr w:rsidR="00A7061D" w:rsidRPr="00034F20" w:rsidTr="00FA5A0B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2B7DAF" w:rsidRDefault="001E40B6" w:rsidP="005A03D4">
            <w:pPr>
              <w:spacing w:before="150" w:after="150" w:line="240" w:lineRule="auto"/>
              <w:ind w:left="103" w:right="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D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Вища, ступінь вищої освіти не нижче бакалавра або молодшого бакалавра, за спеціальністю «Правознавство» або «Правоохоронна діяльність»</w:t>
            </w:r>
          </w:p>
        </w:tc>
      </w:tr>
      <w:tr w:rsidR="00A7061D" w:rsidRPr="00034F20" w:rsidTr="00FA5A0B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2B7DAF" w:rsidRDefault="00205C98" w:rsidP="005A03D4">
            <w:pPr>
              <w:spacing w:before="150" w:after="150" w:line="240" w:lineRule="auto"/>
              <w:ind w:left="103" w:right="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досвіду</w:t>
            </w:r>
            <w:proofErr w:type="spellEnd"/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</w:tr>
      <w:tr w:rsidR="00A7061D" w:rsidRPr="00034F20" w:rsidTr="00FA5A0B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2B7DAF" w:rsidRDefault="00E2748B" w:rsidP="005A03D4">
            <w:pPr>
              <w:spacing w:before="150" w:after="150" w:line="240" w:lineRule="auto"/>
              <w:ind w:left="103" w:right="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A7061D" w:rsidRPr="00034F20" w:rsidTr="00FA5A0B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іноземною мовою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2B7DAF" w:rsidRDefault="00E2748B" w:rsidP="005A03D4">
            <w:pPr>
              <w:spacing w:after="0" w:line="240" w:lineRule="auto"/>
              <w:ind w:left="103" w:right="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</w:tr>
    </w:tbl>
    <w:p w:rsidR="003C688E" w:rsidRPr="00A7061D" w:rsidRDefault="003C688E" w:rsidP="001E40B6">
      <w:pPr>
        <w:spacing w:line="240" w:lineRule="auto"/>
        <w:rPr>
          <w:lang w:val="uk-UA"/>
        </w:rPr>
      </w:pPr>
      <w:bookmarkStart w:id="3" w:name="n568"/>
      <w:bookmarkEnd w:id="3"/>
    </w:p>
    <w:sectPr w:rsidR="003C688E" w:rsidRPr="00A7061D" w:rsidSect="004B6B1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E2" w:rsidRDefault="00235AE2" w:rsidP="004B6B1E">
      <w:pPr>
        <w:spacing w:after="0" w:line="240" w:lineRule="auto"/>
      </w:pPr>
      <w:r>
        <w:separator/>
      </w:r>
    </w:p>
  </w:endnote>
  <w:endnote w:type="continuationSeparator" w:id="0">
    <w:p w:rsidR="00235AE2" w:rsidRDefault="00235AE2" w:rsidP="004B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E2" w:rsidRDefault="00235AE2" w:rsidP="004B6B1E">
      <w:pPr>
        <w:spacing w:after="0" w:line="240" w:lineRule="auto"/>
      </w:pPr>
      <w:r>
        <w:separator/>
      </w:r>
    </w:p>
  </w:footnote>
  <w:footnote w:type="continuationSeparator" w:id="0">
    <w:p w:rsidR="00235AE2" w:rsidRDefault="00235AE2" w:rsidP="004B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555381"/>
      <w:docPartObj>
        <w:docPartGallery w:val="Page Numbers (Top of Page)"/>
        <w:docPartUnique/>
      </w:docPartObj>
    </w:sdtPr>
    <w:sdtEndPr/>
    <w:sdtContent>
      <w:p w:rsidR="004B6B1E" w:rsidRDefault="00A4595A">
        <w:pPr>
          <w:pStyle w:val="a4"/>
          <w:jc w:val="center"/>
        </w:pPr>
        <w:r>
          <w:fldChar w:fldCharType="begin"/>
        </w:r>
        <w:r w:rsidR="004B6B1E">
          <w:instrText>PAGE   \* MERGEFORMAT</w:instrText>
        </w:r>
        <w:r>
          <w:fldChar w:fldCharType="separate"/>
        </w:r>
        <w:r w:rsidR="00784430">
          <w:rPr>
            <w:noProof/>
          </w:rPr>
          <w:t>2</w:t>
        </w:r>
        <w:r>
          <w:fldChar w:fldCharType="end"/>
        </w:r>
      </w:p>
    </w:sdtContent>
  </w:sdt>
  <w:p w:rsidR="004B6B1E" w:rsidRDefault="004B6B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82B"/>
    <w:multiLevelType w:val="hybridMultilevel"/>
    <w:tmpl w:val="96305270"/>
    <w:lvl w:ilvl="0" w:tplc="1A5C94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A2CB9"/>
    <w:multiLevelType w:val="hybridMultilevel"/>
    <w:tmpl w:val="CCEAA9D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2711CC4"/>
    <w:multiLevelType w:val="hybridMultilevel"/>
    <w:tmpl w:val="EF620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16F9B"/>
    <w:multiLevelType w:val="hybridMultilevel"/>
    <w:tmpl w:val="95D81278"/>
    <w:lvl w:ilvl="0" w:tplc="A63024A6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418E4"/>
    <w:multiLevelType w:val="hybridMultilevel"/>
    <w:tmpl w:val="712078E8"/>
    <w:lvl w:ilvl="0" w:tplc="D22A3772">
      <w:start w:val="4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5" w:hanging="360"/>
      </w:pPr>
    </w:lvl>
    <w:lvl w:ilvl="2" w:tplc="0422001B" w:tentative="1">
      <w:start w:val="1"/>
      <w:numFmt w:val="lowerRoman"/>
      <w:lvlText w:val="%3."/>
      <w:lvlJc w:val="right"/>
      <w:pPr>
        <w:ind w:left="2045" w:hanging="180"/>
      </w:pPr>
    </w:lvl>
    <w:lvl w:ilvl="3" w:tplc="0422000F" w:tentative="1">
      <w:start w:val="1"/>
      <w:numFmt w:val="decimal"/>
      <w:lvlText w:val="%4."/>
      <w:lvlJc w:val="left"/>
      <w:pPr>
        <w:ind w:left="2765" w:hanging="360"/>
      </w:pPr>
    </w:lvl>
    <w:lvl w:ilvl="4" w:tplc="04220019" w:tentative="1">
      <w:start w:val="1"/>
      <w:numFmt w:val="lowerLetter"/>
      <w:lvlText w:val="%5."/>
      <w:lvlJc w:val="left"/>
      <w:pPr>
        <w:ind w:left="3485" w:hanging="360"/>
      </w:pPr>
    </w:lvl>
    <w:lvl w:ilvl="5" w:tplc="0422001B" w:tentative="1">
      <w:start w:val="1"/>
      <w:numFmt w:val="lowerRoman"/>
      <w:lvlText w:val="%6."/>
      <w:lvlJc w:val="right"/>
      <w:pPr>
        <w:ind w:left="4205" w:hanging="180"/>
      </w:pPr>
    </w:lvl>
    <w:lvl w:ilvl="6" w:tplc="0422000F" w:tentative="1">
      <w:start w:val="1"/>
      <w:numFmt w:val="decimal"/>
      <w:lvlText w:val="%7."/>
      <w:lvlJc w:val="left"/>
      <w:pPr>
        <w:ind w:left="4925" w:hanging="360"/>
      </w:pPr>
    </w:lvl>
    <w:lvl w:ilvl="7" w:tplc="04220019" w:tentative="1">
      <w:start w:val="1"/>
      <w:numFmt w:val="lowerLetter"/>
      <w:lvlText w:val="%8."/>
      <w:lvlJc w:val="left"/>
      <w:pPr>
        <w:ind w:left="5645" w:hanging="360"/>
      </w:pPr>
    </w:lvl>
    <w:lvl w:ilvl="8" w:tplc="0422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5" w15:restartNumberingAfterBreak="0">
    <w:nsid w:val="456C0C9E"/>
    <w:multiLevelType w:val="hybridMultilevel"/>
    <w:tmpl w:val="622EF1A4"/>
    <w:lvl w:ilvl="0" w:tplc="F84E5A7A">
      <w:start w:val="10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5" w:hanging="360"/>
      </w:pPr>
    </w:lvl>
    <w:lvl w:ilvl="2" w:tplc="0422001B" w:tentative="1">
      <w:start w:val="1"/>
      <w:numFmt w:val="lowerRoman"/>
      <w:lvlText w:val="%3."/>
      <w:lvlJc w:val="right"/>
      <w:pPr>
        <w:ind w:left="2045" w:hanging="180"/>
      </w:pPr>
    </w:lvl>
    <w:lvl w:ilvl="3" w:tplc="0422000F" w:tentative="1">
      <w:start w:val="1"/>
      <w:numFmt w:val="decimal"/>
      <w:lvlText w:val="%4."/>
      <w:lvlJc w:val="left"/>
      <w:pPr>
        <w:ind w:left="2765" w:hanging="360"/>
      </w:pPr>
    </w:lvl>
    <w:lvl w:ilvl="4" w:tplc="04220019" w:tentative="1">
      <w:start w:val="1"/>
      <w:numFmt w:val="lowerLetter"/>
      <w:lvlText w:val="%5."/>
      <w:lvlJc w:val="left"/>
      <w:pPr>
        <w:ind w:left="3485" w:hanging="360"/>
      </w:pPr>
    </w:lvl>
    <w:lvl w:ilvl="5" w:tplc="0422001B" w:tentative="1">
      <w:start w:val="1"/>
      <w:numFmt w:val="lowerRoman"/>
      <w:lvlText w:val="%6."/>
      <w:lvlJc w:val="right"/>
      <w:pPr>
        <w:ind w:left="4205" w:hanging="180"/>
      </w:pPr>
    </w:lvl>
    <w:lvl w:ilvl="6" w:tplc="0422000F" w:tentative="1">
      <w:start w:val="1"/>
      <w:numFmt w:val="decimal"/>
      <w:lvlText w:val="%7."/>
      <w:lvlJc w:val="left"/>
      <w:pPr>
        <w:ind w:left="4925" w:hanging="360"/>
      </w:pPr>
    </w:lvl>
    <w:lvl w:ilvl="7" w:tplc="04220019" w:tentative="1">
      <w:start w:val="1"/>
      <w:numFmt w:val="lowerLetter"/>
      <w:lvlText w:val="%8."/>
      <w:lvlJc w:val="left"/>
      <w:pPr>
        <w:ind w:left="5645" w:hanging="360"/>
      </w:pPr>
    </w:lvl>
    <w:lvl w:ilvl="8" w:tplc="0422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6" w15:restartNumberingAfterBreak="0">
    <w:nsid w:val="50E52F70"/>
    <w:multiLevelType w:val="hybridMultilevel"/>
    <w:tmpl w:val="56DED8B8"/>
    <w:lvl w:ilvl="0" w:tplc="50F679C8">
      <w:start w:val="5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5" w:hanging="360"/>
      </w:pPr>
    </w:lvl>
    <w:lvl w:ilvl="2" w:tplc="0422001B" w:tentative="1">
      <w:start w:val="1"/>
      <w:numFmt w:val="lowerRoman"/>
      <w:lvlText w:val="%3."/>
      <w:lvlJc w:val="right"/>
      <w:pPr>
        <w:ind w:left="2045" w:hanging="180"/>
      </w:pPr>
    </w:lvl>
    <w:lvl w:ilvl="3" w:tplc="0422000F" w:tentative="1">
      <w:start w:val="1"/>
      <w:numFmt w:val="decimal"/>
      <w:lvlText w:val="%4."/>
      <w:lvlJc w:val="left"/>
      <w:pPr>
        <w:ind w:left="2765" w:hanging="360"/>
      </w:pPr>
    </w:lvl>
    <w:lvl w:ilvl="4" w:tplc="04220019" w:tentative="1">
      <w:start w:val="1"/>
      <w:numFmt w:val="lowerLetter"/>
      <w:lvlText w:val="%5."/>
      <w:lvlJc w:val="left"/>
      <w:pPr>
        <w:ind w:left="3485" w:hanging="360"/>
      </w:pPr>
    </w:lvl>
    <w:lvl w:ilvl="5" w:tplc="0422001B" w:tentative="1">
      <w:start w:val="1"/>
      <w:numFmt w:val="lowerRoman"/>
      <w:lvlText w:val="%6."/>
      <w:lvlJc w:val="right"/>
      <w:pPr>
        <w:ind w:left="4205" w:hanging="180"/>
      </w:pPr>
    </w:lvl>
    <w:lvl w:ilvl="6" w:tplc="0422000F" w:tentative="1">
      <w:start w:val="1"/>
      <w:numFmt w:val="decimal"/>
      <w:lvlText w:val="%7."/>
      <w:lvlJc w:val="left"/>
      <w:pPr>
        <w:ind w:left="4925" w:hanging="360"/>
      </w:pPr>
    </w:lvl>
    <w:lvl w:ilvl="7" w:tplc="04220019" w:tentative="1">
      <w:start w:val="1"/>
      <w:numFmt w:val="lowerLetter"/>
      <w:lvlText w:val="%8."/>
      <w:lvlJc w:val="left"/>
      <w:pPr>
        <w:ind w:left="5645" w:hanging="360"/>
      </w:pPr>
    </w:lvl>
    <w:lvl w:ilvl="8" w:tplc="0422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7" w15:restartNumberingAfterBreak="0">
    <w:nsid w:val="5F1F03C6"/>
    <w:multiLevelType w:val="hybridMultilevel"/>
    <w:tmpl w:val="F6721306"/>
    <w:lvl w:ilvl="0" w:tplc="0D6E903C">
      <w:start w:val="4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5" w:hanging="360"/>
      </w:pPr>
    </w:lvl>
    <w:lvl w:ilvl="2" w:tplc="0422001B" w:tentative="1">
      <w:start w:val="1"/>
      <w:numFmt w:val="lowerRoman"/>
      <w:lvlText w:val="%3."/>
      <w:lvlJc w:val="right"/>
      <w:pPr>
        <w:ind w:left="2045" w:hanging="180"/>
      </w:pPr>
    </w:lvl>
    <w:lvl w:ilvl="3" w:tplc="0422000F" w:tentative="1">
      <w:start w:val="1"/>
      <w:numFmt w:val="decimal"/>
      <w:lvlText w:val="%4."/>
      <w:lvlJc w:val="left"/>
      <w:pPr>
        <w:ind w:left="2765" w:hanging="360"/>
      </w:pPr>
    </w:lvl>
    <w:lvl w:ilvl="4" w:tplc="04220019" w:tentative="1">
      <w:start w:val="1"/>
      <w:numFmt w:val="lowerLetter"/>
      <w:lvlText w:val="%5."/>
      <w:lvlJc w:val="left"/>
      <w:pPr>
        <w:ind w:left="3485" w:hanging="360"/>
      </w:pPr>
    </w:lvl>
    <w:lvl w:ilvl="5" w:tplc="0422001B" w:tentative="1">
      <w:start w:val="1"/>
      <w:numFmt w:val="lowerRoman"/>
      <w:lvlText w:val="%6."/>
      <w:lvlJc w:val="right"/>
      <w:pPr>
        <w:ind w:left="4205" w:hanging="180"/>
      </w:pPr>
    </w:lvl>
    <w:lvl w:ilvl="6" w:tplc="0422000F" w:tentative="1">
      <w:start w:val="1"/>
      <w:numFmt w:val="decimal"/>
      <w:lvlText w:val="%7."/>
      <w:lvlJc w:val="left"/>
      <w:pPr>
        <w:ind w:left="4925" w:hanging="360"/>
      </w:pPr>
    </w:lvl>
    <w:lvl w:ilvl="7" w:tplc="04220019" w:tentative="1">
      <w:start w:val="1"/>
      <w:numFmt w:val="lowerLetter"/>
      <w:lvlText w:val="%8."/>
      <w:lvlJc w:val="left"/>
      <w:pPr>
        <w:ind w:left="5645" w:hanging="360"/>
      </w:pPr>
    </w:lvl>
    <w:lvl w:ilvl="8" w:tplc="0422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8" w15:restartNumberingAfterBreak="0">
    <w:nsid w:val="61D74DF3"/>
    <w:multiLevelType w:val="hybridMultilevel"/>
    <w:tmpl w:val="C35ACFCA"/>
    <w:lvl w:ilvl="0" w:tplc="2FC28B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75271A5"/>
    <w:multiLevelType w:val="singleLevel"/>
    <w:tmpl w:val="2F764906"/>
    <w:lvl w:ilvl="0">
      <w:start w:val="1"/>
      <w:numFmt w:val="decimal"/>
      <w:lvlText w:val="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E5910A0"/>
    <w:multiLevelType w:val="hybridMultilevel"/>
    <w:tmpl w:val="FEFCA8CA"/>
    <w:lvl w:ilvl="0" w:tplc="F6F003B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lvl w:ilvl="0">
        <w:start w:val="1"/>
        <w:numFmt w:val="decimal"/>
        <w:lvlText w:val="2.%1."/>
        <w:legacy w:legacy="1" w:legacySpace="0" w:legacyIndent="6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D6"/>
    <w:rsid w:val="00001E81"/>
    <w:rsid w:val="000144A6"/>
    <w:rsid w:val="0002518C"/>
    <w:rsid w:val="00033FD6"/>
    <w:rsid w:val="00034F20"/>
    <w:rsid w:val="0005135F"/>
    <w:rsid w:val="000533A5"/>
    <w:rsid w:val="0006748A"/>
    <w:rsid w:val="00073673"/>
    <w:rsid w:val="000752CE"/>
    <w:rsid w:val="000812AC"/>
    <w:rsid w:val="00090AE7"/>
    <w:rsid w:val="000969B7"/>
    <w:rsid w:val="00096F3A"/>
    <w:rsid w:val="000B0891"/>
    <w:rsid w:val="000C0D94"/>
    <w:rsid w:val="000C1636"/>
    <w:rsid w:val="000C4A18"/>
    <w:rsid w:val="000C77D6"/>
    <w:rsid w:val="000C7AAA"/>
    <w:rsid w:val="000D41D8"/>
    <w:rsid w:val="000D62C8"/>
    <w:rsid w:val="000E5B21"/>
    <w:rsid w:val="000E77FE"/>
    <w:rsid w:val="000F45C8"/>
    <w:rsid w:val="00103829"/>
    <w:rsid w:val="00105E59"/>
    <w:rsid w:val="00114800"/>
    <w:rsid w:val="00132D5E"/>
    <w:rsid w:val="0015470F"/>
    <w:rsid w:val="001606AF"/>
    <w:rsid w:val="001625D3"/>
    <w:rsid w:val="001716F1"/>
    <w:rsid w:val="00190AE0"/>
    <w:rsid w:val="001A4632"/>
    <w:rsid w:val="001A663E"/>
    <w:rsid w:val="001A7B86"/>
    <w:rsid w:val="001C1530"/>
    <w:rsid w:val="001D4806"/>
    <w:rsid w:val="001D7605"/>
    <w:rsid w:val="001E327B"/>
    <w:rsid w:val="001E40B6"/>
    <w:rsid w:val="001F108C"/>
    <w:rsid w:val="001F382A"/>
    <w:rsid w:val="0020564C"/>
    <w:rsid w:val="00205C98"/>
    <w:rsid w:val="00213EF7"/>
    <w:rsid w:val="00214478"/>
    <w:rsid w:val="00227128"/>
    <w:rsid w:val="00232985"/>
    <w:rsid w:val="00235AE2"/>
    <w:rsid w:val="00245231"/>
    <w:rsid w:val="0025522F"/>
    <w:rsid w:val="0028281B"/>
    <w:rsid w:val="00296AD5"/>
    <w:rsid w:val="002B7DAF"/>
    <w:rsid w:val="002C3F3D"/>
    <w:rsid w:val="002C5417"/>
    <w:rsid w:val="002D2450"/>
    <w:rsid w:val="002E5D96"/>
    <w:rsid w:val="0032147A"/>
    <w:rsid w:val="003348B2"/>
    <w:rsid w:val="00334E04"/>
    <w:rsid w:val="0034177F"/>
    <w:rsid w:val="003423EE"/>
    <w:rsid w:val="003619C2"/>
    <w:rsid w:val="00362755"/>
    <w:rsid w:val="00367457"/>
    <w:rsid w:val="00374F24"/>
    <w:rsid w:val="00385CD9"/>
    <w:rsid w:val="00393C66"/>
    <w:rsid w:val="003B4A9A"/>
    <w:rsid w:val="003C06FD"/>
    <w:rsid w:val="003C36EE"/>
    <w:rsid w:val="003C688E"/>
    <w:rsid w:val="003D05C3"/>
    <w:rsid w:val="003D71EF"/>
    <w:rsid w:val="003F1D88"/>
    <w:rsid w:val="003F2E4E"/>
    <w:rsid w:val="004008F7"/>
    <w:rsid w:val="00404610"/>
    <w:rsid w:val="00405E2A"/>
    <w:rsid w:val="00443277"/>
    <w:rsid w:val="0045374A"/>
    <w:rsid w:val="00453A3A"/>
    <w:rsid w:val="004564C1"/>
    <w:rsid w:val="004759CC"/>
    <w:rsid w:val="00476DF9"/>
    <w:rsid w:val="00490AAB"/>
    <w:rsid w:val="004B4475"/>
    <w:rsid w:val="004B6B1E"/>
    <w:rsid w:val="004C15C4"/>
    <w:rsid w:val="004D02DD"/>
    <w:rsid w:val="004D638F"/>
    <w:rsid w:val="004E62E7"/>
    <w:rsid w:val="004E7351"/>
    <w:rsid w:val="005062A3"/>
    <w:rsid w:val="00517170"/>
    <w:rsid w:val="0051721F"/>
    <w:rsid w:val="00535936"/>
    <w:rsid w:val="00543F83"/>
    <w:rsid w:val="0057280E"/>
    <w:rsid w:val="00572829"/>
    <w:rsid w:val="005750DC"/>
    <w:rsid w:val="00577E22"/>
    <w:rsid w:val="005805D5"/>
    <w:rsid w:val="005A03D4"/>
    <w:rsid w:val="005A2973"/>
    <w:rsid w:val="005B4533"/>
    <w:rsid w:val="005D0AB0"/>
    <w:rsid w:val="005E5B52"/>
    <w:rsid w:val="00601971"/>
    <w:rsid w:val="00601D29"/>
    <w:rsid w:val="00614B85"/>
    <w:rsid w:val="00627A32"/>
    <w:rsid w:val="00647115"/>
    <w:rsid w:val="00651E27"/>
    <w:rsid w:val="00682F3E"/>
    <w:rsid w:val="00683F77"/>
    <w:rsid w:val="00697596"/>
    <w:rsid w:val="006B6410"/>
    <w:rsid w:val="006B7ECC"/>
    <w:rsid w:val="006E5380"/>
    <w:rsid w:val="00700CDB"/>
    <w:rsid w:val="007101FD"/>
    <w:rsid w:val="0071262E"/>
    <w:rsid w:val="00714AD3"/>
    <w:rsid w:val="00731DF0"/>
    <w:rsid w:val="007446C6"/>
    <w:rsid w:val="00754AB8"/>
    <w:rsid w:val="007650D1"/>
    <w:rsid w:val="00780CAD"/>
    <w:rsid w:val="00784430"/>
    <w:rsid w:val="007A2188"/>
    <w:rsid w:val="007A7C75"/>
    <w:rsid w:val="007D0EDA"/>
    <w:rsid w:val="007E6887"/>
    <w:rsid w:val="008546B7"/>
    <w:rsid w:val="008845C1"/>
    <w:rsid w:val="00895CE8"/>
    <w:rsid w:val="008F071B"/>
    <w:rsid w:val="008F1CF5"/>
    <w:rsid w:val="008F3A73"/>
    <w:rsid w:val="008F62F8"/>
    <w:rsid w:val="009024B4"/>
    <w:rsid w:val="00911C3A"/>
    <w:rsid w:val="009216AC"/>
    <w:rsid w:val="00932D91"/>
    <w:rsid w:val="0093308C"/>
    <w:rsid w:val="00950794"/>
    <w:rsid w:val="009622ED"/>
    <w:rsid w:val="00977DD9"/>
    <w:rsid w:val="009B7B09"/>
    <w:rsid w:val="009D5250"/>
    <w:rsid w:val="009E29CD"/>
    <w:rsid w:val="009E4029"/>
    <w:rsid w:val="009E7E71"/>
    <w:rsid w:val="00A001CB"/>
    <w:rsid w:val="00A0338D"/>
    <w:rsid w:val="00A144D3"/>
    <w:rsid w:val="00A26E57"/>
    <w:rsid w:val="00A35B63"/>
    <w:rsid w:val="00A4595A"/>
    <w:rsid w:val="00A54E56"/>
    <w:rsid w:val="00A635FA"/>
    <w:rsid w:val="00A7061D"/>
    <w:rsid w:val="00A75748"/>
    <w:rsid w:val="00A908F3"/>
    <w:rsid w:val="00A96C32"/>
    <w:rsid w:val="00AA0739"/>
    <w:rsid w:val="00AC0694"/>
    <w:rsid w:val="00AD21D7"/>
    <w:rsid w:val="00AD409C"/>
    <w:rsid w:val="00AD6759"/>
    <w:rsid w:val="00AE3468"/>
    <w:rsid w:val="00AE697C"/>
    <w:rsid w:val="00B06AEA"/>
    <w:rsid w:val="00B15D26"/>
    <w:rsid w:val="00B55F56"/>
    <w:rsid w:val="00B62192"/>
    <w:rsid w:val="00B63C4D"/>
    <w:rsid w:val="00B672E9"/>
    <w:rsid w:val="00B7621C"/>
    <w:rsid w:val="00B80201"/>
    <w:rsid w:val="00B87B85"/>
    <w:rsid w:val="00BC39C8"/>
    <w:rsid w:val="00BC5CF4"/>
    <w:rsid w:val="00BD1664"/>
    <w:rsid w:val="00C154C5"/>
    <w:rsid w:val="00C335D8"/>
    <w:rsid w:val="00C44664"/>
    <w:rsid w:val="00C44BCB"/>
    <w:rsid w:val="00C5613C"/>
    <w:rsid w:val="00C700CA"/>
    <w:rsid w:val="00C70567"/>
    <w:rsid w:val="00C83D12"/>
    <w:rsid w:val="00CF46EB"/>
    <w:rsid w:val="00CF7653"/>
    <w:rsid w:val="00D03733"/>
    <w:rsid w:val="00D07B1A"/>
    <w:rsid w:val="00D14F53"/>
    <w:rsid w:val="00D77B1B"/>
    <w:rsid w:val="00DC5E07"/>
    <w:rsid w:val="00DD5556"/>
    <w:rsid w:val="00DE1C42"/>
    <w:rsid w:val="00E0377D"/>
    <w:rsid w:val="00E238A3"/>
    <w:rsid w:val="00E2748B"/>
    <w:rsid w:val="00E32A25"/>
    <w:rsid w:val="00E36DFF"/>
    <w:rsid w:val="00E37F53"/>
    <w:rsid w:val="00E50ACA"/>
    <w:rsid w:val="00E8159E"/>
    <w:rsid w:val="00E869B8"/>
    <w:rsid w:val="00EA3952"/>
    <w:rsid w:val="00EA4EB9"/>
    <w:rsid w:val="00EB053D"/>
    <w:rsid w:val="00EB313A"/>
    <w:rsid w:val="00F11A5E"/>
    <w:rsid w:val="00F161F3"/>
    <w:rsid w:val="00F2180B"/>
    <w:rsid w:val="00F24552"/>
    <w:rsid w:val="00F26B5B"/>
    <w:rsid w:val="00F26D11"/>
    <w:rsid w:val="00F33820"/>
    <w:rsid w:val="00F51BC2"/>
    <w:rsid w:val="00F53B74"/>
    <w:rsid w:val="00F7128E"/>
    <w:rsid w:val="00F74849"/>
    <w:rsid w:val="00F82D3C"/>
    <w:rsid w:val="00F83F99"/>
    <w:rsid w:val="00F86D55"/>
    <w:rsid w:val="00F900D4"/>
    <w:rsid w:val="00F96302"/>
    <w:rsid w:val="00FA4750"/>
    <w:rsid w:val="00FA5191"/>
    <w:rsid w:val="00FA5A0B"/>
    <w:rsid w:val="00FB1C32"/>
    <w:rsid w:val="00FC007F"/>
    <w:rsid w:val="00FD2DEA"/>
    <w:rsid w:val="00FD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4E511"/>
  <w15:docId w15:val="{98772D72-63EF-4DE0-BED2-EC95B98A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32"/>
  </w:style>
  <w:style w:type="paragraph" w:styleId="3">
    <w:name w:val="heading 3"/>
    <w:basedOn w:val="a"/>
    <w:link w:val="30"/>
    <w:qFormat/>
    <w:rsid w:val="002828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6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C68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2">
    <w:name w:val="rvps1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A7061D"/>
  </w:style>
  <w:style w:type="paragraph" w:customStyle="1" w:styleId="rvps7">
    <w:name w:val="rvps7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7061D"/>
  </w:style>
  <w:style w:type="paragraph" w:customStyle="1" w:styleId="rvps14">
    <w:name w:val="rvps14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7061D"/>
    <w:rPr>
      <w:color w:val="0000FF"/>
      <w:u w:val="single"/>
    </w:rPr>
  </w:style>
  <w:style w:type="paragraph" w:customStyle="1" w:styleId="rvps8">
    <w:name w:val="rvps8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7061D"/>
  </w:style>
  <w:style w:type="paragraph" w:styleId="a4">
    <w:name w:val="header"/>
    <w:basedOn w:val="a"/>
    <w:link w:val="a5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B6B1E"/>
  </w:style>
  <w:style w:type="paragraph" w:styleId="a6">
    <w:name w:val="footer"/>
    <w:basedOn w:val="a"/>
    <w:link w:val="a7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B6B1E"/>
  </w:style>
  <w:style w:type="character" w:customStyle="1" w:styleId="rvts0">
    <w:name w:val="rvts0"/>
    <w:basedOn w:val="a0"/>
    <w:rsid w:val="00033FD6"/>
  </w:style>
  <w:style w:type="paragraph" w:styleId="a8">
    <w:name w:val="List Paragraph"/>
    <w:basedOn w:val="a"/>
    <w:uiPriority w:val="99"/>
    <w:qFormat/>
    <w:rsid w:val="0015470F"/>
    <w:pPr>
      <w:ind w:left="720"/>
      <w:contextualSpacing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30">
    <w:name w:val="Заголовок 3 Знак"/>
    <w:basedOn w:val="a0"/>
    <w:link w:val="3"/>
    <w:rsid w:val="002828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rsid w:val="00FA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029"/>
  </w:style>
  <w:style w:type="paragraph" w:customStyle="1" w:styleId="aa">
    <w:name w:val="Нормальний текст"/>
    <w:basedOn w:val="a"/>
    <w:rsid w:val="000C0D9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D0AB0"/>
    <w:rPr>
      <w:rFonts w:ascii="Tahoma" w:hAnsi="Tahoma" w:cs="Tahoma"/>
      <w:sz w:val="16"/>
      <w:szCs w:val="16"/>
    </w:rPr>
  </w:style>
  <w:style w:type="paragraph" w:customStyle="1" w:styleId="ad">
    <w:name w:val="Назва документа"/>
    <w:basedOn w:val="a"/>
    <w:next w:val="aa"/>
    <w:rsid w:val="009622E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WW-">
    <w:name w:val="WW-Обычный (веб)"/>
    <w:basedOn w:val="a"/>
    <w:rsid w:val="00DD55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annotation reference"/>
    <w:basedOn w:val="a0"/>
    <w:uiPriority w:val="99"/>
    <w:semiHidden/>
    <w:unhideWhenUsed/>
    <w:rsid w:val="005A297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A2973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5A297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2973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5A29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8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8AF7-6A70-4CD3-9E3C-450676EF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2533</Words>
  <Characters>1444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Олена Олександрівна</dc:creator>
  <cp:lastModifiedBy>Admin</cp:lastModifiedBy>
  <cp:revision>2</cp:revision>
  <cp:lastPrinted>2021-01-21T07:04:00Z</cp:lastPrinted>
  <dcterms:created xsi:type="dcterms:W3CDTF">2025-03-25T07:25:00Z</dcterms:created>
  <dcterms:modified xsi:type="dcterms:W3CDTF">2025-03-25T07:25:00Z</dcterms:modified>
</cp:coreProperties>
</file>