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A2157" w14:textId="77777777" w:rsidR="00A34A8D" w:rsidRDefault="00A34A8D" w:rsidP="00A34A8D">
      <w:pPr>
        <w:pStyle w:val="a3"/>
        <w:spacing w:after="1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Оголошення про виклик як  боржника Приватне підприємство “Алуніт-Центр”     (м. Луганськ, Луганська обл.) у судове засідання з розгляду заяви  Головного управління Пенсійного фонду України в Луганській області про   заміну сторони у виконавчому провадженні № 68616822 у адміністративній справі №812/2932/14 </w:t>
      </w:r>
    </w:p>
    <w:p w14:paraId="1CFDF2CE" w14:textId="77777777" w:rsidR="00A34A8D" w:rsidRDefault="00A34A8D" w:rsidP="00A34A8D">
      <w:pPr>
        <w:pStyle w:val="a3"/>
        <w:spacing w:after="150"/>
        <w:rPr>
          <w:b/>
          <w:bCs/>
        </w:rPr>
      </w:pPr>
      <w:r>
        <w:rPr>
          <w:b/>
          <w:bCs/>
        </w:rPr>
        <w:t xml:space="preserve"> 26 червня 2025 року </w:t>
      </w:r>
    </w:p>
    <w:p w14:paraId="55588766" w14:textId="77777777" w:rsidR="00A34A8D" w:rsidRDefault="00A34A8D" w:rsidP="00A34A8D">
      <w:pPr>
        <w:pStyle w:val="a3"/>
        <w:ind w:firstLine="675"/>
        <w:jc w:val="both"/>
      </w:pPr>
    </w:p>
    <w:p w14:paraId="404F4798" w14:textId="6834C44E" w:rsidR="00A34A8D" w:rsidRDefault="00A34A8D" w:rsidP="00A34A8D">
      <w:pPr>
        <w:pStyle w:val="a3"/>
        <w:ind w:firstLine="675"/>
        <w:jc w:val="both"/>
      </w:pPr>
      <w:r>
        <w:t>Луганський окружний адміністративний суд викликає як  боржника  Приватне підприємство “Алуніт-Центр” у  судове засідання з розгляду  заяви  Головного управління Пенсійного фонду України в Луганській області про   заміну сторони у виконавчому провадженні № 68616822 у справі № 812/2932/14 за позовом  Виконавч</w:t>
      </w:r>
      <w:r w:rsidR="008F5510">
        <w:t>ої</w:t>
      </w:r>
      <w:r>
        <w:t xml:space="preserve"> дирекці</w:t>
      </w:r>
      <w:r w:rsidR="008F5510">
        <w:t>ї</w:t>
      </w:r>
      <w:r>
        <w:t xml:space="preserve"> Луганського обласного відділення Фонду соціального страхування з тимчасової втрати працездатності до Приватного підприємства "АЛУНІТ-ЦЕНТР" про  заміну сторони виконавчого провадження, яке відбудеться у приміщені суду за адресою: Дніпропетровська область, м. Дніпро, вул. Академіка Янгеля, 4,  зала судових засідань №  о  11:00 год.  03 липня 2025 року.</w:t>
      </w:r>
    </w:p>
    <w:p w14:paraId="3C7A6F81" w14:textId="77777777" w:rsidR="00A34A8D" w:rsidRDefault="00A34A8D" w:rsidP="00A34A8D">
      <w:pPr>
        <w:pStyle w:val="a3"/>
        <w:ind w:firstLine="709"/>
        <w:jc w:val="both"/>
      </w:pPr>
      <w:r>
        <w:t>Учасники справи зобов’язані повідомити суд про наявність поважних причин неможливості прибути до суду.</w:t>
      </w:r>
    </w:p>
    <w:p w14:paraId="4014872C" w14:textId="77777777" w:rsidR="00A34A8D" w:rsidRDefault="00A34A8D" w:rsidP="00A34A8D">
      <w:pPr>
        <w:pStyle w:val="a3"/>
        <w:ind w:firstLine="708"/>
        <w:jc w:val="both"/>
      </w:pPr>
      <w:r>
        <w:t xml:space="preserve">Наслідки неявки в судове засідання учасників справи передбачені статтею 205 Кодексу адміністративного судочинства України (далі - КАС України), свідка, експерта, спеціаліста – статтею 206 КАС України та статтею 185-3 Кодексу України про адміністративні правопорушення. </w:t>
      </w:r>
    </w:p>
    <w:p w14:paraId="6E927E9F" w14:textId="77777777" w:rsidR="00A34A8D" w:rsidRDefault="00A34A8D" w:rsidP="00A34A8D">
      <w:pPr>
        <w:pStyle w:val="a3"/>
        <w:ind w:firstLine="675"/>
        <w:jc w:val="both"/>
      </w:pPr>
      <w:r>
        <w:t>Статтею 149 КАС України передбачена можливість постановлення ухвали про стягнення штрафу.</w:t>
      </w:r>
    </w:p>
    <w:p w14:paraId="05107939" w14:textId="77777777" w:rsidR="00A34A8D" w:rsidRDefault="00A34A8D" w:rsidP="00A34A8D">
      <w:pPr>
        <w:pStyle w:val="a3"/>
        <w:ind w:firstLine="675"/>
        <w:jc w:val="both"/>
      </w:pPr>
      <w:r>
        <w:t xml:space="preserve"> Одночасно інформуємо, що Ви маєте можливість ознайомитися з текстом ухвали суду від 26.06.2025 в Єдиному державному реєстрі судових рішень за посиланням: http://reyestr.court.gov.ua/Review/128425977. </w:t>
      </w:r>
    </w:p>
    <w:p w14:paraId="64074311" w14:textId="77777777" w:rsidR="00A34A8D" w:rsidRDefault="00A34A8D" w:rsidP="00A34A8D">
      <w:pPr>
        <w:pStyle w:val="a3"/>
        <w:ind w:firstLine="675"/>
        <w:jc w:val="both"/>
      </w:pPr>
      <w:r>
        <w:t xml:space="preserve">Більш детальну інформацію по справі можна отримати за номером телефону +380 (93) 027 46 26 або на офіційному вебсайті суду: https://adm.lg.court.gov.ua. </w:t>
      </w:r>
    </w:p>
    <w:p w14:paraId="05A4C855" w14:textId="77777777" w:rsidR="00A34A8D" w:rsidRDefault="00A34A8D" w:rsidP="00A34A8D">
      <w:pPr>
        <w:pStyle w:val="a3"/>
        <w:ind w:firstLine="675"/>
        <w:jc w:val="both"/>
      </w:pPr>
      <w:r>
        <w:t xml:space="preserve">Заяви, клопотання, докази, які суд має врахувати при розгляді цієї адміністративної справи, можуть бути надіслані на офіційну електронну адресу суду: inbox@adm.lg.court.gov.ua або за допомогою Єдиної судової інформаційно-телекомунікаційної системи (підсистема “Електронний суд”). </w:t>
      </w:r>
    </w:p>
    <w:p w14:paraId="1DA62099" w14:textId="77777777" w:rsidR="00A34A8D" w:rsidRDefault="00A34A8D" w:rsidP="00A34A8D">
      <w:pPr>
        <w:pStyle w:val="a3"/>
        <w:jc w:val="both"/>
      </w:pPr>
    </w:p>
    <w:p w14:paraId="093D5E82" w14:textId="77777777" w:rsidR="00A34A8D" w:rsidRDefault="00A34A8D" w:rsidP="00A34A8D">
      <w:pPr>
        <w:pStyle w:val="a3"/>
        <w:jc w:val="both"/>
      </w:pPr>
    </w:p>
    <w:p w14:paraId="125F5B4D" w14:textId="77777777" w:rsidR="00A34A8D" w:rsidRDefault="00A34A8D" w:rsidP="00A34A8D">
      <w:pPr>
        <w:pStyle w:val="a3"/>
        <w:jc w:val="both"/>
      </w:pPr>
    </w:p>
    <w:p w14:paraId="6F3E43AE" w14:textId="77777777" w:rsidR="00A34A8D" w:rsidRDefault="00A34A8D" w:rsidP="00A34A8D">
      <w:pPr>
        <w:pStyle w:val="a3"/>
        <w:ind w:firstLine="675"/>
        <w:jc w:val="both"/>
      </w:pPr>
    </w:p>
    <w:p w14:paraId="42B75895" w14:textId="77777777" w:rsidR="00A34A8D" w:rsidRDefault="00A34A8D" w:rsidP="00A34A8D">
      <w:pPr>
        <w:pStyle w:val="a3"/>
        <w:rPr>
          <w:b/>
          <w:bCs/>
        </w:rPr>
      </w:pPr>
      <w:r>
        <w:rPr>
          <w:b/>
          <w:bCs/>
        </w:rPr>
        <w:t>Суддя</w:t>
      </w:r>
      <w:r>
        <w:t xml:space="preserve">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 Т.В. Смішлива</w:t>
      </w:r>
    </w:p>
    <w:p w14:paraId="0ECE150A" w14:textId="77777777" w:rsidR="00A34A8D" w:rsidRDefault="00A34A8D" w:rsidP="00A34A8D">
      <w:pPr>
        <w:pStyle w:val="a3"/>
        <w:rPr>
          <w:b/>
          <w:bCs/>
        </w:rPr>
      </w:pPr>
    </w:p>
    <w:p w14:paraId="1309C9FF" w14:textId="77777777" w:rsidR="00A34A8D" w:rsidRDefault="00A34A8D" w:rsidP="00A34A8D">
      <w:pPr>
        <w:pStyle w:val="a3"/>
        <w:rPr>
          <w:b/>
          <w:bCs/>
        </w:rPr>
      </w:pPr>
    </w:p>
    <w:p w14:paraId="7996F94D" w14:textId="77777777" w:rsidR="00A34A8D" w:rsidRDefault="00A34A8D" w:rsidP="00A34A8D">
      <w:pPr>
        <w:pStyle w:val="a3"/>
      </w:pPr>
    </w:p>
    <w:p w14:paraId="1EDAF3D0" w14:textId="77777777" w:rsidR="008F1CD7" w:rsidRDefault="008F1CD7"/>
    <w:sectPr w:rsidR="008F1CD7" w:rsidSect="00A34A8D">
      <w:pgSz w:w="11906" w:h="16838" w:code="9"/>
      <w:pgMar w:top="1150" w:right="1150" w:bottom="1150" w:left="11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D7E"/>
    <w:rsid w:val="001322E0"/>
    <w:rsid w:val="002709AC"/>
    <w:rsid w:val="008F1CD7"/>
    <w:rsid w:val="008F5510"/>
    <w:rsid w:val="00A34A8D"/>
    <w:rsid w:val="00BB405C"/>
    <w:rsid w:val="00C7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8A753"/>
  <w15:chartTrackingRefBased/>
  <w15:docId w15:val="{CD586C14-4B9F-4250-BCE6-C07999B8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autoRedefine/>
    <w:rsid w:val="00A34A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1378</Words>
  <Characters>787</Characters>
  <Application>Microsoft Office Word</Application>
  <DocSecurity>0</DocSecurity>
  <Lines>6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2025-06-27T06:20:00Z</dcterms:created>
  <dcterms:modified xsi:type="dcterms:W3CDTF">2025-06-27T07:41:00Z</dcterms:modified>
</cp:coreProperties>
</file>